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C0" w:rsidRDefault="00E82378">
      <w:pPr>
        <w:spacing w:after="0"/>
        <w:jc w:val="center"/>
        <w:rPr>
          <w:b/>
          <w:bCs/>
          <w:sz w:val="28"/>
          <w:szCs w:val="28"/>
        </w:rPr>
      </w:pPr>
      <w:bookmarkStart w:id="0" w:name="_GoBack"/>
      <w:r>
        <w:rPr>
          <w:b/>
          <w:bCs/>
          <w:sz w:val="28"/>
          <w:szCs w:val="28"/>
        </w:rPr>
        <w:t>Информация о проведении программы профессиональной переподготовки по направлению «Экскурсовод»</w:t>
      </w:r>
      <w:bookmarkEnd w:id="0"/>
      <w:r>
        <w:rPr>
          <w:b/>
          <w:bCs/>
          <w:sz w:val="28"/>
          <w:szCs w:val="28"/>
        </w:rPr>
        <w:t xml:space="preserve"> (далее – обучение)</w:t>
      </w:r>
    </w:p>
    <w:p w:rsidR="008A06C0" w:rsidRDefault="008A06C0">
      <w:pPr>
        <w:spacing w:after="0"/>
        <w:jc w:val="center"/>
        <w:rPr>
          <w:sz w:val="28"/>
          <w:szCs w:val="28"/>
          <w:highlight w:val="white"/>
        </w:rPr>
      </w:pPr>
    </w:p>
    <w:p w:rsidR="008A06C0" w:rsidRDefault="00E82378">
      <w:pPr>
        <w:spacing w:after="0"/>
        <w:ind w:firstLine="720"/>
        <w:contextualSpacing/>
        <w:rPr>
          <w:sz w:val="28"/>
          <w:szCs w:val="28"/>
        </w:rPr>
      </w:pPr>
      <w:r>
        <w:rPr>
          <w:sz w:val="28"/>
          <w:szCs w:val="28"/>
        </w:rPr>
        <w:t>1. Форма обучения – очно-заочная с использованием дистанционных образовательных технологий. При проведении обучения применяются следующие формы подачи материала: лекционные занятия, практические задания, мастер-класс.</w:t>
      </w:r>
    </w:p>
    <w:p w:rsidR="008A06C0" w:rsidRDefault="00E82378">
      <w:pPr>
        <w:spacing w:after="0"/>
        <w:ind w:firstLine="720"/>
        <w:contextualSpacing/>
        <w:rPr>
          <w:sz w:val="28"/>
          <w:szCs w:val="28"/>
        </w:rPr>
      </w:pPr>
      <w:r>
        <w:rPr>
          <w:sz w:val="28"/>
          <w:szCs w:val="28"/>
        </w:rPr>
        <w:t>1.1. Лекционное занятие – устное излож</w:t>
      </w:r>
      <w:r>
        <w:rPr>
          <w:sz w:val="28"/>
          <w:szCs w:val="28"/>
        </w:rPr>
        <w:t xml:space="preserve">ение преподавателем материала по теме вопроса. Проведение лекционных занятий предусматривает предоставление возможности участникам обучения задавать вопросы и обсуждать изучаемый материал в режиме реального времени. </w:t>
      </w:r>
    </w:p>
    <w:p w:rsidR="008A06C0" w:rsidRDefault="00E82378">
      <w:pPr>
        <w:spacing w:after="0"/>
        <w:ind w:firstLine="720"/>
        <w:contextualSpacing/>
        <w:rPr>
          <w:sz w:val="28"/>
          <w:szCs w:val="28"/>
        </w:rPr>
      </w:pPr>
      <w:r>
        <w:rPr>
          <w:sz w:val="28"/>
          <w:szCs w:val="28"/>
        </w:rPr>
        <w:t>1.2. Практические занятия осуществляютс</w:t>
      </w:r>
      <w:r>
        <w:rPr>
          <w:sz w:val="28"/>
          <w:szCs w:val="28"/>
        </w:rPr>
        <w:t>я дистанционно путем направления участникам обучения заданий, обсуждения итогов выполнения с участниками обучения заданий.</w:t>
      </w:r>
    </w:p>
    <w:p w:rsidR="008A06C0" w:rsidRDefault="00E82378">
      <w:pPr>
        <w:spacing w:after="0"/>
        <w:ind w:firstLine="720"/>
        <w:contextualSpacing/>
        <w:rPr>
          <w:sz w:val="28"/>
          <w:szCs w:val="28"/>
        </w:rPr>
      </w:pPr>
      <w:r>
        <w:rPr>
          <w:sz w:val="28"/>
          <w:szCs w:val="28"/>
        </w:rPr>
        <w:t>1.3. Мастер-класс – форма обучения, при которой в очной форме происходит непосредственная передача участникам Семинара профессиональн</w:t>
      </w:r>
      <w:r>
        <w:rPr>
          <w:sz w:val="28"/>
          <w:szCs w:val="28"/>
        </w:rPr>
        <w:t>ого опыта экспертов – действующих экскурсоводов, имеющих опыт в проведении авторских экскурсий.</w:t>
      </w:r>
    </w:p>
    <w:p w:rsidR="008A06C0" w:rsidRDefault="00E82378">
      <w:pPr>
        <w:spacing w:after="0"/>
        <w:ind w:firstLine="720"/>
        <w:contextualSpacing/>
        <w:rPr>
          <w:sz w:val="28"/>
          <w:szCs w:val="28"/>
        </w:rPr>
      </w:pPr>
      <w:r>
        <w:rPr>
          <w:sz w:val="28"/>
          <w:szCs w:val="28"/>
        </w:rPr>
        <w:t>2. Выезд на очные мероприятия (мастер-класс продолжительностью 2 (два) дня в г. Ханты-Мансийске осуществляется за счёт обучающегося.</w:t>
      </w:r>
    </w:p>
    <w:p w:rsidR="008A06C0" w:rsidRDefault="00E82378">
      <w:pPr>
        <w:spacing w:after="0"/>
        <w:ind w:firstLine="720"/>
        <w:contextualSpacing/>
        <w:rPr>
          <w:sz w:val="28"/>
          <w:szCs w:val="28"/>
        </w:rPr>
      </w:pPr>
      <w:r>
        <w:rPr>
          <w:sz w:val="28"/>
          <w:szCs w:val="28"/>
        </w:rPr>
        <w:t>3. Содержание обучения вклю</w:t>
      </w:r>
      <w:r>
        <w:rPr>
          <w:sz w:val="28"/>
          <w:szCs w:val="28"/>
        </w:rPr>
        <w:t>чает в себя:</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highlight w:val="white"/>
        </w:rPr>
        <w:t>Сведения об историко-культурных, географических достопримечательностях Ханты-Мансийского автономного округа – Югры;</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highlight w:val="white"/>
        </w:rPr>
        <w:t>Налогообложение в туризме, нормативная правовая база осуществления экскурсионной деятельности;</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highlight w:val="white"/>
        </w:rPr>
        <w:t>Основы экскурсионной работы, вид</w:t>
      </w:r>
      <w:r>
        <w:rPr>
          <w:rFonts w:ascii="Times New Roman" w:hAnsi="Times New Roman"/>
          <w:sz w:val="28"/>
          <w:szCs w:val="28"/>
          <w:highlight w:val="white"/>
        </w:rPr>
        <w:t>ы экскурсий;</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highlight w:val="white"/>
        </w:rPr>
        <w:t>Становление личности экску</w:t>
      </w:r>
      <w:r>
        <w:rPr>
          <w:rFonts w:ascii="Times New Roman" w:hAnsi="Times New Roman"/>
          <w:sz w:val="28"/>
          <w:szCs w:val="28"/>
        </w:rPr>
        <w:t>рсовода ;</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rPr>
        <w:t>Методы проектирования и технология проведения экскурсии;</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rPr>
        <w:t>Изучение индивидуальных потребностей и психофизических возможностей различных сегментов экскурсантов;</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rPr>
        <w:t>Соблюдение техники безопасности при проведении э</w:t>
      </w:r>
      <w:r>
        <w:rPr>
          <w:rFonts w:ascii="Times New Roman" w:hAnsi="Times New Roman"/>
          <w:sz w:val="28"/>
          <w:szCs w:val="28"/>
        </w:rPr>
        <w:t>кскурсии;</w:t>
      </w:r>
    </w:p>
    <w:p w:rsidR="008A06C0" w:rsidRDefault="00E82378">
      <w:pPr>
        <w:pStyle w:val="affe"/>
        <w:numPr>
          <w:ilvl w:val="0"/>
          <w:numId w:val="17"/>
        </w:numPr>
        <w:spacing w:after="0" w:line="240" w:lineRule="auto"/>
        <w:ind w:left="0" w:firstLine="720"/>
        <w:jc w:val="both"/>
        <w:rPr>
          <w:sz w:val="28"/>
          <w:szCs w:val="28"/>
        </w:rPr>
      </w:pPr>
      <w:r>
        <w:rPr>
          <w:rFonts w:ascii="Times New Roman" w:hAnsi="Times New Roman"/>
          <w:sz w:val="28"/>
          <w:szCs w:val="28"/>
        </w:rPr>
        <w:t>Современные информационные технологии в сфере экскурсоведения</w:t>
      </w:r>
      <w:r>
        <w:rPr>
          <w:rFonts w:ascii="Times New Roman" w:hAnsi="Times New Roman"/>
          <w:sz w:val="28"/>
          <w:szCs w:val="28"/>
          <w:highlight w:val="white"/>
        </w:rPr>
        <w:t>.</w:t>
      </w:r>
    </w:p>
    <w:p w:rsidR="008A06C0" w:rsidRDefault="00E82378">
      <w:pPr>
        <w:spacing w:after="0"/>
        <w:ind w:firstLine="720"/>
        <w:contextualSpacing/>
        <w:rPr>
          <w:sz w:val="28"/>
          <w:szCs w:val="28"/>
        </w:rPr>
      </w:pPr>
      <w:r>
        <w:rPr>
          <w:sz w:val="28"/>
          <w:szCs w:val="28"/>
        </w:rPr>
        <w:t xml:space="preserve">4. </w:t>
      </w:r>
      <w:r>
        <w:rPr>
          <w:sz w:val="28"/>
          <w:szCs w:val="28"/>
        </w:rPr>
        <w:t>Освоение обучения завершается обязательной итоговой аттестацией участников обучения в форме тестирования и устного экскурсионного рассказа (проведение участниками обучения части эк</w:t>
      </w:r>
      <w:r>
        <w:rPr>
          <w:sz w:val="28"/>
          <w:szCs w:val="28"/>
        </w:rPr>
        <w:t>скурсии по туристскому маршруту, проходящему по территории автономного округа и рассказ о конкретном объекте показа по выбору участника обучения).</w:t>
      </w:r>
    </w:p>
    <w:p w:rsidR="008A06C0" w:rsidRDefault="00E82378">
      <w:pPr>
        <w:spacing w:after="0"/>
        <w:ind w:firstLine="720"/>
        <w:contextualSpacing/>
        <w:rPr>
          <w:sz w:val="28"/>
          <w:szCs w:val="28"/>
        </w:rPr>
      </w:pPr>
      <w:r>
        <w:rPr>
          <w:sz w:val="28"/>
          <w:szCs w:val="28"/>
        </w:rPr>
        <w:t>Итоговая аттестация оценивается в соответствии со следующими критериями:</w:t>
      </w:r>
    </w:p>
    <w:p w:rsidR="008A06C0" w:rsidRDefault="00E82378">
      <w:pPr>
        <w:spacing w:after="0"/>
        <w:ind w:firstLine="720"/>
        <w:contextualSpacing/>
        <w:rPr>
          <w:sz w:val="28"/>
          <w:szCs w:val="28"/>
        </w:rPr>
      </w:pPr>
      <w:r>
        <w:rPr>
          <w:sz w:val="28"/>
          <w:szCs w:val="28"/>
        </w:rPr>
        <w:t>Зачёт – участник обучения продемонст</w:t>
      </w:r>
      <w:r>
        <w:rPr>
          <w:sz w:val="28"/>
          <w:szCs w:val="28"/>
        </w:rPr>
        <w:t>рировал глубокое и прочное усвоение полученных знаний, исчерпывающе, последовательно, грамотно и логически провел экскурсию в соответствии с темой и рассказал об объекте показа по своему выбору.</w:t>
      </w:r>
    </w:p>
    <w:p w:rsidR="008A06C0" w:rsidRDefault="00E82378">
      <w:pPr>
        <w:spacing w:after="0"/>
        <w:ind w:firstLine="720"/>
        <w:contextualSpacing/>
        <w:rPr>
          <w:sz w:val="28"/>
          <w:szCs w:val="28"/>
        </w:rPr>
      </w:pPr>
      <w:r>
        <w:rPr>
          <w:sz w:val="28"/>
          <w:szCs w:val="28"/>
        </w:rPr>
        <w:lastRenderedPageBreak/>
        <w:t>Незачёт – участник обучения не усвоил (не применяет) полученн</w:t>
      </w:r>
      <w:r>
        <w:rPr>
          <w:sz w:val="28"/>
          <w:szCs w:val="28"/>
        </w:rPr>
        <w:t>ые знания, не раскрыл тему экскурсии, не сумел рассказать об объекте показа.</w:t>
      </w:r>
    </w:p>
    <w:p w:rsidR="008A06C0" w:rsidRDefault="008A06C0">
      <w:pPr>
        <w:spacing w:after="0"/>
        <w:jc w:val="center"/>
        <w:rPr>
          <w:highlight w:val="white"/>
        </w:rPr>
      </w:pPr>
    </w:p>
    <w:sectPr w:rsidR="008A06C0">
      <w:headerReference w:type="default" r:id="rId8"/>
      <w:footerReference w:type="default" r:id="rId9"/>
      <w:headerReference w:type="first" r:id="rId10"/>
      <w:pgSz w:w="11906" w:h="16838"/>
      <w:pgMar w:top="1126" w:right="1134" w:bottom="902" w:left="992" w:header="567"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6C0" w:rsidRDefault="00E82378">
      <w:pPr>
        <w:spacing w:after="0"/>
      </w:pPr>
      <w:r>
        <w:separator/>
      </w:r>
    </w:p>
  </w:endnote>
  <w:endnote w:type="continuationSeparator" w:id="0">
    <w:p w:rsidR="008A06C0" w:rsidRDefault="00E82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C0" w:rsidRDefault="008A06C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6C0" w:rsidRDefault="00E82378">
      <w:pPr>
        <w:spacing w:after="0"/>
      </w:pPr>
      <w:r>
        <w:separator/>
      </w:r>
    </w:p>
  </w:footnote>
  <w:footnote w:type="continuationSeparator" w:id="0">
    <w:p w:rsidR="008A06C0" w:rsidRDefault="00E823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C0" w:rsidRDefault="00E82378">
    <w:pPr>
      <w:pStyle w:val="a8"/>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20152"/>
      <w:docPartObj>
        <w:docPartGallery w:val="Page Numbers (Top of Page)"/>
        <w:docPartUnique/>
      </w:docPartObj>
    </w:sdtPr>
    <w:sdtEndPr/>
    <w:sdtContent>
      <w:p w:rsidR="008A06C0" w:rsidRDefault="00E82378">
        <w:pPr>
          <w:pStyle w:val="a8"/>
          <w:jc w:val="center"/>
          <w:rPr>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BB7"/>
    <w:multiLevelType w:val="hybridMultilevel"/>
    <w:tmpl w:val="BFACB2E8"/>
    <w:lvl w:ilvl="0" w:tplc="F97C9CD8">
      <w:start w:val="1"/>
      <w:numFmt w:val="bullet"/>
      <w:lvlText w:val="–"/>
      <w:lvlJc w:val="left"/>
      <w:pPr>
        <w:ind w:left="1032" w:hanging="360"/>
      </w:pPr>
      <w:rPr>
        <w:rFonts w:ascii="Arial" w:eastAsia="Arial" w:hAnsi="Arial" w:cs="Arial" w:hint="default"/>
      </w:rPr>
    </w:lvl>
    <w:lvl w:ilvl="1" w:tplc="97B0A830">
      <w:start w:val="1"/>
      <w:numFmt w:val="bullet"/>
      <w:lvlText w:val="o"/>
      <w:lvlJc w:val="left"/>
      <w:pPr>
        <w:ind w:left="1752" w:hanging="360"/>
      </w:pPr>
      <w:rPr>
        <w:rFonts w:ascii="Courier New" w:eastAsia="Courier New" w:hAnsi="Courier New" w:cs="Courier New" w:hint="default"/>
      </w:rPr>
    </w:lvl>
    <w:lvl w:ilvl="2" w:tplc="D324C44E">
      <w:start w:val="1"/>
      <w:numFmt w:val="bullet"/>
      <w:lvlText w:val="§"/>
      <w:lvlJc w:val="left"/>
      <w:pPr>
        <w:ind w:left="2472" w:hanging="360"/>
      </w:pPr>
      <w:rPr>
        <w:rFonts w:ascii="Wingdings" w:eastAsia="Wingdings" w:hAnsi="Wingdings" w:cs="Wingdings" w:hint="default"/>
      </w:rPr>
    </w:lvl>
    <w:lvl w:ilvl="3" w:tplc="7820F5F4">
      <w:start w:val="1"/>
      <w:numFmt w:val="bullet"/>
      <w:lvlText w:val="·"/>
      <w:lvlJc w:val="left"/>
      <w:pPr>
        <w:ind w:left="3192" w:hanging="360"/>
      </w:pPr>
      <w:rPr>
        <w:rFonts w:ascii="Symbol" w:eastAsia="Symbol" w:hAnsi="Symbol" w:cs="Symbol" w:hint="default"/>
      </w:rPr>
    </w:lvl>
    <w:lvl w:ilvl="4" w:tplc="335228E2">
      <w:start w:val="1"/>
      <w:numFmt w:val="bullet"/>
      <w:lvlText w:val="o"/>
      <w:lvlJc w:val="left"/>
      <w:pPr>
        <w:ind w:left="3912" w:hanging="360"/>
      </w:pPr>
      <w:rPr>
        <w:rFonts w:ascii="Courier New" w:eastAsia="Courier New" w:hAnsi="Courier New" w:cs="Courier New" w:hint="default"/>
      </w:rPr>
    </w:lvl>
    <w:lvl w:ilvl="5" w:tplc="CD860C7C">
      <w:start w:val="1"/>
      <w:numFmt w:val="bullet"/>
      <w:lvlText w:val="§"/>
      <w:lvlJc w:val="left"/>
      <w:pPr>
        <w:ind w:left="4632" w:hanging="360"/>
      </w:pPr>
      <w:rPr>
        <w:rFonts w:ascii="Wingdings" w:eastAsia="Wingdings" w:hAnsi="Wingdings" w:cs="Wingdings" w:hint="default"/>
      </w:rPr>
    </w:lvl>
    <w:lvl w:ilvl="6" w:tplc="588C46D0">
      <w:start w:val="1"/>
      <w:numFmt w:val="bullet"/>
      <w:lvlText w:val="·"/>
      <w:lvlJc w:val="left"/>
      <w:pPr>
        <w:ind w:left="5352" w:hanging="360"/>
      </w:pPr>
      <w:rPr>
        <w:rFonts w:ascii="Symbol" w:eastAsia="Symbol" w:hAnsi="Symbol" w:cs="Symbol" w:hint="default"/>
      </w:rPr>
    </w:lvl>
    <w:lvl w:ilvl="7" w:tplc="23E439B0">
      <w:start w:val="1"/>
      <w:numFmt w:val="bullet"/>
      <w:lvlText w:val="o"/>
      <w:lvlJc w:val="left"/>
      <w:pPr>
        <w:ind w:left="6072" w:hanging="360"/>
      </w:pPr>
      <w:rPr>
        <w:rFonts w:ascii="Courier New" w:eastAsia="Courier New" w:hAnsi="Courier New" w:cs="Courier New" w:hint="default"/>
      </w:rPr>
    </w:lvl>
    <w:lvl w:ilvl="8" w:tplc="5FFA5F2E">
      <w:start w:val="1"/>
      <w:numFmt w:val="bullet"/>
      <w:lvlText w:val="§"/>
      <w:lvlJc w:val="left"/>
      <w:pPr>
        <w:ind w:left="6792" w:hanging="360"/>
      </w:pPr>
      <w:rPr>
        <w:rFonts w:ascii="Wingdings" w:eastAsia="Wingdings" w:hAnsi="Wingdings" w:cs="Wingdings" w:hint="default"/>
      </w:rPr>
    </w:lvl>
  </w:abstractNum>
  <w:abstractNum w:abstractNumId="1" w15:restartNumberingAfterBreak="0">
    <w:nsid w:val="03F802AF"/>
    <w:multiLevelType w:val="hybridMultilevel"/>
    <w:tmpl w:val="4502C780"/>
    <w:lvl w:ilvl="0" w:tplc="2B2218DC">
      <w:start w:val="1"/>
      <w:numFmt w:val="bullet"/>
      <w:lvlText w:val="·"/>
      <w:lvlJc w:val="left"/>
      <w:pPr>
        <w:ind w:left="1032" w:hanging="360"/>
      </w:pPr>
      <w:rPr>
        <w:rFonts w:ascii="Symbol" w:eastAsia="Symbol" w:hAnsi="Symbol" w:cs="Symbol"/>
      </w:rPr>
    </w:lvl>
    <w:lvl w:ilvl="1" w:tplc="FED4C198">
      <w:start w:val="1"/>
      <w:numFmt w:val="bullet"/>
      <w:lvlText w:val="o"/>
      <w:lvlJc w:val="left"/>
      <w:pPr>
        <w:ind w:left="1752" w:hanging="360"/>
      </w:pPr>
      <w:rPr>
        <w:rFonts w:ascii="Courier New" w:eastAsia="Courier New" w:hAnsi="Courier New" w:cs="Courier New" w:hint="default"/>
      </w:rPr>
    </w:lvl>
    <w:lvl w:ilvl="2" w:tplc="9230B864">
      <w:start w:val="1"/>
      <w:numFmt w:val="bullet"/>
      <w:lvlText w:val="§"/>
      <w:lvlJc w:val="left"/>
      <w:pPr>
        <w:ind w:left="2472" w:hanging="360"/>
      </w:pPr>
      <w:rPr>
        <w:rFonts w:ascii="Wingdings" w:eastAsia="Wingdings" w:hAnsi="Wingdings" w:cs="Wingdings" w:hint="default"/>
      </w:rPr>
    </w:lvl>
    <w:lvl w:ilvl="3" w:tplc="831663AA">
      <w:start w:val="1"/>
      <w:numFmt w:val="bullet"/>
      <w:lvlText w:val="·"/>
      <w:lvlJc w:val="left"/>
      <w:pPr>
        <w:ind w:left="3192" w:hanging="360"/>
      </w:pPr>
      <w:rPr>
        <w:rFonts w:ascii="Symbol" w:eastAsia="Symbol" w:hAnsi="Symbol" w:cs="Symbol" w:hint="default"/>
      </w:rPr>
    </w:lvl>
    <w:lvl w:ilvl="4" w:tplc="ECF298A8">
      <w:start w:val="1"/>
      <w:numFmt w:val="bullet"/>
      <w:lvlText w:val="o"/>
      <w:lvlJc w:val="left"/>
      <w:pPr>
        <w:ind w:left="3912" w:hanging="360"/>
      </w:pPr>
      <w:rPr>
        <w:rFonts w:ascii="Courier New" w:eastAsia="Courier New" w:hAnsi="Courier New" w:cs="Courier New" w:hint="default"/>
      </w:rPr>
    </w:lvl>
    <w:lvl w:ilvl="5" w:tplc="0D6E7E44">
      <w:start w:val="1"/>
      <w:numFmt w:val="bullet"/>
      <w:lvlText w:val="§"/>
      <w:lvlJc w:val="left"/>
      <w:pPr>
        <w:ind w:left="4632" w:hanging="360"/>
      </w:pPr>
      <w:rPr>
        <w:rFonts w:ascii="Wingdings" w:eastAsia="Wingdings" w:hAnsi="Wingdings" w:cs="Wingdings" w:hint="default"/>
      </w:rPr>
    </w:lvl>
    <w:lvl w:ilvl="6" w:tplc="95DA45AC">
      <w:start w:val="1"/>
      <w:numFmt w:val="bullet"/>
      <w:lvlText w:val="·"/>
      <w:lvlJc w:val="left"/>
      <w:pPr>
        <w:ind w:left="5352" w:hanging="360"/>
      </w:pPr>
      <w:rPr>
        <w:rFonts w:ascii="Symbol" w:eastAsia="Symbol" w:hAnsi="Symbol" w:cs="Symbol" w:hint="default"/>
      </w:rPr>
    </w:lvl>
    <w:lvl w:ilvl="7" w:tplc="3CB41D94">
      <w:start w:val="1"/>
      <w:numFmt w:val="bullet"/>
      <w:lvlText w:val="o"/>
      <w:lvlJc w:val="left"/>
      <w:pPr>
        <w:ind w:left="6072" w:hanging="360"/>
      </w:pPr>
      <w:rPr>
        <w:rFonts w:ascii="Courier New" w:eastAsia="Courier New" w:hAnsi="Courier New" w:cs="Courier New" w:hint="default"/>
      </w:rPr>
    </w:lvl>
    <w:lvl w:ilvl="8" w:tplc="09204D36">
      <w:start w:val="1"/>
      <w:numFmt w:val="bullet"/>
      <w:lvlText w:val="§"/>
      <w:lvlJc w:val="left"/>
      <w:pPr>
        <w:ind w:left="6792" w:hanging="360"/>
      </w:pPr>
      <w:rPr>
        <w:rFonts w:ascii="Wingdings" w:eastAsia="Wingdings" w:hAnsi="Wingdings" w:cs="Wingdings" w:hint="default"/>
      </w:rPr>
    </w:lvl>
  </w:abstractNum>
  <w:abstractNum w:abstractNumId="2" w15:restartNumberingAfterBreak="0">
    <w:nsid w:val="0E836C83"/>
    <w:multiLevelType w:val="hybridMultilevel"/>
    <w:tmpl w:val="6628666E"/>
    <w:lvl w:ilvl="0" w:tplc="233ABAAC">
      <w:start w:val="1"/>
      <w:numFmt w:val="bullet"/>
      <w:lvlText w:val="–"/>
      <w:lvlJc w:val="left"/>
      <w:pPr>
        <w:ind w:left="1032" w:hanging="360"/>
      </w:pPr>
      <w:rPr>
        <w:rFonts w:ascii="Arial" w:eastAsia="Arial" w:hAnsi="Arial" w:cs="Arial" w:hint="default"/>
      </w:rPr>
    </w:lvl>
    <w:lvl w:ilvl="1" w:tplc="DE38BE4A">
      <w:start w:val="1"/>
      <w:numFmt w:val="bullet"/>
      <w:lvlText w:val="o"/>
      <w:lvlJc w:val="left"/>
      <w:pPr>
        <w:ind w:left="1752" w:hanging="360"/>
      </w:pPr>
      <w:rPr>
        <w:rFonts w:ascii="Courier New" w:eastAsia="Courier New" w:hAnsi="Courier New" w:cs="Courier New" w:hint="default"/>
      </w:rPr>
    </w:lvl>
    <w:lvl w:ilvl="2" w:tplc="CCB2751A">
      <w:start w:val="1"/>
      <w:numFmt w:val="bullet"/>
      <w:lvlText w:val="§"/>
      <w:lvlJc w:val="left"/>
      <w:pPr>
        <w:ind w:left="2472" w:hanging="360"/>
      </w:pPr>
      <w:rPr>
        <w:rFonts w:ascii="Wingdings" w:eastAsia="Wingdings" w:hAnsi="Wingdings" w:cs="Wingdings" w:hint="default"/>
      </w:rPr>
    </w:lvl>
    <w:lvl w:ilvl="3" w:tplc="F648B032">
      <w:start w:val="1"/>
      <w:numFmt w:val="bullet"/>
      <w:lvlText w:val="·"/>
      <w:lvlJc w:val="left"/>
      <w:pPr>
        <w:ind w:left="3192" w:hanging="360"/>
      </w:pPr>
      <w:rPr>
        <w:rFonts w:ascii="Symbol" w:eastAsia="Symbol" w:hAnsi="Symbol" w:cs="Symbol" w:hint="default"/>
      </w:rPr>
    </w:lvl>
    <w:lvl w:ilvl="4" w:tplc="0332D3F8">
      <w:start w:val="1"/>
      <w:numFmt w:val="bullet"/>
      <w:lvlText w:val="o"/>
      <w:lvlJc w:val="left"/>
      <w:pPr>
        <w:ind w:left="3912" w:hanging="360"/>
      </w:pPr>
      <w:rPr>
        <w:rFonts w:ascii="Courier New" w:eastAsia="Courier New" w:hAnsi="Courier New" w:cs="Courier New" w:hint="default"/>
      </w:rPr>
    </w:lvl>
    <w:lvl w:ilvl="5" w:tplc="483EF68C">
      <w:start w:val="1"/>
      <w:numFmt w:val="bullet"/>
      <w:lvlText w:val="§"/>
      <w:lvlJc w:val="left"/>
      <w:pPr>
        <w:ind w:left="4632" w:hanging="360"/>
      </w:pPr>
      <w:rPr>
        <w:rFonts w:ascii="Wingdings" w:eastAsia="Wingdings" w:hAnsi="Wingdings" w:cs="Wingdings" w:hint="default"/>
      </w:rPr>
    </w:lvl>
    <w:lvl w:ilvl="6" w:tplc="DD0800F8">
      <w:start w:val="1"/>
      <w:numFmt w:val="bullet"/>
      <w:lvlText w:val="·"/>
      <w:lvlJc w:val="left"/>
      <w:pPr>
        <w:ind w:left="5352" w:hanging="360"/>
      </w:pPr>
      <w:rPr>
        <w:rFonts w:ascii="Symbol" w:eastAsia="Symbol" w:hAnsi="Symbol" w:cs="Symbol" w:hint="default"/>
      </w:rPr>
    </w:lvl>
    <w:lvl w:ilvl="7" w:tplc="A0A8F860">
      <w:start w:val="1"/>
      <w:numFmt w:val="bullet"/>
      <w:lvlText w:val="o"/>
      <w:lvlJc w:val="left"/>
      <w:pPr>
        <w:ind w:left="6072" w:hanging="360"/>
      </w:pPr>
      <w:rPr>
        <w:rFonts w:ascii="Courier New" w:eastAsia="Courier New" w:hAnsi="Courier New" w:cs="Courier New" w:hint="default"/>
      </w:rPr>
    </w:lvl>
    <w:lvl w:ilvl="8" w:tplc="13CA8C86">
      <w:start w:val="1"/>
      <w:numFmt w:val="bullet"/>
      <w:lvlText w:val="§"/>
      <w:lvlJc w:val="left"/>
      <w:pPr>
        <w:ind w:left="6792" w:hanging="360"/>
      </w:pPr>
      <w:rPr>
        <w:rFonts w:ascii="Wingdings" w:eastAsia="Wingdings" w:hAnsi="Wingdings" w:cs="Wingdings" w:hint="default"/>
      </w:rPr>
    </w:lvl>
  </w:abstractNum>
  <w:abstractNum w:abstractNumId="3" w15:restartNumberingAfterBreak="0">
    <w:nsid w:val="17AC4B42"/>
    <w:multiLevelType w:val="hybridMultilevel"/>
    <w:tmpl w:val="AD3A0B60"/>
    <w:lvl w:ilvl="0" w:tplc="DB9A3216">
      <w:start w:val="1"/>
      <w:numFmt w:val="bullet"/>
      <w:lvlText w:val="–"/>
      <w:lvlJc w:val="left"/>
      <w:pPr>
        <w:ind w:left="1049" w:hanging="360"/>
      </w:pPr>
      <w:rPr>
        <w:rFonts w:ascii="Arial" w:eastAsia="Arial" w:hAnsi="Arial" w:cs="Arial" w:hint="default"/>
      </w:rPr>
    </w:lvl>
    <w:lvl w:ilvl="1" w:tplc="D3EE1186">
      <w:start w:val="1"/>
      <w:numFmt w:val="bullet"/>
      <w:lvlText w:val="o"/>
      <w:lvlJc w:val="left"/>
      <w:pPr>
        <w:ind w:left="1769" w:hanging="360"/>
      </w:pPr>
      <w:rPr>
        <w:rFonts w:ascii="Courier New" w:eastAsia="Courier New" w:hAnsi="Courier New" w:cs="Courier New" w:hint="default"/>
      </w:rPr>
    </w:lvl>
    <w:lvl w:ilvl="2" w:tplc="972CF074">
      <w:start w:val="1"/>
      <w:numFmt w:val="bullet"/>
      <w:lvlText w:val="§"/>
      <w:lvlJc w:val="left"/>
      <w:pPr>
        <w:ind w:left="2489" w:hanging="360"/>
      </w:pPr>
      <w:rPr>
        <w:rFonts w:ascii="Wingdings" w:eastAsia="Wingdings" w:hAnsi="Wingdings" w:cs="Wingdings" w:hint="default"/>
      </w:rPr>
    </w:lvl>
    <w:lvl w:ilvl="3" w:tplc="381CD3C4">
      <w:start w:val="1"/>
      <w:numFmt w:val="bullet"/>
      <w:lvlText w:val="·"/>
      <w:lvlJc w:val="left"/>
      <w:pPr>
        <w:ind w:left="3209" w:hanging="360"/>
      </w:pPr>
      <w:rPr>
        <w:rFonts w:ascii="Symbol" w:eastAsia="Symbol" w:hAnsi="Symbol" w:cs="Symbol" w:hint="default"/>
      </w:rPr>
    </w:lvl>
    <w:lvl w:ilvl="4" w:tplc="812ACE02">
      <w:start w:val="1"/>
      <w:numFmt w:val="bullet"/>
      <w:lvlText w:val="o"/>
      <w:lvlJc w:val="left"/>
      <w:pPr>
        <w:ind w:left="3929" w:hanging="360"/>
      </w:pPr>
      <w:rPr>
        <w:rFonts w:ascii="Courier New" w:eastAsia="Courier New" w:hAnsi="Courier New" w:cs="Courier New" w:hint="default"/>
      </w:rPr>
    </w:lvl>
    <w:lvl w:ilvl="5" w:tplc="D00024B0">
      <w:start w:val="1"/>
      <w:numFmt w:val="bullet"/>
      <w:lvlText w:val="§"/>
      <w:lvlJc w:val="left"/>
      <w:pPr>
        <w:ind w:left="4649" w:hanging="360"/>
      </w:pPr>
      <w:rPr>
        <w:rFonts w:ascii="Wingdings" w:eastAsia="Wingdings" w:hAnsi="Wingdings" w:cs="Wingdings" w:hint="default"/>
      </w:rPr>
    </w:lvl>
    <w:lvl w:ilvl="6" w:tplc="BF5469D0">
      <w:start w:val="1"/>
      <w:numFmt w:val="bullet"/>
      <w:lvlText w:val="·"/>
      <w:lvlJc w:val="left"/>
      <w:pPr>
        <w:ind w:left="5369" w:hanging="360"/>
      </w:pPr>
      <w:rPr>
        <w:rFonts w:ascii="Symbol" w:eastAsia="Symbol" w:hAnsi="Symbol" w:cs="Symbol" w:hint="default"/>
      </w:rPr>
    </w:lvl>
    <w:lvl w:ilvl="7" w:tplc="C736F66E">
      <w:start w:val="1"/>
      <w:numFmt w:val="bullet"/>
      <w:lvlText w:val="o"/>
      <w:lvlJc w:val="left"/>
      <w:pPr>
        <w:ind w:left="6089" w:hanging="360"/>
      </w:pPr>
      <w:rPr>
        <w:rFonts w:ascii="Courier New" w:eastAsia="Courier New" w:hAnsi="Courier New" w:cs="Courier New" w:hint="default"/>
      </w:rPr>
    </w:lvl>
    <w:lvl w:ilvl="8" w:tplc="A6266984">
      <w:start w:val="1"/>
      <w:numFmt w:val="bullet"/>
      <w:lvlText w:val="§"/>
      <w:lvlJc w:val="left"/>
      <w:pPr>
        <w:ind w:left="6809" w:hanging="360"/>
      </w:pPr>
      <w:rPr>
        <w:rFonts w:ascii="Wingdings" w:eastAsia="Wingdings" w:hAnsi="Wingdings" w:cs="Wingdings" w:hint="default"/>
      </w:rPr>
    </w:lvl>
  </w:abstractNum>
  <w:abstractNum w:abstractNumId="4" w15:restartNumberingAfterBreak="0">
    <w:nsid w:val="23DB33C5"/>
    <w:multiLevelType w:val="hybridMultilevel"/>
    <w:tmpl w:val="B73E7E74"/>
    <w:lvl w:ilvl="0" w:tplc="D0DC15A0">
      <w:start w:val="1"/>
      <w:numFmt w:val="bullet"/>
      <w:lvlText w:val="–"/>
      <w:lvlJc w:val="left"/>
      <w:pPr>
        <w:ind w:left="1032" w:hanging="360"/>
      </w:pPr>
      <w:rPr>
        <w:rFonts w:ascii="Arial" w:eastAsia="Arial" w:hAnsi="Arial" w:cs="Arial"/>
      </w:rPr>
    </w:lvl>
    <w:lvl w:ilvl="1" w:tplc="E960CC98">
      <w:start w:val="1"/>
      <w:numFmt w:val="bullet"/>
      <w:lvlText w:val="o"/>
      <w:lvlJc w:val="left"/>
      <w:pPr>
        <w:ind w:left="1752" w:hanging="360"/>
      </w:pPr>
      <w:rPr>
        <w:rFonts w:ascii="Courier New" w:eastAsia="Courier New" w:hAnsi="Courier New" w:cs="Courier New" w:hint="default"/>
      </w:rPr>
    </w:lvl>
    <w:lvl w:ilvl="2" w:tplc="5AC25850">
      <w:start w:val="1"/>
      <w:numFmt w:val="bullet"/>
      <w:lvlText w:val="§"/>
      <w:lvlJc w:val="left"/>
      <w:pPr>
        <w:ind w:left="2472" w:hanging="360"/>
      </w:pPr>
      <w:rPr>
        <w:rFonts w:ascii="Wingdings" w:eastAsia="Wingdings" w:hAnsi="Wingdings" w:cs="Wingdings" w:hint="default"/>
      </w:rPr>
    </w:lvl>
    <w:lvl w:ilvl="3" w:tplc="56B25B96">
      <w:start w:val="1"/>
      <w:numFmt w:val="bullet"/>
      <w:lvlText w:val="·"/>
      <w:lvlJc w:val="left"/>
      <w:pPr>
        <w:ind w:left="3192" w:hanging="360"/>
      </w:pPr>
      <w:rPr>
        <w:rFonts w:ascii="Symbol" w:eastAsia="Symbol" w:hAnsi="Symbol" w:cs="Symbol" w:hint="default"/>
      </w:rPr>
    </w:lvl>
    <w:lvl w:ilvl="4" w:tplc="FC7A8520">
      <w:start w:val="1"/>
      <w:numFmt w:val="bullet"/>
      <w:lvlText w:val="o"/>
      <w:lvlJc w:val="left"/>
      <w:pPr>
        <w:ind w:left="3912" w:hanging="360"/>
      </w:pPr>
      <w:rPr>
        <w:rFonts w:ascii="Courier New" w:eastAsia="Courier New" w:hAnsi="Courier New" w:cs="Courier New" w:hint="default"/>
      </w:rPr>
    </w:lvl>
    <w:lvl w:ilvl="5" w:tplc="8634033A">
      <w:start w:val="1"/>
      <w:numFmt w:val="bullet"/>
      <w:lvlText w:val="§"/>
      <w:lvlJc w:val="left"/>
      <w:pPr>
        <w:ind w:left="4632" w:hanging="360"/>
      </w:pPr>
      <w:rPr>
        <w:rFonts w:ascii="Wingdings" w:eastAsia="Wingdings" w:hAnsi="Wingdings" w:cs="Wingdings" w:hint="default"/>
      </w:rPr>
    </w:lvl>
    <w:lvl w:ilvl="6" w:tplc="0884FEE0">
      <w:start w:val="1"/>
      <w:numFmt w:val="bullet"/>
      <w:lvlText w:val="·"/>
      <w:lvlJc w:val="left"/>
      <w:pPr>
        <w:ind w:left="5352" w:hanging="360"/>
      </w:pPr>
      <w:rPr>
        <w:rFonts w:ascii="Symbol" w:eastAsia="Symbol" w:hAnsi="Symbol" w:cs="Symbol" w:hint="default"/>
      </w:rPr>
    </w:lvl>
    <w:lvl w:ilvl="7" w:tplc="8732FD34">
      <w:start w:val="1"/>
      <w:numFmt w:val="bullet"/>
      <w:lvlText w:val="o"/>
      <w:lvlJc w:val="left"/>
      <w:pPr>
        <w:ind w:left="6072" w:hanging="360"/>
      </w:pPr>
      <w:rPr>
        <w:rFonts w:ascii="Courier New" w:eastAsia="Courier New" w:hAnsi="Courier New" w:cs="Courier New" w:hint="default"/>
      </w:rPr>
    </w:lvl>
    <w:lvl w:ilvl="8" w:tplc="7794EA92">
      <w:start w:val="1"/>
      <w:numFmt w:val="bullet"/>
      <w:lvlText w:val="§"/>
      <w:lvlJc w:val="left"/>
      <w:pPr>
        <w:ind w:left="6792" w:hanging="360"/>
      </w:pPr>
      <w:rPr>
        <w:rFonts w:ascii="Wingdings" w:eastAsia="Wingdings" w:hAnsi="Wingdings" w:cs="Wingdings" w:hint="default"/>
      </w:rPr>
    </w:lvl>
  </w:abstractNum>
  <w:abstractNum w:abstractNumId="5" w15:restartNumberingAfterBreak="0">
    <w:nsid w:val="24754D97"/>
    <w:multiLevelType w:val="hybridMultilevel"/>
    <w:tmpl w:val="B868F0FE"/>
    <w:lvl w:ilvl="0" w:tplc="E8B2AE82">
      <w:start w:val="1"/>
      <w:numFmt w:val="bullet"/>
      <w:lvlText w:val="–"/>
      <w:lvlJc w:val="left"/>
      <w:pPr>
        <w:ind w:left="1032" w:hanging="360"/>
      </w:pPr>
      <w:rPr>
        <w:rFonts w:ascii="Arial" w:eastAsia="Arial" w:hAnsi="Arial" w:cs="Arial" w:hint="default"/>
      </w:rPr>
    </w:lvl>
    <w:lvl w:ilvl="1" w:tplc="36B6367A">
      <w:start w:val="1"/>
      <w:numFmt w:val="bullet"/>
      <w:lvlText w:val="o"/>
      <w:lvlJc w:val="left"/>
      <w:pPr>
        <w:ind w:left="1752" w:hanging="360"/>
      </w:pPr>
      <w:rPr>
        <w:rFonts w:ascii="Courier New" w:eastAsia="Courier New" w:hAnsi="Courier New" w:cs="Courier New" w:hint="default"/>
      </w:rPr>
    </w:lvl>
    <w:lvl w:ilvl="2" w:tplc="4D6C94D6">
      <w:start w:val="1"/>
      <w:numFmt w:val="bullet"/>
      <w:lvlText w:val="§"/>
      <w:lvlJc w:val="left"/>
      <w:pPr>
        <w:ind w:left="2472" w:hanging="360"/>
      </w:pPr>
      <w:rPr>
        <w:rFonts w:ascii="Wingdings" w:eastAsia="Wingdings" w:hAnsi="Wingdings" w:cs="Wingdings" w:hint="default"/>
      </w:rPr>
    </w:lvl>
    <w:lvl w:ilvl="3" w:tplc="67744708">
      <w:start w:val="1"/>
      <w:numFmt w:val="bullet"/>
      <w:lvlText w:val="·"/>
      <w:lvlJc w:val="left"/>
      <w:pPr>
        <w:ind w:left="3192" w:hanging="360"/>
      </w:pPr>
      <w:rPr>
        <w:rFonts w:ascii="Symbol" w:eastAsia="Symbol" w:hAnsi="Symbol" w:cs="Symbol" w:hint="default"/>
      </w:rPr>
    </w:lvl>
    <w:lvl w:ilvl="4" w:tplc="85D82D56">
      <w:start w:val="1"/>
      <w:numFmt w:val="bullet"/>
      <w:lvlText w:val="o"/>
      <w:lvlJc w:val="left"/>
      <w:pPr>
        <w:ind w:left="3912" w:hanging="360"/>
      </w:pPr>
      <w:rPr>
        <w:rFonts w:ascii="Courier New" w:eastAsia="Courier New" w:hAnsi="Courier New" w:cs="Courier New" w:hint="default"/>
      </w:rPr>
    </w:lvl>
    <w:lvl w:ilvl="5" w:tplc="BB06739A">
      <w:start w:val="1"/>
      <w:numFmt w:val="bullet"/>
      <w:lvlText w:val="§"/>
      <w:lvlJc w:val="left"/>
      <w:pPr>
        <w:ind w:left="4632" w:hanging="360"/>
      </w:pPr>
      <w:rPr>
        <w:rFonts w:ascii="Wingdings" w:eastAsia="Wingdings" w:hAnsi="Wingdings" w:cs="Wingdings" w:hint="default"/>
      </w:rPr>
    </w:lvl>
    <w:lvl w:ilvl="6" w:tplc="50D8F7F8">
      <w:start w:val="1"/>
      <w:numFmt w:val="bullet"/>
      <w:lvlText w:val="·"/>
      <w:lvlJc w:val="left"/>
      <w:pPr>
        <w:ind w:left="5352" w:hanging="360"/>
      </w:pPr>
      <w:rPr>
        <w:rFonts w:ascii="Symbol" w:eastAsia="Symbol" w:hAnsi="Symbol" w:cs="Symbol" w:hint="default"/>
      </w:rPr>
    </w:lvl>
    <w:lvl w:ilvl="7" w:tplc="8EF4A08A">
      <w:start w:val="1"/>
      <w:numFmt w:val="bullet"/>
      <w:lvlText w:val="o"/>
      <w:lvlJc w:val="left"/>
      <w:pPr>
        <w:ind w:left="6072" w:hanging="360"/>
      </w:pPr>
      <w:rPr>
        <w:rFonts w:ascii="Courier New" w:eastAsia="Courier New" w:hAnsi="Courier New" w:cs="Courier New" w:hint="default"/>
      </w:rPr>
    </w:lvl>
    <w:lvl w:ilvl="8" w:tplc="522025BC">
      <w:start w:val="1"/>
      <w:numFmt w:val="bullet"/>
      <w:lvlText w:val="§"/>
      <w:lvlJc w:val="left"/>
      <w:pPr>
        <w:ind w:left="6792" w:hanging="360"/>
      </w:pPr>
      <w:rPr>
        <w:rFonts w:ascii="Wingdings" w:eastAsia="Wingdings" w:hAnsi="Wingdings" w:cs="Wingdings" w:hint="default"/>
      </w:rPr>
    </w:lvl>
  </w:abstractNum>
  <w:abstractNum w:abstractNumId="6" w15:restartNumberingAfterBreak="0">
    <w:nsid w:val="28EB703E"/>
    <w:multiLevelType w:val="hybridMultilevel"/>
    <w:tmpl w:val="A9E410DE"/>
    <w:lvl w:ilvl="0" w:tplc="8C5E5952">
      <w:start w:val="1"/>
      <w:numFmt w:val="bullet"/>
      <w:lvlText w:val="–"/>
      <w:lvlJc w:val="left"/>
      <w:pPr>
        <w:ind w:left="720" w:hanging="360"/>
      </w:pPr>
      <w:rPr>
        <w:rFonts w:ascii="Arial" w:eastAsia="Arial" w:hAnsi="Arial" w:cs="Arial"/>
      </w:rPr>
    </w:lvl>
    <w:lvl w:ilvl="1" w:tplc="0E60C94A">
      <w:start w:val="1"/>
      <w:numFmt w:val="bullet"/>
      <w:lvlText w:val="o"/>
      <w:lvlJc w:val="left"/>
      <w:pPr>
        <w:ind w:left="1440" w:hanging="360"/>
      </w:pPr>
      <w:rPr>
        <w:rFonts w:ascii="Courier New" w:eastAsia="Courier New" w:hAnsi="Courier New" w:cs="Courier New" w:hint="default"/>
      </w:rPr>
    </w:lvl>
    <w:lvl w:ilvl="2" w:tplc="D9F2A764">
      <w:start w:val="1"/>
      <w:numFmt w:val="bullet"/>
      <w:lvlText w:val="§"/>
      <w:lvlJc w:val="left"/>
      <w:pPr>
        <w:ind w:left="2160" w:hanging="360"/>
      </w:pPr>
      <w:rPr>
        <w:rFonts w:ascii="Wingdings" w:eastAsia="Wingdings" w:hAnsi="Wingdings" w:cs="Wingdings" w:hint="default"/>
      </w:rPr>
    </w:lvl>
    <w:lvl w:ilvl="3" w:tplc="50C05D2A">
      <w:start w:val="1"/>
      <w:numFmt w:val="bullet"/>
      <w:lvlText w:val="·"/>
      <w:lvlJc w:val="left"/>
      <w:pPr>
        <w:ind w:left="2880" w:hanging="360"/>
      </w:pPr>
      <w:rPr>
        <w:rFonts w:ascii="Symbol" w:eastAsia="Symbol" w:hAnsi="Symbol" w:cs="Symbol" w:hint="default"/>
      </w:rPr>
    </w:lvl>
    <w:lvl w:ilvl="4" w:tplc="668094C6">
      <w:start w:val="1"/>
      <w:numFmt w:val="bullet"/>
      <w:lvlText w:val="o"/>
      <w:lvlJc w:val="left"/>
      <w:pPr>
        <w:ind w:left="3600" w:hanging="360"/>
      </w:pPr>
      <w:rPr>
        <w:rFonts w:ascii="Courier New" w:eastAsia="Courier New" w:hAnsi="Courier New" w:cs="Courier New" w:hint="default"/>
      </w:rPr>
    </w:lvl>
    <w:lvl w:ilvl="5" w:tplc="1DA0F622">
      <w:start w:val="1"/>
      <w:numFmt w:val="bullet"/>
      <w:lvlText w:val="§"/>
      <w:lvlJc w:val="left"/>
      <w:pPr>
        <w:ind w:left="4320" w:hanging="360"/>
      </w:pPr>
      <w:rPr>
        <w:rFonts w:ascii="Wingdings" w:eastAsia="Wingdings" w:hAnsi="Wingdings" w:cs="Wingdings" w:hint="default"/>
      </w:rPr>
    </w:lvl>
    <w:lvl w:ilvl="6" w:tplc="0900B832">
      <w:start w:val="1"/>
      <w:numFmt w:val="bullet"/>
      <w:lvlText w:val="·"/>
      <w:lvlJc w:val="left"/>
      <w:pPr>
        <w:ind w:left="5040" w:hanging="360"/>
      </w:pPr>
      <w:rPr>
        <w:rFonts w:ascii="Symbol" w:eastAsia="Symbol" w:hAnsi="Symbol" w:cs="Symbol" w:hint="default"/>
      </w:rPr>
    </w:lvl>
    <w:lvl w:ilvl="7" w:tplc="F3B06382">
      <w:start w:val="1"/>
      <w:numFmt w:val="bullet"/>
      <w:lvlText w:val="o"/>
      <w:lvlJc w:val="left"/>
      <w:pPr>
        <w:ind w:left="5760" w:hanging="360"/>
      </w:pPr>
      <w:rPr>
        <w:rFonts w:ascii="Courier New" w:eastAsia="Courier New" w:hAnsi="Courier New" w:cs="Courier New" w:hint="default"/>
      </w:rPr>
    </w:lvl>
    <w:lvl w:ilvl="8" w:tplc="073830B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D8F058B"/>
    <w:multiLevelType w:val="multilevel"/>
    <w:tmpl w:val="CC7084E2"/>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6"/>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82531CB"/>
    <w:multiLevelType w:val="hybridMultilevel"/>
    <w:tmpl w:val="0B0E9B32"/>
    <w:lvl w:ilvl="0" w:tplc="751E72AA">
      <w:start w:val="1"/>
      <w:numFmt w:val="bullet"/>
      <w:lvlText w:val="–"/>
      <w:lvlJc w:val="left"/>
      <w:pPr>
        <w:ind w:left="1032" w:hanging="360"/>
      </w:pPr>
      <w:rPr>
        <w:rFonts w:ascii="Arial" w:eastAsia="Arial" w:hAnsi="Arial" w:cs="Arial" w:hint="default"/>
      </w:rPr>
    </w:lvl>
    <w:lvl w:ilvl="1" w:tplc="7F0087D2">
      <w:start w:val="1"/>
      <w:numFmt w:val="bullet"/>
      <w:lvlText w:val="o"/>
      <w:lvlJc w:val="left"/>
      <w:pPr>
        <w:ind w:left="1752" w:hanging="360"/>
      </w:pPr>
      <w:rPr>
        <w:rFonts w:ascii="Courier New" w:eastAsia="Courier New" w:hAnsi="Courier New" w:cs="Courier New" w:hint="default"/>
      </w:rPr>
    </w:lvl>
    <w:lvl w:ilvl="2" w:tplc="E59C3E00">
      <w:start w:val="1"/>
      <w:numFmt w:val="bullet"/>
      <w:lvlText w:val="§"/>
      <w:lvlJc w:val="left"/>
      <w:pPr>
        <w:ind w:left="2472" w:hanging="360"/>
      </w:pPr>
      <w:rPr>
        <w:rFonts w:ascii="Wingdings" w:eastAsia="Wingdings" w:hAnsi="Wingdings" w:cs="Wingdings" w:hint="default"/>
      </w:rPr>
    </w:lvl>
    <w:lvl w:ilvl="3" w:tplc="D4A0B69C">
      <w:start w:val="1"/>
      <w:numFmt w:val="bullet"/>
      <w:lvlText w:val="·"/>
      <w:lvlJc w:val="left"/>
      <w:pPr>
        <w:ind w:left="3192" w:hanging="360"/>
      </w:pPr>
      <w:rPr>
        <w:rFonts w:ascii="Symbol" w:eastAsia="Symbol" w:hAnsi="Symbol" w:cs="Symbol" w:hint="default"/>
      </w:rPr>
    </w:lvl>
    <w:lvl w:ilvl="4" w:tplc="F0A48054">
      <w:start w:val="1"/>
      <w:numFmt w:val="bullet"/>
      <w:lvlText w:val="o"/>
      <w:lvlJc w:val="left"/>
      <w:pPr>
        <w:ind w:left="3912" w:hanging="360"/>
      </w:pPr>
      <w:rPr>
        <w:rFonts w:ascii="Courier New" w:eastAsia="Courier New" w:hAnsi="Courier New" w:cs="Courier New" w:hint="default"/>
      </w:rPr>
    </w:lvl>
    <w:lvl w:ilvl="5" w:tplc="9BC41852">
      <w:start w:val="1"/>
      <w:numFmt w:val="bullet"/>
      <w:lvlText w:val="§"/>
      <w:lvlJc w:val="left"/>
      <w:pPr>
        <w:ind w:left="4632" w:hanging="360"/>
      </w:pPr>
      <w:rPr>
        <w:rFonts w:ascii="Wingdings" w:eastAsia="Wingdings" w:hAnsi="Wingdings" w:cs="Wingdings" w:hint="default"/>
      </w:rPr>
    </w:lvl>
    <w:lvl w:ilvl="6" w:tplc="7BB8A100">
      <w:start w:val="1"/>
      <w:numFmt w:val="bullet"/>
      <w:lvlText w:val="·"/>
      <w:lvlJc w:val="left"/>
      <w:pPr>
        <w:ind w:left="5352" w:hanging="360"/>
      </w:pPr>
      <w:rPr>
        <w:rFonts w:ascii="Symbol" w:eastAsia="Symbol" w:hAnsi="Symbol" w:cs="Symbol" w:hint="default"/>
      </w:rPr>
    </w:lvl>
    <w:lvl w:ilvl="7" w:tplc="F424D26A">
      <w:start w:val="1"/>
      <w:numFmt w:val="bullet"/>
      <w:lvlText w:val="o"/>
      <w:lvlJc w:val="left"/>
      <w:pPr>
        <w:ind w:left="6072" w:hanging="360"/>
      </w:pPr>
      <w:rPr>
        <w:rFonts w:ascii="Courier New" w:eastAsia="Courier New" w:hAnsi="Courier New" w:cs="Courier New" w:hint="default"/>
      </w:rPr>
    </w:lvl>
    <w:lvl w:ilvl="8" w:tplc="CD364BA2">
      <w:start w:val="1"/>
      <w:numFmt w:val="bullet"/>
      <w:lvlText w:val="§"/>
      <w:lvlJc w:val="left"/>
      <w:pPr>
        <w:ind w:left="6792" w:hanging="360"/>
      </w:pPr>
      <w:rPr>
        <w:rFonts w:ascii="Wingdings" w:eastAsia="Wingdings" w:hAnsi="Wingdings" w:cs="Wingdings" w:hint="default"/>
      </w:rPr>
    </w:lvl>
  </w:abstractNum>
  <w:abstractNum w:abstractNumId="9" w15:restartNumberingAfterBreak="0">
    <w:nsid w:val="47204C06"/>
    <w:multiLevelType w:val="hybridMultilevel"/>
    <w:tmpl w:val="9DFE820A"/>
    <w:lvl w:ilvl="0" w:tplc="1960D224">
      <w:start w:val="1"/>
      <w:numFmt w:val="bullet"/>
      <w:lvlText w:val="–"/>
      <w:lvlJc w:val="left"/>
      <w:pPr>
        <w:ind w:left="1032" w:hanging="360"/>
      </w:pPr>
      <w:rPr>
        <w:rFonts w:ascii="Arial" w:eastAsia="Arial" w:hAnsi="Arial" w:cs="Arial" w:hint="default"/>
      </w:rPr>
    </w:lvl>
    <w:lvl w:ilvl="1" w:tplc="44A2541C">
      <w:start w:val="1"/>
      <w:numFmt w:val="bullet"/>
      <w:lvlText w:val="o"/>
      <w:lvlJc w:val="left"/>
      <w:pPr>
        <w:ind w:left="1752" w:hanging="360"/>
      </w:pPr>
      <w:rPr>
        <w:rFonts w:ascii="Courier New" w:eastAsia="Courier New" w:hAnsi="Courier New" w:cs="Courier New" w:hint="default"/>
      </w:rPr>
    </w:lvl>
    <w:lvl w:ilvl="2" w:tplc="07FCA238">
      <w:start w:val="1"/>
      <w:numFmt w:val="bullet"/>
      <w:lvlText w:val="§"/>
      <w:lvlJc w:val="left"/>
      <w:pPr>
        <w:ind w:left="2472" w:hanging="360"/>
      </w:pPr>
      <w:rPr>
        <w:rFonts w:ascii="Wingdings" w:eastAsia="Wingdings" w:hAnsi="Wingdings" w:cs="Wingdings" w:hint="default"/>
      </w:rPr>
    </w:lvl>
    <w:lvl w:ilvl="3" w:tplc="DB68D034">
      <w:start w:val="1"/>
      <w:numFmt w:val="bullet"/>
      <w:lvlText w:val="·"/>
      <w:lvlJc w:val="left"/>
      <w:pPr>
        <w:ind w:left="3192" w:hanging="360"/>
      </w:pPr>
      <w:rPr>
        <w:rFonts w:ascii="Symbol" w:eastAsia="Symbol" w:hAnsi="Symbol" w:cs="Symbol" w:hint="default"/>
      </w:rPr>
    </w:lvl>
    <w:lvl w:ilvl="4" w:tplc="F71E0334">
      <w:start w:val="1"/>
      <w:numFmt w:val="bullet"/>
      <w:lvlText w:val="o"/>
      <w:lvlJc w:val="left"/>
      <w:pPr>
        <w:ind w:left="3912" w:hanging="360"/>
      </w:pPr>
      <w:rPr>
        <w:rFonts w:ascii="Courier New" w:eastAsia="Courier New" w:hAnsi="Courier New" w:cs="Courier New" w:hint="default"/>
      </w:rPr>
    </w:lvl>
    <w:lvl w:ilvl="5" w:tplc="1EF2A362">
      <w:start w:val="1"/>
      <w:numFmt w:val="bullet"/>
      <w:lvlText w:val="§"/>
      <w:lvlJc w:val="left"/>
      <w:pPr>
        <w:ind w:left="4632" w:hanging="360"/>
      </w:pPr>
      <w:rPr>
        <w:rFonts w:ascii="Wingdings" w:eastAsia="Wingdings" w:hAnsi="Wingdings" w:cs="Wingdings" w:hint="default"/>
      </w:rPr>
    </w:lvl>
    <w:lvl w:ilvl="6" w:tplc="8CD2D754">
      <w:start w:val="1"/>
      <w:numFmt w:val="bullet"/>
      <w:lvlText w:val="·"/>
      <w:lvlJc w:val="left"/>
      <w:pPr>
        <w:ind w:left="5352" w:hanging="360"/>
      </w:pPr>
      <w:rPr>
        <w:rFonts w:ascii="Symbol" w:eastAsia="Symbol" w:hAnsi="Symbol" w:cs="Symbol" w:hint="default"/>
      </w:rPr>
    </w:lvl>
    <w:lvl w:ilvl="7" w:tplc="68F4B34A">
      <w:start w:val="1"/>
      <w:numFmt w:val="bullet"/>
      <w:lvlText w:val="o"/>
      <w:lvlJc w:val="left"/>
      <w:pPr>
        <w:ind w:left="6072" w:hanging="360"/>
      </w:pPr>
      <w:rPr>
        <w:rFonts w:ascii="Courier New" w:eastAsia="Courier New" w:hAnsi="Courier New" w:cs="Courier New" w:hint="default"/>
      </w:rPr>
    </w:lvl>
    <w:lvl w:ilvl="8" w:tplc="C256DA40">
      <w:start w:val="1"/>
      <w:numFmt w:val="bullet"/>
      <w:lvlText w:val="§"/>
      <w:lvlJc w:val="left"/>
      <w:pPr>
        <w:ind w:left="6792" w:hanging="360"/>
      </w:pPr>
      <w:rPr>
        <w:rFonts w:ascii="Wingdings" w:eastAsia="Wingdings" w:hAnsi="Wingdings" w:cs="Wingdings" w:hint="default"/>
      </w:rPr>
    </w:lvl>
  </w:abstractNum>
  <w:abstractNum w:abstractNumId="10" w15:restartNumberingAfterBreak="0">
    <w:nsid w:val="48DB3B31"/>
    <w:multiLevelType w:val="hybridMultilevel"/>
    <w:tmpl w:val="210E6794"/>
    <w:lvl w:ilvl="0" w:tplc="2B34C236">
      <w:start w:val="1"/>
      <w:numFmt w:val="bullet"/>
      <w:lvlText w:val="–"/>
      <w:lvlJc w:val="left"/>
      <w:pPr>
        <w:ind w:left="1032" w:hanging="360"/>
      </w:pPr>
      <w:rPr>
        <w:rFonts w:ascii="Arial" w:eastAsia="Arial" w:hAnsi="Arial" w:cs="Arial" w:hint="default"/>
      </w:rPr>
    </w:lvl>
    <w:lvl w:ilvl="1" w:tplc="22324558">
      <w:start w:val="1"/>
      <w:numFmt w:val="bullet"/>
      <w:lvlText w:val="o"/>
      <w:lvlJc w:val="left"/>
      <w:pPr>
        <w:ind w:left="1752" w:hanging="360"/>
      </w:pPr>
      <w:rPr>
        <w:rFonts w:ascii="Courier New" w:eastAsia="Courier New" w:hAnsi="Courier New" w:cs="Courier New" w:hint="default"/>
      </w:rPr>
    </w:lvl>
    <w:lvl w:ilvl="2" w:tplc="D6BC68CE">
      <w:start w:val="1"/>
      <w:numFmt w:val="bullet"/>
      <w:lvlText w:val="§"/>
      <w:lvlJc w:val="left"/>
      <w:pPr>
        <w:ind w:left="2472" w:hanging="360"/>
      </w:pPr>
      <w:rPr>
        <w:rFonts w:ascii="Wingdings" w:eastAsia="Wingdings" w:hAnsi="Wingdings" w:cs="Wingdings" w:hint="default"/>
      </w:rPr>
    </w:lvl>
    <w:lvl w:ilvl="3" w:tplc="06DA40D4">
      <w:start w:val="1"/>
      <w:numFmt w:val="bullet"/>
      <w:lvlText w:val="·"/>
      <w:lvlJc w:val="left"/>
      <w:pPr>
        <w:ind w:left="3192" w:hanging="360"/>
      </w:pPr>
      <w:rPr>
        <w:rFonts w:ascii="Symbol" w:eastAsia="Symbol" w:hAnsi="Symbol" w:cs="Symbol" w:hint="default"/>
      </w:rPr>
    </w:lvl>
    <w:lvl w:ilvl="4" w:tplc="641016C4">
      <w:start w:val="1"/>
      <w:numFmt w:val="bullet"/>
      <w:lvlText w:val="o"/>
      <w:lvlJc w:val="left"/>
      <w:pPr>
        <w:ind w:left="3912" w:hanging="360"/>
      </w:pPr>
      <w:rPr>
        <w:rFonts w:ascii="Courier New" w:eastAsia="Courier New" w:hAnsi="Courier New" w:cs="Courier New" w:hint="default"/>
      </w:rPr>
    </w:lvl>
    <w:lvl w:ilvl="5" w:tplc="BD4A75FE">
      <w:start w:val="1"/>
      <w:numFmt w:val="bullet"/>
      <w:lvlText w:val="§"/>
      <w:lvlJc w:val="left"/>
      <w:pPr>
        <w:ind w:left="4632" w:hanging="360"/>
      </w:pPr>
      <w:rPr>
        <w:rFonts w:ascii="Wingdings" w:eastAsia="Wingdings" w:hAnsi="Wingdings" w:cs="Wingdings" w:hint="default"/>
      </w:rPr>
    </w:lvl>
    <w:lvl w:ilvl="6" w:tplc="FFB66ECA">
      <w:start w:val="1"/>
      <w:numFmt w:val="bullet"/>
      <w:lvlText w:val="·"/>
      <w:lvlJc w:val="left"/>
      <w:pPr>
        <w:ind w:left="5352" w:hanging="360"/>
      </w:pPr>
      <w:rPr>
        <w:rFonts w:ascii="Symbol" w:eastAsia="Symbol" w:hAnsi="Symbol" w:cs="Symbol" w:hint="default"/>
      </w:rPr>
    </w:lvl>
    <w:lvl w:ilvl="7" w:tplc="B81A7120">
      <w:start w:val="1"/>
      <w:numFmt w:val="bullet"/>
      <w:lvlText w:val="o"/>
      <w:lvlJc w:val="left"/>
      <w:pPr>
        <w:ind w:left="6072" w:hanging="360"/>
      </w:pPr>
      <w:rPr>
        <w:rFonts w:ascii="Courier New" w:eastAsia="Courier New" w:hAnsi="Courier New" w:cs="Courier New" w:hint="default"/>
      </w:rPr>
    </w:lvl>
    <w:lvl w:ilvl="8" w:tplc="3654A02E">
      <w:start w:val="1"/>
      <w:numFmt w:val="bullet"/>
      <w:lvlText w:val="§"/>
      <w:lvlJc w:val="left"/>
      <w:pPr>
        <w:ind w:left="6792" w:hanging="360"/>
      </w:pPr>
      <w:rPr>
        <w:rFonts w:ascii="Wingdings" w:eastAsia="Wingdings" w:hAnsi="Wingdings" w:cs="Wingdings" w:hint="default"/>
      </w:rPr>
    </w:lvl>
  </w:abstractNum>
  <w:abstractNum w:abstractNumId="11" w15:restartNumberingAfterBreak="0">
    <w:nsid w:val="493E01F1"/>
    <w:multiLevelType w:val="hybridMultilevel"/>
    <w:tmpl w:val="5A6402EA"/>
    <w:lvl w:ilvl="0" w:tplc="17628348">
      <w:start w:val="1"/>
      <w:numFmt w:val="bullet"/>
      <w:lvlText w:val="–"/>
      <w:lvlJc w:val="left"/>
      <w:pPr>
        <w:ind w:left="709" w:hanging="360"/>
      </w:pPr>
      <w:rPr>
        <w:rFonts w:ascii="Arial" w:eastAsia="Arial" w:hAnsi="Arial" w:cs="Arial" w:hint="default"/>
      </w:rPr>
    </w:lvl>
    <w:lvl w:ilvl="1" w:tplc="E7FE93EA">
      <w:start w:val="1"/>
      <w:numFmt w:val="bullet"/>
      <w:lvlText w:val="o"/>
      <w:lvlJc w:val="left"/>
      <w:pPr>
        <w:ind w:left="1429" w:hanging="360"/>
      </w:pPr>
      <w:rPr>
        <w:rFonts w:ascii="Courier New" w:eastAsia="Courier New" w:hAnsi="Courier New" w:cs="Courier New" w:hint="default"/>
      </w:rPr>
    </w:lvl>
    <w:lvl w:ilvl="2" w:tplc="E96C5150">
      <w:start w:val="1"/>
      <w:numFmt w:val="bullet"/>
      <w:lvlText w:val="§"/>
      <w:lvlJc w:val="left"/>
      <w:pPr>
        <w:ind w:left="2149" w:hanging="360"/>
      </w:pPr>
      <w:rPr>
        <w:rFonts w:ascii="Wingdings" w:eastAsia="Wingdings" w:hAnsi="Wingdings" w:cs="Wingdings" w:hint="default"/>
      </w:rPr>
    </w:lvl>
    <w:lvl w:ilvl="3" w:tplc="DA70B7CE">
      <w:start w:val="1"/>
      <w:numFmt w:val="bullet"/>
      <w:lvlText w:val="·"/>
      <w:lvlJc w:val="left"/>
      <w:pPr>
        <w:ind w:left="2869" w:hanging="360"/>
      </w:pPr>
      <w:rPr>
        <w:rFonts w:ascii="Symbol" w:eastAsia="Symbol" w:hAnsi="Symbol" w:cs="Symbol" w:hint="default"/>
      </w:rPr>
    </w:lvl>
    <w:lvl w:ilvl="4" w:tplc="F988697C">
      <w:start w:val="1"/>
      <w:numFmt w:val="bullet"/>
      <w:lvlText w:val="o"/>
      <w:lvlJc w:val="left"/>
      <w:pPr>
        <w:ind w:left="3589" w:hanging="360"/>
      </w:pPr>
      <w:rPr>
        <w:rFonts w:ascii="Courier New" w:eastAsia="Courier New" w:hAnsi="Courier New" w:cs="Courier New" w:hint="default"/>
      </w:rPr>
    </w:lvl>
    <w:lvl w:ilvl="5" w:tplc="141854C2">
      <w:start w:val="1"/>
      <w:numFmt w:val="bullet"/>
      <w:lvlText w:val="§"/>
      <w:lvlJc w:val="left"/>
      <w:pPr>
        <w:ind w:left="4309" w:hanging="360"/>
      </w:pPr>
      <w:rPr>
        <w:rFonts w:ascii="Wingdings" w:eastAsia="Wingdings" w:hAnsi="Wingdings" w:cs="Wingdings" w:hint="default"/>
      </w:rPr>
    </w:lvl>
    <w:lvl w:ilvl="6" w:tplc="0BE0E630">
      <w:start w:val="1"/>
      <w:numFmt w:val="bullet"/>
      <w:lvlText w:val="·"/>
      <w:lvlJc w:val="left"/>
      <w:pPr>
        <w:ind w:left="5029" w:hanging="360"/>
      </w:pPr>
      <w:rPr>
        <w:rFonts w:ascii="Symbol" w:eastAsia="Symbol" w:hAnsi="Symbol" w:cs="Symbol" w:hint="default"/>
      </w:rPr>
    </w:lvl>
    <w:lvl w:ilvl="7" w:tplc="72FE17FE">
      <w:start w:val="1"/>
      <w:numFmt w:val="bullet"/>
      <w:lvlText w:val="o"/>
      <w:lvlJc w:val="left"/>
      <w:pPr>
        <w:ind w:left="5749" w:hanging="360"/>
      </w:pPr>
      <w:rPr>
        <w:rFonts w:ascii="Courier New" w:eastAsia="Courier New" w:hAnsi="Courier New" w:cs="Courier New" w:hint="default"/>
      </w:rPr>
    </w:lvl>
    <w:lvl w:ilvl="8" w:tplc="DADCCEC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54E9370C"/>
    <w:multiLevelType w:val="hybridMultilevel"/>
    <w:tmpl w:val="03DEB92C"/>
    <w:lvl w:ilvl="0" w:tplc="5EAA26D2">
      <w:start w:val="1"/>
      <w:numFmt w:val="bullet"/>
      <w:lvlText w:val="–"/>
      <w:lvlJc w:val="left"/>
      <w:pPr>
        <w:ind w:left="1032" w:hanging="360"/>
      </w:pPr>
      <w:rPr>
        <w:rFonts w:ascii="Arial" w:eastAsia="Arial" w:hAnsi="Arial" w:cs="Arial" w:hint="default"/>
      </w:rPr>
    </w:lvl>
    <w:lvl w:ilvl="1" w:tplc="B706E82A">
      <w:start w:val="1"/>
      <w:numFmt w:val="bullet"/>
      <w:lvlText w:val="o"/>
      <w:lvlJc w:val="left"/>
      <w:pPr>
        <w:ind w:left="1752" w:hanging="360"/>
      </w:pPr>
      <w:rPr>
        <w:rFonts w:ascii="Courier New" w:eastAsia="Courier New" w:hAnsi="Courier New" w:cs="Courier New" w:hint="default"/>
      </w:rPr>
    </w:lvl>
    <w:lvl w:ilvl="2" w:tplc="1BB673F0">
      <w:start w:val="1"/>
      <w:numFmt w:val="bullet"/>
      <w:lvlText w:val="§"/>
      <w:lvlJc w:val="left"/>
      <w:pPr>
        <w:ind w:left="2472" w:hanging="360"/>
      </w:pPr>
      <w:rPr>
        <w:rFonts w:ascii="Wingdings" w:eastAsia="Wingdings" w:hAnsi="Wingdings" w:cs="Wingdings" w:hint="default"/>
      </w:rPr>
    </w:lvl>
    <w:lvl w:ilvl="3" w:tplc="22C4FD16">
      <w:start w:val="1"/>
      <w:numFmt w:val="bullet"/>
      <w:lvlText w:val="·"/>
      <w:lvlJc w:val="left"/>
      <w:pPr>
        <w:ind w:left="3192" w:hanging="360"/>
      </w:pPr>
      <w:rPr>
        <w:rFonts w:ascii="Symbol" w:eastAsia="Symbol" w:hAnsi="Symbol" w:cs="Symbol" w:hint="default"/>
      </w:rPr>
    </w:lvl>
    <w:lvl w:ilvl="4" w:tplc="DCC06674">
      <w:start w:val="1"/>
      <w:numFmt w:val="bullet"/>
      <w:lvlText w:val="o"/>
      <w:lvlJc w:val="left"/>
      <w:pPr>
        <w:ind w:left="3912" w:hanging="360"/>
      </w:pPr>
      <w:rPr>
        <w:rFonts w:ascii="Courier New" w:eastAsia="Courier New" w:hAnsi="Courier New" w:cs="Courier New" w:hint="default"/>
      </w:rPr>
    </w:lvl>
    <w:lvl w:ilvl="5" w:tplc="E836FF32">
      <w:start w:val="1"/>
      <w:numFmt w:val="bullet"/>
      <w:lvlText w:val="§"/>
      <w:lvlJc w:val="left"/>
      <w:pPr>
        <w:ind w:left="4632" w:hanging="360"/>
      </w:pPr>
      <w:rPr>
        <w:rFonts w:ascii="Wingdings" w:eastAsia="Wingdings" w:hAnsi="Wingdings" w:cs="Wingdings" w:hint="default"/>
      </w:rPr>
    </w:lvl>
    <w:lvl w:ilvl="6" w:tplc="C5643E0A">
      <w:start w:val="1"/>
      <w:numFmt w:val="bullet"/>
      <w:lvlText w:val="·"/>
      <w:lvlJc w:val="left"/>
      <w:pPr>
        <w:ind w:left="5352" w:hanging="360"/>
      </w:pPr>
      <w:rPr>
        <w:rFonts w:ascii="Symbol" w:eastAsia="Symbol" w:hAnsi="Symbol" w:cs="Symbol" w:hint="default"/>
      </w:rPr>
    </w:lvl>
    <w:lvl w:ilvl="7" w:tplc="99B422BC">
      <w:start w:val="1"/>
      <w:numFmt w:val="bullet"/>
      <w:lvlText w:val="o"/>
      <w:lvlJc w:val="left"/>
      <w:pPr>
        <w:ind w:left="6072" w:hanging="360"/>
      </w:pPr>
      <w:rPr>
        <w:rFonts w:ascii="Courier New" w:eastAsia="Courier New" w:hAnsi="Courier New" w:cs="Courier New" w:hint="default"/>
      </w:rPr>
    </w:lvl>
    <w:lvl w:ilvl="8" w:tplc="D6F2B18A">
      <w:start w:val="1"/>
      <w:numFmt w:val="bullet"/>
      <w:lvlText w:val="§"/>
      <w:lvlJc w:val="left"/>
      <w:pPr>
        <w:ind w:left="6792" w:hanging="360"/>
      </w:pPr>
      <w:rPr>
        <w:rFonts w:ascii="Wingdings" w:eastAsia="Wingdings" w:hAnsi="Wingdings" w:cs="Wingdings" w:hint="default"/>
      </w:rPr>
    </w:lvl>
  </w:abstractNum>
  <w:abstractNum w:abstractNumId="13" w15:restartNumberingAfterBreak="0">
    <w:nsid w:val="62262221"/>
    <w:multiLevelType w:val="hybridMultilevel"/>
    <w:tmpl w:val="1788159C"/>
    <w:lvl w:ilvl="0" w:tplc="55B686D4">
      <w:start w:val="1"/>
      <w:numFmt w:val="bullet"/>
      <w:lvlText w:val="–"/>
      <w:lvlJc w:val="left"/>
      <w:pPr>
        <w:ind w:left="992" w:hanging="360"/>
      </w:pPr>
      <w:rPr>
        <w:rFonts w:ascii="Arial" w:eastAsia="Arial" w:hAnsi="Arial" w:cs="Arial" w:hint="default"/>
      </w:rPr>
    </w:lvl>
    <w:lvl w:ilvl="1" w:tplc="E58AA358">
      <w:start w:val="1"/>
      <w:numFmt w:val="bullet"/>
      <w:lvlText w:val="o"/>
      <w:lvlJc w:val="left"/>
      <w:pPr>
        <w:ind w:left="1712" w:hanging="360"/>
      </w:pPr>
      <w:rPr>
        <w:rFonts w:ascii="Courier New" w:eastAsia="Courier New" w:hAnsi="Courier New" w:cs="Courier New" w:hint="default"/>
      </w:rPr>
    </w:lvl>
    <w:lvl w:ilvl="2" w:tplc="0BCA8F04">
      <w:start w:val="1"/>
      <w:numFmt w:val="bullet"/>
      <w:lvlText w:val="§"/>
      <w:lvlJc w:val="left"/>
      <w:pPr>
        <w:ind w:left="2432" w:hanging="360"/>
      </w:pPr>
      <w:rPr>
        <w:rFonts w:ascii="Wingdings" w:eastAsia="Wingdings" w:hAnsi="Wingdings" w:cs="Wingdings" w:hint="default"/>
      </w:rPr>
    </w:lvl>
    <w:lvl w:ilvl="3" w:tplc="0368FEBE">
      <w:start w:val="1"/>
      <w:numFmt w:val="bullet"/>
      <w:lvlText w:val="·"/>
      <w:lvlJc w:val="left"/>
      <w:pPr>
        <w:ind w:left="3152" w:hanging="360"/>
      </w:pPr>
      <w:rPr>
        <w:rFonts w:ascii="Symbol" w:eastAsia="Symbol" w:hAnsi="Symbol" w:cs="Symbol" w:hint="default"/>
      </w:rPr>
    </w:lvl>
    <w:lvl w:ilvl="4" w:tplc="7B4C7476">
      <w:start w:val="1"/>
      <w:numFmt w:val="bullet"/>
      <w:lvlText w:val="o"/>
      <w:lvlJc w:val="left"/>
      <w:pPr>
        <w:ind w:left="3872" w:hanging="360"/>
      </w:pPr>
      <w:rPr>
        <w:rFonts w:ascii="Courier New" w:eastAsia="Courier New" w:hAnsi="Courier New" w:cs="Courier New" w:hint="default"/>
      </w:rPr>
    </w:lvl>
    <w:lvl w:ilvl="5" w:tplc="2D6848E4">
      <w:start w:val="1"/>
      <w:numFmt w:val="bullet"/>
      <w:lvlText w:val="§"/>
      <w:lvlJc w:val="left"/>
      <w:pPr>
        <w:ind w:left="4592" w:hanging="360"/>
      </w:pPr>
      <w:rPr>
        <w:rFonts w:ascii="Wingdings" w:eastAsia="Wingdings" w:hAnsi="Wingdings" w:cs="Wingdings" w:hint="default"/>
      </w:rPr>
    </w:lvl>
    <w:lvl w:ilvl="6" w:tplc="B9B036B6">
      <w:start w:val="1"/>
      <w:numFmt w:val="bullet"/>
      <w:lvlText w:val="·"/>
      <w:lvlJc w:val="left"/>
      <w:pPr>
        <w:ind w:left="5312" w:hanging="360"/>
      </w:pPr>
      <w:rPr>
        <w:rFonts w:ascii="Symbol" w:eastAsia="Symbol" w:hAnsi="Symbol" w:cs="Symbol" w:hint="default"/>
      </w:rPr>
    </w:lvl>
    <w:lvl w:ilvl="7" w:tplc="5DA4ED18">
      <w:start w:val="1"/>
      <w:numFmt w:val="bullet"/>
      <w:lvlText w:val="o"/>
      <w:lvlJc w:val="left"/>
      <w:pPr>
        <w:ind w:left="6032" w:hanging="360"/>
      </w:pPr>
      <w:rPr>
        <w:rFonts w:ascii="Courier New" w:eastAsia="Courier New" w:hAnsi="Courier New" w:cs="Courier New" w:hint="default"/>
      </w:rPr>
    </w:lvl>
    <w:lvl w:ilvl="8" w:tplc="63A8C43E">
      <w:start w:val="1"/>
      <w:numFmt w:val="bullet"/>
      <w:lvlText w:val="§"/>
      <w:lvlJc w:val="left"/>
      <w:pPr>
        <w:ind w:left="6752" w:hanging="360"/>
      </w:pPr>
      <w:rPr>
        <w:rFonts w:ascii="Wingdings" w:eastAsia="Wingdings" w:hAnsi="Wingdings" w:cs="Wingdings" w:hint="default"/>
      </w:rPr>
    </w:lvl>
  </w:abstractNum>
  <w:abstractNum w:abstractNumId="14" w15:restartNumberingAfterBreak="0">
    <w:nsid w:val="6F5D1AAE"/>
    <w:multiLevelType w:val="hybridMultilevel"/>
    <w:tmpl w:val="5C50CFDE"/>
    <w:lvl w:ilvl="0" w:tplc="194CBF1A">
      <w:start w:val="1"/>
      <w:numFmt w:val="bullet"/>
      <w:lvlText w:val="–"/>
      <w:lvlJc w:val="left"/>
      <w:pPr>
        <w:ind w:left="992" w:hanging="360"/>
      </w:pPr>
      <w:rPr>
        <w:rFonts w:ascii="Arial" w:eastAsia="Arial" w:hAnsi="Arial" w:cs="Arial" w:hint="default"/>
      </w:rPr>
    </w:lvl>
    <w:lvl w:ilvl="1" w:tplc="DA08EAEA">
      <w:start w:val="1"/>
      <w:numFmt w:val="bullet"/>
      <w:lvlText w:val="o"/>
      <w:lvlJc w:val="left"/>
      <w:pPr>
        <w:ind w:left="1712" w:hanging="360"/>
      </w:pPr>
      <w:rPr>
        <w:rFonts w:ascii="Courier New" w:eastAsia="Courier New" w:hAnsi="Courier New" w:cs="Courier New" w:hint="default"/>
      </w:rPr>
    </w:lvl>
    <w:lvl w:ilvl="2" w:tplc="A21A6910">
      <w:start w:val="1"/>
      <w:numFmt w:val="bullet"/>
      <w:lvlText w:val="§"/>
      <w:lvlJc w:val="left"/>
      <w:pPr>
        <w:ind w:left="2432" w:hanging="360"/>
      </w:pPr>
      <w:rPr>
        <w:rFonts w:ascii="Wingdings" w:eastAsia="Wingdings" w:hAnsi="Wingdings" w:cs="Wingdings" w:hint="default"/>
      </w:rPr>
    </w:lvl>
    <w:lvl w:ilvl="3" w:tplc="F6C0E69E">
      <w:start w:val="1"/>
      <w:numFmt w:val="bullet"/>
      <w:lvlText w:val="·"/>
      <w:lvlJc w:val="left"/>
      <w:pPr>
        <w:ind w:left="3152" w:hanging="360"/>
      </w:pPr>
      <w:rPr>
        <w:rFonts w:ascii="Symbol" w:eastAsia="Symbol" w:hAnsi="Symbol" w:cs="Symbol" w:hint="default"/>
      </w:rPr>
    </w:lvl>
    <w:lvl w:ilvl="4" w:tplc="D06EA17E">
      <w:start w:val="1"/>
      <w:numFmt w:val="bullet"/>
      <w:lvlText w:val="o"/>
      <w:lvlJc w:val="left"/>
      <w:pPr>
        <w:ind w:left="3872" w:hanging="360"/>
      </w:pPr>
      <w:rPr>
        <w:rFonts w:ascii="Courier New" w:eastAsia="Courier New" w:hAnsi="Courier New" w:cs="Courier New" w:hint="default"/>
      </w:rPr>
    </w:lvl>
    <w:lvl w:ilvl="5" w:tplc="ECE237CA">
      <w:start w:val="1"/>
      <w:numFmt w:val="bullet"/>
      <w:lvlText w:val="§"/>
      <w:lvlJc w:val="left"/>
      <w:pPr>
        <w:ind w:left="4592" w:hanging="360"/>
      </w:pPr>
      <w:rPr>
        <w:rFonts w:ascii="Wingdings" w:eastAsia="Wingdings" w:hAnsi="Wingdings" w:cs="Wingdings" w:hint="default"/>
      </w:rPr>
    </w:lvl>
    <w:lvl w:ilvl="6" w:tplc="8F10BC0A">
      <w:start w:val="1"/>
      <w:numFmt w:val="bullet"/>
      <w:lvlText w:val="·"/>
      <w:lvlJc w:val="left"/>
      <w:pPr>
        <w:ind w:left="5312" w:hanging="360"/>
      </w:pPr>
      <w:rPr>
        <w:rFonts w:ascii="Symbol" w:eastAsia="Symbol" w:hAnsi="Symbol" w:cs="Symbol" w:hint="default"/>
      </w:rPr>
    </w:lvl>
    <w:lvl w:ilvl="7" w:tplc="7DBC1FBE">
      <w:start w:val="1"/>
      <w:numFmt w:val="bullet"/>
      <w:lvlText w:val="o"/>
      <w:lvlJc w:val="left"/>
      <w:pPr>
        <w:ind w:left="6032" w:hanging="360"/>
      </w:pPr>
      <w:rPr>
        <w:rFonts w:ascii="Courier New" w:eastAsia="Courier New" w:hAnsi="Courier New" w:cs="Courier New" w:hint="default"/>
      </w:rPr>
    </w:lvl>
    <w:lvl w:ilvl="8" w:tplc="1604E740">
      <w:start w:val="1"/>
      <w:numFmt w:val="bullet"/>
      <w:lvlText w:val="§"/>
      <w:lvlJc w:val="left"/>
      <w:pPr>
        <w:ind w:left="6752" w:hanging="360"/>
      </w:pPr>
      <w:rPr>
        <w:rFonts w:ascii="Wingdings" w:eastAsia="Wingdings" w:hAnsi="Wingdings" w:cs="Wingdings" w:hint="default"/>
      </w:rPr>
    </w:lvl>
  </w:abstractNum>
  <w:abstractNum w:abstractNumId="15" w15:restartNumberingAfterBreak="0">
    <w:nsid w:val="794C2B4A"/>
    <w:multiLevelType w:val="hybridMultilevel"/>
    <w:tmpl w:val="F1223F98"/>
    <w:lvl w:ilvl="0" w:tplc="2642037A">
      <w:start w:val="1"/>
      <w:numFmt w:val="bullet"/>
      <w:lvlText w:val="·"/>
      <w:lvlJc w:val="left"/>
      <w:pPr>
        <w:ind w:left="1032" w:hanging="360"/>
      </w:pPr>
      <w:rPr>
        <w:rFonts w:ascii="Symbol" w:eastAsia="Symbol" w:hAnsi="Symbol" w:cs="Symbol"/>
      </w:rPr>
    </w:lvl>
    <w:lvl w:ilvl="1" w:tplc="D96A6BA0">
      <w:start w:val="1"/>
      <w:numFmt w:val="bullet"/>
      <w:lvlText w:val="o"/>
      <w:lvlJc w:val="left"/>
      <w:pPr>
        <w:ind w:left="1752" w:hanging="360"/>
      </w:pPr>
      <w:rPr>
        <w:rFonts w:ascii="Courier New" w:eastAsia="Courier New" w:hAnsi="Courier New" w:cs="Courier New" w:hint="default"/>
      </w:rPr>
    </w:lvl>
    <w:lvl w:ilvl="2" w:tplc="6A941CFE">
      <w:start w:val="1"/>
      <w:numFmt w:val="bullet"/>
      <w:lvlText w:val="§"/>
      <w:lvlJc w:val="left"/>
      <w:pPr>
        <w:ind w:left="2472" w:hanging="360"/>
      </w:pPr>
      <w:rPr>
        <w:rFonts w:ascii="Wingdings" w:eastAsia="Wingdings" w:hAnsi="Wingdings" w:cs="Wingdings" w:hint="default"/>
      </w:rPr>
    </w:lvl>
    <w:lvl w:ilvl="3" w:tplc="8A1E29EA">
      <w:start w:val="1"/>
      <w:numFmt w:val="bullet"/>
      <w:lvlText w:val="·"/>
      <w:lvlJc w:val="left"/>
      <w:pPr>
        <w:ind w:left="3192" w:hanging="360"/>
      </w:pPr>
      <w:rPr>
        <w:rFonts w:ascii="Symbol" w:eastAsia="Symbol" w:hAnsi="Symbol" w:cs="Symbol" w:hint="default"/>
      </w:rPr>
    </w:lvl>
    <w:lvl w:ilvl="4" w:tplc="3B4AEE76">
      <w:start w:val="1"/>
      <w:numFmt w:val="bullet"/>
      <w:lvlText w:val="o"/>
      <w:lvlJc w:val="left"/>
      <w:pPr>
        <w:ind w:left="3912" w:hanging="360"/>
      </w:pPr>
      <w:rPr>
        <w:rFonts w:ascii="Courier New" w:eastAsia="Courier New" w:hAnsi="Courier New" w:cs="Courier New" w:hint="default"/>
      </w:rPr>
    </w:lvl>
    <w:lvl w:ilvl="5" w:tplc="C3F0884A">
      <w:start w:val="1"/>
      <w:numFmt w:val="bullet"/>
      <w:lvlText w:val="§"/>
      <w:lvlJc w:val="left"/>
      <w:pPr>
        <w:ind w:left="4632" w:hanging="360"/>
      </w:pPr>
      <w:rPr>
        <w:rFonts w:ascii="Wingdings" w:eastAsia="Wingdings" w:hAnsi="Wingdings" w:cs="Wingdings" w:hint="default"/>
      </w:rPr>
    </w:lvl>
    <w:lvl w:ilvl="6" w:tplc="21F8831C">
      <w:start w:val="1"/>
      <w:numFmt w:val="bullet"/>
      <w:lvlText w:val="·"/>
      <w:lvlJc w:val="left"/>
      <w:pPr>
        <w:ind w:left="5352" w:hanging="360"/>
      </w:pPr>
      <w:rPr>
        <w:rFonts w:ascii="Symbol" w:eastAsia="Symbol" w:hAnsi="Symbol" w:cs="Symbol" w:hint="default"/>
      </w:rPr>
    </w:lvl>
    <w:lvl w:ilvl="7" w:tplc="725CCAD8">
      <w:start w:val="1"/>
      <w:numFmt w:val="bullet"/>
      <w:lvlText w:val="o"/>
      <w:lvlJc w:val="left"/>
      <w:pPr>
        <w:ind w:left="6072" w:hanging="360"/>
      </w:pPr>
      <w:rPr>
        <w:rFonts w:ascii="Courier New" w:eastAsia="Courier New" w:hAnsi="Courier New" w:cs="Courier New" w:hint="default"/>
      </w:rPr>
    </w:lvl>
    <w:lvl w:ilvl="8" w:tplc="3C805C06">
      <w:start w:val="1"/>
      <w:numFmt w:val="bullet"/>
      <w:lvlText w:val="§"/>
      <w:lvlJc w:val="left"/>
      <w:pPr>
        <w:ind w:left="6792" w:hanging="360"/>
      </w:pPr>
      <w:rPr>
        <w:rFonts w:ascii="Wingdings" w:eastAsia="Wingdings" w:hAnsi="Wingdings" w:cs="Wingdings" w:hint="default"/>
      </w:rPr>
    </w:lvl>
  </w:abstractNum>
  <w:abstractNum w:abstractNumId="16" w15:restartNumberingAfterBreak="0">
    <w:nsid w:val="7E666CD3"/>
    <w:multiLevelType w:val="hybridMultilevel"/>
    <w:tmpl w:val="59A228E8"/>
    <w:lvl w:ilvl="0" w:tplc="D5EEAD62">
      <w:start w:val="1"/>
      <w:numFmt w:val="bullet"/>
      <w:lvlText w:val="·"/>
      <w:lvlJc w:val="left"/>
      <w:pPr>
        <w:ind w:left="1032" w:hanging="360"/>
      </w:pPr>
      <w:rPr>
        <w:rFonts w:ascii="Symbol" w:eastAsia="Symbol" w:hAnsi="Symbol" w:cs="Symbol"/>
      </w:rPr>
    </w:lvl>
    <w:lvl w:ilvl="1" w:tplc="0CD6AEE6">
      <w:start w:val="1"/>
      <w:numFmt w:val="bullet"/>
      <w:lvlText w:val="o"/>
      <w:lvlJc w:val="left"/>
      <w:pPr>
        <w:ind w:left="1752" w:hanging="360"/>
      </w:pPr>
      <w:rPr>
        <w:rFonts w:ascii="Courier New" w:eastAsia="Courier New" w:hAnsi="Courier New" w:cs="Courier New" w:hint="default"/>
      </w:rPr>
    </w:lvl>
    <w:lvl w:ilvl="2" w:tplc="2B62B208">
      <w:start w:val="1"/>
      <w:numFmt w:val="bullet"/>
      <w:lvlText w:val="§"/>
      <w:lvlJc w:val="left"/>
      <w:pPr>
        <w:ind w:left="2472" w:hanging="360"/>
      </w:pPr>
      <w:rPr>
        <w:rFonts w:ascii="Wingdings" w:eastAsia="Wingdings" w:hAnsi="Wingdings" w:cs="Wingdings" w:hint="default"/>
      </w:rPr>
    </w:lvl>
    <w:lvl w:ilvl="3" w:tplc="7160EA42">
      <w:start w:val="1"/>
      <w:numFmt w:val="bullet"/>
      <w:lvlText w:val="·"/>
      <w:lvlJc w:val="left"/>
      <w:pPr>
        <w:ind w:left="3192" w:hanging="360"/>
      </w:pPr>
      <w:rPr>
        <w:rFonts w:ascii="Symbol" w:eastAsia="Symbol" w:hAnsi="Symbol" w:cs="Symbol" w:hint="default"/>
      </w:rPr>
    </w:lvl>
    <w:lvl w:ilvl="4" w:tplc="91668458">
      <w:start w:val="1"/>
      <w:numFmt w:val="bullet"/>
      <w:lvlText w:val="o"/>
      <w:lvlJc w:val="left"/>
      <w:pPr>
        <w:ind w:left="3912" w:hanging="360"/>
      </w:pPr>
      <w:rPr>
        <w:rFonts w:ascii="Courier New" w:eastAsia="Courier New" w:hAnsi="Courier New" w:cs="Courier New" w:hint="default"/>
      </w:rPr>
    </w:lvl>
    <w:lvl w:ilvl="5" w:tplc="9BDCD13A">
      <w:start w:val="1"/>
      <w:numFmt w:val="bullet"/>
      <w:lvlText w:val="§"/>
      <w:lvlJc w:val="left"/>
      <w:pPr>
        <w:ind w:left="4632" w:hanging="360"/>
      </w:pPr>
      <w:rPr>
        <w:rFonts w:ascii="Wingdings" w:eastAsia="Wingdings" w:hAnsi="Wingdings" w:cs="Wingdings" w:hint="default"/>
      </w:rPr>
    </w:lvl>
    <w:lvl w:ilvl="6" w:tplc="596E3424">
      <w:start w:val="1"/>
      <w:numFmt w:val="bullet"/>
      <w:lvlText w:val="·"/>
      <w:lvlJc w:val="left"/>
      <w:pPr>
        <w:ind w:left="5352" w:hanging="360"/>
      </w:pPr>
      <w:rPr>
        <w:rFonts w:ascii="Symbol" w:eastAsia="Symbol" w:hAnsi="Symbol" w:cs="Symbol" w:hint="default"/>
      </w:rPr>
    </w:lvl>
    <w:lvl w:ilvl="7" w:tplc="B2B42334">
      <w:start w:val="1"/>
      <w:numFmt w:val="bullet"/>
      <w:lvlText w:val="o"/>
      <w:lvlJc w:val="left"/>
      <w:pPr>
        <w:ind w:left="6072" w:hanging="360"/>
      </w:pPr>
      <w:rPr>
        <w:rFonts w:ascii="Courier New" w:eastAsia="Courier New" w:hAnsi="Courier New" w:cs="Courier New" w:hint="default"/>
      </w:rPr>
    </w:lvl>
    <w:lvl w:ilvl="8" w:tplc="C2C69D94">
      <w:start w:val="1"/>
      <w:numFmt w:val="bullet"/>
      <w:lvlText w:val="§"/>
      <w:lvlJc w:val="left"/>
      <w:pPr>
        <w:ind w:left="6792" w:hanging="360"/>
      </w:pPr>
      <w:rPr>
        <w:rFonts w:ascii="Wingdings" w:eastAsia="Wingdings" w:hAnsi="Wingdings" w:cs="Wingdings" w:hint="default"/>
      </w:rPr>
    </w:lvl>
  </w:abstractNum>
  <w:num w:numId="1">
    <w:abstractNumId w:val="7"/>
  </w:num>
  <w:num w:numId="2">
    <w:abstractNumId w:val="3"/>
  </w:num>
  <w:num w:numId="3">
    <w:abstractNumId w:val="11"/>
  </w:num>
  <w:num w:numId="4">
    <w:abstractNumId w:val="16"/>
  </w:num>
  <w:num w:numId="5">
    <w:abstractNumId w:val="10"/>
  </w:num>
  <w:num w:numId="6">
    <w:abstractNumId w:val="1"/>
  </w:num>
  <w:num w:numId="7">
    <w:abstractNumId w:val="15"/>
  </w:num>
  <w:num w:numId="8">
    <w:abstractNumId w:val="9"/>
  </w:num>
  <w:num w:numId="9">
    <w:abstractNumId w:val="12"/>
  </w:num>
  <w:num w:numId="10">
    <w:abstractNumId w:val="5"/>
  </w:num>
  <w:num w:numId="11">
    <w:abstractNumId w:val="2"/>
  </w:num>
  <w:num w:numId="12">
    <w:abstractNumId w:val="6"/>
  </w:num>
  <w:num w:numId="13">
    <w:abstractNumId w:val="4"/>
  </w:num>
  <w:num w:numId="14">
    <w:abstractNumId w:val="14"/>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C0"/>
    <w:rsid w:val="008A06C0"/>
    <w:rsid w:val="00E8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E59EA-7846-4634-B532-2523C665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jc w:val="both"/>
    </w:pPr>
    <w:rPr>
      <w:sz w:val="24"/>
      <w:szCs w:val="24"/>
    </w:rPr>
  </w:style>
  <w:style w:type="paragraph" w:styleId="1">
    <w:name w:val="heading 1"/>
    <w:basedOn w:val="a"/>
    <w:next w:val="a"/>
    <w:link w:val="11"/>
    <w:qFormat/>
    <w:pPr>
      <w:keepNext/>
      <w:numPr>
        <w:numId w:val="1"/>
      </w:numPr>
      <w:spacing w:before="240"/>
      <w:jc w:val="center"/>
      <w:outlineLvl w:val="0"/>
    </w:pPr>
    <w:rPr>
      <w:b/>
      <w:bCs/>
      <w:sz w:val="36"/>
      <w:szCs w:val="36"/>
    </w:rPr>
  </w:style>
  <w:style w:type="paragraph" w:styleId="2">
    <w:name w:val="heading 2"/>
    <w:basedOn w:val="a"/>
    <w:next w:val="a"/>
    <w:link w:val="20"/>
    <w:qFormat/>
    <w:pPr>
      <w:keepNext/>
      <w:numPr>
        <w:ilvl w:val="1"/>
        <w:numId w:val="1"/>
      </w:numPr>
      <w:jc w:val="center"/>
      <w:outlineLvl w:val="1"/>
    </w:pPr>
    <w:rPr>
      <w:b/>
      <w:bCs/>
      <w:sz w:val="30"/>
      <w:szCs w:val="30"/>
    </w:rPr>
  </w:style>
  <w:style w:type="paragraph" w:styleId="3">
    <w:name w:val="heading 3"/>
    <w:basedOn w:val="a"/>
    <w:next w:val="a"/>
    <w:link w:val="31"/>
    <w:qFormat/>
    <w:pPr>
      <w:keepNext/>
      <w:numPr>
        <w:ilvl w:val="2"/>
        <w:numId w:val="1"/>
      </w:numPr>
      <w:spacing w:before="240"/>
      <w:outlineLvl w:val="2"/>
    </w:pPr>
    <w:rPr>
      <w:rFonts w:ascii="Arial" w:hAnsi="Arial" w:cs="Arial"/>
      <w:b/>
      <w:bC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tabs>
        <w:tab w:val="left" w:pos="0"/>
        <w:tab w:val="left" w:pos="3240"/>
      </w:tabs>
      <w:spacing w:after="0"/>
      <w:ind w:left="2880"/>
      <w:outlineLvl w:val="4"/>
    </w:pPr>
    <w:rPr>
      <w:b/>
      <w:sz w:val="20"/>
      <w:szCs w:val="20"/>
    </w:rPr>
  </w:style>
  <w:style w:type="paragraph" w:styleId="6">
    <w:name w:val="heading 6"/>
    <w:basedOn w:val="a"/>
    <w:next w:val="a"/>
    <w:link w:val="60"/>
    <w:qFormat/>
    <w:pPr>
      <w:keepNext/>
      <w:tabs>
        <w:tab w:val="left" w:pos="3960"/>
      </w:tabs>
      <w:spacing w:after="0"/>
      <w:ind w:left="3600"/>
      <w:jc w:val="center"/>
      <w:outlineLvl w:val="5"/>
    </w:pPr>
    <w:rPr>
      <w:sz w:val="28"/>
      <w:szCs w:val="20"/>
    </w:rPr>
  </w:style>
  <w:style w:type="paragraph" w:styleId="7">
    <w:name w:val="heading 7"/>
    <w:basedOn w:val="a"/>
    <w:next w:val="a"/>
    <w:link w:val="70"/>
    <w:qFormat/>
    <w:pPr>
      <w:keepNext/>
      <w:tabs>
        <w:tab w:val="center" w:pos="4513"/>
        <w:tab w:val="left" w:pos="4680"/>
      </w:tabs>
      <w:spacing w:after="0"/>
      <w:ind w:left="4320" w:right="42"/>
      <w:jc w:val="center"/>
      <w:outlineLvl w:val="6"/>
    </w:pPr>
    <w:rPr>
      <w:b/>
      <w:sz w:val="28"/>
      <w:szCs w:val="20"/>
    </w:rPr>
  </w:style>
  <w:style w:type="paragraph" w:styleId="8">
    <w:name w:val="heading 8"/>
    <w:basedOn w:val="a"/>
    <w:next w:val="a"/>
    <w:link w:val="80"/>
    <w:qFormat/>
    <w:pPr>
      <w:keepNext/>
      <w:tabs>
        <w:tab w:val="left" w:pos="5400"/>
      </w:tabs>
      <w:spacing w:after="0"/>
      <w:ind w:left="5040"/>
      <w:jc w:val="center"/>
      <w:outlineLvl w:val="7"/>
    </w:pPr>
    <w:rPr>
      <w:color w:val="00FF00"/>
      <w:sz w:val="28"/>
      <w:szCs w:val="20"/>
    </w:rPr>
  </w:style>
  <w:style w:type="paragraph" w:styleId="9">
    <w:name w:val="heading 9"/>
    <w:basedOn w:val="a"/>
    <w:next w:val="a"/>
    <w:link w:val="90"/>
    <w:qFormat/>
    <w:pPr>
      <w:keepNext/>
      <w:tabs>
        <w:tab w:val="left" w:pos="6120"/>
      </w:tabs>
      <w:spacing w:after="0"/>
      <w:ind w:left="5760"/>
      <w:jc w:val="left"/>
      <w:outlineLvl w:val="8"/>
    </w:pPr>
    <w:rPr>
      <w:b/>
      <w:color w:val="00FF0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3">
    <w:name w:val="Верхний колонтитул Знак1"/>
    <w:basedOn w:val="a0"/>
    <w:link w:val="a8"/>
    <w:uiPriority w:val="99"/>
  </w:style>
  <w:style w:type="character" w:customStyle="1" w:styleId="FooterChar">
    <w:name w:val="Footer Char"/>
    <w:basedOn w:val="a0"/>
    <w:uiPriority w:val="99"/>
  </w:style>
  <w:style w:type="character" w:customStyle="1" w:styleId="14">
    <w:name w:val="Нижний колонтитул Знак1"/>
    <w:link w:val="a9"/>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character" w:customStyle="1" w:styleId="15">
    <w:name w:val="Текст сноски Знак1"/>
    <w:link w:val="ab"/>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50">
    <w:name w:val="Заголовок 5 Знак"/>
    <w:link w:val="5"/>
    <w:qFormat/>
    <w:rPr>
      <w:b/>
    </w:rPr>
  </w:style>
  <w:style w:type="character" w:customStyle="1" w:styleId="60">
    <w:name w:val="Заголовок 6 Знак"/>
    <w:link w:val="6"/>
    <w:qFormat/>
    <w:rPr>
      <w:sz w:val="28"/>
    </w:rPr>
  </w:style>
  <w:style w:type="character" w:customStyle="1" w:styleId="70">
    <w:name w:val="Заголовок 7 Знак"/>
    <w:link w:val="7"/>
    <w:qFormat/>
    <w:rPr>
      <w:b/>
      <w:sz w:val="28"/>
    </w:rPr>
  </w:style>
  <w:style w:type="character" w:customStyle="1" w:styleId="80">
    <w:name w:val="Заголовок 8 Знак"/>
    <w:link w:val="8"/>
    <w:qFormat/>
    <w:rPr>
      <w:color w:val="00FF00"/>
      <w:sz w:val="28"/>
    </w:rPr>
  </w:style>
  <w:style w:type="character" w:customStyle="1" w:styleId="90">
    <w:name w:val="Заголовок 9 Знак"/>
    <w:link w:val="9"/>
    <w:qFormat/>
    <w:rPr>
      <w:b/>
      <w:color w:val="00FF00"/>
      <w:sz w:val="48"/>
    </w:rPr>
  </w:style>
  <w:style w:type="character" w:customStyle="1" w:styleId="16">
    <w:name w:val="Заголовок 1 Знак"/>
    <w:qFormat/>
    <w:rPr>
      <w:b/>
      <w:bCs/>
      <w:sz w:val="36"/>
      <w:szCs w:val="36"/>
      <w:lang w:val="ru-RU" w:eastAsia="ru-RU"/>
    </w:rPr>
  </w:style>
  <w:style w:type="character" w:customStyle="1" w:styleId="-">
    <w:name w:val="Интернет-ссылка"/>
    <w:rPr>
      <w:color w:val="0000FF"/>
      <w:u w:val="single"/>
    </w:rPr>
  </w:style>
  <w:style w:type="character" w:styleId="af2">
    <w:name w:val="page number"/>
    <w:basedOn w:val="a0"/>
    <w:qFormat/>
  </w:style>
  <w:style w:type="character" w:styleId="af3">
    <w:name w:val="annotation reference"/>
    <w:semiHidden/>
    <w:qFormat/>
    <w:rPr>
      <w:sz w:val="16"/>
      <w:szCs w:val="16"/>
    </w:rPr>
  </w:style>
  <w:style w:type="character" w:customStyle="1" w:styleId="af4">
    <w:name w:val="Текст сноски Знак"/>
    <w:basedOn w:val="a0"/>
    <w:qFormat/>
  </w:style>
  <w:style w:type="character" w:customStyle="1" w:styleId="af5">
    <w:name w:val="Привязка сноски"/>
    <w:rPr>
      <w:vertAlign w:val="superscript"/>
    </w:rPr>
  </w:style>
  <w:style w:type="character" w:customStyle="1" w:styleId="FootnoteCharacters">
    <w:name w:val="Footnote Characters"/>
    <w:unhideWhenUsed/>
    <w:qFormat/>
    <w:rPr>
      <w:vertAlign w:val="superscript"/>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af6">
    <w:name w:val="Основной текст с отступом Знак"/>
    <w:qFormat/>
    <w:rPr>
      <w:sz w:val="24"/>
      <w:szCs w:val="24"/>
    </w:rPr>
  </w:style>
  <w:style w:type="character" w:customStyle="1" w:styleId="220">
    <w:name w:val="Основной текст с отступом 2 Знак2"/>
    <w:link w:val="24"/>
    <w:qFormat/>
  </w:style>
  <w:style w:type="character" w:customStyle="1" w:styleId="Absatz-Standardschriftart">
    <w:name w:val="Absatz-Standardschriftart"/>
    <w:qFormat/>
  </w:style>
  <w:style w:type="character" w:customStyle="1" w:styleId="WW8Num4z0">
    <w:name w:val="WW8Num4z0"/>
    <w:qFormat/>
    <w:rPr>
      <w:rFonts w:ascii="Times New Roman" w:hAnsi="Times New Roman" w:cs="Times New Roman"/>
    </w:rPr>
  </w:style>
  <w:style w:type="character" w:customStyle="1" w:styleId="17">
    <w:name w:val="Основной шрифт абзаца1"/>
    <w:qFormat/>
  </w:style>
  <w:style w:type="character" w:customStyle="1" w:styleId="33">
    <w:name w:val="Заголовок 3 Знак"/>
    <w:qFormat/>
    <w:rPr>
      <w:rFonts w:ascii="Cambria" w:eastAsia="Times New Roman" w:hAnsi="Cambria" w:cs="Times New Roman"/>
      <w:b/>
      <w:bCs/>
      <w:sz w:val="26"/>
      <w:szCs w:val="26"/>
    </w:rPr>
  </w:style>
  <w:style w:type="character" w:customStyle="1" w:styleId="af7">
    <w:name w:val="Основной текст Знак"/>
    <w:qFormat/>
    <w:rPr>
      <w:sz w:val="24"/>
      <w:lang w:eastAsia="ar-SA"/>
    </w:rPr>
  </w:style>
  <w:style w:type="character" w:styleId="af8">
    <w:name w:val="Strong"/>
    <w:qFormat/>
    <w:rPr>
      <w:b/>
      <w:bCs/>
    </w:rPr>
  </w:style>
  <w:style w:type="character" w:customStyle="1" w:styleId="af9">
    <w:name w:val="Текст Знак"/>
    <w:uiPriority w:val="99"/>
    <w:qFormat/>
    <w:rPr>
      <w:rFonts w:ascii="Courier New" w:hAnsi="Courier New"/>
      <w:lang w:eastAsia="en-US"/>
    </w:rPr>
  </w:style>
  <w:style w:type="character" w:customStyle="1" w:styleId="afa">
    <w:name w:val="Верхний колонтитул Знак"/>
    <w:uiPriority w:val="99"/>
    <w:qFormat/>
    <w:rPr>
      <w:sz w:val="24"/>
      <w:szCs w:val="24"/>
    </w:rPr>
  </w:style>
  <w:style w:type="character" w:customStyle="1" w:styleId="Anrede1IhrZeichen">
    <w:name w:val="Anrede1IhrZeichen"/>
    <w:qFormat/>
    <w:rPr>
      <w:rFonts w:ascii="Arial" w:hAnsi="Arial"/>
      <w:sz w:val="22"/>
    </w:rPr>
  </w:style>
  <w:style w:type="character" w:customStyle="1" w:styleId="afb">
    <w:name w:val="Посещённая гиперссылка"/>
    <w:uiPriority w:val="99"/>
    <w:unhideWhenUsed/>
    <w:qFormat/>
    <w:rPr>
      <w:color w:val="800080"/>
      <w:u w:val="single"/>
    </w:rPr>
  </w:style>
  <w:style w:type="character" w:customStyle="1" w:styleId="afc">
    <w:name w:val="Сравнение редакций. Добавленный фрагмент"/>
    <w:uiPriority w:val="99"/>
    <w:qFormat/>
    <w:rPr>
      <w:b/>
      <w:bCs/>
      <w:color w:val="0000FF"/>
    </w:rPr>
  </w:style>
  <w:style w:type="character" w:customStyle="1" w:styleId="afd">
    <w:name w:val="Название Знак"/>
    <w:qFormat/>
    <w:rPr>
      <w:b/>
      <w:sz w:val="24"/>
      <w:lang w:eastAsia="en-US"/>
    </w:rPr>
  </w:style>
  <w:style w:type="character" w:customStyle="1" w:styleId="211">
    <w:name w:val="Основной текст с отступом 2 Знак1"/>
    <w:qFormat/>
    <w:rPr>
      <w:sz w:val="24"/>
      <w:szCs w:val="24"/>
    </w:rPr>
  </w:style>
  <w:style w:type="character" w:customStyle="1" w:styleId="34">
    <w:name w:val="Основной текст с отступом 3 Знак"/>
    <w:qFormat/>
    <w:rPr>
      <w:sz w:val="16"/>
      <w:szCs w:val="16"/>
    </w:rPr>
  </w:style>
  <w:style w:type="character" w:styleId="afe">
    <w:name w:val="Emphasis"/>
    <w:qFormat/>
    <w:rPr>
      <w:b/>
      <w:bCs/>
      <w:i w:val="0"/>
      <w:iCs w:val="0"/>
    </w:rPr>
  </w:style>
  <w:style w:type="character" w:customStyle="1" w:styleId="-0">
    <w:name w:val="Контракт-подподпункт Знак Знак"/>
    <w:qFormat/>
    <w:rPr>
      <w:sz w:val="24"/>
      <w:szCs w:val="24"/>
    </w:rPr>
  </w:style>
  <w:style w:type="character" w:customStyle="1" w:styleId="aff">
    <w:name w:val="Текст выноски Знак"/>
    <w:uiPriority w:val="99"/>
    <w:qFormat/>
    <w:rPr>
      <w:rFonts w:ascii="Tahoma" w:hAnsi="Tahoma" w:cs="Tahoma"/>
      <w:sz w:val="16"/>
      <w:szCs w:val="16"/>
    </w:rPr>
  </w:style>
  <w:style w:type="character" w:customStyle="1" w:styleId="aff0">
    <w:name w:val="Нижний колонтитул Знак"/>
    <w:uiPriority w:val="99"/>
    <w:qFormat/>
    <w:rPr>
      <w:sz w:val="24"/>
      <w:szCs w:val="24"/>
    </w:rPr>
  </w:style>
  <w:style w:type="character" w:customStyle="1" w:styleId="apple-style-span">
    <w:name w:val="apple-style-span"/>
    <w:uiPriority w:val="99"/>
    <w:qFormat/>
  </w:style>
  <w:style w:type="paragraph" w:customStyle="1" w:styleId="18">
    <w:name w:val="Заголовок1"/>
    <w:next w:val="aff1"/>
    <w:qFormat/>
    <w:pPr>
      <w:widowControl w:val="0"/>
    </w:pPr>
    <w:rPr>
      <w:rFonts w:ascii="Arial" w:eastAsia="Calibri" w:hAnsi="Arial" w:cs="Arial"/>
      <w:b/>
      <w:bCs/>
      <w:sz w:val="22"/>
      <w:szCs w:val="22"/>
    </w:rPr>
  </w:style>
  <w:style w:type="paragraph" w:styleId="aff1">
    <w:name w:val="Body Text"/>
    <w:basedOn w:val="a"/>
    <w:pPr>
      <w:spacing w:after="0"/>
    </w:pPr>
    <w:rPr>
      <w:szCs w:val="20"/>
      <w:lang w:eastAsia="ar-SA"/>
    </w:rPr>
  </w:style>
  <w:style w:type="paragraph" w:styleId="aff2">
    <w:name w:val="List"/>
    <w:basedOn w:val="aff1"/>
    <w:rPr>
      <w:rFonts w:cs="Mangal"/>
    </w:rPr>
  </w:style>
  <w:style w:type="paragraph" w:styleId="aff3">
    <w:name w:val="caption"/>
    <w:basedOn w:val="a"/>
    <w:qFormat/>
    <w:pPr>
      <w:suppressLineNumbers/>
      <w:spacing w:before="120" w:after="120"/>
    </w:pPr>
    <w:rPr>
      <w:rFonts w:cs="Arial"/>
      <w:i/>
      <w:iCs/>
    </w:rPr>
  </w:style>
  <w:style w:type="paragraph" w:styleId="aff4">
    <w:name w:val="index heading"/>
    <w:basedOn w:val="a"/>
    <w:qFormat/>
    <w:pPr>
      <w:suppressLineNumbers/>
    </w:pPr>
    <w:rPr>
      <w:rFonts w:cs="Arial"/>
    </w:rPr>
  </w:style>
  <w:style w:type="paragraph" w:customStyle="1" w:styleId="411">
    <w:name w:val="Заголовок 41"/>
    <w:basedOn w:val="a"/>
    <w:next w:val="a"/>
    <w:qFormat/>
    <w:pPr>
      <w:tabs>
        <w:tab w:val="left" w:pos="576"/>
      </w:tabs>
      <w:spacing w:before="60" w:after="0"/>
      <w:ind w:left="576" w:hanging="576"/>
      <w:jc w:val="left"/>
      <w:outlineLvl w:val="1"/>
    </w:pPr>
    <w:rPr>
      <w:sz w:val="22"/>
      <w:szCs w:val="20"/>
      <w:lang w:eastAsia="en-US"/>
    </w:rPr>
  </w:style>
  <w:style w:type="paragraph" w:customStyle="1" w:styleId="ConsPlusNormal">
    <w:name w:val="ConsPlusNormal"/>
    <w:qFormat/>
    <w:pPr>
      <w:widowControl w:val="0"/>
      <w:ind w:firstLine="720"/>
    </w:pPr>
    <w:rPr>
      <w:rFonts w:ascii="Arial" w:hAnsi="Arial" w:cs="Arial"/>
      <w:sz w:val="24"/>
    </w:rPr>
  </w:style>
  <w:style w:type="paragraph" w:styleId="19">
    <w:name w:val="toc 1"/>
    <w:basedOn w:val="a"/>
    <w:next w:val="a"/>
    <w:pPr>
      <w:spacing w:before="120" w:after="120"/>
      <w:jc w:val="left"/>
    </w:pPr>
    <w:rPr>
      <w:b/>
      <w:bCs/>
      <w:caps/>
      <w:sz w:val="20"/>
      <w:szCs w:val="20"/>
    </w:rPr>
  </w:style>
  <w:style w:type="paragraph" w:styleId="25">
    <w:name w:val="toc 2"/>
    <w:basedOn w:val="a"/>
    <w:next w:val="a"/>
    <w:pPr>
      <w:spacing w:after="0"/>
      <w:ind w:left="240"/>
      <w:jc w:val="left"/>
    </w:pPr>
    <w:rPr>
      <w:smallCaps/>
      <w:sz w:val="20"/>
      <w:szCs w:val="20"/>
    </w:rPr>
  </w:style>
  <w:style w:type="paragraph" w:customStyle="1" w:styleId="1a">
    <w:name w:val="Стиль1"/>
    <w:basedOn w:val="a"/>
    <w:qFormat/>
    <w:pPr>
      <w:keepNext/>
      <w:keepLines/>
      <w:widowControl w:val="0"/>
      <w:suppressLineNumbers/>
      <w:tabs>
        <w:tab w:val="left" w:pos="432"/>
      </w:tabs>
      <w:ind w:left="432" w:hanging="432"/>
    </w:pPr>
    <w:rPr>
      <w:b/>
      <w:sz w:val="28"/>
    </w:rPr>
  </w:style>
  <w:style w:type="paragraph" w:customStyle="1" w:styleId="26">
    <w:name w:val="Основной текст с отступом 2 Знак"/>
    <w:basedOn w:val="27"/>
    <w:link w:val="28"/>
    <w:qFormat/>
    <w:pPr>
      <w:keepNext/>
      <w:keepLines/>
      <w:widowControl w:val="0"/>
      <w:suppressLineNumbers/>
      <w:tabs>
        <w:tab w:val="clear" w:pos="432"/>
        <w:tab w:val="left" w:pos="576"/>
      </w:tabs>
      <w:ind w:left="576" w:hanging="576"/>
    </w:pPr>
    <w:rPr>
      <w:b/>
      <w:szCs w:val="20"/>
    </w:rPr>
  </w:style>
  <w:style w:type="paragraph" w:styleId="27">
    <w:name w:val="List Number 2"/>
    <w:basedOn w:val="a"/>
    <w:qFormat/>
    <w:pPr>
      <w:tabs>
        <w:tab w:val="left" w:pos="432"/>
      </w:tabs>
      <w:ind w:left="432" w:hanging="432"/>
    </w:pPr>
  </w:style>
  <w:style w:type="paragraph" w:customStyle="1" w:styleId="35">
    <w:name w:val="Стиль3 Знак"/>
    <w:basedOn w:val="24"/>
    <w:qFormat/>
    <w:pPr>
      <w:widowControl w:val="0"/>
      <w:tabs>
        <w:tab w:val="left" w:pos="227"/>
      </w:tabs>
      <w:spacing w:after="0" w:line="240" w:lineRule="auto"/>
      <w:ind w:left="0"/>
    </w:pPr>
    <w:rPr>
      <w:szCs w:val="20"/>
    </w:rPr>
  </w:style>
  <w:style w:type="paragraph" w:styleId="24">
    <w:name w:val="Body Text Indent 2"/>
    <w:basedOn w:val="a"/>
    <w:link w:val="220"/>
    <w:qFormat/>
    <w:pPr>
      <w:spacing w:after="120" w:line="480" w:lineRule="auto"/>
      <w:ind w:left="283"/>
    </w:pPr>
  </w:style>
  <w:style w:type="paragraph" w:customStyle="1" w:styleId="36">
    <w:name w:val="Стиль3"/>
    <w:basedOn w:val="24"/>
    <w:qFormat/>
    <w:pPr>
      <w:widowControl w:val="0"/>
      <w:tabs>
        <w:tab w:val="left" w:pos="1307"/>
      </w:tabs>
      <w:spacing w:after="0" w:line="240" w:lineRule="auto"/>
      <w:ind w:left="1080"/>
    </w:pPr>
    <w:rPr>
      <w:szCs w:val="20"/>
    </w:rPr>
  </w:style>
  <w:style w:type="paragraph" w:customStyle="1" w:styleId="37">
    <w:name w:val="Стиль3 Знак Знак"/>
    <w:basedOn w:val="24"/>
    <w:qFormat/>
    <w:pPr>
      <w:widowControl w:val="0"/>
      <w:tabs>
        <w:tab w:val="left" w:pos="227"/>
      </w:tabs>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Autospacing="1" w:afterAutospacing="1"/>
      <w:jc w:val="left"/>
    </w:pPr>
    <w:rPr>
      <w:rFonts w:ascii="Tahoma" w:hAnsi="Tahoma"/>
      <w:sz w:val="20"/>
      <w:szCs w:val="20"/>
      <w:lang w:val="en-US" w:eastAsia="en-US"/>
    </w:rPr>
  </w:style>
  <w:style w:type="paragraph" w:styleId="29">
    <w:name w:val="List Bullet 2"/>
    <w:basedOn w:val="a"/>
    <w:qFormat/>
    <w:pPr>
      <w:tabs>
        <w:tab w:val="left" w:pos="643"/>
      </w:tabs>
      <w:ind w:left="643" w:hanging="360"/>
    </w:pPr>
  </w:style>
  <w:style w:type="paragraph" w:customStyle="1" w:styleId="aff5">
    <w:name w:val="Верхний и нижний колонтитулы"/>
    <w:basedOn w:val="a"/>
    <w:qFormat/>
  </w:style>
  <w:style w:type="paragraph" w:styleId="a9">
    <w:name w:val="footer"/>
    <w:basedOn w:val="a"/>
    <w:link w:val="14"/>
    <w:uiPriority w:val="99"/>
    <w:pPr>
      <w:tabs>
        <w:tab w:val="center" w:pos="4677"/>
        <w:tab w:val="right" w:pos="9355"/>
      </w:tabs>
    </w:pPr>
  </w:style>
  <w:style w:type="paragraph" w:styleId="2a">
    <w:name w:val="Body Text 2"/>
    <w:basedOn w:val="a"/>
    <w:qFormat/>
    <w:pPr>
      <w:spacing w:after="120" w:line="480" w:lineRule="auto"/>
    </w:pPr>
  </w:style>
  <w:style w:type="paragraph" w:styleId="38">
    <w:name w:val="Body Text 3"/>
    <w:basedOn w:val="a"/>
    <w:qFormat/>
    <w:pPr>
      <w:spacing w:after="120"/>
    </w:pPr>
    <w:rPr>
      <w:sz w:val="16"/>
      <w:szCs w:val="16"/>
    </w:rPr>
  </w:style>
  <w:style w:type="paragraph" w:customStyle="1" w:styleId="ConsNormal">
    <w:name w:val="ConsNormal"/>
    <w:qFormat/>
    <w:pPr>
      <w:widowControl w:val="0"/>
      <w:ind w:left="709" w:right="19772" w:firstLine="720"/>
      <w:jc w:val="both"/>
    </w:pPr>
    <w:rPr>
      <w:rFonts w:ascii="Arial" w:hAnsi="Arial" w:cs="Arial"/>
      <w:sz w:val="24"/>
    </w:rPr>
  </w:style>
  <w:style w:type="paragraph" w:customStyle="1" w:styleId="BodyText22">
    <w:name w:val="Body Text 22"/>
    <w:basedOn w:val="a"/>
    <w:qFormat/>
    <w:pPr>
      <w:spacing w:after="0"/>
    </w:pPr>
    <w:rPr>
      <w:sz w:val="28"/>
      <w:szCs w:val="20"/>
    </w:rPr>
  </w:style>
  <w:style w:type="paragraph" w:styleId="aff6">
    <w:name w:val="Date"/>
    <w:basedOn w:val="a"/>
    <w:next w:val="a"/>
    <w:qFormat/>
  </w:style>
  <w:style w:type="paragraph" w:styleId="aff7">
    <w:name w:val="Normal (Web)"/>
    <w:basedOn w:val="a"/>
    <w:uiPriority w:val="99"/>
    <w:qFormat/>
    <w:pPr>
      <w:spacing w:beforeAutospacing="1" w:afterAutospacing="1"/>
      <w:jc w:val="left"/>
    </w:pPr>
  </w:style>
  <w:style w:type="paragraph" w:styleId="aff8">
    <w:name w:val="annotation text"/>
    <w:basedOn w:val="a"/>
    <w:semiHidden/>
    <w:qFormat/>
    <w:rPr>
      <w:sz w:val="20"/>
      <w:szCs w:val="20"/>
    </w:rPr>
  </w:style>
  <w:style w:type="paragraph" w:styleId="aff9">
    <w:name w:val="annotation subject"/>
    <w:basedOn w:val="aff8"/>
    <w:next w:val="aff8"/>
    <w:semiHidden/>
    <w:qFormat/>
    <w:rPr>
      <w:b/>
      <w:bCs/>
    </w:rPr>
  </w:style>
  <w:style w:type="paragraph" w:styleId="affa">
    <w:name w:val="Balloon Text"/>
    <w:basedOn w:val="a"/>
    <w:uiPriority w:val="99"/>
    <w:qFormat/>
    <w:rPr>
      <w:rFonts w:ascii="Tahoma" w:hAnsi="Tahoma"/>
      <w:sz w:val="16"/>
      <w:szCs w:val="16"/>
    </w:rPr>
  </w:style>
  <w:style w:type="paragraph" w:styleId="ab">
    <w:name w:val="footnote text"/>
    <w:basedOn w:val="a"/>
    <w:link w:val="15"/>
    <w:unhideWhenUsed/>
    <w:rPr>
      <w:sz w:val="20"/>
      <w:szCs w:val="20"/>
    </w:rPr>
  </w:style>
  <w:style w:type="paragraph" w:customStyle="1" w:styleId="412">
    <w:name w:val="Знак4 Знак Знак Знак1"/>
    <w:basedOn w:val="a"/>
    <w:qFormat/>
    <w:pPr>
      <w:spacing w:after="160" w:line="240" w:lineRule="exact"/>
      <w:jc w:val="left"/>
    </w:pPr>
    <w:rPr>
      <w:rFonts w:ascii="Verdana" w:hAnsi="Verdana"/>
      <w:sz w:val="20"/>
      <w:szCs w:val="20"/>
      <w:lang w:val="en-US" w:eastAsia="en-US"/>
    </w:rPr>
  </w:style>
  <w:style w:type="paragraph" w:styleId="affb">
    <w:name w:val="Body Text Indent"/>
    <w:basedOn w:val="a"/>
    <w:pPr>
      <w:spacing w:after="120"/>
      <w:ind w:left="283"/>
      <w:jc w:val="left"/>
    </w:pPr>
  </w:style>
  <w:style w:type="paragraph" w:customStyle="1" w:styleId="affc">
    <w:name w:val="Обычный + по ширине"/>
    <w:basedOn w:val="a"/>
    <w:uiPriority w:val="99"/>
    <w:qFormat/>
    <w:pPr>
      <w:spacing w:after="0"/>
    </w:pPr>
  </w:style>
  <w:style w:type="paragraph" w:styleId="affd">
    <w:name w:val="No Spacing"/>
    <w:uiPriority w:val="1"/>
    <w:qFormat/>
    <w:rPr>
      <w:rFonts w:ascii="Calibri" w:hAnsi="Calibri" w:cs="Calibri"/>
      <w:sz w:val="22"/>
      <w:szCs w:val="22"/>
      <w:lang w:eastAsia="en-US"/>
    </w:rPr>
  </w:style>
  <w:style w:type="paragraph" w:customStyle="1" w:styleId="2b">
    <w:name w:val="Название2"/>
    <w:basedOn w:val="a"/>
    <w:qFormat/>
    <w:pPr>
      <w:suppressLineNumbers/>
      <w:spacing w:before="120" w:after="120"/>
      <w:jc w:val="left"/>
    </w:pPr>
    <w:rPr>
      <w:rFonts w:cs="Mangal"/>
      <w:i/>
      <w:iCs/>
      <w:lang w:eastAsia="ar-SA"/>
    </w:rPr>
  </w:style>
  <w:style w:type="paragraph" w:customStyle="1" w:styleId="28">
    <w:name w:val="Указатель2"/>
    <w:basedOn w:val="a"/>
    <w:link w:val="26"/>
    <w:qFormat/>
    <w:pPr>
      <w:suppressLineNumbers/>
      <w:spacing w:after="0"/>
      <w:jc w:val="left"/>
    </w:pPr>
    <w:rPr>
      <w:rFonts w:cs="Mangal"/>
      <w:sz w:val="20"/>
      <w:szCs w:val="20"/>
      <w:lang w:eastAsia="ar-SA"/>
    </w:rPr>
  </w:style>
  <w:style w:type="paragraph" w:customStyle="1" w:styleId="1b">
    <w:name w:val="Название1"/>
    <w:basedOn w:val="a"/>
    <w:qFormat/>
    <w:pPr>
      <w:suppressLineNumbers/>
      <w:spacing w:before="120" w:after="120"/>
      <w:jc w:val="left"/>
    </w:pPr>
    <w:rPr>
      <w:rFonts w:cs="Mangal"/>
      <w:i/>
      <w:iCs/>
      <w:lang w:eastAsia="ar-SA"/>
    </w:rPr>
  </w:style>
  <w:style w:type="paragraph" w:customStyle="1" w:styleId="1c">
    <w:name w:val="Указатель1"/>
    <w:basedOn w:val="a"/>
    <w:qFormat/>
    <w:pPr>
      <w:suppressLineNumbers/>
      <w:spacing w:after="0"/>
      <w:jc w:val="left"/>
    </w:pPr>
    <w:rPr>
      <w:rFonts w:cs="Mangal"/>
      <w:sz w:val="20"/>
      <w:szCs w:val="20"/>
      <w:lang w:eastAsia="ar-SA"/>
    </w:rPr>
  </w:style>
  <w:style w:type="paragraph" w:customStyle="1" w:styleId="1d">
    <w:name w:val="Обычный1"/>
    <w:qFormat/>
    <w:pPr>
      <w:widowControl w:val="0"/>
      <w:spacing w:line="312" w:lineRule="auto"/>
      <w:ind w:left="40" w:firstLine="720"/>
      <w:jc w:val="both"/>
    </w:pPr>
    <w:rPr>
      <w:rFonts w:ascii="Courier New" w:eastAsia="Arial" w:hAnsi="Courier New"/>
      <w:sz w:val="18"/>
      <w:lang w:eastAsia="ar-SA"/>
    </w:rPr>
  </w:style>
  <w:style w:type="paragraph" w:customStyle="1" w:styleId="FR1">
    <w:name w:val="FR1"/>
    <w:qFormat/>
    <w:pPr>
      <w:widowControl w:val="0"/>
      <w:spacing w:line="300" w:lineRule="auto"/>
      <w:ind w:left="320" w:hanging="340"/>
    </w:pPr>
    <w:rPr>
      <w:rFonts w:eastAsia="Arial"/>
      <w:i/>
      <w:sz w:val="22"/>
      <w:lang w:eastAsia="ar-SA"/>
    </w:rPr>
  </w:style>
  <w:style w:type="paragraph" w:customStyle="1" w:styleId="ConsTitle">
    <w:name w:val="ConsTitle"/>
    <w:qFormat/>
    <w:pPr>
      <w:widowControl w:val="0"/>
    </w:pPr>
    <w:rPr>
      <w:rFonts w:ascii="Arial" w:eastAsia="Arial" w:hAnsi="Arial" w:cs="Arial"/>
      <w:b/>
      <w:bCs/>
      <w:sz w:val="16"/>
      <w:szCs w:val="16"/>
      <w:lang w:eastAsia="ar-SA"/>
    </w:rPr>
  </w:style>
  <w:style w:type="paragraph" w:customStyle="1" w:styleId="ConsNonformat">
    <w:name w:val="ConsNonformat"/>
    <w:qFormat/>
    <w:pPr>
      <w:widowControl w:val="0"/>
    </w:pPr>
    <w:rPr>
      <w:rFonts w:ascii="Courier New" w:eastAsia="Arial" w:hAnsi="Courier New" w:cs="Courier New"/>
      <w:sz w:val="24"/>
      <w:lang w:eastAsia="ar-SA"/>
    </w:rPr>
  </w:style>
  <w:style w:type="paragraph" w:customStyle="1" w:styleId="ConsCell">
    <w:name w:val="ConsCell"/>
    <w:qFormat/>
    <w:pPr>
      <w:widowControl w:val="0"/>
    </w:pPr>
    <w:rPr>
      <w:rFonts w:ascii="Arial" w:eastAsia="Arial" w:hAnsi="Arial" w:cs="Arial"/>
      <w:sz w:val="24"/>
      <w:lang w:eastAsia="ar-SA"/>
    </w:rPr>
  </w:style>
  <w:style w:type="paragraph" w:customStyle="1" w:styleId="212">
    <w:name w:val="Основной текст 21"/>
    <w:basedOn w:val="a"/>
    <w:qFormat/>
    <w:pPr>
      <w:spacing w:after="120" w:line="480" w:lineRule="auto"/>
      <w:jc w:val="left"/>
    </w:pPr>
    <w:rPr>
      <w:sz w:val="20"/>
      <w:szCs w:val="20"/>
      <w:lang w:eastAsia="ar-SA"/>
    </w:rPr>
  </w:style>
  <w:style w:type="paragraph" w:customStyle="1" w:styleId="213">
    <w:name w:val="Основной текст с отступом 21"/>
    <w:basedOn w:val="a"/>
    <w:qFormat/>
    <w:pPr>
      <w:spacing w:after="120" w:line="480" w:lineRule="auto"/>
      <w:ind w:left="283"/>
      <w:jc w:val="left"/>
    </w:pPr>
    <w:rPr>
      <w:sz w:val="20"/>
      <w:szCs w:val="20"/>
      <w:lang w:eastAsia="ar-SA"/>
    </w:rPr>
  </w:style>
  <w:style w:type="paragraph" w:styleId="affe">
    <w:name w:val="List Paragraph"/>
    <w:basedOn w:val="a"/>
    <w:uiPriority w:val="34"/>
    <w:qFormat/>
    <w:pPr>
      <w:spacing w:after="200" w:line="276" w:lineRule="auto"/>
      <w:ind w:left="720"/>
      <w:jc w:val="left"/>
    </w:pPr>
    <w:rPr>
      <w:rFonts w:ascii="Calibri" w:eastAsia="Calibri" w:hAnsi="Calibri"/>
      <w:sz w:val="22"/>
      <w:szCs w:val="22"/>
      <w:lang w:eastAsia="ar-SA"/>
    </w:rPr>
  </w:style>
  <w:style w:type="paragraph" w:customStyle="1" w:styleId="afff">
    <w:name w:val="Знак"/>
    <w:basedOn w:val="a"/>
    <w:qFormat/>
    <w:pPr>
      <w:spacing w:after="160" w:line="240" w:lineRule="exact"/>
      <w:jc w:val="left"/>
    </w:pPr>
    <w:rPr>
      <w:rFonts w:ascii="Verdana" w:hAnsi="Verdana"/>
      <w:sz w:val="20"/>
      <w:szCs w:val="20"/>
      <w:lang w:val="en-US" w:eastAsia="ar-SA"/>
    </w:rPr>
  </w:style>
  <w:style w:type="paragraph" w:customStyle="1" w:styleId="afff0">
    <w:name w:val="Содержимое таблицы"/>
    <w:basedOn w:val="a"/>
    <w:qFormat/>
    <w:pPr>
      <w:suppressLineNumbers/>
      <w:spacing w:after="0"/>
      <w:jc w:val="left"/>
    </w:pPr>
    <w:rPr>
      <w:sz w:val="20"/>
      <w:szCs w:val="20"/>
      <w:lang w:eastAsia="ar-SA"/>
    </w:rPr>
  </w:style>
  <w:style w:type="paragraph" w:customStyle="1" w:styleId="afff1">
    <w:name w:val="Заголовок таблицы"/>
    <w:basedOn w:val="afff0"/>
    <w:qFormat/>
    <w:pPr>
      <w:jc w:val="center"/>
    </w:pPr>
    <w:rPr>
      <w:b/>
      <w:bCs/>
    </w:rPr>
  </w:style>
  <w:style w:type="paragraph" w:customStyle="1" w:styleId="1e">
    <w:name w:val="Знак1"/>
    <w:basedOn w:val="a"/>
    <w:qFormat/>
    <w:pPr>
      <w:spacing w:after="160" w:line="240" w:lineRule="exact"/>
      <w:jc w:val="left"/>
    </w:pPr>
    <w:rPr>
      <w:rFonts w:ascii="Verdana" w:hAnsi="Verdana"/>
      <w:sz w:val="20"/>
      <w:szCs w:val="20"/>
      <w:lang w:val="en-US" w:eastAsia="ar-SA"/>
    </w:rPr>
  </w:style>
  <w:style w:type="paragraph" w:customStyle="1" w:styleId="font5">
    <w:name w:val="font5"/>
    <w:basedOn w:val="a"/>
    <w:qFormat/>
    <w:pPr>
      <w:spacing w:beforeAutospacing="1" w:afterAutospacing="1"/>
      <w:jc w:val="left"/>
    </w:pPr>
  </w:style>
  <w:style w:type="paragraph" w:styleId="afff2">
    <w:name w:val="Plain Text"/>
    <w:basedOn w:val="a"/>
    <w:uiPriority w:val="99"/>
    <w:qFormat/>
    <w:pPr>
      <w:spacing w:after="0"/>
      <w:jc w:val="left"/>
    </w:pPr>
    <w:rPr>
      <w:rFonts w:ascii="Courier New" w:hAnsi="Courier New"/>
      <w:sz w:val="20"/>
      <w:szCs w:val="20"/>
      <w:lang w:eastAsia="en-US"/>
    </w:rPr>
  </w:style>
  <w:style w:type="paragraph" w:styleId="a8">
    <w:name w:val="header"/>
    <w:basedOn w:val="a"/>
    <w:link w:val="13"/>
    <w:uiPriority w:val="99"/>
    <w:pPr>
      <w:tabs>
        <w:tab w:val="center" w:pos="4844"/>
        <w:tab w:val="right" w:pos="9689"/>
      </w:tabs>
      <w:spacing w:after="0"/>
      <w:jc w:val="left"/>
    </w:pPr>
  </w:style>
  <w:style w:type="paragraph" w:customStyle="1" w:styleId="CharChar">
    <w:name w:val="Char Char"/>
    <w:basedOn w:val="a"/>
    <w:qFormat/>
    <w:pPr>
      <w:spacing w:after="160" w:line="240" w:lineRule="exact"/>
      <w:jc w:val="left"/>
    </w:pPr>
    <w:rPr>
      <w:rFonts w:ascii="Verdana" w:hAnsi="Verdana"/>
      <w:sz w:val="20"/>
      <w:szCs w:val="20"/>
      <w:lang w:val="en-US" w:eastAsia="en-US"/>
    </w:rPr>
  </w:style>
  <w:style w:type="paragraph" w:customStyle="1" w:styleId="1f">
    <w:name w:val="Знак Знак Знак Знак1 Знак Знак Знак Знак Знак Знак Знак Знак Знак"/>
    <w:basedOn w:val="a"/>
    <w:qFormat/>
    <w:pPr>
      <w:spacing w:beforeAutospacing="1" w:afterAutospacing="1"/>
      <w:jc w:val="left"/>
    </w:pPr>
    <w:rPr>
      <w:rFonts w:ascii="Tahoma" w:hAnsi="Tahoma"/>
      <w:sz w:val="20"/>
      <w:szCs w:val="20"/>
      <w:lang w:val="en-US" w:eastAsia="en-US"/>
    </w:rPr>
  </w:style>
  <w:style w:type="paragraph" w:customStyle="1" w:styleId="-8">
    <w:name w:val="Контракт-раздел"/>
    <w:basedOn w:val="a"/>
    <w:next w:val="-9"/>
    <w:qFormat/>
    <w:pPr>
      <w:keepNext/>
      <w:tabs>
        <w:tab w:val="left" w:pos="540"/>
      </w:tabs>
      <w:spacing w:before="360" w:after="120"/>
      <w:jc w:val="center"/>
      <w:outlineLvl w:val="1"/>
    </w:pPr>
    <w:rPr>
      <w:b/>
      <w:bCs/>
      <w:smallCaps/>
    </w:rPr>
  </w:style>
  <w:style w:type="paragraph" w:customStyle="1" w:styleId="-9">
    <w:name w:val="Контракт-пункт"/>
    <w:basedOn w:val="a"/>
    <w:qFormat/>
    <w:pPr>
      <w:spacing w:after="0"/>
    </w:pPr>
  </w:style>
  <w:style w:type="paragraph" w:customStyle="1" w:styleId="-a">
    <w:name w:val="Контракт-подпункт"/>
    <w:basedOn w:val="a"/>
    <w:qFormat/>
    <w:pPr>
      <w:spacing w:after="0"/>
    </w:pPr>
  </w:style>
  <w:style w:type="paragraph" w:customStyle="1" w:styleId="-b">
    <w:name w:val="Контракт-подподпункт"/>
    <w:basedOn w:val="a"/>
    <w:qFormat/>
    <w:pPr>
      <w:spacing w:after="0"/>
    </w:pPr>
  </w:style>
  <w:style w:type="paragraph" w:customStyle="1" w:styleId="92">
    <w:name w:val="Стиль9"/>
    <w:basedOn w:val="a"/>
    <w:qFormat/>
    <w:pPr>
      <w:spacing w:after="0"/>
    </w:pPr>
    <w:rPr>
      <w:rFonts w:cs="Arial"/>
      <w:sz w:val="28"/>
    </w:rPr>
  </w:style>
  <w:style w:type="paragraph" w:customStyle="1" w:styleId="43">
    <w:name w:val="Стиль4"/>
    <w:basedOn w:val="a"/>
    <w:qFormat/>
    <w:pPr>
      <w:spacing w:after="0"/>
      <w:jc w:val="center"/>
    </w:pPr>
    <w:rPr>
      <w:rFonts w:cs="Arial"/>
      <w:caps/>
      <w:sz w:val="28"/>
      <w:szCs w:val="22"/>
    </w:rPr>
  </w:style>
  <w:style w:type="paragraph" w:customStyle="1" w:styleId="TableText">
    <w:name w:val="Table Text"/>
    <w:basedOn w:val="afff2"/>
    <w:qFormat/>
    <w:rPr>
      <w:rFonts w:ascii="Arial" w:hAnsi="Arial"/>
      <w:b/>
      <w:bCs/>
    </w:rPr>
  </w:style>
  <w:style w:type="paragraph" w:styleId="a3">
    <w:name w:val="Title"/>
    <w:basedOn w:val="a"/>
    <w:link w:val="12"/>
    <w:qFormat/>
    <w:pPr>
      <w:spacing w:after="0"/>
      <w:ind w:left="360"/>
      <w:jc w:val="center"/>
    </w:pPr>
    <w:rPr>
      <w:b/>
      <w:szCs w:val="20"/>
      <w:lang w:eastAsia="en-US"/>
    </w:rPr>
  </w:style>
  <w:style w:type="paragraph" w:customStyle="1" w:styleId="AbsatzTableFormat">
    <w:name w:val="AbsatzTableFormat"/>
    <w:basedOn w:val="a"/>
    <w:qFormat/>
    <w:pPr>
      <w:spacing w:after="0"/>
      <w:jc w:val="left"/>
    </w:pPr>
    <w:rPr>
      <w:rFonts w:ascii="Arial" w:hAnsi="Arial" w:cs="Arial"/>
      <w:sz w:val="20"/>
      <w:szCs w:val="20"/>
      <w:lang w:eastAsia="en-US"/>
    </w:rPr>
  </w:style>
  <w:style w:type="paragraph" w:styleId="39">
    <w:name w:val="Body Text Indent 3"/>
    <w:basedOn w:val="a"/>
    <w:qFormat/>
    <w:pPr>
      <w:spacing w:after="120"/>
      <w:ind w:left="283"/>
      <w:jc w:val="left"/>
    </w:pPr>
    <w:rPr>
      <w:sz w:val="16"/>
      <w:szCs w:val="16"/>
    </w:rPr>
  </w:style>
  <w:style w:type="paragraph" w:customStyle="1" w:styleId="res-desc1">
    <w:name w:val="res-desc1"/>
    <w:basedOn w:val="a"/>
    <w:qFormat/>
    <w:pPr>
      <w:spacing w:before="72" w:after="0"/>
      <w:jc w:val="left"/>
    </w:pPr>
    <w:rPr>
      <w:color w:val="000000"/>
    </w:rPr>
  </w:style>
  <w:style w:type="paragraph" w:customStyle="1" w:styleId="111">
    <w:name w:val="Обычный11"/>
    <w:qFormat/>
    <w:rPr>
      <w:sz w:val="24"/>
    </w:rPr>
  </w:style>
  <w:style w:type="paragraph" w:customStyle="1" w:styleId="-c">
    <w:name w:val="Контракт-подподпункт Знак"/>
    <w:basedOn w:val="a"/>
    <w:qFormat/>
    <w:pPr>
      <w:tabs>
        <w:tab w:val="left" w:pos="1418"/>
      </w:tabs>
      <w:spacing w:after="0"/>
      <w:ind w:firstLine="567"/>
    </w:pPr>
  </w:style>
  <w:style w:type="paragraph" w:customStyle="1" w:styleId="1f0">
    <w:name w:val="Без интервала1"/>
    <w:uiPriority w:val="99"/>
    <w:qFormat/>
    <w:rPr>
      <w:rFonts w:ascii="Calibri" w:eastAsia="Calibri" w:hAnsi="Calibri" w:cs="Calibri"/>
      <w:sz w:val="22"/>
      <w:szCs w:val="22"/>
    </w:rPr>
  </w:style>
  <w:style w:type="paragraph" w:customStyle="1" w:styleId="2c">
    <w:name w:val="Без интервала2"/>
    <w:qFormat/>
    <w:rPr>
      <w:rFonts w:ascii="Calibri" w:hAnsi="Calibri" w:cs="Calibri"/>
      <w:sz w:val="22"/>
      <w:szCs w:val="22"/>
    </w:rPr>
  </w:style>
  <w:style w:type="paragraph" w:customStyle="1" w:styleId="afff3">
    <w:name w:val="Пункт"/>
    <w:basedOn w:val="a"/>
    <w:qFormat/>
    <w:pPr>
      <w:tabs>
        <w:tab w:val="left" w:pos="1980"/>
      </w:tabs>
      <w:spacing w:after="0"/>
      <w:ind w:left="1404" w:hanging="504"/>
    </w:pPr>
    <w:rPr>
      <w:szCs w:val="28"/>
    </w:rPr>
  </w:style>
  <w:style w:type="paragraph" w:customStyle="1" w:styleId="afff4">
    <w:name w:val="Таблицы (моноширинный)"/>
    <w:basedOn w:val="a"/>
    <w:next w:val="a"/>
    <w:qFormat/>
    <w:pPr>
      <w:spacing w:after="0"/>
    </w:pPr>
    <w:rPr>
      <w:rFonts w:ascii="Courier New" w:hAnsi="Courier New" w:cs="Courier New"/>
      <w:sz w:val="20"/>
      <w:szCs w:val="20"/>
    </w:rPr>
  </w:style>
  <w:style w:type="paragraph" w:customStyle="1" w:styleId="ConsPlusNonformat">
    <w:name w:val="ConsPlusNonformat"/>
    <w:qFormat/>
    <w:pPr>
      <w:widowControl w:val="0"/>
    </w:pPr>
    <w:rPr>
      <w:rFonts w:ascii="Courier New" w:hAnsi="Courier New" w:cs="Courier New"/>
      <w:sz w:val="24"/>
    </w:rPr>
  </w:style>
  <w:style w:type="paragraph" w:customStyle="1" w:styleId="1f1">
    <w:name w:val="Абзац списка1"/>
    <w:basedOn w:val="a"/>
    <w:qFormat/>
    <w:pPr>
      <w:spacing w:after="200" w:line="276" w:lineRule="auto"/>
      <w:ind w:left="720"/>
      <w:jc w:val="left"/>
    </w:pPr>
    <w:rPr>
      <w:rFonts w:ascii="Calibri" w:eastAsia="Calibri" w:hAnsi="Calibri"/>
      <w:sz w:val="22"/>
      <w:szCs w:val="22"/>
    </w:rPr>
  </w:style>
  <w:style w:type="paragraph" w:customStyle="1" w:styleId="2d">
    <w:name w:val="Абзац списка2"/>
    <w:basedOn w:val="a"/>
    <w:uiPriority w:val="99"/>
    <w:qFormat/>
    <w:pPr>
      <w:ind w:left="720"/>
      <w:contextualSpacing/>
    </w:pPr>
    <w:rPr>
      <w:rFonts w:eastAsia="Calibri"/>
    </w:rPr>
  </w:style>
  <w:style w:type="paragraph" w:styleId="afff5">
    <w:name w:val="Revision"/>
    <w:uiPriority w:val="99"/>
    <w:semiHidden/>
    <w:qFormat/>
    <w:rPr>
      <w:sz w:val="24"/>
      <w:szCs w:val="24"/>
    </w:rPr>
  </w:style>
  <w:style w:type="paragraph" w:customStyle="1" w:styleId="afff6">
    <w:name w:val="Содержимое врезки"/>
    <w:basedOn w:val="a"/>
    <w:qFormat/>
  </w:style>
  <w:style w:type="numbering" w:customStyle="1" w:styleId="1f2">
    <w:name w:val="Нет списка1"/>
    <w:uiPriority w:val="99"/>
    <w:semiHidden/>
    <w:unhideWhenUsed/>
    <w:qFormat/>
  </w:style>
  <w:style w:type="table" w:styleId="afff7">
    <w:name w:val="Table Grid"/>
    <w:basedOn w:val="a1"/>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DF49-CE01-44D4-90FE-242F9111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Company>rags</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ДИАЛ Строй Инвест</dc:title>
  <dc:subject/>
  <dc:creator/>
  <cp:keywords/>
  <dc:description/>
  <cp:lastModifiedBy>Маргарита Васнева</cp:lastModifiedBy>
  <cp:revision>54</cp:revision>
  <dcterms:created xsi:type="dcterms:W3CDTF">2023-04-27T07:15:00Z</dcterms:created>
  <dcterms:modified xsi:type="dcterms:W3CDTF">2024-09-23T11:04:00Z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