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DC27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C7567">
        <w:rPr>
          <w:rFonts w:ascii="Times New Roman" w:hAnsi="Times New Roman" w:cs="Times New Roman"/>
          <w:sz w:val="24"/>
          <w:szCs w:val="24"/>
        </w:rPr>
        <w:t>4</w:t>
      </w:r>
    </w:p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3A78C3" w:rsidRPr="00DC278E" w:rsidRDefault="003A78C3" w:rsidP="00C931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  <w:t>от ________ № ________</w:t>
      </w:r>
      <w:bookmarkStart w:id="0" w:name="_GoBack"/>
      <w:bookmarkEnd w:id="0"/>
    </w:p>
    <w:p w:rsidR="003A78C3" w:rsidRPr="00DC278E" w:rsidRDefault="003A78C3" w:rsidP="00C931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  <w:r w:rsidRPr="00DC278E">
        <w:rPr>
          <w:rFonts w:ascii="Times New Roman" w:hAnsi="Times New Roman" w:cs="Times New Roman"/>
          <w:sz w:val="24"/>
          <w:szCs w:val="24"/>
        </w:rPr>
        <w:tab/>
      </w:r>
    </w:p>
    <w:p w:rsidR="00F3407C" w:rsidRDefault="00F3407C" w:rsidP="008D26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407C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источников финансирования дефицита </w:t>
      </w:r>
    </w:p>
    <w:p w:rsidR="003A78C3" w:rsidRDefault="00F3407C" w:rsidP="008D26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407C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81B" w:rsidRPr="00D0581B">
        <w:rPr>
          <w:rFonts w:ascii="Times New Roman" w:hAnsi="Times New Roman" w:cs="Times New Roman"/>
          <w:sz w:val="24"/>
          <w:szCs w:val="24"/>
        </w:rPr>
        <w:t>города Пыть-Ях</w:t>
      </w:r>
      <w:r w:rsidR="00D0581B">
        <w:rPr>
          <w:rFonts w:ascii="Times New Roman" w:hAnsi="Times New Roman" w:cs="Times New Roman"/>
          <w:sz w:val="24"/>
          <w:szCs w:val="24"/>
        </w:rPr>
        <w:t>а</w:t>
      </w:r>
    </w:p>
    <w:p w:rsidR="00D0581B" w:rsidRPr="00213D27" w:rsidRDefault="00D0581B" w:rsidP="00D0581B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94"/>
        <w:gridCol w:w="2410"/>
        <w:gridCol w:w="6090"/>
      </w:tblGrid>
      <w:tr w:rsidR="003A78C3" w:rsidRPr="00CE394F" w:rsidTr="00CE394F">
        <w:trPr>
          <w:trHeight w:val="591"/>
        </w:trPr>
        <w:tc>
          <w:tcPr>
            <w:tcW w:w="2013" w:type="pct"/>
            <w:gridSpan w:val="2"/>
          </w:tcPr>
          <w:p w:rsidR="003A78C3" w:rsidRPr="00CE394F" w:rsidRDefault="003A78C3" w:rsidP="003A7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987" w:type="pct"/>
            <w:vMerge w:val="restart"/>
          </w:tcPr>
          <w:p w:rsidR="003A78C3" w:rsidRPr="00CE394F" w:rsidRDefault="00F3407C" w:rsidP="003A7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источников финансирования дефицита бюджета</w:t>
            </w:r>
          </w:p>
        </w:tc>
      </w:tr>
      <w:tr w:rsidR="00F3407C" w:rsidRPr="00CE394F" w:rsidTr="00CE394F">
        <w:tc>
          <w:tcPr>
            <w:tcW w:w="831" w:type="pct"/>
            <w:vAlign w:val="center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</w:t>
            </w:r>
          </w:p>
        </w:tc>
        <w:tc>
          <w:tcPr>
            <w:tcW w:w="1182" w:type="pct"/>
            <w:vAlign w:val="center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группы, подгруппы, статьи, вида источника финансирования дефицитов бюджета, классификации операций сектора гос. управления</w:t>
            </w:r>
          </w:p>
        </w:tc>
        <w:tc>
          <w:tcPr>
            <w:tcW w:w="2987" w:type="pct"/>
            <w:vMerge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01 02 00 00 04 0000 710</w:t>
            </w:r>
          </w:p>
        </w:tc>
        <w:tc>
          <w:tcPr>
            <w:tcW w:w="2987" w:type="pct"/>
            <w:vAlign w:val="center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01 02 00 00 04 0000 810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01 03 01 00 04 0000 710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01 03 01 00 04 0000 810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01 05 02 01 04 0000 510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</w:tr>
      <w:tr w:rsidR="00F3407C" w:rsidRPr="00CE394F" w:rsidTr="00CE394F">
        <w:tc>
          <w:tcPr>
            <w:tcW w:w="831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82" w:type="pct"/>
            <w:vAlign w:val="bottom"/>
          </w:tcPr>
          <w:p w:rsidR="00F3407C" w:rsidRPr="00CE394F" w:rsidRDefault="00F3407C" w:rsidP="00F3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01 05 02 01 04 0000 610</w:t>
            </w:r>
          </w:p>
        </w:tc>
        <w:tc>
          <w:tcPr>
            <w:tcW w:w="2987" w:type="pct"/>
            <w:vAlign w:val="bottom"/>
          </w:tcPr>
          <w:p w:rsidR="00F3407C" w:rsidRPr="00CE394F" w:rsidRDefault="00F3407C" w:rsidP="00F3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94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A78C3" w:rsidRPr="003A78C3" w:rsidRDefault="003A78C3" w:rsidP="003A78C3">
      <w:pPr>
        <w:rPr>
          <w:rFonts w:ascii="Times New Roman" w:hAnsi="Times New Roman" w:cs="Times New Roman"/>
          <w:sz w:val="24"/>
          <w:szCs w:val="24"/>
        </w:rPr>
      </w:pPr>
    </w:p>
    <w:sectPr w:rsidR="003A78C3" w:rsidRPr="003A78C3" w:rsidSect="00CE394F">
      <w:headerReference w:type="default" r:id="rId7"/>
      <w:pgSz w:w="11906" w:h="16838"/>
      <w:pgMar w:top="567" w:right="851" w:bottom="567" w:left="85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7F4" w:rsidRDefault="00DF07F4" w:rsidP="00DF07F4">
      <w:pPr>
        <w:spacing w:after="0" w:line="240" w:lineRule="auto"/>
      </w:pPr>
      <w:r>
        <w:separator/>
      </w:r>
    </w:p>
  </w:endnote>
  <w:endnote w:type="continuationSeparator" w:id="0">
    <w:p w:rsidR="00DF07F4" w:rsidRDefault="00DF07F4" w:rsidP="00DF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7F4" w:rsidRDefault="00DF07F4" w:rsidP="00DF07F4">
      <w:pPr>
        <w:spacing w:after="0" w:line="240" w:lineRule="auto"/>
      </w:pPr>
      <w:r>
        <w:separator/>
      </w:r>
    </w:p>
  </w:footnote>
  <w:footnote w:type="continuationSeparator" w:id="0">
    <w:p w:rsidR="00DF07F4" w:rsidRDefault="00DF07F4" w:rsidP="00DF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96437"/>
      <w:docPartObj>
        <w:docPartGallery w:val="Page Numbers (Top of Page)"/>
        <w:docPartUnique/>
      </w:docPartObj>
    </w:sdtPr>
    <w:sdtEndPr/>
    <w:sdtContent>
      <w:p w:rsidR="001C7567" w:rsidRDefault="001C756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94F">
          <w:rPr>
            <w:noProof/>
          </w:rPr>
          <w:t>28</w:t>
        </w:r>
        <w:r>
          <w:fldChar w:fldCharType="end"/>
        </w:r>
      </w:p>
    </w:sdtContent>
  </w:sdt>
  <w:p w:rsidR="00DF07F4" w:rsidRDefault="00DF07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60976"/>
    <w:rsid w:val="000D5A2C"/>
    <w:rsid w:val="001C7567"/>
    <w:rsid w:val="00213D27"/>
    <w:rsid w:val="00246BFF"/>
    <w:rsid w:val="00367EAC"/>
    <w:rsid w:val="003A78C3"/>
    <w:rsid w:val="00431805"/>
    <w:rsid w:val="00601CFC"/>
    <w:rsid w:val="007D6C22"/>
    <w:rsid w:val="00827127"/>
    <w:rsid w:val="008D260D"/>
    <w:rsid w:val="00940891"/>
    <w:rsid w:val="00A4438F"/>
    <w:rsid w:val="00B414C5"/>
    <w:rsid w:val="00BF0634"/>
    <w:rsid w:val="00C32CD0"/>
    <w:rsid w:val="00C9316B"/>
    <w:rsid w:val="00CE394F"/>
    <w:rsid w:val="00D0581B"/>
    <w:rsid w:val="00D57A37"/>
    <w:rsid w:val="00DC278E"/>
    <w:rsid w:val="00DF07F4"/>
    <w:rsid w:val="00F3407C"/>
    <w:rsid w:val="00F5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37A56-96B2-464B-A4D0-96E8A7B5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07F4"/>
  </w:style>
  <w:style w:type="paragraph" w:styleId="a6">
    <w:name w:val="footer"/>
    <w:basedOn w:val="a"/>
    <w:link w:val="a7"/>
    <w:uiPriority w:val="99"/>
    <w:unhideWhenUsed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5DF0-8780-441C-969F-F2AF32EF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Екатерина Пахом</cp:lastModifiedBy>
  <cp:revision>11</cp:revision>
  <dcterms:created xsi:type="dcterms:W3CDTF">2017-11-11T07:34:00Z</dcterms:created>
  <dcterms:modified xsi:type="dcterms:W3CDTF">2019-11-05T11:33:00Z</dcterms:modified>
</cp:coreProperties>
</file>