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DD5" w:rsidRDefault="005459F5" w:rsidP="006D6DD5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71500" cy="828675"/>
            <wp:effectExtent l="0" t="0" r="0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DD5" w:rsidRDefault="006D6DD5" w:rsidP="006D6D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6D6DD5" w:rsidRDefault="006D6DD5" w:rsidP="006D6D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6D6DD5" w:rsidRDefault="006D6DD5" w:rsidP="006D6D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6D6DD5" w:rsidRDefault="006D6DD5" w:rsidP="006D6DD5">
      <w:pPr>
        <w:pStyle w:val="1"/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ГОРОДА</w:t>
      </w:r>
    </w:p>
    <w:p w:rsidR="006D6DD5" w:rsidRDefault="006D6DD5" w:rsidP="006D6DD5">
      <w:pPr>
        <w:jc w:val="center"/>
        <w:rPr>
          <w:sz w:val="36"/>
          <w:szCs w:val="36"/>
        </w:rPr>
      </w:pPr>
    </w:p>
    <w:p w:rsidR="006D6DD5" w:rsidRPr="006D6DD5" w:rsidRDefault="006D6DD5" w:rsidP="006D6DD5">
      <w:pPr>
        <w:jc w:val="center"/>
        <w:rPr>
          <w:b/>
          <w:sz w:val="36"/>
          <w:szCs w:val="36"/>
        </w:rPr>
      </w:pPr>
      <w:r w:rsidRPr="006D6DD5">
        <w:rPr>
          <w:b/>
          <w:sz w:val="36"/>
          <w:szCs w:val="36"/>
        </w:rPr>
        <w:t>Р А С П О Р Я Ж Е Н И Е</w:t>
      </w:r>
    </w:p>
    <w:p w:rsidR="006D6DD5" w:rsidRPr="006D6DD5" w:rsidRDefault="006D6DD5" w:rsidP="006D6DD5">
      <w:pPr>
        <w:pStyle w:val="a3"/>
        <w:jc w:val="both"/>
        <w:rPr>
          <w:rFonts w:ascii="Arial" w:hAnsi="Arial"/>
          <w:b w:val="0"/>
          <w:kern w:val="28"/>
          <w:sz w:val="2"/>
        </w:rPr>
      </w:pPr>
    </w:p>
    <w:p w:rsidR="006D6DD5" w:rsidRPr="006D6DD5" w:rsidRDefault="006D6DD5" w:rsidP="006D6DD5">
      <w:pPr>
        <w:pStyle w:val="a3"/>
        <w:jc w:val="both"/>
        <w:rPr>
          <w:b w:val="0"/>
          <w:szCs w:val="28"/>
        </w:rPr>
      </w:pPr>
    </w:p>
    <w:p w:rsidR="006D6DD5" w:rsidRPr="006D6DD5" w:rsidRDefault="00B91E43" w:rsidP="006D6DD5">
      <w:pPr>
        <w:pStyle w:val="a3"/>
        <w:jc w:val="both"/>
        <w:rPr>
          <w:b w:val="0"/>
          <w:sz w:val="26"/>
          <w:szCs w:val="26"/>
        </w:rPr>
      </w:pPr>
      <w:r w:rsidRPr="00B91E43">
        <w:rPr>
          <w:b w:val="0"/>
          <w:szCs w:val="28"/>
        </w:rPr>
        <w:t>От</w:t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</w:r>
      <w:r w:rsidRPr="00B91E43">
        <w:rPr>
          <w:b w:val="0"/>
          <w:szCs w:val="28"/>
        </w:rPr>
        <w:tab/>
        <w:t xml:space="preserve">№ </w:t>
      </w:r>
    </w:p>
    <w:p w:rsidR="00BC0CC3" w:rsidRDefault="00BC0CC3" w:rsidP="006D6DD5">
      <w:pPr>
        <w:pStyle w:val="a3"/>
        <w:jc w:val="both"/>
        <w:rPr>
          <w:b w:val="0"/>
          <w:szCs w:val="28"/>
        </w:rPr>
      </w:pPr>
    </w:p>
    <w:p w:rsidR="00166A84" w:rsidRDefault="00166A84" w:rsidP="006D6DD5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О внесении изменений в распоряжение </w:t>
      </w:r>
    </w:p>
    <w:p w:rsidR="00166A84" w:rsidRDefault="00166A84" w:rsidP="006D6DD5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администрации города от 16.01.2019 </w:t>
      </w:r>
    </w:p>
    <w:p w:rsidR="00166A84" w:rsidRDefault="00166A84" w:rsidP="006D6DD5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>№ 54-ра «Об утверждении бюджетного</w:t>
      </w:r>
      <w:r w:rsidR="00BC0CC3">
        <w:rPr>
          <w:b w:val="0"/>
          <w:szCs w:val="28"/>
        </w:rPr>
        <w:t xml:space="preserve"> </w:t>
      </w:r>
    </w:p>
    <w:p w:rsidR="006D6DD5" w:rsidRPr="006D6DD5" w:rsidRDefault="00BC0CC3" w:rsidP="006D6DD5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>прогноза</w:t>
      </w:r>
      <w:r w:rsidR="00166A84">
        <w:rPr>
          <w:b w:val="0"/>
          <w:szCs w:val="28"/>
        </w:rPr>
        <w:t xml:space="preserve"> </w:t>
      </w:r>
      <w:r w:rsidR="006D6DD5" w:rsidRPr="006D6DD5">
        <w:rPr>
          <w:b w:val="0"/>
          <w:szCs w:val="28"/>
        </w:rPr>
        <w:t xml:space="preserve">муниципального образования </w:t>
      </w:r>
    </w:p>
    <w:p w:rsidR="006D6DD5" w:rsidRPr="006D6DD5" w:rsidRDefault="006D6DD5" w:rsidP="006D6DD5">
      <w:pPr>
        <w:pStyle w:val="a3"/>
        <w:jc w:val="both"/>
        <w:rPr>
          <w:b w:val="0"/>
          <w:szCs w:val="28"/>
        </w:rPr>
      </w:pPr>
      <w:r w:rsidRPr="006D6DD5">
        <w:rPr>
          <w:b w:val="0"/>
          <w:szCs w:val="28"/>
        </w:rPr>
        <w:t xml:space="preserve">городской округ город Пыть-Ях </w:t>
      </w:r>
    </w:p>
    <w:p w:rsidR="006D6DD5" w:rsidRPr="006D6DD5" w:rsidRDefault="006D6DD5" w:rsidP="006D6DD5">
      <w:pPr>
        <w:pStyle w:val="a3"/>
        <w:jc w:val="both"/>
        <w:rPr>
          <w:b w:val="0"/>
          <w:szCs w:val="28"/>
        </w:rPr>
      </w:pPr>
      <w:r w:rsidRPr="006D6DD5">
        <w:rPr>
          <w:b w:val="0"/>
          <w:szCs w:val="28"/>
        </w:rPr>
        <w:t>на период до 202</w:t>
      </w:r>
      <w:r w:rsidR="00166A84">
        <w:rPr>
          <w:b w:val="0"/>
          <w:szCs w:val="28"/>
        </w:rPr>
        <w:t>4</w:t>
      </w:r>
      <w:r w:rsidRPr="006D6DD5">
        <w:rPr>
          <w:b w:val="0"/>
          <w:szCs w:val="28"/>
        </w:rPr>
        <w:t xml:space="preserve"> года</w:t>
      </w:r>
      <w:r w:rsidR="00166A84">
        <w:rPr>
          <w:b w:val="0"/>
          <w:szCs w:val="28"/>
        </w:rPr>
        <w:t>»</w:t>
      </w:r>
    </w:p>
    <w:p w:rsidR="00166A84" w:rsidRPr="006D6DD5" w:rsidRDefault="00166A84" w:rsidP="006D6DD5">
      <w:pPr>
        <w:pStyle w:val="a3"/>
        <w:jc w:val="both"/>
        <w:rPr>
          <w:b w:val="0"/>
          <w:szCs w:val="28"/>
        </w:rPr>
      </w:pPr>
    </w:p>
    <w:p w:rsidR="006D6DD5" w:rsidRDefault="006D6DD5" w:rsidP="006D6DD5">
      <w:pPr>
        <w:pStyle w:val="a3"/>
        <w:spacing w:line="360" w:lineRule="auto"/>
        <w:jc w:val="both"/>
        <w:rPr>
          <w:b w:val="0"/>
          <w:szCs w:val="28"/>
        </w:rPr>
      </w:pPr>
    </w:p>
    <w:p w:rsidR="006D6DD5" w:rsidRDefault="006D6DD5" w:rsidP="006D6D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C0CC3">
        <w:rPr>
          <w:sz w:val="28"/>
          <w:szCs w:val="28"/>
        </w:rPr>
        <w:t>соответствии со статьей 170.1</w:t>
      </w:r>
      <w:r>
        <w:rPr>
          <w:sz w:val="28"/>
          <w:szCs w:val="28"/>
        </w:rPr>
        <w:t xml:space="preserve"> Бюджетного кодекса Российской Федерации, </w:t>
      </w:r>
      <w:r w:rsidR="00BC0CC3">
        <w:rPr>
          <w:sz w:val="28"/>
          <w:szCs w:val="28"/>
        </w:rPr>
        <w:t>Положения о бюджетном процессе в муниципальном образовании городской округ город Пыть-Ях, утвержденного решением Думы города Пыть-Яха от 21.03.2014 № 258</w:t>
      </w:r>
      <w:r>
        <w:rPr>
          <w:sz w:val="28"/>
          <w:szCs w:val="28"/>
        </w:rPr>
        <w:t xml:space="preserve">, в соответствии с постановлением администрации города от </w:t>
      </w:r>
      <w:r w:rsidR="00BC0CC3">
        <w:rPr>
          <w:sz w:val="28"/>
          <w:szCs w:val="28"/>
        </w:rPr>
        <w:t>30.09.2015</w:t>
      </w:r>
      <w:r>
        <w:rPr>
          <w:sz w:val="28"/>
          <w:szCs w:val="28"/>
        </w:rPr>
        <w:t xml:space="preserve"> №</w:t>
      </w:r>
      <w:r w:rsidR="00BC0CC3">
        <w:rPr>
          <w:sz w:val="28"/>
          <w:szCs w:val="28"/>
        </w:rPr>
        <w:t xml:space="preserve"> 272</w:t>
      </w:r>
      <w:r>
        <w:rPr>
          <w:sz w:val="28"/>
          <w:szCs w:val="28"/>
        </w:rPr>
        <w:t>-па «О порядке разработки</w:t>
      </w:r>
      <w:r w:rsidR="00BC0CC3">
        <w:rPr>
          <w:sz w:val="28"/>
          <w:szCs w:val="28"/>
        </w:rPr>
        <w:t xml:space="preserve"> бюджетного прогноза</w:t>
      </w:r>
      <w:r>
        <w:rPr>
          <w:sz w:val="28"/>
          <w:szCs w:val="28"/>
        </w:rPr>
        <w:t xml:space="preserve"> муниципального образования городской округ город Пыть-Ях»</w:t>
      </w:r>
      <w:r w:rsidR="00166A84">
        <w:rPr>
          <w:sz w:val="28"/>
          <w:szCs w:val="28"/>
        </w:rPr>
        <w:t xml:space="preserve"> (с изм. от 13.10.2016 № 259-па»</w:t>
      </w:r>
      <w:r>
        <w:rPr>
          <w:sz w:val="28"/>
          <w:szCs w:val="28"/>
        </w:rPr>
        <w:t>:</w:t>
      </w:r>
    </w:p>
    <w:p w:rsidR="00166A84" w:rsidRPr="006D6DD5" w:rsidRDefault="00166A84" w:rsidP="006D6DD5">
      <w:pPr>
        <w:pStyle w:val="a3"/>
        <w:ind w:left="709" w:hanging="709"/>
        <w:jc w:val="both"/>
        <w:rPr>
          <w:b w:val="0"/>
          <w:szCs w:val="28"/>
        </w:rPr>
      </w:pPr>
    </w:p>
    <w:p w:rsidR="006D6DD5" w:rsidRPr="006D6DD5" w:rsidRDefault="006D6DD5" w:rsidP="006D6DD5">
      <w:pPr>
        <w:pStyle w:val="a3"/>
        <w:ind w:left="709" w:hanging="709"/>
        <w:jc w:val="both"/>
        <w:rPr>
          <w:b w:val="0"/>
          <w:szCs w:val="28"/>
        </w:rPr>
      </w:pPr>
    </w:p>
    <w:p w:rsidR="006D6DD5" w:rsidRPr="006D6DD5" w:rsidRDefault="00166A84" w:rsidP="006D6DD5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Внести изменения в </w:t>
      </w:r>
      <w:r w:rsidR="00BC0CC3">
        <w:rPr>
          <w:b w:val="0"/>
          <w:szCs w:val="28"/>
        </w:rPr>
        <w:t xml:space="preserve">бюджетный </w:t>
      </w:r>
      <w:r w:rsidR="006D6DD5" w:rsidRPr="006D6DD5">
        <w:rPr>
          <w:b w:val="0"/>
          <w:szCs w:val="28"/>
        </w:rPr>
        <w:t>прогноз муниципального образования городской округ город Пыть-Ях на период 202</w:t>
      </w:r>
      <w:r>
        <w:rPr>
          <w:b w:val="0"/>
          <w:szCs w:val="28"/>
        </w:rPr>
        <w:t>4</w:t>
      </w:r>
      <w:r w:rsidR="006D6DD5" w:rsidRPr="006D6DD5">
        <w:rPr>
          <w:b w:val="0"/>
          <w:szCs w:val="28"/>
        </w:rPr>
        <w:t xml:space="preserve"> года, согласно приложениям № № 1,</w:t>
      </w:r>
      <w:r>
        <w:rPr>
          <w:b w:val="0"/>
          <w:szCs w:val="28"/>
        </w:rPr>
        <w:t xml:space="preserve"> </w:t>
      </w:r>
      <w:r w:rsidR="006D6DD5" w:rsidRPr="006D6DD5">
        <w:rPr>
          <w:b w:val="0"/>
          <w:szCs w:val="28"/>
        </w:rPr>
        <w:t>2.</w:t>
      </w:r>
    </w:p>
    <w:p w:rsidR="006D6DD5" w:rsidRPr="006D6DD5" w:rsidRDefault="006D6DD5" w:rsidP="006D6DD5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b w:val="0"/>
          <w:szCs w:val="28"/>
        </w:rPr>
      </w:pPr>
      <w:r w:rsidRPr="006D6DD5">
        <w:rPr>
          <w:b w:val="0"/>
          <w:szCs w:val="28"/>
        </w:rPr>
        <w:t>Контроль за выполнением распоряжения возложить на заместителя главы города– председателя комитета по финансам Стефогло В.В.</w:t>
      </w:r>
    </w:p>
    <w:p w:rsidR="006D6DD5" w:rsidRPr="006D6DD5" w:rsidRDefault="006D6DD5" w:rsidP="006D6DD5">
      <w:pPr>
        <w:pStyle w:val="a3"/>
        <w:jc w:val="both"/>
        <w:rPr>
          <w:b w:val="0"/>
          <w:sz w:val="26"/>
          <w:szCs w:val="26"/>
        </w:rPr>
      </w:pPr>
    </w:p>
    <w:p w:rsidR="00A5183D" w:rsidRDefault="00BC0CC3" w:rsidP="007E4B22">
      <w:pPr>
        <w:pStyle w:val="a3"/>
        <w:jc w:val="both"/>
        <w:rPr>
          <w:b w:val="0"/>
          <w:szCs w:val="28"/>
        </w:rPr>
        <w:sectPr w:rsidR="00A5183D" w:rsidSect="00166A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8" w:right="424" w:bottom="709" w:left="1701" w:header="720" w:footer="720" w:gutter="0"/>
          <w:pgNumType w:start="522"/>
          <w:cols w:space="720"/>
          <w:titlePg/>
        </w:sectPr>
      </w:pPr>
      <w:r>
        <w:rPr>
          <w:b w:val="0"/>
          <w:szCs w:val="28"/>
        </w:rPr>
        <w:t>Г</w:t>
      </w:r>
      <w:r w:rsidR="006D6DD5" w:rsidRPr="006D6DD5">
        <w:rPr>
          <w:b w:val="0"/>
          <w:szCs w:val="28"/>
        </w:rPr>
        <w:t>лав</w:t>
      </w:r>
      <w:r>
        <w:rPr>
          <w:b w:val="0"/>
          <w:szCs w:val="28"/>
        </w:rPr>
        <w:t xml:space="preserve">а </w:t>
      </w:r>
      <w:r w:rsidR="006D6DD5" w:rsidRPr="006D6DD5">
        <w:rPr>
          <w:b w:val="0"/>
          <w:szCs w:val="28"/>
        </w:rPr>
        <w:t>города Пыть-Яха</w:t>
      </w:r>
      <w:r w:rsidR="006D6DD5" w:rsidRPr="006D6DD5">
        <w:rPr>
          <w:b w:val="0"/>
          <w:szCs w:val="28"/>
        </w:rPr>
        <w:tab/>
      </w:r>
      <w:r w:rsidR="006D6DD5" w:rsidRPr="006D6DD5">
        <w:rPr>
          <w:b w:val="0"/>
          <w:szCs w:val="28"/>
        </w:rPr>
        <w:tab/>
      </w:r>
      <w:r w:rsidR="006D6DD5" w:rsidRPr="006D6DD5">
        <w:rPr>
          <w:b w:val="0"/>
          <w:szCs w:val="28"/>
        </w:rPr>
        <w:tab/>
      </w:r>
      <w:r w:rsidR="006D6DD5" w:rsidRPr="006D6DD5">
        <w:rPr>
          <w:b w:val="0"/>
          <w:szCs w:val="28"/>
        </w:rPr>
        <w:tab/>
      </w:r>
      <w:r w:rsidR="006D6DD5" w:rsidRPr="006D6DD5">
        <w:rPr>
          <w:b w:val="0"/>
          <w:szCs w:val="28"/>
        </w:rPr>
        <w:tab/>
      </w:r>
      <w:r w:rsidR="004D68C6">
        <w:rPr>
          <w:b w:val="0"/>
          <w:szCs w:val="28"/>
        </w:rPr>
        <w:t xml:space="preserve">   </w:t>
      </w:r>
      <w:r w:rsidR="004D68C6">
        <w:rPr>
          <w:b w:val="0"/>
          <w:szCs w:val="28"/>
        </w:rPr>
        <w:tab/>
      </w:r>
      <w:r w:rsidR="006D6DD5" w:rsidRPr="006D6DD5">
        <w:rPr>
          <w:b w:val="0"/>
          <w:szCs w:val="28"/>
        </w:rPr>
        <w:tab/>
      </w:r>
      <w:r w:rsidR="004D68C6">
        <w:rPr>
          <w:b w:val="0"/>
          <w:szCs w:val="28"/>
        </w:rPr>
        <w:t>А.Н. Морозов</w:t>
      </w:r>
    </w:p>
    <w:p w:rsidR="00A5183D" w:rsidRPr="00A5183D" w:rsidRDefault="00A5183D" w:rsidP="00A5183D">
      <w:pPr>
        <w:jc w:val="right"/>
        <w:rPr>
          <w:sz w:val="28"/>
          <w:szCs w:val="24"/>
        </w:rPr>
      </w:pPr>
      <w:r w:rsidRPr="00A5183D">
        <w:rPr>
          <w:sz w:val="28"/>
          <w:szCs w:val="24"/>
        </w:rPr>
        <w:lastRenderedPageBreak/>
        <w:t>Приложение № 1</w:t>
      </w:r>
    </w:p>
    <w:p w:rsidR="00A5183D" w:rsidRPr="00A5183D" w:rsidRDefault="00A5183D" w:rsidP="00A5183D">
      <w:pPr>
        <w:jc w:val="right"/>
        <w:rPr>
          <w:sz w:val="28"/>
          <w:szCs w:val="24"/>
        </w:rPr>
      </w:pPr>
      <w:r w:rsidRPr="00A5183D">
        <w:rPr>
          <w:sz w:val="28"/>
          <w:szCs w:val="24"/>
        </w:rPr>
        <w:t>к распоряжению администрации</w:t>
      </w:r>
    </w:p>
    <w:p w:rsidR="00A5183D" w:rsidRPr="00A5183D" w:rsidRDefault="00A5183D" w:rsidP="00A5183D">
      <w:pPr>
        <w:jc w:val="right"/>
        <w:rPr>
          <w:sz w:val="28"/>
          <w:szCs w:val="24"/>
        </w:rPr>
      </w:pPr>
      <w:r w:rsidRPr="00A5183D">
        <w:rPr>
          <w:sz w:val="28"/>
          <w:szCs w:val="24"/>
        </w:rPr>
        <w:t>города Пыть-Яха</w:t>
      </w:r>
    </w:p>
    <w:p w:rsidR="006D6DD5" w:rsidRPr="00A5183D" w:rsidRDefault="00A5183D" w:rsidP="00A5183D">
      <w:pPr>
        <w:pStyle w:val="a3"/>
        <w:jc w:val="right"/>
        <w:rPr>
          <w:b w:val="0"/>
          <w:szCs w:val="24"/>
        </w:rPr>
      </w:pPr>
      <w:r w:rsidRPr="00A5183D">
        <w:rPr>
          <w:b w:val="0"/>
          <w:szCs w:val="24"/>
        </w:rPr>
        <w:t>от _________ № _____</w:t>
      </w:r>
    </w:p>
    <w:p w:rsidR="00A5183D" w:rsidRPr="00A5183D" w:rsidRDefault="00A5183D" w:rsidP="00A5183D">
      <w:pPr>
        <w:pStyle w:val="a3"/>
        <w:jc w:val="right"/>
        <w:rPr>
          <w:b w:val="0"/>
          <w:szCs w:val="24"/>
        </w:rPr>
      </w:pPr>
    </w:p>
    <w:p w:rsidR="00A5183D" w:rsidRPr="00A5183D" w:rsidRDefault="00A5183D" w:rsidP="00A5183D">
      <w:pPr>
        <w:pStyle w:val="a3"/>
        <w:rPr>
          <w:b w:val="0"/>
          <w:szCs w:val="24"/>
        </w:rPr>
      </w:pPr>
      <w:r w:rsidRPr="00A5183D">
        <w:rPr>
          <w:b w:val="0"/>
          <w:szCs w:val="24"/>
        </w:rPr>
        <w:t>Прогноз основных характеристик бюджета города Пыть-Яха</w:t>
      </w:r>
    </w:p>
    <w:p w:rsidR="00A5183D" w:rsidRPr="00A5183D" w:rsidRDefault="00A5183D" w:rsidP="00A5183D">
      <w:pPr>
        <w:pStyle w:val="a3"/>
        <w:jc w:val="right"/>
        <w:rPr>
          <w:b w:val="0"/>
          <w:sz w:val="32"/>
          <w:szCs w:val="28"/>
        </w:rPr>
      </w:pPr>
      <w:r w:rsidRPr="00A5183D">
        <w:rPr>
          <w:b w:val="0"/>
          <w:szCs w:val="24"/>
        </w:rPr>
        <w:t>тыс. рублей</w:t>
      </w:r>
    </w:p>
    <w:tbl>
      <w:tblPr>
        <w:tblW w:w="155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6"/>
        <w:gridCol w:w="5803"/>
        <w:gridCol w:w="1531"/>
        <w:gridCol w:w="1531"/>
        <w:gridCol w:w="1531"/>
        <w:gridCol w:w="1531"/>
        <w:gridCol w:w="1531"/>
        <w:gridCol w:w="1531"/>
      </w:tblGrid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№</w:t>
            </w:r>
          </w:p>
        </w:tc>
        <w:tc>
          <w:tcPr>
            <w:tcW w:w="5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2019 год (уточненный)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очередной финансовый год (2020 год)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первый год планового периода (2021 год)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второй год планового периода (2022 год)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прогноз на 2023 год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прогноз на 2024 год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Доходы бюджета - всего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3 643 188,3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3 601 554,3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3 490 187,3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3 160 257,6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3 169 422,3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3 181 466,2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1.1.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 налоговые доходы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967 416,2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1 016 718,7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1 008 222,8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1 021 983,9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1 024 947,7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1 028 842,5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1.2.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 неналоговые доходы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238 015,3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220 499,3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214 839,5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218 556,3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219 190,1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220 023,0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1.3.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 xml:space="preserve">- безвозмездные поступления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2 437 756,8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2 364 336,3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2 267 125,0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1 919 717,4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1 925 284,6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1 932 600,7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Расходы бюджета - всего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5 418 845,9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3 665 742,8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3 600 643,9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3 271 977,1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3 232 422,8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3 236 738,8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2.1.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4 373,9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1 482,3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0,0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2.2.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Программно-целевые расходы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5 375 903,6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3 632 166,9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3 526 772,8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3 156 185,2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3 116 630,9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3 116 738,8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2.3.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42 942,3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33 575,9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73 871,1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A5183D">
              <w:rPr>
                <w:sz w:val="24"/>
                <w:szCs w:val="24"/>
              </w:rPr>
              <w:t>115 791,9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115 791,9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120 000,0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2.4.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15 000,0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15 000,0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 xml:space="preserve">Дефицит (профицит) бюджета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-1 775 657,6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-64 188,5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-110 456,6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-111 719,5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-63 000,5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-55 272,6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в %%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147,3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9,0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9,0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4,4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4.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165 567,5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64 188,5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110 456,6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111 719,5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63 000,5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55 272,6</w:t>
            </w:r>
          </w:p>
        </w:tc>
      </w:tr>
    </w:tbl>
    <w:p w:rsidR="00A5183D" w:rsidRDefault="00A5183D" w:rsidP="007E4B22">
      <w:pPr>
        <w:pStyle w:val="a3"/>
        <w:jc w:val="both"/>
        <w:rPr>
          <w:b w:val="0"/>
          <w:szCs w:val="28"/>
        </w:rPr>
      </w:pPr>
    </w:p>
    <w:p w:rsidR="00A5183D" w:rsidRDefault="00A5183D">
      <w:pPr>
        <w:rPr>
          <w:sz w:val="28"/>
          <w:szCs w:val="28"/>
        </w:rPr>
      </w:pPr>
      <w:r>
        <w:rPr>
          <w:b/>
          <w:szCs w:val="28"/>
        </w:rPr>
        <w:br w:type="page"/>
      </w:r>
    </w:p>
    <w:p w:rsidR="00A5183D" w:rsidRPr="00A5183D" w:rsidRDefault="00A5183D" w:rsidP="00A5183D">
      <w:pPr>
        <w:jc w:val="right"/>
        <w:rPr>
          <w:sz w:val="28"/>
          <w:szCs w:val="24"/>
        </w:rPr>
      </w:pPr>
      <w:r w:rsidRPr="00A5183D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A5183D" w:rsidRPr="00A5183D" w:rsidRDefault="00A5183D" w:rsidP="00A5183D">
      <w:pPr>
        <w:jc w:val="right"/>
        <w:rPr>
          <w:sz w:val="28"/>
          <w:szCs w:val="24"/>
        </w:rPr>
      </w:pPr>
      <w:r w:rsidRPr="00A5183D">
        <w:rPr>
          <w:sz w:val="28"/>
          <w:szCs w:val="24"/>
        </w:rPr>
        <w:t>к распоряжению администрации</w:t>
      </w:r>
    </w:p>
    <w:p w:rsidR="00A5183D" w:rsidRPr="00A5183D" w:rsidRDefault="00A5183D" w:rsidP="00A5183D">
      <w:pPr>
        <w:jc w:val="right"/>
        <w:rPr>
          <w:sz w:val="28"/>
          <w:szCs w:val="24"/>
        </w:rPr>
      </w:pPr>
      <w:r w:rsidRPr="00A5183D">
        <w:rPr>
          <w:sz w:val="28"/>
          <w:szCs w:val="24"/>
        </w:rPr>
        <w:t>города Пыть-Яха</w:t>
      </w:r>
    </w:p>
    <w:p w:rsidR="00A5183D" w:rsidRPr="00A5183D" w:rsidRDefault="00A5183D" w:rsidP="00A5183D">
      <w:pPr>
        <w:pStyle w:val="a3"/>
        <w:jc w:val="right"/>
        <w:rPr>
          <w:b w:val="0"/>
          <w:szCs w:val="24"/>
        </w:rPr>
      </w:pPr>
      <w:r w:rsidRPr="00A5183D">
        <w:rPr>
          <w:b w:val="0"/>
          <w:szCs w:val="24"/>
        </w:rPr>
        <w:t>от _________ № _____</w:t>
      </w:r>
    </w:p>
    <w:p w:rsidR="00A5183D" w:rsidRPr="00A5183D" w:rsidRDefault="00A5183D" w:rsidP="00A5183D">
      <w:pPr>
        <w:pStyle w:val="a3"/>
        <w:jc w:val="right"/>
        <w:rPr>
          <w:b w:val="0"/>
          <w:szCs w:val="24"/>
        </w:rPr>
      </w:pPr>
    </w:p>
    <w:p w:rsidR="00A5183D" w:rsidRDefault="00A5183D" w:rsidP="00A5183D">
      <w:pPr>
        <w:pStyle w:val="a3"/>
        <w:rPr>
          <w:b w:val="0"/>
          <w:szCs w:val="24"/>
        </w:rPr>
      </w:pPr>
      <w:r w:rsidRPr="00A5183D">
        <w:rPr>
          <w:b w:val="0"/>
          <w:szCs w:val="24"/>
        </w:rPr>
        <w:t>Показатели финансового обеспечения муниципальных</w:t>
      </w:r>
    </w:p>
    <w:p w:rsidR="00A5183D" w:rsidRPr="00A5183D" w:rsidRDefault="00A5183D" w:rsidP="00A5183D">
      <w:pPr>
        <w:pStyle w:val="a3"/>
        <w:rPr>
          <w:b w:val="0"/>
          <w:szCs w:val="24"/>
        </w:rPr>
      </w:pPr>
      <w:r w:rsidRPr="00A5183D">
        <w:rPr>
          <w:b w:val="0"/>
          <w:szCs w:val="24"/>
        </w:rPr>
        <w:t>программ г</w:t>
      </w:r>
      <w:r>
        <w:rPr>
          <w:b w:val="0"/>
          <w:szCs w:val="24"/>
        </w:rPr>
        <w:t>орода</w:t>
      </w:r>
      <w:r w:rsidRPr="00A5183D">
        <w:rPr>
          <w:b w:val="0"/>
          <w:szCs w:val="24"/>
        </w:rPr>
        <w:t xml:space="preserve"> Пыть-Яха</w:t>
      </w:r>
    </w:p>
    <w:p w:rsidR="00A5183D" w:rsidRPr="00A5183D" w:rsidRDefault="00A5183D" w:rsidP="00A5183D">
      <w:pPr>
        <w:pStyle w:val="a3"/>
        <w:jc w:val="right"/>
        <w:rPr>
          <w:b w:val="0"/>
          <w:sz w:val="32"/>
          <w:szCs w:val="28"/>
        </w:rPr>
      </w:pPr>
      <w:r w:rsidRPr="00A5183D">
        <w:rPr>
          <w:b w:val="0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682"/>
        <w:gridCol w:w="1571"/>
        <w:gridCol w:w="1617"/>
        <w:gridCol w:w="1521"/>
        <w:gridCol w:w="1521"/>
        <w:gridCol w:w="1474"/>
        <w:gridCol w:w="1452"/>
      </w:tblGrid>
      <w:tr w:rsidR="00A5183D" w:rsidRPr="00A5183D" w:rsidTr="00A5183D">
        <w:trPr>
          <w:cantSplit/>
          <w:trHeight w:val="20"/>
          <w:tblHeader/>
        </w:trPr>
        <w:tc>
          <w:tcPr>
            <w:tcW w:w="22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2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5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520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b/>
                <w:sz w:val="24"/>
                <w:szCs w:val="24"/>
              </w:rPr>
            </w:pPr>
            <w:r w:rsidRPr="00A5183D">
              <w:rPr>
                <w:b/>
                <w:sz w:val="24"/>
                <w:szCs w:val="24"/>
              </w:rPr>
              <w:t>2024 год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827" w:type="pct"/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Предельные расходы на реализацию муниципальных программ г. Пыть-Яха – всего</w:t>
            </w:r>
          </w:p>
        </w:tc>
        <w:tc>
          <w:tcPr>
            <w:tcW w:w="505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5 565 210,7</w:t>
            </w:r>
          </w:p>
        </w:tc>
        <w:tc>
          <w:tcPr>
            <w:tcW w:w="520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3 735 831,5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3 638 437,6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3 267 950,0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3 116 630,9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3 116 738,8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827" w:type="pct"/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в том числе:</w:t>
            </w:r>
          </w:p>
        </w:tc>
        <w:tc>
          <w:tcPr>
            <w:tcW w:w="505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520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"Развитие образования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1 793 807,8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1 903 491,9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1 877 913,4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1 877 838,8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1 720 416,7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1 720 416,7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2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"Социальное и демографическое развитие   города Пыть-Яха"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70 437,0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64 211,7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65 477,3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67 809,7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65 264,6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65 394,6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3</w:t>
            </w:r>
          </w:p>
        </w:tc>
        <w:tc>
          <w:tcPr>
            <w:tcW w:w="182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"Доступная среда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750,0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800,0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0,0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671,3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1 350,8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800,0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4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"Культурное пространство города Пыть-Яха"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239 773,6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248 049,8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233 485,8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233 636,3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229 323,7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229 323,7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5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"Развитие физической культуры и спорта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410 209,2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123 285,3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113 766,2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113 999,0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97 917,4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97 917,4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6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"Поддержка занятости населения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9 413,9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818,4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8 910,7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8 971,2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8 971,2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8 971,2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7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"Развитие агропромышленного комплекса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15 182,6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29 890,9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23 381,3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21 729,5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35 300,8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35 300,8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8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"Развитие жилищной сферы в городе Пыть-Яхе"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1 813 361,3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119 249,0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105 596,1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113 290,6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133 001,4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133 601,4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9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"Жилищно-коммунальный комплекс и городская среда города Пыть-Яха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313 307,1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434 860,5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422 901,7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41 987,4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44 694,4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44 694,4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"Профилактика правонарушений и обеспечение отдельных прав граждан в городе Пыть-Яхе"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3 555,5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4 022,6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3 633,2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4 683,2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3 507,1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3 507,1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11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"Укрепление межнационального и межконфессионального согласия, профилактика экстремизма в городе Пыть-Яхе"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160,0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3 903,6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160,0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160,0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160,0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160,0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12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"Безопасность жизнедеятельности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23 553,0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23 009,9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23 009,9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23 009,9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22 773,0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22 773,0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13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"Экологическая безопасность города Пыть-Яха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8 616,1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4 453,7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5 043,7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4 923,7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5 031,2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4 911,2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14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"Развитие экономического потенциала города Пыть-Яха"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50 649,0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48 917,7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46 958,2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46 980,1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45 721,0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45 689,7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15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"Цифровое развитие города Пыть-Яха"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8 366,1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7 460,9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7 460,9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7 460,9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7 460,9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7 460,9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16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"Современная транспортная система города Пыть-Яха"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187 168,7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115 736,8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115 736,8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115 736,8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103 691,1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103 691,1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17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"Управление муниципальными финансами в городе Пыть-Яхе"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40 887,2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6 982,3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5 500,0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5 500,0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10 500,0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10 500,0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18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"Развитие гражданского общества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28 781,0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32 225,1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28 571,6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28 589,0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28 880,7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28 880,7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19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"Управление муниципальным имуществом города Пыть-Яха"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23 657,0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18 804,1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18 319,1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18 074,1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22 761,4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22 761,4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hideMark/>
          </w:tcPr>
          <w:p w:rsidR="00A5183D" w:rsidRPr="00A5183D" w:rsidRDefault="00A5183D" w:rsidP="00A5183D">
            <w:pPr>
              <w:jc w:val="center"/>
              <w:rPr>
                <w:sz w:val="22"/>
                <w:szCs w:val="22"/>
              </w:rPr>
            </w:pPr>
            <w:r w:rsidRPr="00A5183D">
              <w:rPr>
                <w:sz w:val="22"/>
                <w:szCs w:val="22"/>
              </w:rPr>
              <w:t>20</w:t>
            </w:r>
          </w:p>
        </w:tc>
        <w:tc>
          <w:tcPr>
            <w:tcW w:w="1827" w:type="pct"/>
            <w:shd w:val="clear" w:color="000000" w:fill="FFFFFF"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"Развитие муниципальной службы в городе Пыть-Яхе 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458 881,8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480 960,6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472 405,5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472 542,3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472 542,3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472 542,3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21</w:t>
            </w:r>
          </w:p>
        </w:tc>
        <w:tc>
          <w:tcPr>
            <w:tcW w:w="1827" w:type="pct"/>
            <w:shd w:val="clear" w:color="auto" w:fill="auto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Муниципальная программа "Содержание городских территорий, озеленение и благоустройство в городе Пыть-Яхе"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64 692,8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64 696,7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60 206,2</w:t>
            </w:r>
          </w:p>
        </w:tc>
        <w:tc>
          <w:tcPr>
            <w:tcW w:w="489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60 356,2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57 361,2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57 441,2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82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48 173,2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33 575,9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73 871,1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115 791,9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115 791,9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120 000,0</w:t>
            </w:r>
          </w:p>
        </w:tc>
      </w:tr>
      <w:tr w:rsidR="00A5183D" w:rsidRPr="00A5183D" w:rsidTr="00A5183D">
        <w:trPr>
          <w:cantSplit/>
          <w:trHeight w:val="20"/>
        </w:trPr>
        <w:tc>
          <w:tcPr>
            <w:tcW w:w="22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center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 </w:t>
            </w:r>
          </w:p>
        </w:tc>
        <w:tc>
          <w:tcPr>
            <w:tcW w:w="182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5 613 383,9</w:t>
            </w:r>
          </w:p>
        </w:tc>
        <w:tc>
          <w:tcPr>
            <w:tcW w:w="520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3 769 407,4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3 712 308,7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3 383 741,9</w:t>
            </w:r>
          </w:p>
        </w:tc>
        <w:tc>
          <w:tcPr>
            <w:tcW w:w="474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3 232 422,8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A5183D" w:rsidRPr="00A5183D" w:rsidRDefault="00A5183D" w:rsidP="00A5183D">
            <w:pPr>
              <w:jc w:val="right"/>
              <w:rPr>
                <w:sz w:val="24"/>
                <w:szCs w:val="24"/>
              </w:rPr>
            </w:pPr>
            <w:r w:rsidRPr="00A5183D">
              <w:rPr>
                <w:sz w:val="24"/>
                <w:szCs w:val="24"/>
              </w:rPr>
              <w:t>3 236 738,8</w:t>
            </w:r>
          </w:p>
        </w:tc>
      </w:tr>
    </w:tbl>
    <w:p w:rsidR="00A5183D" w:rsidRDefault="00A5183D" w:rsidP="007E4B22">
      <w:pPr>
        <w:pStyle w:val="a3"/>
        <w:jc w:val="both"/>
      </w:pPr>
      <w:bookmarkStart w:id="1" w:name="RANGE!A35"/>
    </w:p>
    <w:p w:rsidR="00A5183D" w:rsidRPr="00A5183D" w:rsidRDefault="00A5183D" w:rsidP="007E4B22">
      <w:pPr>
        <w:pStyle w:val="a3"/>
        <w:jc w:val="both"/>
        <w:rPr>
          <w:b w:val="0"/>
          <w:sz w:val="22"/>
          <w:szCs w:val="28"/>
        </w:rPr>
      </w:pPr>
      <w:r w:rsidRPr="00A5183D">
        <w:rPr>
          <w:b w:val="0"/>
          <w:sz w:val="22"/>
        </w:rPr>
        <w:t>*При наличии нескольких источников финансового обеспечения муниципальных программ (средства федерального бюджета, окружного бюджета, местного бюджета, иных источников) данные суммируются.</w:t>
      </w:r>
      <w:bookmarkEnd w:id="1"/>
    </w:p>
    <w:sectPr w:rsidR="00A5183D" w:rsidRPr="00A5183D" w:rsidSect="00166CF9">
      <w:pgSz w:w="16838" w:h="11906" w:orient="landscape"/>
      <w:pgMar w:top="993" w:right="568" w:bottom="424" w:left="70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D2D" w:rsidRDefault="00383D2D">
      <w:r>
        <w:separator/>
      </w:r>
    </w:p>
  </w:endnote>
  <w:endnote w:type="continuationSeparator" w:id="0">
    <w:p w:rsidR="00383D2D" w:rsidRDefault="0038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926" w:rsidRDefault="00376926" w:rsidP="00863A6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76926" w:rsidRDefault="00376926" w:rsidP="005D6302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926" w:rsidRDefault="00376926" w:rsidP="005D6302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926" w:rsidRDefault="00376926" w:rsidP="005D63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D2D" w:rsidRDefault="00383D2D">
      <w:r>
        <w:separator/>
      </w:r>
    </w:p>
  </w:footnote>
  <w:footnote w:type="continuationSeparator" w:id="0">
    <w:p w:rsidR="00383D2D" w:rsidRDefault="00383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926" w:rsidRDefault="00376926" w:rsidP="006D6DD5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926" w:rsidRDefault="00376926" w:rsidP="00CD4AE5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09639"/>
      <w:docPartObj>
        <w:docPartGallery w:val="Page Numbers (Top of Page)"/>
        <w:docPartUnique/>
      </w:docPartObj>
    </w:sdtPr>
    <w:sdtContent>
      <w:p w:rsidR="00A5183D" w:rsidRDefault="00A5183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CF9">
          <w:rPr>
            <w:noProof/>
          </w:rPr>
          <w:t>525</w:t>
        </w:r>
        <w:r>
          <w:fldChar w:fldCharType="end"/>
        </w:r>
      </w:p>
    </w:sdtContent>
  </w:sdt>
  <w:p w:rsidR="00376926" w:rsidRDefault="00376926" w:rsidP="00CD4AE5">
    <w:pPr>
      <w:pStyle w:val="ac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6058100"/>
      <w:docPartObj>
        <w:docPartGallery w:val="Page Numbers (Top of Page)"/>
        <w:docPartUnique/>
      </w:docPartObj>
    </w:sdtPr>
    <w:sdtEndPr/>
    <w:sdtContent>
      <w:p w:rsidR="00E130F8" w:rsidRDefault="00E130F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CF9">
          <w:rPr>
            <w:noProof/>
          </w:rPr>
          <w:t>523</w:t>
        </w:r>
        <w:r>
          <w:fldChar w:fldCharType="end"/>
        </w:r>
      </w:p>
    </w:sdtContent>
  </w:sdt>
  <w:p w:rsidR="00E130F8" w:rsidRDefault="00E130F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7148"/>
    <w:multiLevelType w:val="hybridMultilevel"/>
    <w:tmpl w:val="A8346C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0B714A"/>
    <w:multiLevelType w:val="hybridMultilevel"/>
    <w:tmpl w:val="C32C008C"/>
    <w:lvl w:ilvl="0" w:tplc="BBB0EC76">
      <w:start w:val="1"/>
      <w:numFmt w:val="bullet"/>
      <w:lvlText w:val=""/>
      <w:lvlJc w:val="left"/>
      <w:pPr>
        <w:tabs>
          <w:tab w:val="num" w:pos="1275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4027F7"/>
    <w:multiLevelType w:val="hybridMultilevel"/>
    <w:tmpl w:val="CF42B6A0"/>
    <w:lvl w:ilvl="0" w:tplc="4684A2F8">
      <w:start w:val="1"/>
      <w:numFmt w:val="bullet"/>
      <w:lvlText w:val="-"/>
      <w:lvlJc w:val="left"/>
      <w:pPr>
        <w:tabs>
          <w:tab w:val="num" w:pos="1287"/>
        </w:tabs>
        <w:ind w:left="128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AE6486"/>
    <w:multiLevelType w:val="hybridMultilevel"/>
    <w:tmpl w:val="520C1B30"/>
    <w:lvl w:ilvl="0" w:tplc="BBB0EC76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F23C3"/>
    <w:multiLevelType w:val="hybridMultilevel"/>
    <w:tmpl w:val="561609EE"/>
    <w:lvl w:ilvl="0" w:tplc="001440BE">
      <w:start w:val="1"/>
      <w:numFmt w:val="bullet"/>
      <w:lvlText w:val="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447E3"/>
    <w:multiLevelType w:val="hybridMultilevel"/>
    <w:tmpl w:val="5AF036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4E6623"/>
    <w:multiLevelType w:val="hybridMultilevel"/>
    <w:tmpl w:val="F094DED0"/>
    <w:lvl w:ilvl="0" w:tplc="4684A2F8">
      <w:start w:val="1"/>
      <w:numFmt w:val="bullet"/>
      <w:lvlText w:val="-"/>
      <w:lvlJc w:val="left"/>
      <w:pPr>
        <w:tabs>
          <w:tab w:val="num" w:pos="1902"/>
        </w:tabs>
        <w:ind w:left="1902" w:hanging="283"/>
      </w:pPr>
      <w:rPr>
        <w:rFonts w:ascii="SD Viewer Font" w:hAnsi="SD Viewer Font" w:hint="default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2775"/>
        </w:tabs>
        <w:ind w:left="2775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7" w15:restartNumberingAfterBreak="0">
    <w:nsid w:val="293B7B17"/>
    <w:multiLevelType w:val="hybridMultilevel"/>
    <w:tmpl w:val="023633CE"/>
    <w:lvl w:ilvl="0" w:tplc="871228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F5414"/>
    <w:multiLevelType w:val="hybridMultilevel"/>
    <w:tmpl w:val="79FC31A8"/>
    <w:lvl w:ilvl="0" w:tplc="BBB0EC76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77393"/>
    <w:multiLevelType w:val="hybridMultilevel"/>
    <w:tmpl w:val="2848C788"/>
    <w:lvl w:ilvl="0" w:tplc="BBB0EC76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96CCB"/>
    <w:multiLevelType w:val="singleLevel"/>
    <w:tmpl w:val="889A168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2144A1A"/>
    <w:multiLevelType w:val="hybridMultilevel"/>
    <w:tmpl w:val="4D58B814"/>
    <w:lvl w:ilvl="0" w:tplc="64CEB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72CD1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50F79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B62E8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36204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BCE1F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7860A9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A4490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CA039A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462B1CD0"/>
    <w:multiLevelType w:val="hybridMultilevel"/>
    <w:tmpl w:val="2AAC7652"/>
    <w:lvl w:ilvl="0" w:tplc="871228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C0204"/>
    <w:multiLevelType w:val="hybridMultilevel"/>
    <w:tmpl w:val="2CDA1E70"/>
    <w:lvl w:ilvl="0" w:tplc="35624CB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32DB4"/>
    <w:multiLevelType w:val="hybridMultilevel"/>
    <w:tmpl w:val="6ED8F050"/>
    <w:lvl w:ilvl="0" w:tplc="38FEC7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6B4F96A">
      <w:start w:val="9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FB4660"/>
    <w:multiLevelType w:val="hybridMultilevel"/>
    <w:tmpl w:val="3F38D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C97C80"/>
    <w:multiLevelType w:val="hybridMultilevel"/>
    <w:tmpl w:val="1B2E1BDE"/>
    <w:lvl w:ilvl="0" w:tplc="38FEC7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F0310"/>
    <w:multiLevelType w:val="hybridMultilevel"/>
    <w:tmpl w:val="6B700CE2"/>
    <w:lvl w:ilvl="0" w:tplc="38FEC7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272A8"/>
    <w:multiLevelType w:val="hybridMultilevel"/>
    <w:tmpl w:val="C2B40A68"/>
    <w:lvl w:ilvl="0" w:tplc="4684A2F8">
      <w:start w:val="1"/>
      <w:numFmt w:val="bullet"/>
      <w:lvlText w:val="-"/>
      <w:lvlJc w:val="left"/>
      <w:pPr>
        <w:tabs>
          <w:tab w:val="num" w:pos="1287"/>
        </w:tabs>
        <w:ind w:left="1287" w:hanging="283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AE0680"/>
    <w:multiLevelType w:val="hybridMultilevel"/>
    <w:tmpl w:val="C55036A0"/>
    <w:lvl w:ilvl="0" w:tplc="001440BE">
      <w:start w:val="1"/>
      <w:numFmt w:val="bullet"/>
      <w:lvlText w:val="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color w:val="auto"/>
      </w:rPr>
    </w:lvl>
    <w:lvl w:ilvl="1" w:tplc="871228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A2410"/>
    <w:multiLevelType w:val="hybridMultilevel"/>
    <w:tmpl w:val="8B5A94E2"/>
    <w:lvl w:ilvl="0" w:tplc="001440BE">
      <w:start w:val="1"/>
      <w:numFmt w:val="bullet"/>
      <w:lvlText w:val=""/>
      <w:lvlJc w:val="left"/>
      <w:pPr>
        <w:tabs>
          <w:tab w:val="num" w:pos="1151"/>
        </w:tabs>
        <w:ind w:left="1151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1" w15:restartNumberingAfterBreak="0">
    <w:nsid w:val="77710E83"/>
    <w:multiLevelType w:val="hybridMultilevel"/>
    <w:tmpl w:val="E354A0A4"/>
    <w:lvl w:ilvl="0" w:tplc="0419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8"/>
  </w:num>
  <w:num w:numId="5">
    <w:abstractNumId w:val="20"/>
  </w:num>
  <w:num w:numId="6">
    <w:abstractNumId w:val="12"/>
  </w:num>
  <w:num w:numId="7">
    <w:abstractNumId w:val="19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21"/>
  </w:num>
  <w:num w:numId="14">
    <w:abstractNumId w:val="1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5"/>
  </w:num>
  <w:num w:numId="18">
    <w:abstractNumId w:val="9"/>
  </w:num>
  <w:num w:numId="19">
    <w:abstractNumId w:val="13"/>
  </w:num>
  <w:num w:numId="20">
    <w:abstractNumId w:val="17"/>
  </w:num>
  <w:num w:numId="21">
    <w:abstractNumId w:val="14"/>
  </w:num>
  <w:num w:numId="22">
    <w:abstractNumId w:val="16"/>
  </w:num>
  <w:num w:numId="2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92"/>
    <w:rsid w:val="0000027B"/>
    <w:rsid w:val="00002DDF"/>
    <w:rsid w:val="0000365B"/>
    <w:rsid w:val="00003B55"/>
    <w:rsid w:val="00003C94"/>
    <w:rsid w:val="00004174"/>
    <w:rsid w:val="0000716A"/>
    <w:rsid w:val="00010DAD"/>
    <w:rsid w:val="0001204F"/>
    <w:rsid w:val="000141F7"/>
    <w:rsid w:val="000148F7"/>
    <w:rsid w:val="000161C8"/>
    <w:rsid w:val="000165B3"/>
    <w:rsid w:val="00016F2A"/>
    <w:rsid w:val="00017177"/>
    <w:rsid w:val="00017B21"/>
    <w:rsid w:val="00017B27"/>
    <w:rsid w:val="00020CC8"/>
    <w:rsid w:val="000217D5"/>
    <w:rsid w:val="000228DE"/>
    <w:rsid w:val="00025F44"/>
    <w:rsid w:val="00026626"/>
    <w:rsid w:val="00026C64"/>
    <w:rsid w:val="00027287"/>
    <w:rsid w:val="00031804"/>
    <w:rsid w:val="00031B92"/>
    <w:rsid w:val="000333CB"/>
    <w:rsid w:val="00034639"/>
    <w:rsid w:val="00034A31"/>
    <w:rsid w:val="0003646C"/>
    <w:rsid w:val="00036D70"/>
    <w:rsid w:val="0004000C"/>
    <w:rsid w:val="00040C9C"/>
    <w:rsid w:val="00041250"/>
    <w:rsid w:val="00043EFC"/>
    <w:rsid w:val="00044C3F"/>
    <w:rsid w:val="00045BF6"/>
    <w:rsid w:val="00047157"/>
    <w:rsid w:val="000501B7"/>
    <w:rsid w:val="00050F7C"/>
    <w:rsid w:val="0005243B"/>
    <w:rsid w:val="000525E7"/>
    <w:rsid w:val="00053CFD"/>
    <w:rsid w:val="000542AE"/>
    <w:rsid w:val="00054D5D"/>
    <w:rsid w:val="000567F9"/>
    <w:rsid w:val="00057E12"/>
    <w:rsid w:val="00060356"/>
    <w:rsid w:val="00060C96"/>
    <w:rsid w:val="000619A6"/>
    <w:rsid w:val="00062141"/>
    <w:rsid w:val="00064B95"/>
    <w:rsid w:val="00065452"/>
    <w:rsid w:val="00066E20"/>
    <w:rsid w:val="00067E1A"/>
    <w:rsid w:val="00071302"/>
    <w:rsid w:val="00073539"/>
    <w:rsid w:val="00080BE4"/>
    <w:rsid w:val="00080F57"/>
    <w:rsid w:val="0008190B"/>
    <w:rsid w:val="00082A99"/>
    <w:rsid w:val="000836CB"/>
    <w:rsid w:val="00083D1A"/>
    <w:rsid w:val="00085D7C"/>
    <w:rsid w:val="000863F7"/>
    <w:rsid w:val="000863FC"/>
    <w:rsid w:val="00086DA4"/>
    <w:rsid w:val="000902E8"/>
    <w:rsid w:val="0009199F"/>
    <w:rsid w:val="00092637"/>
    <w:rsid w:val="00092712"/>
    <w:rsid w:val="00093743"/>
    <w:rsid w:val="000942FC"/>
    <w:rsid w:val="00094A2C"/>
    <w:rsid w:val="00096C72"/>
    <w:rsid w:val="000977DB"/>
    <w:rsid w:val="000978A8"/>
    <w:rsid w:val="00097A54"/>
    <w:rsid w:val="000A2A21"/>
    <w:rsid w:val="000A31AB"/>
    <w:rsid w:val="000A4D88"/>
    <w:rsid w:val="000A5101"/>
    <w:rsid w:val="000A5400"/>
    <w:rsid w:val="000A630E"/>
    <w:rsid w:val="000A6C13"/>
    <w:rsid w:val="000B05B3"/>
    <w:rsid w:val="000B2D8E"/>
    <w:rsid w:val="000B3290"/>
    <w:rsid w:val="000B3C98"/>
    <w:rsid w:val="000B3DC4"/>
    <w:rsid w:val="000B414A"/>
    <w:rsid w:val="000B41AE"/>
    <w:rsid w:val="000B59DB"/>
    <w:rsid w:val="000B6998"/>
    <w:rsid w:val="000B6D43"/>
    <w:rsid w:val="000B7DA3"/>
    <w:rsid w:val="000B7EA2"/>
    <w:rsid w:val="000C0DCE"/>
    <w:rsid w:val="000C3E20"/>
    <w:rsid w:val="000C559B"/>
    <w:rsid w:val="000C5834"/>
    <w:rsid w:val="000C7C0D"/>
    <w:rsid w:val="000D1ECB"/>
    <w:rsid w:val="000D27FB"/>
    <w:rsid w:val="000D3949"/>
    <w:rsid w:val="000D499B"/>
    <w:rsid w:val="000D4D19"/>
    <w:rsid w:val="000D5F76"/>
    <w:rsid w:val="000D6D9C"/>
    <w:rsid w:val="000D6F5A"/>
    <w:rsid w:val="000D7658"/>
    <w:rsid w:val="000D7A5A"/>
    <w:rsid w:val="000E24E3"/>
    <w:rsid w:val="000E283D"/>
    <w:rsid w:val="000E46F1"/>
    <w:rsid w:val="000E4D1B"/>
    <w:rsid w:val="000E6375"/>
    <w:rsid w:val="000E6ECF"/>
    <w:rsid w:val="000E7F5B"/>
    <w:rsid w:val="000F2198"/>
    <w:rsid w:val="000F21AC"/>
    <w:rsid w:val="000F21E8"/>
    <w:rsid w:val="000F2EA4"/>
    <w:rsid w:val="000F4997"/>
    <w:rsid w:val="000F5E87"/>
    <w:rsid w:val="000F714B"/>
    <w:rsid w:val="001007A1"/>
    <w:rsid w:val="00101119"/>
    <w:rsid w:val="00101A21"/>
    <w:rsid w:val="00104610"/>
    <w:rsid w:val="00104A23"/>
    <w:rsid w:val="00105EB5"/>
    <w:rsid w:val="001065BA"/>
    <w:rsid w:val="00106A8A"/>
    <w:rsid w:val="00110125"/>
    <w:rsid w:val="0011050B"/>
    <w:rsid w:val="00111646"/>
    <w:rsid w:val="00112D00"/>
    <w:rsid w:val="00114F53"/>
    <w:rsid w:val="0011560C"/>
    <w:rsid w:val="00115FA4"/>
    <w:rsid w:val="00121DA3"/>
    <w:rsid w:val="001223B9"/>
    <w:rsid w:val="00122A36"/>
    <w:rsid w:val="00122C5D"/>
    <w:rsid w:val="00122CBA"/>
    <w:rsid w:val="00124011"/>
    <w:rsid w:val="0012405E"/>
    <w:rsid w:val="001256FA"/>
    <w:rsid w:val="00126320"/>
    <w:rsid w:val="001264FA"/>
    <w:rsid w:val="00126954"/>
    <w:rsid w:val="00127BBC"/>
    <w:rsid w:val="0013061A"/>
    <w:rsid w:val="0013111E"/>
    <w:rsid w:val="00132AE0"/>
    <w:rsid w:val="00133BCD"/>
    <w:rsid w:val="00133FE0"/>
    <w:rsid w:val="00134522"/>
    <w:rsid w:val="00135ACB"/>
    <w:rsid w:val="00136843"/>
    <w:rsid w:val="0014212A"/>
    <w:rsid w:val="001429E4"/>
    <w:rsid w:val="00143E48"/>
    <w:rsid w:val="00144773"/>
    <w:rsid w:val="001452B3"/>
    <w:rsid w:val="001513CF"/>
    <w:rsid w:val="00151618"/>
    <w:rsid w:val="00151908"/>
    <w:rsid w:val="00153138"/>
    <w:rsid w:val="001533EA"/>
    <w:rsid w:val="001534FD"/>
    <w:rsid w:val="00153BC6"/>
    <w:rsid w:val="00154AF0"/>
    <w:rsid w:val="00157881"/>
    <w:rsid w:val="00160C4A"/>
    <w:rsid w:val="001614CE"/>
    <w:rsid w:val="001614D6"/>
    <w:rsid w:val="00161F85"/>
    <w:rsid w:val="00162C17"/>
    <w:rsid w:val="001631BF"/>
    <w:rsid w:val="00166A84"/>
    <w:rsid w:val="00166CF9"/>
    <w:rsid w:val="00170336"/>
    <w:rsid w:val="00172CCB"/>
    <w:rsid w:val="00172CFE"/>
    <w:rsid w:val="0017325B"/>
    <w:rsid w:val="00173CEB"/>
    <w:rsid w:val="00175C11"/>
    <w:rsid w:val="00175F2B"/>
    <w:rsid w:val="00176B5E"/>
    <w:rsid w:val="00176B93"/>
    <w:rsid w:val="00177C1F"/>
    <w:rsid w:val="001801BE"/>
    <w:rsid w:val="001807B2"/>
    <w:rsid w:val="001814D4"/>
    <w:rsid w:val="0018490C"/>
    <w:rsid w:val="0018740C"/>
    <w:rsid w:val="00187C51"/>
    <w:rsid w:val="0019122B"/>
    <w:rsid w:val="00193579"/>
    <w:rsid w:val="0019395F"/>
    <w:rsid w:val="00193A65"/>
    <w:rsid w:val="00193D72"/>
    <w:rsid w:val="001956C0"/>
    <w:rsid w:val="00195D67"/>
    <w:rsid w:val="00196362"/>
    <w:rsid w:val="00197654"/>
    <w:rsid w:val="001A0063"/>
    <w:rsid w:val="001A0755"/>
    <w:rsid w:val="001A1124"/>
    <w:rsid w:val="001A2539"/>
    <w:rsid w:val="001A3A98"/>
    <w:rsid w:val="001A3B4D"/>
    <w:rsid w:val="001A56FD"/>
    <w:rsid w:val="001B009C"/>
    <w:rsid w:val="001B2190"/>
    <w:rsid w:val="001B2E65"/>
    <w:rsid w:val="001B3339"/>
    <w:rsid w:val="001B5FED"/>
    <w:rsid w:val="001B7921"/>
    <w:rsid w:val="001C24C1"/>
    <w:rsid w:val="001C285F"/>
    <w:rsid w:val="001C3E72"/>
    <w:rsid w:val="001D2678"/>
    <w:rsid w:val="001D27BE"/>
    <w:rsid w:val="001D3AF1"/>
    <w:rsid w:val="001D4702"/>
    <w:rsid w:val="001D48DE"/>
    <w:rsid w:val="001D5E7A"/>
    <w:rsid w:val="001D6998"/>
    <w:rsid w:val="001D7393"/>
    <w:rsid w:val="001E1108"/>
    <w:rsid w:val="001E16ED"/>
    <w:rsid w:val="001E1C1D"/>
    <w:rsid w:val="001E2D00"/>
    <w:rsid w:val="001E4788"/>
    <w:rsid w:val="001E651A"/>
    <w:rsid w:val="001E68C9"/>
    <w:rsid w:val="001E6B12"/>
    <w:rsid w:val="001E6B8A"/>
    <w:rsid w:val="001E6DCE"/>
    <w:rsid w:val="001E78E5"/>
    <w:rsid w:val="001E7D0C"/>
    <w:rsid w:val="001F04B2"/>
    <w:rsid w:val="001F1079"/>
    <w:rsid w:val="001F1930"/>
    <w:rsid w:val="001F29EE"/>
    <w:rsid w:val="001F2C80"/>
    <w:rsid w:val="001F30E7"/>
    <w:rsid w:val="001F3A7A"/>
    <w:rsid w:val="001F425D"/>
    <w:rsid w:val="001F4CBA"/>
    <w:rsid w:val="001F534F"/>
    <w:rsid w:val="001F65E5"/>
    <w:rsid w:val="00200E14"/>
    <w:rsid w:val="00200FBB"/>
    <w:rsid w:val="00202F98"/>
    <w:rsid w:val="002050A7"/>
    <w:rsid w:val="002065BF"/>
    <w:rsid w:val="00210B8B"/>
    <w:rsid w:val="002122CB"/>
    <w:rsid w:val="00212B44"/>
    <w:rsid w:val="00213DCA"/>
    <w:rsid w:val="00214F97"/>
    <w:rsid w:val="002206A8"/>
    <w:rsid w:val="002219AC"/>
    <w:rsid w:val="002222BC"/>
    <w:rsid w:val="00225873"/>
    <w:rsid w:val="00226767"/>
    <w:rsid w:val="002338E4"/>
    <w:rsid w:val="00235034"/>
    <w:rsid w:val="00235C28"/>
    <w:rsid w:val="00235D48"/>
    <w:rsid w:val="002374AB"/>
    <w:rsid w:val="002406C0"/>
    <w:rsid w:val="00242B22"/>
    <w:rsid w:val="00242BFF"/>
    <w:rsid w:val="00246D4A"/>
    <w:rsid w:val="00247A88"/>
    <w:rsid w:val="002512D1"/>
    <w:rsid w:val="00251954"/>
    <w:rsid w:val="00251B66"/>
    <w:rsid w:val="00252F01"/>
    <w:rsid w:val="002542B1"/>
    <w:rsid w:val="002571E3"/>
    <w:rsid w:val="00257348"/>
    <w:rsid w:val="00257392"/>
    <w:rsid w:val="002578DD"/>
    <w:rsid w:val="002601BA"/>
    <w:rsid w:val="002621AD"/>
    <w:rsid w:val="00262B07"/>
    <w:rsid w:val="0026432A"/>
    <w:rsid w:val="0026465C"/>
    <w:rsid w:val="002649D7"/>
    <w:rsid w:val="0026627A"/>
    <w:rsid w:val="002662C6"/>
    <w:rsid w:val="00267787"/>
    <w:rsid w:val="00267A81"/>
    <w:rsid w:val="00267F3A"/>
    <w:rsid w:val="00271B23"/>
    <w:rsid w:val="00272F1F"/>
    <w:rsid w:val="0027502F"/>
    <w:rsid w:val="0027556C"/>
    <w:rsid w:val="0028012A"/>
    <w:rsid w:val="00280A5C"/>
    <w:rsid w:val="00280F70"/>
    <w:rsid w:val="00281517"/>
    <w:rsid w:val="00283197"/>
    <w:rsid w:val="0028550A"/>
    <w:rsid w:val="0028584F"/>
    <w:rsid w:val="002877B2"/>
    <w:rsid w:val="00287BA4"/>
    <w:rsid w:val="00290440"/>
    <w:rsid w:val="002915CC"/>
    <w:rsid w:val="00291F51"/>
    <w:rsid w:val="00292A19"/>
    <w:rsid w:val="00296D13"/>
    <w:rsid w:val="002A4193"/>
    <w:rsid w:val="002A70A3"/>
    <w:rsid w:val="002A7A06"/>
    <w:rsid w:val="002A7C53"/>
    <w:rsid w:val="002B0986"/>
    <w:rsid w:val="002B09AB"/>
    <w:rsid w:val="002B0F97"/>
    <w:rsid w:val="002B11AB"/>
    <w:rsid w:val="002B1DF4"/>
    <w:rsid w:val="002B314C"/>
    <w:rsid w:val="002B3477"/>
    <w:rsid w:val="002B45CA"/>
    <w:rsid w:val="002B45F1"/>
    <w:rsid w:val="002B4E79"/>
    <w:rsid w:val="002B5192"/>
    <w:rsid w:val="002B520A"/>
    <w:rsid w:val="002B58E5"/>
    <w:rsid w:val="002B606B"/>
    <w:rsid w:val="002B63FB"/>
    <w:rsid w:val="002C052D"/>
    <w:rsid w:val="002C0AEE"/>
    <w:rsid w:val="002C0E03"/>
    <w:rsid w:val="002C0E75"/>
    <w:rsid w:val="002C3D11"/>
    <w:rsid w:val="002C4E7D"/>
    <w:rsid w:val="002C4F82"/>
    <w:rsid w:val="002C5517"/>
    <w:rsid w:val="002C5900"/>
    <w:rsid w:val="002C5B27"/>
    <w:rsid w:val="002C7BAF"/>
    <w:rsid w:val="002D0007"/>
    <w:rsid w:val="002D219A"/>
    <w:rsid w:val="002D3C8B"/>
    <w:rsid w:val="002D3D45"/>
    <w:rsid w:val="002D57AB"/>
    <w:rsid w:val="002D60BB"/>
    <w:rsid w:val="002D64CF"/>
    <w:rsid w:val="002D6ABF"/>
    <w:rsid w:val="002D6F0E"/>
    <w:rsid w:val="002D701E"/>
    <w:rsid w:val="002E0A57"/>
    <w:rsid w:val="002E2FF9"/>
    <w:rsid w:val="002E4486"/>
    <w:rsid w:val="002E5094"/>
    <w:rsid w:val="002E6E1A"/>
    <w:rsid w:val="002E7DC5"/>
    <w:rsid w:val="002F5E34"/>
    <w:rsid w:val="002F5F78"/>
    <w:rsid w:val="002F6419"/>
    <w:rsid w:val="002F7FF7"/>
    <w:rsid w:val="0030127B"/>
    <w:rsid w:val="0030150B"/>
    <w:rsid w:val="00301970"/>
    <w:rsid w:val="00301CC1"/>
    <w:rsid w:val="00303DF3"/>
    <w:rsid w:val="00307880"/>
    <w:rsid w:val="003114CD"/>
    <w:rsid w:val="00311F33"/>
    <w:rsid w:val="0031295E"/>
    <w:rsid w:val="0031298F"/>
    <w:rsid w:val="00314419"/>
    <w:rsid w:val="0031571B"/>
    <w:rsid w:val="00316E82"/>
    <w:rsid w:val="00317E98"/>
    <w:rsid w:val="00321B8A"/>
    <w:rsid w:val="003224C2"/>
    <w:rsid w:val="003225C6"/>
    <w:rsid w:val="003247DB"/>
    <w:rsid w:val="003255C5"/>
    <w:rsid w:val="00325F81"/>
    <w:rsid w:val="003266FD"/>
    <w:rsid w:val="00330787"/>
    <w:rsid w:val="00330AEB"/>
    <w:rsid w:val="00331A23"/>
    <w:rsid w:val="00331CFA"/>
    <w:rsid w:val="003330D7"/>
    <w:rsid w:val="003336F8"/>
    <w:rsid w:val="003347F8"/>
    <w:rsid w:val="003365F1"/>
    <w:rsid w:val="0033675D"/>
    <w:rsid w:val="003376F1"/>
    <w:rsid w:val="003378F9"/>
    <w:rsid w:val="00340D21"/>
    <w:rsid w:val="00341466"/>
    <w:rsid w:val="00341D0E"/>
    <w:rsid w:val="0034472C"/>
    <w:rsid w:val="003452D9"/>
    <w:rsid w:val="0034694F"/>
    <w:rsid w:val="0035033F"/>
    <w:rsid w:val="0035070A"/>
    <w:rsid w:val="00350AC6"/>
    <w:rsid w:val="003523F8"/>
    <w:rsid w:val="003525E6"/>
    <w:rsid w:val="003527B6"/>
    <w:rsid w:val="003528EC"/>
    <w:rsid w:val="00356581"/>
    <w:rsid w:val="00356B30"/>
    <w:rsid w:val="00362C22"/>
    <w:rsid w:val="00363183"/>
    <w:rsid w:val="00365FBC"/>
    <w:rsid w:val="00370096"/>
    <w:rsid w:val="00370A78"/>
    <w:rsid w:val="00371994"/>
    <w:rsid w:val="003722E7"/>
    <w:rsid w:val="00372800"/>
    <w:rsid w:val="00373759"/>
    <w:rsid w:val="00376926"/>
    <w:rsid w:val="00376D3F"/>
    <w:rsid w:val="00377ECC"/>
    <w:rsid w:val="003801EA"/>
    <w:rsid w:val="003815E0"/>
    <w:rsid w:val="003834D7"/>
    <w:rsid w:val="00383D2D"/>
    <w:rsid w:val="003842A8"/>
    <w:rsid w:val="0038475F"/>
    <w:rsid w:val="00386C65"/>
    <w:rsid w:val="0038727C"/>
    <w:rsid w:val="003905AF"/>
    <w:rsid w:val="00391507"/>
    <w:rsid w:val="003922FD"/>
    <w:rsid w:val="00392E25"/>
    <w:rsid w:val="003938FB"/>
    <w:rsid w:val="00393BEA"/>
    <w:rsid w:val="00393C86"/>
    <w:rsid w:val="00395467"/>
    <w:rsid w:val="0039555C"/>
    <w:rsid w:val="00396284"/>
    <w:rsid w:val="00396539"/>
    <w:rsid w:val="003976D0"/>
    <w:rsid w:val="003A3FD6"/>
    <w:rsid w:val="003A48FA"/>
    <w:rsid w:val="003A67AB"/>
    <w:rsid w:val="003A67B8"/>
    <w:rsid w:val="003B1279"/>
    <w:rsid w:val="003B2F02"/>
    <w:rsid w:val="003B3AF5"/>
    <w:rsid w:val="003B4516"/>
    <w:rsid w:val="003B50E1"/>
    <w:rsid w:val="003B51DE"/>
    <w:rsid w:val="003B5472"/>
    <w:rsid w:val="003B57A8"/>
    <w:rsid w:val="003B5AB6"/>
    <w:rsid w:val="003B600E"/>
    <w:rsid w:val="003B6645"/>
    <w:rsid w:val="003B7071"/>
    <w:rsid w:val="003B7A1C"/>
    <w:rsid w:val="003B7D97"/>
    <w:rsid w:val="003C0A87"/>
    <w:rsid w:val="003C2A0A"/>
    <w:rsid w:val="003C50F1"/>
    <w:rsid w:val="003C67D2"/>
    <w:rsid w:val="003C7725"/>
    <w:rsid w:val="003D0E06"/>
    <w:rsid w:val="003D14D0"/>
    <w:rsid w:val="003D15EA"/>
    <w:rsid w:val="003D1BDC"/>
    <w:rsid w:val="003D5D41"/>
    <w:rsid w:val="003D5F0D"/>
    <w:rsid w:val="003D5F11"/>
    <w:rsid w:val="003D7387"/>
    <w:rsid w:val="003D7508"/>
    <w:rsid w:val="003E05A6"/>
    <w:rsid w:val="003E1910"/>
    <w:rsid w:val="003E1C02"/>
    <w:rsid w:val="003E1D3B"/>
    <w:rsid w:val="003E2639"/>
    <w:rsid w:val="003E380B"/>
    <w:rsid w:val="003E48C6"/>
    <w:rsid w:val="003E5158"/>
    <w:rsid w:val="003E5B41"/>
    <w:rsid w:val="003E5BE3"/>
    <w:rsid w:val="003E7BAC"/>
    <w:rsid w:val="003F02DE"/>
    <w:rsid w:val="003F09E1"/>
    <w:rsid w:val="003F2D5B"/>
    <w:rsid w:val="003F3582"/>
    <w:rsid w:val="003F44A0"/>
    <w:rsid w:val="003F6018"/>
    <w:rsid w:val="004002DC"/>
    <w:rsid w:val="004007CD"/>
    <w:rsid w:val="00401068"/>
    <w:rsid w:val="00402342"/>
    <w:rsid w:val="00404896"/>
    <w:rsid w:val="00404AEB"/>
    <w:rsid w:val="00404C28"/>
    <w:rsid w:val="00405872"/>
    <w:rsid w:val="00405CBE"/>
    <w:rsid w:val="00405CDF"/>
    <w:rsid w:val="00405DBD"/>
    <w:rsid w:val="00406522"/>
    <w:rsid w:val="004124E2"/>
    <w:rsid w:val="004130A0"/>
    <w:rsid w:val="00413CD1"/>
    <w:rsid w:val="00415B01"/>
    <w:rsid w:val="004213CB"/>
    <w:rsid w:val="00422717"/>
    <w:rsid w:val="0042362F"/>
    <w:rsid w:val="004264AC"/>
    <w:rsid w:val="0042777A"/>
    <w:rsid w:val="00431456"/>
    <w:rsid w:val="0043269F"/>
    <w:rsid w:val="00436D4C"/>
    <w:rsid w:val="00436E58"/>
    <w:rsid w:val="00437AD5"/>
    <w:rsid w:val="0044086F"/>
    <w:rsid w:val="00441649"/>
    <w:rsid w:val="00442079"/>
    <w:rsid w:val="004437BC"/>
    <w:rsid w:val="0044381B"/>
    <w:rsid w:val="004444BB"/>
    <w:rsid w:val="004459BD"/>
    <w:rsid w:val="00447E6E"/>
    <w:rsid w:val="00450231"/>
    <w:rsid w:val="00450363"/>
    <w:rsid w:val="00451729"/>
    <w:rsid w:val="00452281"/>
    <w:rsid w:val="0045496E"/>
    <w:rsid w:val="0045519E"/>
    <w:rsid w:val="004554BB"/>
    <w:rsid w:val="004563B7"/>
    <w:rsid w:val="00456F36"/>
    <w:rsid w:val="00460004"/>
    <w:rsid w:val="00460A2E"/>
    <w:rsid w:val="004619C3"/>
    <w:rsid w:val="0046495A"/>
    <w:rsid w:val="00466337"/>
    <w:rsid w:val="004701B6"/>
    <w:rsid w:val="004709DA"/>
    <w:rsid w:val="0047243D"/>
    <w:rsid w:val="00474461"/>
    <w:rsid w:val="0047458A"/>
    <w:rsid w:val="00476456"/>
    <w:rsid w:val="00476FAD"/>
    <w:rsid w:val="00477696"/>
    <w:rsid w:val="00477C2A"/>
    <w:rsid w:val="004805A9"/>
    <w:rsid w:val="004815D6"/>
    <w:rsid w:val="00481D29"/>
    <w:rsid w:val="00482402"/>
    <w:rsid w:val="00482565"/>
    <w:rsid w:val="00483103"/>
    <w:rsid w:val="004836D8"/>
    <w:rsid w:val="004848FA"/>
    <w:rsid w:val="00485DE1"/>
    <w:rsid w:val="00485F3D"/>
    <w:rsid w:val="00486041"/>
    <w:rsid w:val="004866C9"/>
    <w:rsid w:val="00486B89"/>
    <w:rsid w:val="00490C6A"/>
    <w:rsid w:val="00490FFB"/>
    <w:rsid w:val="00491ED5"/>
    <w:rsid w:val="004929FF"/>
    <w:rsid w:val="00495354"/>
    <w:rsid w:val="00495D42"/>
    <w:rsid w:val="00496877"/>
    <w:rsid w:val="004969F1"/>
    <w:rsid w:val="004976BD"/>
    <w:rsid w:val="00497D7D"/>
    <w:rsid w:val="004A0935"/>
    <w:rsid w:val="004A0C75"/>
    <w:rsid w:val="004A2EE5"/>
    <w:rsid w:val="004A39FC"/>
    <w:rsid w:val="004A3A1A"/>
    <w:rsid w:val="004A3F58"/>
    <w:rsid w:val="004A497C"/>
    <w:rsid w:val="004A633B"/>
    <w:rsid w:val="004A68F6"/>
    <w:rsid w:val="004A6C9E"/>
    <w:rsid w:val="004B05E3"/>
    <w:rsid w:val="004B0D1E"/>
    <w:rsid w:val="004B15D1"/>
    <w:rsid w:val="004B3E2C"/>
    <w:rsid w:val="004B45F8"/>
    <w:rsid w:val="004B4890"/>
    <w:rsid w:val="004B5168"/>
    <w:rsid w:val="004B6185"/>
    <w:rsid w:val="004C0AC0"/>
    <w:rsid w:val="004C0C50"/>
    <w:rsid w:val="004C295D"/>
    <w:rsid w:val="004C4A04"/>
    <w:rsid w:val="004C4EF3"/>
    <w:rsid w:val="004C501F"/>
    <w:rsid w:val="004C5490"/>
    <w:rsid w:val="004C58A1"/>
    <w:rsid w:val="004C5B72"/>
    <w:rsid w:val="004C6418"/>
    <w:rsid w:val="004C7C18"/>
    <w:rsid w:val="004D1138"/>
    <w:rsid w:val="004D3A22"/>
    <w:rsid w:val="004D68C6"/>
    <w:rsid w:val="004D7C5A"/>
    <w:rsid w:val="004E1FE8"/>
    <w:rsid w:val="004E22E3"/>
    <w:rsid w:val="004E3EB0"/>
    <w:rsid w:val="004E5618"/>
    <w:rsid w:val="004E5C3E"/>
    <w:rsid w:val="004E6C28"/>
    <w:rsid w:val="004E6C59"/>
    <w:rsid w:val="004E6CDE"/>
    <w:rsid w:val="004E6D93"/>
    <w:rsid w:val="004F0297"/>
    <w:rsid w:val="004F0D19"/>
    <w:rsid w:val="004F15F0"/>
    <w:rsid w:val="004F3BB6"/>
    <w:rsid w:val="004F40A5"/>
    <w:rsid w:val="004F4BF3"/>
    <w:rsid w:val="004F5A1D"/>
    <w:rsid w:val="004F7559"/>
    <w:rsid w:val="004F780D"/>
    <w:rsid w:val="00500D8A"/>
    <w:rsid w:val="00500EA3"/>
    <w:rsid w:val="005012EF"/>
    <w:rsid w:val="00503508"/>
    <w:rsid w:val="0050359C"/>
    <w:rsid w:val="00503741"/>
    <w:rsid w:val="00505B1C"/>
    <w:rsid w:val="005067CA"/>
    <w:rsid w:val="00506FD8"/>
    <w:rsid w:val="0051118C"/>
    <w:rsid w:val="00512E26"/>
    <w:rsid w:val="0051527F"/>
    <w:rsid w:val="005164A8"/>
    <w:rsid w:val="00516F09"/>
    <w:rsid w:val="00517768"/>
    <w:rsid w:val="005179E9"/>
    <w:rsid w:val="00521D14"/>
    <w:rsid w:val="00522FA8"/>
    <w:rsid w:val="00525332"/>
    <w:rsid w:val="00525A3A"/>
    <w:rsid w:val="00526909"/>
    <w:rsid w:val="00527521"/>
    <w:rsid w:val="00527C95"/>
    <w:rsid w:val="00530378"/>
    <w:rsid w:val="0053173C"/>
    <w:rsid w:val="00531F81"/>
    <w:rsid w:val="00534C3C"/>
    <w:rsid w:val="005363EB"/>
    <w:rsid w:val="005413D5"/>
    <w:rsid w:val="005428C0"/>
    <w:rsid w:val="00544896"/>
    <w:rsid w:val="005459F5"/>
    <w:rsid w:val="00545EDD"/>
    <w:rsid w:val="00546149"/>
    <w:rsid w:val="0054732A"/>
    <w:rsid w:val="00550FCC"/>
    <w:rsid w:val="00551342"/>
    <w:rsid w:val="00553072"/>
    <w:rsid w:val="00553807"/>
    <w:rsid w:val="00555DCE"/>
    <w:rsid w:val="00557226"/>
    <w:rsid w:val="0056012E"/>
    <w:rsid w:val="005614EA"/>
    <w:rsid w:val="00561A93"/>
    <w:rsid w:val="00562B2B"/>
    <w:rsid w:val="00563FDF"/>
    <w:rsid w:val="00564AE7"/>
    <w:rsid w:val="00565FA3"/>
    <w:rsid w:val="0056799A"/>
    <w:rsid w:val="00567FB8"/>
    <w:rsid w:val="00572D48"/>
    <w:rsid w:val="00573862"/>
    <w:rsid w:val="00574C13"/>
    <w:rsid w:val="005758FC"/>
    <w:rsid w:val="00575AD5"/>
    <w:rsid w:val="00575E5B"/>
    <w:rsid w:val="005762E0"/>
    <w:rsid w:val="00576B59"/>
    <w:rsid w:val="00577405"/>
    <w:rsid w:val="005775F2"/>
    <w:rsid w:val="00577F0A"/>
    <w:rsid w:val="005812D1"/>
    <w:rsid w:val="00581F09"/>
    <w:rsid w:val="00582EE5"/>
    <w:rsid w:val="0058517A"/>
    <w:rsid w:val="005857DB"/>
    <w:rsid w:val="0058612B"/>
    <w:rsid w:val="005900C9"/>
    <w:rsid w:val="0059055C"/>
    <w:rsid w:val="00591A15"/>
    <w:rsid w:val="00592EAC"/>
    <w:rsid w:val="00593162"/>
    <w:rsid w:val="0059345B"/>
    <w:rsid w:val="005950E4"/>
    <w:rsid w:val="00595254"/>
    <w:rsid w:val="005962F2"/>
    <w:rsid w:val="0059672C"/>
    <w:rsid w:val="005A216C"/>
    <w:rsid w:val="005A3C17"/>
    <w:rsid w:val="005A54B2"/>
    <w:rsid w:val="005A6115"/>
    <w:rsid w:val="005A7EDA"/>
    <w:rsid w:val="005B0B51"/>
    <w:rsid w:val="005B1A71"/>
    <w:rsid w:val="005B3260"/>
    <w:rsid w:val="005B3586"/>
    <w:rsid w:val="005B599C"/>
    <w:rsid w:val="005B6AB0"/>
    <w:rsid w:val="005B6FD4"/>
    <w:rsid w:val="005C0166"/>
    <w:rsid w:val="005C16E9"/>
    <w:rsid w:val="005C43B8"/>
    <w:rsid w:val="005C50C9"/>
    <w:rsid w:val="005C72AF"/>
    <w:rsid w:val="005C7DF7"/>
    <w:rsid w:val="005D0418"/>
    <w:rsid w:val="005D0594"/>
    <w:rsid w:val="005D1418"/>
    <w:rsid w:val="005D19BE"/>
    <w:rsid w:val="005D1A37"/>
    <w:rsid w:val="005D2BE8"/>
    <w:rsid w:val="005D36FC"/>
    <w:rsid w:val="005D4E63"/>
    <w:rsid w:val="005D5BC3"/>
    <w:rsid w:val="005D6302"/>
    <w:rsid w:val="005D7BDD"/>
    <w:rsid w:val="005D7E84"/>
    <w:rsid w:val="005D7FB0"/>
    <w:rsid w:val="005E2168"/>
    <w:rsid w:val="005E2A5C"/>
    <w:rsid w:val="005F0A38"/>
    <w:rsid w:val="005F155F"/>
    <w:rsid w:val="005F372F"/>
    <w:rsid w:val="005F3DCC"/>
    <w:rsid w:val="005F3F77"/>
    <w:rsid w:val="005F61AB"/>
    <w:rsid w:val="00600EB5"/>
    <w:rsid w:val="00601258"/>
    <w:rsid w:val="00601D9A"/>
    <w:rsid w:val="00604DCB"/>
    <w:rsid w:val="00605C0E"/>
    <w:rsid w:val="00607148"/>
    <w:rsid w:val="00611F61"/>
    <w:rsid w:val="0061347C"/>
    <w:rsid w:val="0061398E"/>
    <w:rsid w:val="00613F6D"/>
    <w:rsid w:val="0061408D"/>
    <w:rsid w:val="00614111"/>
    <w:rsid w:val="006148A6"/>
    <w:rsid w:val="00614C9F"/>
    <w:rsid w:val="006161FE"/>
    <w:rsid w:val="00617605"/>
    <w:rsid w:val="00622618"/>
    <w:rsid w:val="00622C5C"/>
    <w:rsid w:val="00624AE5"/>
    <w:rsid w:val="00624D71"/>
    <w:rsid w:val="006254EE"/>
    <w:rsid w:val="006268A6"/>
    <w:rsid w:val="006312F6"/>
    <w:rsid w:val="00631317"/>
    <w:rsid w:val="0063156D"/>
    <w:rsid w:val="00632FFD"/>
    <w:rsid w:val="00634218"/>
    <w:rsid w:val="00635007"/>
    <w:rsid w:val="00635E9C"/>
    <w:rsid w:val="00636BCF"/>
    <w:rsid w:val="0063730C"/>
    <w:rsid w:val="00640729"/>
    <w:rsid w:val="00640D55"/>
    <w:rsid w:val="006413C1"/>
    <w:rsid w:val="006427E7"/>
    <w:rsid w:val="006471F6"/>
    <w:rsid w:val="00647B0A"/>
    <w:rsid w:val="006501DE"/>
    <w:rsid w:val="00650A17"/>
    <w:rsid w:val="0065144A"/>
    <w:rsid w:val="006528BD"/>
    <w:rsid w:val="006550F7"/>
    <w:rsid w:val="0065625F"/>
    <w:rsid w:val="0065661D"/>
    <w:rsid w:val="00656A15"/>
    <w:rsid w:val="00656EF8"/>
    <w:rsid w:val="0066022B"/>
    <w:rsid w:val="006603C6"/>
    <w:rsid w:val="006613A8"/>
    <w:rsid w:val="00661F9F"/>
    <w:rsid w:val="006637DF"/>
    <w:rsid w:val="00663C39"/>
    <w:rsid w:val="0066482D"/>
    <w:rsid w:val="006659B6"/>
    <w:rsid w:val="00665DDE"/>
    <w:rsid w:val="006710A2"/>
    <w:rsid w:val="00672853"/>
    <w:rsid w:val="00672AB3"/>
    <w:rsid w:val="00673F3B"/>
    <w:rsid w:val="00674B7F"/>
    <w:rsid w:val="00675A76"/>
    <w:rsid w:val="006769C6"/>
    <w:rsid w:val="00680951"/>
    <w:rsid w:val="00682BC8"/>
    <w:rsid w:val="006830DA"/>
    <w:rsid w:val="00684C4B"/>
    <w:rsid w:val="006851DF"/>
    <w:rsid w:val="00687A16"/>
    <w:rsid w:val="006904B2"/>
    <w:rsid w:val="00690654"/>
    <w:rsid w:val="006907ED"/>
    <w:rsid w:val="006917FB"/>
    <w:rsid w:val="00691958"/>
    <w:rsid w:val="00691AF9"/>
    <w:rsid w:val="00691B3A"/>
    <w:rsid w:val="006925E8"/>
    <w:rsid w:val="00692D4C"/>
    <w:rsid w:val="006936AE"/>
    <w:rsid w:val="00693C56"/>
    <w:rsid w:val="00695653"/>
    <w:rsid w:val="00696F7E"/>
    <w:rsid w:val="00697964"/>
    <w:rsid w:val="006A0A42"/>
    <w:rsid w:val="006A0DED"/>
    <w:rsid w:val="006A0E79"/>
    <w:rsid w:val="006A1096"/>
    <w:rsid w:val="006A2F9A"/>
    <w:rsid w:val="006A374A"/>
    <w:rsid w:val="006A3752"/>
    <w:rsid w:val="006A644F"/>
    <w:rsid w:val="006A6DA4"/>
    <w:rsid w:val="006A7028"/>
    <w:rsid w:val="006A7490"/>
    <w:rsid w:val="006A793B"/>
    <w:rsid w:val="006B0FC9"/>
    <w:rsid w:val="006B10E9"/>
    <w:rsid w:val="006B1B19"/>
    <w:rsid w:val="006B2976"/>
    <w:rsid w:val="006B2D93"/>
    <w:rsid w:val="006B2F43"/>
    <w:rsid w:val="006B411E"/>
    <w:rsid w:val="006B4169"/>
    <w:rsid w:val="006B496C"/>
    <w:rsid w:val="006C22DD"/>
    <w:rsid w:val="006C2C2A"/>
    <w:rsid w:val="006C3C14"/>
    <w:rsid w:val="006C3DCC"/>
    <w:rsid w:val="006C4545"/>
    <w:rsid w:val="006C4568"/>
    <w:rsid w:val="006C47EC"/>
    <w:rsid w:val="006C4D64"/>
    <w:rsid w:val="006C61A7"/>
    <w:rsid w:val="006C6279"/>
    <w:rsid w:val="006C6C25"/>
    <w:rsid w:val="006D01B1"/>
    <w:rsid w:val="006D0ADB"/>
    <w:rsid w:val="006D0D60"/>
    <w:rsid w:val="006D2E83"/>
    <w:rsid w:val="006D32F2"/>
    <w:rsid w:val="006D4DD1"/>
    <w:rsid w:val="006D5D19"/>
    <w:rsid w:val="006D5DD9"/>
    <w:rsid w:val="006D6CB1"/>
    <w:rsid w:val="006D6DD5"/>
    <w:rsid w:val="006D6E37"/>
    <w:rsid w:val="006E035A"/>
    <w:rsid w:val="006E0DED"/>
    <w:rsid w:val="006E2E05"/>
    <w:rsid w:val="006E3989"/>
    <w:rsid w:val="006E39EB"/>
    <w:rsid w:val="006E3C1C"/>
    <w:rsid w:val="006E4404"/>
    <w:rsid w:val="006E4BD5"/>
    <w:rsid w:val="006E5144"/>
    <w:rsid w:val="006E6470"/>
    <w:rsid w:val="006E71A6"/>
    <w:rsid w:val="006E7C2C"/>
    <w:rsid w:val="006F0E29"/>
    <w:rsid w:val="006F1A19"/>
    <w:rsid w:val="006F477B"/>
    <w:rsid w:val="006F481D"/>
    <w:rsid w:val="006F4D09"/>
    <w:rsid w:val="006F4D70"/>
    <w:rsid w:val="006F52E8"/>
    <w:rsid w:val="006F7779"/>
    <w:rsid w:val="006F7961"/>
    <w:rsid w:val="0070136C"/>
    <w:rsid w:val="00703C3B"/>
    <w:rsid w:val="00703DDB"/>
    <w:rsid w:val="00705A1A"/>
    <w:rsid w:val="0070643A"/>
    <w:rsid w:val="007079BD"/>
    <w:rsid w:val="00711E12"/>
    <w:rsid w:val="0071224D"/>
    <w:rsid w:val="0071282F"/>
    <w:rsid w:val="00712DF1"/>
    <w:rsid w:val="0071335E"/>
    <w:rsid w:val="007140AF"/>
    <w:rsid w:val="00714565"/>
    <w:rsid w:val="007157D1"/>
    <w:rsid w:val="007159A3"/>
    <w:rsid w:val="00716489"/>
    <w:rsid w:val="00717F5C"/>
    <w:rsid w:val="00720DD3"/>
    <w:rsid w:val="0072104B"/>
    <w:rsid w:val="007239B1"/>
    <w:rsid w:val="00723A22"/>
    <w:rsid w:val="0072452B"/>
    <w:rsid w:val="007251A6"/>
    <w:rsid w:val="00725C73"/>
    <w:rsid w:val="007263F6"/>
    <w:rsid w:val="007264C2"/>
    <w:rsid w:val="007339C4"/>
    <w:rsid w:val="00733F5F"/>
    <w:rsid w:val="00734744"/>
    <w:rsid w:val="00734F30"/>
    <w:rsid w:val="007373DE"/>
    <w:rsid w:val="0073743C"/>
    <w:rsid w:val="0074022F"/>
    <w:rsid w:val="00740872"/>
    <w:rsid w:val="00741765"/>
    <w:rsid w:val="007425D6"/>
    <w:rsid w:val="00745739"/>
    <w:rsid w:val="00745D2D"/>
    <w:rsid w:val="00751815"/>
    <w:rsid w:val="007518FF"/>
    <w:rsid w:val="007532FE"/>
    <w:rsid w:val="00753373"/>
    <w:rsid w:val="00754AC1"/>
    <w:rsid w:val="007562D1"/>
    <w:rsid w:val="00756A72"/>
    <w:rsid w:val="00757D15"/>
    <w:rsid w:val="00760416"/>
    <w:rsid w:val="00761414"/>
    <w:rsid w:val="00761B12"/>
    <w:rsid w:val="00761FBE"/>
    <w:rsid w:val="0076251F"/>
    <w:rsid w:val="00762644"/>
    <w:rsid w:val="00764874"/>
    <w:rsid w:val="0076489A"/>
    <w:rsid w:val="007650C7"/>
    <w:rsid w:val="00765790"/>
    <w:rsid w:val="00766394"/>
    <w:rsid w:val="0077021B"/>
    <w:rsid w:val="00771DB2"/>
    <w:rsid w:val="00774F52"/>
    <w:rsid w:val="007830ED"/>
    <w:rsid w:val="00783C95"/>
    <w:rsid w:val="00784902"/>
    <w:rsid w:val="00785914"/>
    <w:rsid w:val="00786F80"/>
    <w:rsid w:val="00787355"/>
    <w:rsid w:val="0078788F"/>
    <w:rsid w:val="00787A62"/>
    <w:rsid w:val="00790091"/>
    <w:rsid w:val="0079254E"/>
    <w:rsid w:val="007926F8"/>
    <w:rsid w:val="00792A76"/>
    <w:rsid w:val="007931DC"/>
    <w:rsid w:val="0079360E"/>
    <w:rsid w:val="00793FFA"/>
    <w:rsid w:val="007969C4"/>
    <w:rsid w:val="00796DE7"/>
    <w:rsid w:val="007A155C"/>
    <w:rsid w:val="007A1B09"/>
    <w:rsid w:val="007A1E9C"/>
    <w:rsid w:val="007A222B"/>
    <w:rsid w:val="007A3E3B"/>
    <w:rsid w:val="007A560F"/>
    <w:rsid w:val="007A74A9"/>
    <w:rsid w:val="007A7F30"/>
    <w:rsid w:val="007B005B"/>
    <w:rsid w:val="007B0516"/>
    <w:rsid w:val="007B4913"/>
    <w:rsid w:val="007B7657"/>
    <w:rsid w:val="007C066C"/>
    <w:rsid w:val="007C2FA3"/>
    <w:rsid w:val="007C484A"/>
    <w:rsid w:val="007C558D"/>
    <w:rsid w:val="007C6D72"/>
    <w:rsid w:val="007C7973"/>
    <w:rsid w:val="007D0DC1"/>
    <w:rsid w:val="007D2968"/>
    <w:rsid w:val="007D4E63"/>
    <w:rsid w:val="007D4F40"/>
    <w:rsid w:val="007D5086"/>
    <w:rsid w:val="007D5ED7"/>
    <w:rsid w:val="007D6260"/>
    <w:rsid w:val="007D7D5C"/>
    <w:rsid w:val="007E0066"/>
    <w:rsid w:val="007E0B39"/>
    <w:rsid w:val="007E0DDC"/>
    <w:rsid w:val="007E269D"/>
    <w:rsid w:val="007E294E"/>
    <w:rsid w:val="007E33E0"/>
    <w:rsid w:val="007E48E4"/>
    <w:rsid w:val="007E4B22"/>
    <w:rsid w:val="007E5673"/>
    <w:rsid w:val="007E578C"/>
    <w:rsid w:val="007E61EE"/>
    <w:rsid w:val="007E6C6D"/>
    <w:rsid w:val="007E77CE"/>
    <w:rsid w:val="007E7E94"/>
    <w:rsid w:val="007F02E8"/>
    <w:rsid w:val="007F0F56"/>
    <w:rsid w:val="007F1293"/>
    <w:rsid w:val="007F2D59"/>
    <w:rsid w:val="007F2FEC"/>
    <w:rsid w:val="007F456C"/>
    <w:rsid w:val="007F4B72"/>
    <w:rsid w:val="007F54F5"/>
    <w:rsid w:val="007F575B"/>
    <w:rsid w:val="007F7101"/>
    <w:rsid w:val="008001E7"/>
    <w:rsid w:val="00806D30"/>
    <w:rsid w:val="00807510"/>
    <w:rsid w:val="00811133"/>
    <w:rsid w:val="00815205"/>
    <w:rsid w:val="00815443"/>
    <w:rsid w:val="00815B2B"/>
    <w:rsid w:val="008204A1"/>
    <w:rsid w:val="00820921"/>
    <w:rsid w:val="00822926"/>
    <w:rsid w:val="00823526"/>
    <w:rsid w:val="008250C3"/>
    <w:rsid w:val="00825307"/>
    <w:rsid w:val="00825D24"/>
    <w:rsid w:val="008263CA"/>
    <w:rsid w:val="00827F51"/>
    <w:rsid w:val="00827FF8"/>
    <w:rsid w:val="008323DB"/>
    <w:rsid w:val="0083453C"/>
    <w:rsid w:val="00834EBA"/>
    <w:rsid w:val="00836596"/>
    <w:rsid w:val="00836CB7"/>
    <w:rsid w:val="00837C44"/>
    <w:rsid w:val="00840606"/>
    <w:rsid w:val="00840F73"/>
    <w:rsid w:val="00841FFB"/>
    <w:rsid w:val="008421B1"/>
    <w:rsid w:val="0084313B"/>
    <w:rsid w:val="008441B0"/>
    <w:rsid w:val="00845887"/>
    <w:rsid w:val="008463C8"/>
    <w:rsid w:val="008465A1"/>
    <w:rsid w:val="00847D25"/>
    <w:rsid w:val="00850052"/>
    <w:rsid w:val="0085090F"/>
    <w:rsid w:val="008518DA"/>
    <w:rsid w:val="00854019"/>
    <w:rsid w:val="008549A9"/>
    <w:rsid w:val="008549EE"/>
    <w:rsid w:val="008574CD"/>
    <w:rsid w:val="00857A23"/>
    <w:rsid w:val="00862E33"/>
    <w:rsid w:val="00863A68"/>
    <w:rsid w:val="00864014"/>
    <w:rsid w:val="0086597C"/>
    <w:rsid w:val="008659B5"/>
    <w:rsid w:val="00865DE9"/>
    <w:rsid w:val="00866325"/>
    <w:rsid w:val="00866FAD"/>
    <w:rsid w:val="00867BE7"/>
    <w:rsid w:val="00867DDD"/>
    <w:rsid w:val="008704EF"/>
    <w:rsid w:val="00870AB6"/>
    <w:rsid w:val="00872725"/>
    <w:rsid w:val="008749EB"/>
    <w:rsid w:val="00882327"/>
    <w:rsid w:val="008856A1"/>
    <w:rsid w:val="00890B29"/>
    <w:rsid w:val="00892EB2"/>
    <w:rsid w:val="008930FD"/>
    <w:rsid w:val="00893BA1"/>
    <w:rsid w:val="00893D84"/>
    <w:rsid w:val="0089481E"/>
    <w:rsid w:val="00895461"/>
    <w:rsid w:val="008966A1"/>
    <w:rsid w:val="008A1398"/>
    <w:rsid w:val="008A1411"/>
    <w:rsid w:val="008A3AF2"/>
    <w:rsid w:val="008A4E2C"/>
    <w:rsid w:val="008A4FD0"/>
    <w:rsid w:val="008A5AD6"/>
    <w:rsid w:val="008B0175"/>
    <w:rsid w:val="008B042C"/>
    <w:rsid w:val="008B0538"/>
    <w:rsid w:val="008B080F"/>
    <w:rsid w:val="008B15F1"/>
    <w:rsid w:val="008B1F1F"/>
    <w:rsid w:val="008B2722"/>
    <w:rsid w:val="008B35E4"/>
    <w:rsid w:val="008B3FF4"/>
    <w:rsid w:val="008B52E7"/>
    <w:rsid w:val="008B5490"/>
    <w:rsid w:val="008B7E86"/>
    <w:rsid w:val="008C15C4"/>
    <w:rsid w:val="008C2D83"/>
    <w:rsid w:val="008C3B9E"/>
    <w:rsid w:val="008C4B2A"/>
    <w:rsid w:val="008C5515"/>
    <w:rsid w:val="008C5BC4"/>
    <w:rsid w:val="008D2827"/>
    <w:rsid w:val="008D28CC"/>
    <w:rsid w:val="008D3077"/>
    <w:rsid w:val="008D487D"/>
    <w:rsid w:val="008D546F"/>
    <w:rsid w:val="008D5545"/>
    <w:rsid w:val="008D56C4"/>
    <w:rsid w:val="008D6440"/>
    <w:rsid w:val="008D658F"/>
    <w:rsid w:val="008D72D0"/>
    <w:rsid w:val="008D7B39"/>
    <w:rsid w:val="008E08D5"/>
    <w:rsid w:val="008E13D0"/>
    <w:rsid w:val="008E20C5"/>
    <w:rsid w:val="008E2336"/>
    <w:rsid w:val="008E379A"/>
    <w:rsid w:val="008E5308"/>
    <w:rsid w:val="008E5A99"/>
    <w:rsid w:val="008E74DB"/>
    <w:rsid w:val="008F0A3D"/>
    <w:rsid w:val="008F2AF1"/>
    <w:rsid w:val="008F2C40"/>
    <w:rsid w:val="008F45F1"/>
    <w:rsid w:val="008F6E63"/>
    <w:rsid w:val="00900FC0"/>
    <w:rsid w:val="00901C55"/>
    <w:rsid w:val="00902DE5"/>
    <w:rsid w:val="00902E9E"/>
    <w:rsid w:val="00903E3E"/>
    <w:rsid w:val="00903F1C"/>
    <w:rsid w:val="00905423"/>
    <w:rsid w:val="00905D3C"/>
    <w:rsid w:val="00906591"/>
    <w:rsid w:val="00906D60"/>
    <w:rsid w:val="009073C5"/>
    <w:rsid w:val="009075C5"/>
    <w:rsid w:val="0090782E"/>
    <w:rsid w:val="00907CB6"/>
    <w:rsid w:val="00910709"/>
    <w:rsid w:val="009124DE"/>
    <w:rsid w:val="009164AD"/>
    <w:rsid w:val="00917C96"/>
    <w:rsid w:val="00920B52"/>
    <w:rsid w:val="00923F27"/>
    <w:rsid w:val="00924119"/>
    <w:rsid w:val="00925C6A"/>
    <w:rsid w:val="00926608"/>
    <w:rsid w:val="009271D6"/>
    <w:rsid w:val="009277F3"/>
    <w:rsid w:val="00927A52"/>
    <w:rsid w:val="00931A9A"/>
    <w:rsid w:val="00932F02"/>
    <w:rsid w:val="009330E7"/>
    <w:rsid w:val="00934925"/>
    <w:rsid w:val="00934DA2"/>
    <w:rsid w:val="00935C09"/>
    <w:rsid w:val="0093630A"/>
    <w:rsid w:val="00941049"/>
    <w:rsid w:val="00941B2F"/>
    <w:rsid w:val="009420CE"/>
    <w:rsid w:val="009426C8"/>
    <w:rsid w:val="00943E5C"/>
    <w:rsid w:val="00944C8E"/>
    <w:rsid w:val="0094648C"/>
    <w:rsid w:val="00946A87"/>
    <w:rsid w:val="0094786B"/>
    <w:rsid w:val="009517AE"/>
    <w:rsid w:val="009530B8"/>
    <w:rsid w:val="009538C2"/>
    <w:rsid w:val="0095408E"/>
    <w:rsid w:val="00955135"/>
    <w:rsid w:val="0095764A"/>
    <w:rsid w:val="0096050B"/>
    <w:rsid w:val="00963998"/>
    <w:rsid w:val="00963A31"/>
    <w:rsid w:val="0096476C"/>
    <w:rsid w:val="0096501B"/>
    <w:rsid w:val="00971B5C"/>
    <w:rsid w:val="009728C2"/>
    <w:rsid w:val="009728D4"/>
    <w:rsid w:val="00973C17"/>
    <w:rsid w:val="009768BA"/>
    <w:rsid w:val="00977465"/>
    <w:rsid w:val="00980D8F"/>
    <w:rsid w:val="00981D1F"/>
    <w:rsid w:val="00981E26"/>
    <w:rsid w:val="00981E7E"/>
    <w:rsid w:val="00982489"/>
    <w:rsid w:val="009824DB"/>
    <w:rsid w:val="009847B0"/>
    <w:rsid w:val="00984FD8"/>
    <w:rsid w:val="0098520C"/>
    <w:rsid w:val="0098555D"/>
    <w:rsid w:val="00985EA9"/>
    <w:rsid w:val="00986533"/>
    <w:rsid w:val="00986E36"/>
    <w:rsid w:val="00987315"/>
    <w:rsid w:val="00990F44"/>
    <w:rsid w:val="00991F10"/>
    <w:rsid w:val="00992365"/>
    <w:rsid w:val="009939D7"/>
    <w:rsid w:val="00994624"/>
    <w:rsid w:val="00996656"/>
    <w:rsid w:val="00997465"/>
    <w:rsid w:val="009A1A5F"/>
    <w:rsid w:val="009A27F9"/>
    <w:rsid w:val="009A2F7B"/>
    <w:rsid w:val="009A408F"/>
    <w:rsid w:val="009A4365"/>
    <w:rsid w:val="009A5757"/>
    <w:rsid w:val="009A6870"/>
    <w:rsid w:val="009B065F"/>
    <w:rsid w:val="009B289C"/>
    <w:rsid w:val="009B30CC"/>
    <w:rsid w:val="009C001C"/>
    <w:rsid w:val="009C074C"/>
    <w:rsid w:val="009C0CE2"/>
    <w:rsid w:val="009C2DB5"/>
    <w:rsid w:val="009C41BF"/>
    <w:rsid w:val="009C5783"/>
    <w:rsid w:val="009C6CA5"/>
    <w:rsid w:val="009C7481"/>
    <w:rsid w:val="009C79CE"/>
    <w:rsid w:val="009D0639"/>
    <w:rsid w:val="009D15A0"/>
    <w:rsid w:val="009D35AF"/>
    <w:rsid w:val="009D4131"/>
    <w:rsid w:val="009D6B6C"/>
    <w:rsid w:val="009D6EA6"/>
    <w:rsid w:val="009D7412"/>
    <w:rsid w:val="009E07BC"/>
    <w:rsid w:val="009E0AA5"/>
    <w:rsid w:val="009E1235"/>
    <w:rsid w:val="009E17A9"/>
    <w:rsid w:val="009E344B"/>
    <w:rsid w:val="009E42C5"/>
    <w:rsid w:val="009E4363"/>
    <w:rsid w:val="009E5919"/>
    <w:rsid w:val="009E5E1D"/>
    <w:rsid w:val="009E7918"/>
    <w:rsid w:val="009F0829"/>
    <w:rsid w:val="009F0C5A"/>
    <w:rsid w:val="009F1252"/>
    <w:rsid w:val="009F1B03"/>
    <w:rsid w:val="009F2258"/>
    <w:rsid w:val="009F59EE"/>
    <w:rsid w:val="009F67FA"/>
    <w:rsid w:val="009F78A4"/>
    <w:rsid w:val="00A0018B"/>
    <w:rsid w:val="00A00B46"/>
    <w:rsid w:val="00A01112"/>
    <w:rsid w:val="00A0234C"/>
    <w:rsid w:val="00A03966"/>
    <w:rsid w:val="00A04223"/>
    <w:rsid w:val="00A054AE"/>
    <w:rsid w:val="00A0703C"/>
    <w:rsid w:val="00A11B50"/>
    <w:rsid w:val="00A13687"/>
    <w:rsid w:val="00A139A3"/>
    <w:rsid w:val="00A202BF"/>
    <w:rsid w:val="00A21A5D"/>
    <w:rsid w:val="00A21E65"/>
    <w:rsid w:val="00A24BCC"/>
    <w:rsid w:val="00A24FE7"/>
    <w:rsid w:val="00A2507A"/>
    <w:rsid w:val="00A25C60"/>
    <w:rsid w:val="00A25DE5"/>
    <w:rsid w:val="00A25FD6"/>
    <w:rsid w:val="00A2657B"/>
    <w:rsid w:val="00A27CA7"/>
    <w:rsid w:val="00A27F93"/>
    <w:rsid w:val="00A31657"/>
    <w:rsid w:val="00A32E70"/>
    <w:rsid w:val="00A3384B"/>
    <w:rsid w:val="00A349AD"/>
    <w:rsid w:val="00A34F02"/>
    <w:rsid w:val="00A35012"/>
    <w:rsid w:val="00A37699"/>
    <w:rsid w:val="00A41C1F"/>
    <w:rsid w:val="00A43A51"/>
    <w:rsid w:val="00A43B49"/>
    <w:rsid w:val="00A43D8F"/>
    <w:rsid w:val="00A4429D"/>
    <w:rsid w:val="00A448C7"/>
    <w:rsid w:val="00A44AAD"/>
    <w:rsid w:val="00A4629B"/>
    <w:rsid w:val="00A5136B"/>
    <w:rsid w:val="00A5183D"/>
    <w:rsid w:val="00A51BBC"/>
    <w:rsid w:val="00A5220E"/>
    <w:rsid w:val="00A523E8"/>
    <w:rsid w:val="00A53FFC"/>
    <w:rsid w:val="00A56042"/>
    <w:rsid w:val="00A57068"/>
    <w:rsid w:val="00A62A6A"/>
    <w:rsid w:val="00A63F24"/>
    <w:rsid w:val="00A668FA"/>
    <w:rsid w:val="00A67676"/>
    <w:rsid w:val="00A67F47"/>
    <w:rsid w:val="00A731F1"/>
    <w:rsid w:val="00A73834"/>
    <w:rsid w:val="00A74D5E"/>
    <w:rsid w:val="00A74E0A"/>
    <w:rsid w:val="00A76EA9"/>
    <w:rsid w:val="00A7787A"/>
    <w:rsid w:val="00A805C4"/>
    <w:rsid w:val="00A808EF"/>
    <w:rsid w:val="00A808FE"/>
    <w:rsid w:val="00A81941"/>
    <w:rsid w:val="00A82ACF"/>
    <w:rsid w:val="00A82F4D"/>
    <w:rsid w:val="00A835A2"/>
    <w:rsid w:val="00A842B3"/>
    <w:rsid w:val="00A84619"/>
    <w:rsid w:val="00A859E6"/>
    <w:rsid w:val="00A87D2F"/>
    <w:rsid w:val="00A91276"/>
    <w:rsid w:val="00A91447"/>
    <w:rsid w:val="00A92099"/>
    <w:rsid w:val="00A9224D"/>
    <w:rsid w:val="00A925B6"/>
    <w:rsid w:val="00A92F7F"/>
    <w:rsid w:val="00A952C7"/>
    <w:rsid w:val="00A967C1"/>
    <w:rsid w:val="00A96862"/>
    <w:rsid w:val="00A968C8"/>
    <w:rsid w:val="00A97124"/>
    <w:rsid w:val="00AA06FC"/>
    <w:rsid w:val="00AA10C1"/>
    <w:rsid w:val="00AA2418"/>
    <w:rsid w:val="00AA52D6"/>
    <w:rsid w:val="00AA6292"/>
    <w:rsid w:val="00AA65C8"/>
    <w:rsid w:val="00AA6B23"/>
    <w:rsid w:val="00AA7678"/>
    <w:rsid w:val="00AA7BCE"/>
    <w:rsid w:val="00AA7CD9"/>
    <w:rsid w:val="00AB0C4A"/>
    <w:rsid w:val="00AB0F97"/>
    <w:rsid w:val="00AB148A"/>
    <w:rsid w:val="00AB1E44"/>
    <w:rsid w:val="00AB32E4"/>
    <w:rsid w:val="00AB6C5F"/>
    <w:rsid w:val="00AB79C4"/>
    <w:rsid w:val="00AB7BC5"/>
    <w:rsid w:val="00AC02EA"/>
    <w:rsid w:val="00AC4803"/>
    <w:rsid w:val="00AC4988"/>
    <w:rsid w:val="00AC6758"/>
    <w:rsid w:val="00AC7589"/>
    <w:rsid w:val="00AD0AC1"/>
    <w:rsid w:val="00AD1CBD"/>
    <w:rsid w:val="00AD338D"/>
    <w:rsid w:val="00AD42B4"/>
    <w:rsid w:val="00AE053E"/>
    <w:rsid w:val="00AE0C54"/>
    <w:rsid w:val="00AE373C"/>
    <w:rsid w:val="00AE3F91"/>
    <w:rsid w:val="00AE6169"/>
    <w:rsid w:val="00AF09DD"/>
    <w:rsid w:val="00AF1F9B"/>
    <w:rsid w:val="00AF3860"/>
    <w:rsid w:val="00AF3F40"/>
    <w:rsid w:val="00AF4B37"/>
    <w:rsid w:val="00AF662B"/>
    <w:rsid w:val="00AF6E0A"/>
    <w:rsid w:val="00B01149"/>
    <w:rsid w:val="00B02E0F"/>
    <w:rsid w:val="00B03043"/>
    <w:rsid w:val="00B05071"/>
    <w:rsid w:val="00B0782D"/>
    <w:rsid w:val="00B1272A"/>
    <w:rsid w:val="00B12D35"/>
    <w:rsid w:val="00B12FC2"/>
    <w:rsid w:val="00B13714"/>
    <w:rsid w:val="00B22BCF"/>
    <w:rsid w:val="00B23E3D"/>
    <w:rsid w:val="00B2492F"/>
    <w:rsid w:val="00B24F38"/>
    <w:rsid w:val="00B24F3D"/>
    <w:rsid w:val="00B2505F"/>
    <w:rsid w:val="00B25A3D"/>
    <w:rsid w:val="00B262DF"/>
    <w:rsid w:val="00B2673D"/>
    <w:rsid w:val="00B27663"/>
    <w:rsid w:val="00B27941"/>
    <w:rsid w:val="00B30A28"/>
    <w:rsid w:val="00B32B37"/>
    <w:rsid w:val="00B32C27"/>
    <w:rsid w:val="00B33C0E"/>
    <w:rsid w:val="00B35092"/>
    <w:rsid w:val="00B35220"/>
    <w:rsid w:val="00B35B9A"/>
    <w:rsid w:val="00B377D8"/>
    <w:rsid w:val="00B45C10"/>
    <w:rsid w:val="00B47196"/>
    <w:rsid w:val="00B47902"/>
    <w:rsid w:val="00B50E91"/>
    <w:rsid w:val="00B51BC4"/>
    <w:rsid w:val="00B5442F"/>
    <w:rsid w:val="00B5459A"/>
    <w:rsid w:val="00B55659"/>
    <w:rsid w:val="00B55AC4"/>
    <w:rsid w:val="00B560CA"/>
    <w:rsid w:val="00B570CD"/>
    <w:rsid w:val="00B573F7"/>
    <w:rsid w:val="00B60B5A"/>
    <w:rsid w:val="00B61D26"/>
    <w:rsid w:val="00B62B40"/>
    <w:rsid w:val="00B62DA0"/>
    <w:rsid w:val="00B62DE4"/>
    <w:rsid w:val="00B631B4"/>
    <w:rsid w:val="00B640A2"/>
    <w:rsid w:val="00B64E2D"/>
    <w:rsid w:val="00B64EF9"/>
    <w:rsid w:val="00B65A2F"/>
    <w:rsid w:val="00B65B26"/>
    <w:rsid w:val="00B70CA8"/>
    <w:rsid w:val="00B70FB7"/>
    <w:rsid w:val="00B72002"/>
    <w:rsid w:val="00B7428E"/>
    <w:rsid w:val="00B7652A"/>
    <w:rsid w:val="00B80DD0"/>
    <w:rsid w:val="00B81010"/>
    <w:rsid w:val="00B85388"/>
    <w:rsid w:val="00B860C6"/>
    <w:rsid w:val="00B86FF6"/>
    <w:rsid w:val="00B90535"/>
    <w:rsid w:val="00B913A2"/>
    <w:rsid w:val="00B91E43"/>
    <w:rsid w:val="00B927A1"/>
    <w:rsid w:val="00B92AFC"/>
    <w:rsid w:val="00B956B8"/>
    <w:rsid w:val="00B9583B"/>
    <w:rsid w:val="00B96B13"/>
    <w:rsid w:val="00B97F3E"/>
    <w:rsid w:val="00BA001F"/>
    <w:rsid w:val="00BA19C5"/>
    <w:rsid w:val="00BA1B38"/>
    <w:rsid w:val="00BA4DA9"/>
    <w:rsid w:val="00BA558E"/>
    <w:rsid w:val="00BA7173"/>
    <w:rsid w:val="00BA71F8"/>
    <w:rsid w:val="00BB0573"/>
    <w:rsid w:val="00BB2126"/>
    <w:rsid w:val="00BB2509"/>
    <w:rsid w:val="00BB2E27"/>
    <w:rsid w:val="00BB4003"/>
    <w:rsid w:val="00BB4592"/>
    <w:rsid w:val="00BB63CD"/>
    <w:rsid w:val="00BC0421"/>
    <w:rsid w:val="00BC078C"/>
    <w:rsid w:val="00BC0CC3"/>
    <w:rsid w:val="00BC23B6"/>
    <w:rsid w:val="00BC3D82"/>
    <w:rsid w:val="00BC47E3"/>
    <w:rsid w:val="00BC48EF"/>
    <w:rsid w:val="00BC5D73"/>
    <w:rsid w:val="00BC726C"/>
    <w:rsid w:val="00BC7CE3"/>
    <w:rsid w:val="00BD273E"/>
    <w:rsid w:val="00BD2A25"/>
    <w:rsid w:val="00BD4301"/>
    <w:rsid w:val="00BD4B24"/>
    <w:rsid w:val="00BD5C1A"/>
    <w:rsid w:val="00BD7793"/>
    <w:rsid w:val="00BE0040"/>
    <w:rsid w:val="00BE0167"/>
    <w:rsid w:val="00BE1F68"/>
    <w:rsid w:val="00BE2A32"/>
    <w:rsid w:val="00BE3399"/>
    <w:rsid w:val="00BE47EF"/>
    <w:rsid w:val="00BE7A1F"/>
    <w:rsid w:val="00BF05AD"/>
    <w:rsid w:val="00BF225A"/>
    <w:rsid w:val="00BF2762"/>
    <w:rsid w:val="00BF3451"/>
    <w:rsid w:val="00BF4468"/>
    <w:rsid w:val="00BF4ACA"/>
    <w:rsid w:val="00BF5267"/>
    <w:rsid w:val="00BF59ED"/>
    <w:rsid w:val="00BF61FC"/>
    <w:rsid w:val="00BF6B88"/>
    <w:rsid w:val="00BF7545"/>
    <w:rsid w:val="00BF7A51"/>
    <w:rsid w:val="00BF7F79"/>
    <w:rsid w:val="00C00135"/>
    <w:rsid w:val="00C00536"/>
    <w:rsid w:val="00C0106A"/>
    <w:rsid w:val="00C03389"/>
    <w:rsid w:val="00C03F66"/>
    <w:rsid w:val="00C041E0"/>
    <w:rsid w:val="00C04578"/>
    <w:rsid w:val="00C04CFD"/>
    <w:rsid w:val="00C058F5"/>
    <w:rsid w:val="00C05ADF"/>
    <w:rsid w:val="00C06957"/>
    <w:rsid w:val="00C06A92"/>
    <w:rsid w:val="00C06F86"/>
    <w:rsid w:val="00C07801"/>
    <w:rsid w:val="00C07B44"/>
    <w:rsid w:val="00C1155B"/>
    <w:rsid w:val="00C1359C"/>
    <w:rsid w:val="00C13FE3"/>
    <w:rsid w:val="00C14F70"/>
    <w:rsid w:val="00C154DE"/>
    <w:rsid w:val="00C164FD"/>
    <w:rsid w:val="00C2134C"/>
    <w:rsid w:val="00C21656"/>
    <w:rsid w:val="00C223BD"/>
    <w:rsid w:val="00C230FC"/>
    <w:rsid w:val="00C23482"/>
    <w:rsid w:val="00C23485"/>
    <w:rsid w:val="00C2450D"/>
    <w:rsid w:val="00C25205"/>
    <w:rsid w:val="00C2572A"/>
    <w:rsid w:val="00C27124"/>
    <w:rsid w:val="00C27BA4"/>
    <w:rsid w:val="00C310BA"/>
    <w:rsid w:val="00C33D86"/>
    <w:rsid w:val="00C34695"/>
    <w:rsid w:val="00C35DE5"/>
    <w:rsid w:val="00C35E30"/>
    <w:rsid w:val="00C36106"/>
    <w:rsid w:val="00C366FC"/>
    <w:rsid w:val="00C36892"/>
    <w:rsid w:val="00C4189C"/>
    <w:rsid w:val="00C41D77"/>
    <w:rsid w:val="00C45104"/>
    <w:rsid w:val="00C45D1F"/>
    <w:rsid w:val="00C47CFF"/>
    <w:rsid w:val="00C55700"/>
    <w:rsid w:val="00C55982"/>
    <w:rsid w:val="00C55B25"/>
    <w:rsid w:val="00C55F7C"/>
    <w:rsid w:val="00C569A2"/>
    <w:rsid w:val="00C57462"/>
    <w:rsid w:val="00C579BA"/>
    <w:rsid w:val="00C60A06"/>
    <w:rsid w:val="00C60C55"/>
    <w:rsid w:val="00C61D35"/>
    <w:rsid w:val="00C6203F"/>
    <w:rsid w:val="00C62C97"/>
    <w:rsid w:val="00C64084"/>
    <w:rsid w:val="00C66070"/>
    <w:rsid w:val="00C67579"/>
    <w:rsid w:val="00C710B6"/>
    <w:rsid w:val="00C71260"/>
    <w:rsid w:val="00C7187E"/>
    <w:rsid w:val="00C71957"/>
    <w:rsid w:val="00C748AC"/>
    <w:rsid w:val="00C757E9"/>
    <w:rsid w:val="00C75A59"/>
    <w:rsid w:val="00C769CE"/>
    <w:rsid w:val="00C76BEC"/>
    <w:rsid w:val="00C76E72"/>
    <w:rsid w:val="00C8169D"/>
    <w:rsid w:val="00C81AC3"/>
    <w:rsid w:val="00C83EA0"/>
    <w:rsid w:val="00C843BE"/>
    <w:rsid w:val="00C84DE0"/>
    <w:rsid w:val="00C856EA"/>
    <w:rsid w:val="00C86856"/>
    <w:rsid w:val="00C8725B"/>
    <w:rsid w:val="00C929DE"/>
    <w:rsid w:val="00C92C12"/>
    <w:rsid w:val="00C93C32"/>
    <w:rsid w:val="00C94160"/>
    <w:rsid w:val="00C97C04"/>
    <w:rsid w:val="00CA02BB"/>
    <w:rsid w:val="00CA0755"/>
    <w:rsid w:val="00CA3758"/>
    <w:rsid w:val="00CA57BB"/>
    <w:rsid w:val="00CA7179"/>
    <w:rsid w:val="00CA71D0"/>
    <w:rsid w:val="00CA76E4"/>
    <w:rsid w:val="00CB0507"/>
    <w:rsid w:val="00CB1AF6"/>
    <w:rsid w:val="00CB5DDE"/>
    <w:rsid w:val="00CB64E4"/>
    <w:rsid w:val="00CB6B8F"/>
    <w:rsid w:val="00CC0A38"/>
    <w:rsid w:val="00CC16A1"/>
    <w:rsid w:val="00CC46AC"/>
    <w:rsid w:val="00CC5175"/>
    <w:rsid w:val="00CD0EB7"/>
    <w:rsid w:val="00CD14A1"/>
    <w:rsid w:val="00CD1FC9"/>
    <w:rsid w:val="00CD4AE5"/>
    <w:rsid w:val="00CD4B5B"/>
    <w:rsid w:val="00CD5573"/>
    <w:rsid w:val="00CD5BFA"/>
    <w:rsid w:val="00CD70D9"/>
    <w:rsid w:val="00CE0414"/>
    <w:rsid w:val="00CE0E46"/>
    <w:rsid w:val="00CE158B"/>
    <w:rsid w:val="00CE1B3B"/>
    <w:rsid w:val="00CE1BD1"/>
    <w:rsid w:val="00CE3F09"/>
    <w:rsid w:val="00CE7144"/>
    <w:rsid w:val="00CE7B85"/>
    <w:rsid w:val="00CF1EA2"/>
    <w:rsid w:val="00CF2FDB"/>
    <w:rsid w:val="00CF308A"/>
    <w:rsid w:val="00CF4F5B"/>
    <w:rsid w:val="00CF6298"/>
    <w:rsid w:val="00D01CFF"/>
    <w:rsid w:val="00D0246C"/>
    <w:rsid w:val="00D03373"/>
    <w:rsid w:val="00D03573"/>
    <w:rsid w:val="00D04E20"/>
    <w:rsid w:val="00D062E5"/>
    <w:rsid w:val="00D068DC"/>
    <w:rsid w:val="00D06CEA"/>
    <w:rsid w:val="00D10529"/>
    <w:rsid w:val="00D12DFD"/>
    <w:rsid w:val="00D12ED1"/>
    <w:rsid w:val="00D13B0C"/>
    <w:rsid w:val="00D13B8C"/>
    <w:rsid w:val="00D15A4A"/>
    <w:rsid w:val="00D160A8"/>
    <w:rsid w:val="00D17CCB"/>
    <w:rsid w:val="00D22082"/>
    <w:rsid w:val="00D2254F"/>
    <w:rsid w:val="00D23338"/>
    <w:rsid w:val="00D24F2A"/>
    <w:rsid w:val="00D24F67"/>
    <w:rsid w:val="00D257B3"/>
    <w:rsid w:val="00D25EBB"/>
    <w:rsid w:val="00D27610"/>
    <w:rsid w:val="00D315B6"/>
    <w:rsid w:val="00D31AA6"/>
    <w:rsid w:val="00D31AEA"/>
    <w:rsid w:val="00D32870"/>
    <w:rsid w:val="00D33731"/>
    <w:rsid w:val="00D341A1"/>
    <w:rsid w:val="00D4021C"/>
    <w:rsid w:val="00D43E96"/>
    <w:rsid w:val="00D457F8"/>
    <w:rsid w:val="00D463CE"/>
    <w:rsid w:val="00D472F1"/>
    <w:rsid w:val="00D5040F"/>
    <w:rsid w:val="00D50AC1"/>
    <w:rsid w:val="00D50B3E"/>
    <w:rsid w:val="00D512FC"/>
    <w:rsid w:val="00D55333"/>
    <w:rsid w:val="00D61C24"/>
    <w:rsid w:val="00D62965"/>
    <w:rsid w:val="00D62D5B"/>
    <w:rsid w:val="00D678F9"/>
    <w:rsid w:val="00D709D7"/>
    <w:rsid w:val="00D70A48"/>
    <w:rsid w:val="00D71A73"/>
    <w:rsid w:val="00D7222C"/>
    <w:rsid w:val="00D74142"/>
    <w:rsid w:val="00D76D36"/>
    <w:rsid w:val="00D812C0"/>
    <w:rsid w:val="00D81CE9"/>
    <w:rsid w:val="00D8453A"/>
    <w:rsid w:val="00D8462D"/>
    <w:rsid w:val="00D84938"/>
    <w:rsid w:val="00D87108"/>
    <w:rsid w:val="00D90998"/>
    <w:rsid w:val="00D91038"/>
    <w:rsid w:val="00D911A7"/>
    <w:rsid w:val="00D93051"/>
    <w:rsid w:val="00D932B9"/>
    <w:rsid w:val="00D933A5"/>
    <w:rsid w:val="00D935A8"/>
    <w:rsid w:val="00D9397E"/>
    <w:rsid w:val="00D94486"/>
    <w:rsid w:val="00D95684"/>
    <w:rsid w:val="00D97D23"/>
    <w:rsid w:val="00DA03CF"/>
    <w:rsid w:val="00DA21B8"/>
    <w:rsid w:val="00DA2320"/>
    <w:rsid w:val="00DA33B4"/>
    <w:rsid w:val="00DA3FCF"/>
    <w:rsid w:val="00DA421B"/>
    <w:rsid w:val="00DA42E9"/>
    <w:rsid w:val="00DA4C86"/>
    <w:rsid w:val="00DA5D31"/>
    <w:rsid w:val="00DA6A8D"/>
    <w:rsid w:val="00DB0892"/>
    <w:rsid w:val="00DB244D"/>
    <w:rsid w:val="00DB2767"/>
    <w:rsid w:val="00DB3106"/>
    <w:rsid w:val="00DB3465"/>
    <w:rsid w:val="00DB38ED"/>
    <w:rsid w:val="00DB63CC"/>
    <w:rsid w:val="00DC0599"/>
    <w:rsid w:val="00DC1006"/>
    <w:rsid w:val="00DC7403"/>
    <w:rsid w:val="00DD1F07"/>
    <w:rsid w:val="00DD29F6"/>
    <w:rsid w:val="00DD4A87"/>
    <w:rsid w:val="00DD4F05"/>
    <w:rsid w:val="00DD51DA"/>
    <w:rsid w:val="00DD5D0F"/>
    <w:rsid w:val="00DD5E27"/>
    <w:rsid w:val="00DE2633"/>
    <w:rsid w:val="00DE3729"/>
    <w:rsid w:val="00DE639D"/>
    <w:rsid w:val="00DE6582"/>
    <w:rsid w:val="00DE6E0E"/>
    <w:rsid w:val="00DF0649"/>
    <w:rsid w:val="00DF0888"/>
    <w:rsid w:val="00DF4392"/>
    <w:rsid w:val="00DF44EF"/>
    <w:rsid w:val="00DF5913"/>
    <w:rsid w:val="00DF5F7A"/>
    <w:rsid w:val="00DF6FDE"/>
    <w:rsid w:val="00DF721E"/>
    <w:rsid w:val="00DF78EF"/>
    <w:rsid w:val="00E00C55"/>
    <w:rsid w:val="00E0277D"/>
    <w:rsid w:val="00E040F2"/>
    <w:rsid w:val="00E04184"/>
    <w:rsid w:val="00E05B7E"/>
    <w:rsid w:val="00E05BA6"/>
    <w:rsid w:val="00E06686"/>
    <w:rsid w:val="00E070BE"/>
    <w:rsid w:val="00E07116"/>
    <w:rsid w:val="00E07FB1"/>
    <w:rsid w:val="00E130F8"/>
    <w:rsid w:val="00E1359A"/>
    <w:rsid w:val="00E13777"/>
    <w:rsid w:val="00E17A95"/>
    <w:rsid w:val="00E2189A"/>
    <w:rsid w:val="00E26E39"/>
    <w:rsid w:val="00E275C0"/>
    <w:rsid w:val="00E30E6E"/>
    <w:rsid w:val="00E3261F"/>
    <w:rsid w:val="00E348B1"/>
    <w:rsid w:val="00E3520D"/>
    <w:rsid w:val="00E3570C"/>
    <w:rsid w:val="00E35E90"/>
    <w:rsid w:val="00E36408"/>
    <w:rsid w:val="00E3666D"/>
    <w:rsid w:val="00E370C8"/>
    <w:rsid w:val="00E375E2"/>
    <w:rsid w:val="00E40512"/>
    <w:rsid w:val="00E40D9D"/>
    <w:rsid w:val="00E41342"/>
    <w:rsid w:val="00E41F7C"/>
    <w:rsid w:val="00E421C3"/>
    <w:rsid w:val="00E435E7"/>
    <w:rsid w:val="00E47B1B"/>
    <w:rsid w:val="00E5122F"/>
    <w:rsid w:val="00E51A94"/>
    <w:rsid w:val="00E51D9E"/>
    <w:rsid w:val="00E52B2A"/>
    <w:rsid w:val="00E5573C"/>
    <w:rsid w:val="00E55EB6"/>
    <w:rsid w:val="00E55FC5"/>
    <w:rsid w:val="00E5685D"/>
    <w:rsid w:val="00E56FF2"/>
    <w:rsid w:val="00E575EA"/>
    <w:rsid w:val="00E57683"/>
    <w:rsid w:val="00E57908"/>
    <w:rsid w:val="00E601AC"/>
    <w:rsid w:val="00E62BC8"/>
    <w:rsid w:val="00E656D8"/>
    <w:rsid w:val="00E66A41"/>
    <w:rsid w:val="00E67EA2"/>
    <w:rsid w:val="00E70CD8"/>
    <w:rsid w:val="00E7169B"/>
    <w:rsid w:val="00E718C0"/>
    <w:rsid w:val="00E72BE8"/>
    <w:rsid w:val="00E73502"/>
    <w:rsid w:val="00E750A8"/>
    <w:rsid w:val="00E80175"/>
    <w:rsid w:val="00E81052"/>
    <w:rsid w:val="00E8167B"/>
    <w:rsid w:val="00E8175F"/>
    <w:rsid w:val="00E82083"/>
    <w:rsid w:val="00E84A54"/>
    <w:rsid w:val="00E8543B"/>
    <w:rsid w:val="00E8692C"/>
    <w:rsid w:val="00E86BF4"/>
    <w:rsid w:val="00E86D58"/>
    <w:rsid w:val="00E90DCE"/>
    <w:rsid w:val="00E90DF1"/>
    <w:rsid w:val="00E925C5"/>
    <w:rsid w:val="00E93AD5"/>
    <w:rsid w:val="00E95907"/>
    <w:rsid w:val="00E95968"/>
    <w:rsid w:val="00E95DF4"/>
    <w:rsid w:val="00EA1210"/>
    <w:rsid w:val="00EA2390"/>
    <w:rsid w:val="00EA3C18"/>
    <w:rsid w:val="00EA4132"/>
    <w:rsid w:val="00EA491A"/>
    <w:rsid w:val="00EA52EB"/>
    <w:rsid w:val="00EA58A0"/>
    <w:rsid w:val="00EA5F42"/>
    <w:rsid w:val="00EB08BE"/>
    <w:rsid w:val="00EB1059"/>
    <w:rsid w:val="00EB2604"/>
    <w:rsid w:val="00EB2AB5"/>
    <w:rsid w:val="00EB52E0"/>
    <w:rsid w:val="00EB5865"/>
    <w:rsid w:val="00EB66B9"/>
    <w:rsid w:val="00EB7C55"/>
    <w:rsid w:val="00EB7D94"/>
    <w:rsid w:val="00EC162E"/>
    <w:rsid w:val="00EC1690"/>
    <w:rsid w:val="00EC2622"/>
    <w:rsid w:val="00EC3732"/>
    <w:rsid w:val="00EC5BA1"/>
    <w:rsid w:val="00EC6C09"/>
    <w:rsid w:val="00EC6CDB"/>
    <w:rsid w:val="00EC7D53"/>
    <w:rsid w:val="00ED1537"/>
    <w:rsid w:val="00ED1561"/>
    <w:rsid w:val="00ED23CE"/>
    <w:rsid w:val="00ED27C7"/>
    <w:rsid w:val="00ED3BEF"/>
    <w:rsid w:val="00ED3F92"/>
    <w:rsid w:val="00ED4C6E"/>
    <w:rsid w:val="00ED61A4"/>
    <w:rsid w:val="00EE0FA2"/>
    <w:rsid w:val="00EE10BA"/>
    <w:rsid w:val="00EE1ABA"/>
    <w:rsid w:val="00EE2068"/>
    <w:rsid w:val="00EE271F"/>
    <w:rsid w:val="00EE2B2B"/>
    <w:rsid w:val="00EE32E5"/>
    <w:rsid w:val="00EE5185"/>
    <w:rsid w:val="00EE5588"/>
    <w:rsid w:val="00EE5CFF"/>
    <w:rsid w:val="00EE75EE"/>
    <w:rsid w:val="00EF58D3"/>
    <w:rsid w:val="00EF5A1B"/>
    <w:rsid w:val="00EF6697"/>
    <w:rsid w:val="00EF734B"/>
    <w:rsid w:val="00F007B5"/>
    <w:rsid w:val="00F00A7D"/>
    <w:rsid w:val="00F01223"/>
    <w:rsid w:val="00F01AC4"/>
    <w:rsid w:val="00F01C0A"/>
    <w:rsid w:val="00F01F26"/>
    <w:rsid w:val="00F03D30"/>
    <w:rsid w:val="00F04162"/>
    <w:rsid w:val="00F050BC"/>
    <w:rsid w:val="00F12E81"/>
    <w:rsid w:val="00F14BEA"/>
    <w:rsid w:val="00F15F99"/>
    <w:rsid w:val="00F1669C"/>
    <w:rsid w:val="00F168B7"/>
    <w:rsid w:val="00F17203"/>
    <w:rsid w:val="00F20B2A"/>
    <w:rsid w:val="00F22C4A"/>
    <w:rsid w:val="00F22CCB"/>
    <w:rsid w:val="00F232CD"/>
    <w:rsid w:val="00F2424F"/>
    <w:rsid w:val="00F24D85"/>
    <w:rsid w:val="00F24EF8"/>
    <w:rsid w:val="00F25D79"/>
    <w:rsid w:val="00F26837"/>
    <w:rsid w:val="00F31E2F"/>
    <w:rsid w:val="00F33528"/>
    <w:rsid w:val="00F33C56"/>
    <w:rsid w:val="00F33E09"/>
    <w:rsid w:val="00F33FCD"/>
    <w:rsid w:val="00F34916"/>
    <w:rsid w:val="00F35F41"/>
    <w:rsid w:val="00F36BFC"/>
    <w:rsid w:val="00F41A08"/>
    <w:rsid w:val="00F42AAF"/>
    <w:rsid w:val="00F431A8"/>
    <w:rsid w:val="00F44A6D"/>
    <w:rsid w:val="00F45B0F"/>
    <w:rsid w:val="00F46EE3"/>
    <w:rsid w:val="00F46FA4"/>
    <w:rsid w:val="00F47611"/>
    <w:rsid w:val="00F50E11"/>
    <w:rsid w:val="00F51FC5"/>
    <w:rsid w:val="00F53C2C"/>
    <w:rsid w:val="00F54FE8"/>
    <w:rsid w:val="00F60DF5"/>
    <w:rsid w:val="00F612F4"/>
    <w:rsid w:val="00F6281E"/>
    <w:rsid w:val="00F66377"/>
    <w:rsid w:val="00F674E4"/>
    <w:rsid w:val="00F6785E"/>
    <w:rsid w:val="00F70EBC"/>
    <w:rsid w:val="00F71603"/>
    <w:rsid w:val="00F7232A"/>
    <w:rsid w:val="00F73928"/>
    <w:rsid w:val="00F74FAF"/>
    <w:rsid w:val="00F77BAB"/>
    <w:rsid w:val="00F81646"/>
    <w:rsid w:val="00F81C6A"/>
    <w:rsid w:val="00F830F6"/>
    <w:rsid w:val="00F85813"/>
    <w:rsid w:val="00F86422"/>
    <w:rsid w:val="00F8720D"/>
    <w:rsid w:val="00F874C7"/>
    <w:rsid w:val="00F877E2"/>
    <w:rsid w:val="00F915E8"/>
    <w:rsid w:val="00F976D8"/>
    <w:rsid w:val="00F97C79"/>
    <w:rsid w:val="00FA0077"/>
    <w:rsid w:val="00FA4103"/>
    <w:rsid w:val="00FA6464"/>
    <w:rsid w:val="00FA6B36"/>
    <w:rsid w:val="00FA7807"/>
    <w:rsid w:val="00FA7A5A"/>
    <w:rsid w:val="00FA7C5B"/>
    <w:rsid w:val="00FB0A0E"/>
    <w:rsid w:val="00FB1103"/>
    <w:rsid w:val="00FB168A"/>
    <w:rsid w:val="00FB2D15"/>
    <w:rsid w:val="00FB448D"/>
    <w:rsid w:val="00FB693A"/>
    <w:rsid w:val="00FB6BDF"/>
    <w:rsid w:val="00FB7389"/>
    <w:rsid w:val="00FB7D59"/>
    <w:rsid w:val="00FC06F9"/>
    <w:rsid w:val="00FC1BAC"/>
    <w:rsid w:val="00FC2CB4"/>
    <w:rsid w:val="00FC44B1"/>
    <w:rsid w:val="00FC5DFF"/>
    <w:rsid w:val="00FD003C"/>
    <w:rsid w:val="00FD0832"/>
    <w:rsid w:val="00FD3664"/>
    <w:rsid w:val="00FD4336"/>
    <w:rsid w:val="00FD4532"/>
    <w:rsid w:val="00FD5A6A"/>
    <w:rsid w:val="00FD5D55"/>
    <w:rsid w:val="00FE0DFB"/>
    <w:rsid w:val="00FE0EAF"/>
    <w:rsid w:val="00FE131E"/>
    <w:rsid w:val="00FE1788"/>
    <w:rsid w:val="00FE189F"/>
    <w:rsid w:val="00FE2517"/>
    <w:rsid w:val="00FE3760"/>
    <w:rsid w:val="00FE4FF0"/>
    <w:rsid w:val="00FE5BF1"/>
    <w:rsid w:val="00FE6B3B"/>
    <w:rsid w:val="00FE7F85"/>
    <w:rsid w:val="00FF066F"/>
    <w:rsid w:val="00FF1C37"/>
    <w:rsid w:val="00FF2235"/>
    <w:rsid w:val="00FF3D84"/>
    <w:rsid w:val="00FF3F38"/>
    <w:rsid w:val="00FF44C6"/>
    <w:rsid w:val="00FF5495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85650-68FA-4A79-B5D6-875F76B4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AD6"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6C4D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253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3F44A0"/>
    <w:pPr>
      <w:snapToGri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10">
    <w:name w:val="toc 1"/>
    <w:basedOn w:val="a"/>
    <w:next w:val="a"/>
    <w:autoRedefine/>
    <w:semiHidden/>
    <w:pPr>
      <w:tabs>
        <w:tab w:val="right" w:leader="dot" w:pos="9344"/>
      </w:tabs>
      <w:spacing w:line="480" w:lineRule="auto"/>
    </w:pPr>
    <w:rPr>
      <w:noProof/>
    </w:rPr>
  </w:style>
  <w:style w:type="paragraph" w:styleId="20">
    <w:name w:val="Body Text Indent 2"/>
    <w:basedOn w:val="a"/>
    <w:pPr>
      <w:ind w:firstLine="720"/>
    </w:pPr>
    <w:rPr>
      <w:sz w:val="28"/>
    </w:rPr>
  </w:style>
  <w:style w:type="paragraph" w:styleId="a5">
    <w:name w:val="Body Text Indent"/>
    <w:basedOn w:val="a"/>
    <w:link w:val="11"/>
    <w:pPr>
      <w:ind w:firstLine="360"/>
    </w:pPr>
    <w:rPr>
      <w:sz w:val="28"/>
    </w:rPr>
  </w:style>
  <w:style w:type="paragraph" w:customStyle="1" w:styleId="xl29">
    <w:name w:val="xl29"/>
    <w:basedOn w:val="a"/>
    <w:pPr>
      <w:pBdr>
        <w:left w:val="single" w:sz="8" w:space="0" w:color="auto"/>
        <w:right w:val="single" w:sz="8" w:space="0" w:color="auto"/>
      </w:pBdr>
      <w:spacing w:before="100" w:after="100"/>
    </w:pPr>
    <w:rPr>
      <w:sz w:val="24"/>
    </w:rPr>
  </w:style>
  <w:style w:type="paragraph" w:styleId="30">
    <w:name w:val="Body Text Indent 3"/>
    <w:basedOn w:val="a"/>
    <w:pPr>
      <w:ind w:firstLine="360"/>
      <w:jc w:val="both"/>
    </w:pPr>
    <w:rPr>
      <w:sz w:val="24"/>
    </w:rPr>
  </w:style>
  <w:style w:type="paragraph" w:customStyle="1" w:styleId="12">
    <w:name w:val="Обычный1"/>
    <w:pPr>
      <w:widowControl w:val="0"/>
    </w:pPr>
    <w:rPr>
      <w:snapToGrid w:val="0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F60DF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5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 Знак Знак Знак Знак Знак Знак Знак Знак1"/>
    <w:basedOn w:val="a"/>
    <w:rsid w:val="00D6296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76489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"/>
    <w:basedOn w:val="a"/>
    <w:rsid w:val="009538C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iPriority w:val="99"/>
    <w:rsid w:val="00CD4AE5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C60A06"/>
    <w:pPr>
      <w:spacing w:before="100" w:after="100"/>
    </w:pPr>
    <w:rPr>
      <w:rFonts w:ascii="Arial" w:hAnsi="Arial" w:cs="Arial"/>
      <w:b/>
      <w:bCs/>
      <w:sz w:val="24"/>
      <w:szCs w:val="24"/>
    </w:rPr>
  </w:style>
  <w:style w:type="paragraph" w:customStyle="1" w:styleId="9">
    <w:name w:val="Знак Знак9 Знак Знак Знак Знак Знак Знак Знак"/>
    <w:basedOn w:val="a"/>
    <w:rsid w:val="00247A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4">
    <w:name w:val="Основной текст Знак"/>
    <w:link w:val="a3"/>
    <w:rsid w:val="00576B59"/>
    <w:rPr>
      <w:b/>
      <w:sz w:val="28"/>
    </w:rPr>
  </w:style>
  <w:style w:type="character" w:customStyle="1" w:styleId="11">
    <w:name w:val="Основной текст с отступом Знак1"/>
    <w:link w:val="a5"/>
    <w:rsid w:val="00576B59"/>
    <w:rPr>
      <w:sz w:val="28"/>
    </w:rPr>
  </w:style>
  <w:style w:type="paragraph" w:customStyle="1" w:styleId="90">
    <w:name w:val="Знак Знак9 Знак Знак Знак Знак Знак Знак Знак Знак Знак Знак Знак Знак Знак Знак Знак"/>
    <w:basedOn w:val="a"/>
    <w:rsid w:val="003B600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4">
    <w:name w:val="Знак Знак1"/>
    <w:locked/>
    <w:rsid w:val="0065625F"/>
    <w:rPr>
      <w:b/>
      <w:sz w:val="28"/>
      <w:lang w:val="ru-RU" w:eastAsia="ru-RU" w:bidi="ar-SA"/>
    </w:rPr>
  </w:style>
  <w:style w:type="paragraph" w:styleId="ae">
    <w:name w:val="Normal (Web)"/>
    <w:basedOn w:val="a"/>
    <w:rsid w:val="000A6C1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40D55"/>
  </w:style>
  <w:style w:type="paragraph" w:styleId="af">
    <w:name w:val="No Spacing"/>
    <w:link w:val="af0"/>
    <w:qFormat/>
    <w:rsid w:val="00E5573C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locked/>
    <w:rsid w:val="00E5573C"/>
    <w:rPr>
      <w:rFonts w:ascii="Calibri" w:hAnsi="Calibri"/>
      <w:sz w:val="22"/>
      <w:szCs w:val="22"/>
      <w:lang w:val="ru-RU" w:eastAsia="ru-RU" w:bidi="ar-SA"/>
    </w:rPr>
  </w:style>
  <w:style w:type="paragraph" w:styleId="31">
    <w:name w:val="Body Text 3"/>
    <w:basedOn w:val="a"/>
    <w:rsid w:val="003F44A0"/>
    <w:pPr>
      <w:spacing w:after="120"/>
    </w:pPr>
    <w:rPr>
      <w:sz w:val="16"/>
      <w:szCs w:val="16"/>
    </w:rPr>
  </w:style>
  <w:style w:type="paragraph" w:customStyle="1" w:styleId="af1">
    <w:name w:val="Обычный (паспорт)"/>
    <w:basedOn w:val="a"/>
    <w:rsid w:val="007D4E63"/>
    <w:pPr>
      <w:spacing w:before="120"/>
      <w:jc w:val="both"/>
    </w:pPr>
    <w:rPr>
      <w:sz w:val="28"/>
      <w:szCs w:val="28"/>
    </w:rPr>
  </w:style>
  <w:style w:type="paragraph" w:customStyle="1" w:styleId="af2">
    <w:name w:val="Обычный + По ширине"/>
    <w:aliases w:val="Первая строка:  1,25 см,После:  2 пт"/>
    <w:basedOn w:val="a"/>
    <w:rsid w:val="008250C3"/>
    <w:pPr>
      <w:tabs>
        <w:tab w:val="left" w:pos="720"/>
      </w:tabs>
      <w:spacing w:after="40"/>
      <w:ind w:firstLine="708"/>
      <w:jc w:val="both"/>
    </w:pPr>
    <w:rPr>
      <w:sz w:val="24"/>
      <w:szCs w:val="24"/>
    </w:rPr>
  </w:style>
  <w:style w:type="paragraph" w:customStyle="1" w:styleId="Default">
    <w:name w:val="Default"/>
    <w:rsid w:val="000D27F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Title">
    <w:name w:val="ConsPlusTitle"/>
    <w:rsid w:val="000D27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E0277D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15">
    <w:name w:val="Основной текст с отступом1"/>
    <w:basedOn w:val="a"/>
    <w:link w:val="af3"/>
    <w:rsid w:val="00B5459A"/>
    <w:pPr>
      <w:jc w:val="center"/>
    </w:pPr>
    <w:rPr>
      <w:b/>
      <w:bCs/>
      <w:sz w:val="28"/>
      <w:szCs w:val="28"/>
    </w:rPr>
  </w:style>
  <w:style w:type="character" w:customStyle="1" w:styleId="af3">
    <w:name w:val="Основной текст с отступом Знак"/>
    <w:link w:val="15"/>
    <w:semiHidden/>
    <w:rsid w:val="00B5459A"/>
    <w:rPr>
      <w:b/>
      <w:bCs/>
      <w:sz w:val="28"/>
      <w:szCs w:val="28"/>
      <w:lang w:val="ru-RU" w:eastAsia="ru-RU"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E13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1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985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прогнозу соц</vt:lpstr>
    </vt:vector>
  </TitlesOfParts>
  <Company> </Company>
  <LinksUpToDate>false</LinksUpToDate>
  <CharactersWithSpaces>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прогнозу соц</dc:title>
  <dc:subject/>
  <dc:creator>user</dc:creator>
  <cp:keywords/>
  <cp:lastModifiedBy>Сергей Медведев</cp:lastModifiedBy>
  <cp:revision>5</cp:revision>
  <cp:lastPrinted>2016-10-12T05:31:00Z</cp:lastPrinted>
  <dcterms:created xsi:type="dcterms:W3CDTF">2019-11-13T05:18:00Z</dcterms:created>
  <dcterms:modified xsi:type="dcterms:W3CDTF">2019-11-13T05:35:00Z</dcterms:modified>
</cp:coreProperties>
</file>