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96" w:rsidRPr="00631E96" w:rsidRDefault="00631E96" w:rsidP="00631E96">
      <w:pPr>
        <w:jc w:val="center"/>
        <w:rPr>
          <w:rFonts w:ascii="Times New Roman" w:hAnsi="Times New Roman"/>
          <w:sz w:val="28"/>
          <w:szCs w:val="28"/>
        </w:rPr>
      </w:pPr>
      <w:r w:rsidRPr="00631E96">
        <w:rPr>
          <w:rFonts w:ascii="Times New Roman" w:hAnsi="Times New Roman"/>
          <w:sz w:val="28"/>
          <w:szCs w:val="28"/>
        </w:rPr>
        <w:t xml:space="preserve">Паспорт </w:t>
      </w:r>
    </w:p>
    <w:p w:rsidR="00631E96" w:rsidRPr="00631E96" w:rsidRDefault="00631E96" w:rsidP="00631E96">
      <w:pPr>
        <w:jc w:val="center"/>
        <w:rPr>
          <w:rFonts w:ascii="Times New Roman" w:hAnsi="Times New Roman"/>
          <w:sz w:val="28"/>
          <w:szCs w:val="28"/>
        </w:rPr>
      </w:pPr>
      <w:r w:rsidRPr="00631E96">
        <w:rPr>
          <w:rFonts w:ascii="Times New Roman" w:hAnsi="Times New Roman"/>
          <w:sz w:val="28"/>
          <w:szCs w:val="28"/>
        </w:rPr>
        <w:t>муниципальной программы</w:t>
      </w:r>
    </w:p>
    <w:p w:rsidR="00631E96" w:rsidRPr="00631E96" w:rsidRDefault="00631E96" w:rsidP="00631E96">
      <w:pPr>
        <w:jc w:val="center"/>
        <w:rPr>
          <w:rFonts w:ascii="Times New Roman" w:hAnsi="Times New Roman"/>
          <w:sz w:val="28"/>
          <w:szCs w:val="28"/>
        </w:rPr>
      </w:pPr>
      <w:r w:rsidRPr="00631E96">
        <w:rPr>
          <w:rFonts w:ascii="Times New Roman" w:hAnsi="Times New Roman"/>
          <w:sz w:val="28"/>
          <w:szCs w:val="28"/>
        </w:rPr>
        <w:t>«</w:t>
      </w:r>
      <w:r w:rsidRPr="00631E96">
        <w:rPr>
          <w:rFonts w:ascii="Times New Roman" w:hAnsi="Times New Roman"/>
          <w:sz w:val="28"/>
          <w:szCs w:val="28"/>
        </w:rPr>
        <w:t>Профилактика правонарушений в городе Пыть-Ях</w:t>
      </w:r>
      <w:r w:rsidRPr="00631E96">
        <w:rPr>
          <w:rFonts w:ascii="Times New Roman" w:hAnsi="Times New Roman"/>
          <w:sz w:val="28"/>
          <w:szCs w:val="28"/>
        </w:rPr>
        <w:t>»</w:t>
      </w:r>
    </w:p>
    <w:p w:rsidR="00631E96" w:rsidRPr="00631E96" w:rsidRDefault="00631E96" w:rsidP="00631E96">
      <w:pPr>
        <w:jc w:val="center"/>
        <w:rPr>
          <w:rFonts w:ascii="Times New Roman" w:hAnsi="Times New Roman"/>
          <w:sz w:val="28"/>
          <w:szCs w:val="28"/>
        </w:rPr>
      </w:pPr>
      <w:r w:rsidRPr="00631E96">
        <w:rPr>
          <w:rFonts w:ascii="Times New Roman" w:hAnsi="Times New Roman"/>
          <w:sz w:val="28"/>
          <w:szCs w:val="28"/>
        </w:rPr>
        <w:t>(далее – муниципальная программа)</w:t>
      </w:r>
    </w:p>
    <w:p w:rsidR="00631E96" w:rsidRPr="00631E96" w:rsidRDefault="00631E96" w:rsidP="00B4375C">
      <w:pPr>
        <w:pStyle w:val="2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1"/>
        <w:gridCol w:w="6763"/>
      </w:tblGrid>
      <w:tr w:rsidR="00B4375C" w:rsidRPr="00B4375C" w:rsidTr="00631E96">
        <w:tc>
          <w:tcPr>
            <w:tcW w:w="1683" w:type="pct"/>
          </w:tcPr>
          <w:p w:rsidR="00B4375C" w:rsidRPr="00B4375C" w:rsidRDefault="00B4375C" w:rsidP="00B4375C">
            <w:pPr>
              <w:ind w:firstLine="0"/>
              <w:rPr>
                <w:rFonts w:ascii="Times New Roman" w:eastAsia="Times New Roman" w:hAnsi="Times New Roman"/>
                <w:lang w:eastAsia="en-US"/>
              </w:rPr>
            </w:pPr>
            <w:r w:rsidRPr="00B4375C">
              <w:rPr>
                <w:rFonts w:ascii="Times New Roman" w:eastAsia="Times New Roman" w:hAnsi="Times New Roman"/>
                <w:lang w:eastAsia="en-US"/>
              </w:rPr>
              <w:t>Наименование муниципальной программы</w:t>
            </w:r>
          </w:p>
        </w:tc>
        <w:tc>
          <w:tcPr>
            <w:tcW w:w="3317" w:type="pct"/>
          </w:tcPr>
          <w:p w:rsidR="00B4375C" w:rsidRPr="00B4375C" w:rsidRDefault="00B4375C" w:rsidP="00B4375C">
            <w:pPr>
              <w:ind w:firstLine="0"/>
              <w:rPr>
                <w:rFonts w:ascii="Times New Roman" w:eastAsia="Times New Roman" w:hAnsi="Times New Roman"/>
                <w:lang w:eastAsia="en-US"/>
              </w:rPr>
            </w:pPr>
            <w:r w:rsidRPr="00B4375C">
              <w:rPr>
                <w:rFonts w:ascii="Times New Roman" w:eastAsia="Times New Roman" w:hAnsi="Times New Roman"/>
                <w:lang w:eastAsia="en-US"/>
              </w:rPr>
              <w:t>Профилактика правонарушений в городе Пыть-Яхе</w:t>
            </w:r>
          </w:p>
        </w:tc>
      </w:tr>
      <w:tr w:rsidR="00B4375C" w:rsidRPr="00B4375C" w:rsidTr="00631E96">
        <w:tc>
          <w:tcPr>
            <w:tcW w:w="1683" w:type="pct"/>
          </w:tcPr>
          <w:p w:rsidR="00B4375C" w:rsidRPr="00B4375C" w:rsidRDefault="00B4375C" w:rsidP="00B4375C">
            <w:pPr>
              <w:ind w:firstLine="0"/>
              <w:rPr>
                <w:rFonts w:ascii="Times New Roman" w:eastAsia="Times New Roman" w:hAnsi="Times New Roman"/>
                <w:lang w:eastAsia="en-US"/>
              </w:rPr>
            </w:pPr>
            <w:r w:rsidRPr="00B4375C">
              <w:rPr>
                <w:rFonts w:ascii="Times New Roman" w:eastAsia="Times New Roman" w:hAnsi="Times New Roman"/>
                <w:lang w:eastAsia="en-US"/>
              </w:rPr>
              <w:t>Дата утверждения муниципальной программы (наименование и номер соответствующего нормативного акта)</w:t>
            </w:r>
          </w:p>
        </w:tc>
        <w:tc>
          <w:tcPr>
            <w:tcW w:w="3317" w:type="pct"/>
          </w:tcPr>
          <w:p w:rsidR="00B4375C" w:rsidRPr="00B4375C" w:rsidRDefault="00B4375C" w:rsidP="00B4375C">
            <w:pPr>
              <w:ind w:firstLine="0"/>
              <w:rPr>
                <w:rFonts w:ascii="Times New Roman" w:hAnsi="Times New Roman"/>
                <w:bCs/>
              </w:rPr>
            </w:pPr>
            <w:r w:rsidRPr="00B4375C">
              <w:rPr>
                <w:rFonts w:ascii="Times New Roman" w:hAnsi="Times New Roman"/>
                <w:lang w:eastAsia="en-US"/>
              </w:rPr>
              <w:t xml:space="preserve">Постановление администрации города Пыть-Яха </w:t>
            </w:r>
            <w:hyperlink r:id="rId6" w:tooltip="постановление от 10.12.2018 0:00:00 №425-па Администрация г. Пыть-ЯхОб утверждении муниципальной программы " w:history="1">
              <w:r w:rsidRPr="00B4375C">
                <w:rPr>
                  <w:rStyle w:val="a5"/>
                  <w:rFonts w:ascii="Times New Roman" w:hAnsi="Times New Roman"/>
                  <w:lang w:eastAsia="en-US"/>
                </w:rPr>
                <w:t>от 10.12.2018 № 425-па</w:t>
              </w:r>
            </w:hyperlink>
            <w:r w:rsidRPr="00B4375C">
              <w:rPr>
                <w:rFonts w:ascii="Times New Roman" w:hAnsi="Times New Roman"/>
                <w:lang w:eastAsia="en-US"/>
              </w:rPr>
              <w:t xml:space="preserve"> «</w:t>
            </w:r>
            <w:r w:rsidRPr="00B4375C">
              <w:rPr>
                <w:rFonts w:ascii="Times New Roman" w:hAnsi="Times New Roman"/>
                <w:bCs/>
              </w:rPr>
              <w:t>Об утверждении муниципальной программы «</w:t>
            </w:r>
            <w:r w:rsidRPr="00B4375C">
              <w:rPr>
                <w:rFonts w:ascii="Times New Roman" w:hAnsi="Times New Roman"/>
              </w:rPr>
              <w:t>Профилактика правонарушений в городе Пыть-Яхе»</w:t>
            </w:r>
            <w:r w:rsidRPr="00B4375C">
              <w:rPr>
                <w:rFonts w:ascii="Times New Roman" w:hAnsi="Times New Roman"/>
                <w:bCs/>
                <w:lang w:eastAsia="en-US"/>
              </w:rPr>
              <w:t xml:space="preserve"> </w:t>
            </w:r>
          </w:p>
          <w:p w:rsidR="00B4375C" w:rsidRPr="00B4375C" w:rsidRDefault="00B4375C" w:rsidP="00B4375C">
            <w:pPr>
              <w:ind w:firstLine="0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B4375C" w:rsidRPr="00B4375C" w:rsidTr="00631E96">
        <w:tc>
          <w:tcPr>
            <w:tcW w:w="1683" w:type="pct"/>
          </w:tcPr>
          <w:p w:rsidR="00B4375C" w:rsidRPr="00B4375C" w:rsidRDefault="00B4375C" w:rsidP="00B4375C">
            <w:pPr>
              <w:ind w:firstLine="0"/>
              <w:rPr>
                <w:rFonts w:ascii="Times New Roman" w:eastAsia="Times New Roman" w:hAnsi="Times New Roman"/>
                <w:lang w:eastAsia="en-US"/>
              </w:rPr>
            </w:pPr>
            <w:r w:rsidRPr="00B4375C">
              <w:rPr>
                <w:rFonts w:ascii="Times New Roman" w:eastAsia="Times New Roman" w:hAnsi="Times New Roman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3317" w:type="pct"/>
          </w:tcPr>
          <w:p w:rsidR="00B4375C" w:rsidRPr="00B4375C" w:rsidRDefault="00B4375C" w:rsidP="00B4375C">
            <w:pPr>
              <w:ind w:firstLine="0"/>
              <w:rPr>
                <w:rFonts w:ascii="Times New Roman" w:eastAsia="Times New Roman" w:hAnsi="Times New Roman"/>
                <w:lang w:eastAsia="en-US"/>
              </w:rPr>
            </w:pPr>
            <w:r w:rsidRPr="00B4375C">
              <w:rPr>
                <w:rFonts w:ascii="Times New Roman" w:eastAsia="Times New Roman" w:hAnsi="Times New Roman"/>
                <w:lang w:eastAsia="en-US"/>
              </w:rPr>
              <w:t>Отдел по работе с комиссиями и Советом по коррупции администрации города Пыть-Яха;</w:t>
            </w:r>
          </w:p>
        </w:tc>
      </w:tr>
      <w:tr w:rsidR="00B4375C" w:rsidRPr="00B4375C" w:rsidTr="00631E96">
        <w:tc>
          <w:tcPr>
            <w:tcW w:w="1683" w:type="pct"/>
          </w:tcPr>
          <w:p w:rsidR="00B4375C" w:rsidRPr="00B4375C" w:rsidRDefault="00B4375C" w:rsidP="00B4375C">
            <w:pPr>
              <w:ind w:firstLine="0"/>
              <w:rPr>
                <w:rFonts w:ascii="Times New Roman" w:eastAsia="Times New Roman" w:hAnsi="Times New Roman"/>
                <w:lang w:eastAsia="en-US"/>
              </w:rPr>
            </w:pPr>
            <w:r w:rsidRPr="00B4375C">
              <w:rPr>
                <w:rFonts w:ascii="Times New Roman" w:eastAsia="Times New Roman" w:hAnsi="Times New Roman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3317" w:type="pct"/>
          </w:tcPr>
          <w:p w:rsidR="00B4375C" w:rsidRPr="00B4375C" w:rsidRDefault="00B4375C" w:rsidP="00B4375C">
            <w:pPr>
              <w:ind w:firstLine="0"/>
              <w:rPr>
                <w:rFonts w:ascii="Times New Roman" w:hAnsi="Times New Roman"/>
                <w:lang w:eastAsia="en-US"/>
              </w:rPr>
            </w:pPr>
            <w:r w:rsidRPr="00B4375C">
              <w:rPr>
                <w:rFonts w:ascii="Times New Roman" w:hAnsi="Times New Roman"/>
                <w:lang w:eastAsia="en-US"/>
              </w:rPr>
              <w:t>Департамент образования и молодежной политики администрации г. Пыть-Яха;</w:t>
            </w:r>
          </w:p>
          <w:p w:rsidR="00B4375C" w:rsidRPr="00B4375C" w:rsidRDefault="00B4375C" w:rsidP="00B4375C">
            <w:pPr>
              <w:ind w:firstLine="0"/>
              <w:rPr>
                <w:rFonts w:ascii="Times New Roman" w:eastAsia="Times New Roman" w:hAnsi="Times New Roman"/>
              </w:rPr>
            </w:pPr>
            <w:r w:rsidRPr="00B4375C">
              <w:rPr>
                <w:rFonts w:ascii="Times New Roman" w:eastAsia="Times New Roman" w:hAnsi="Times New Roman"/>
              </w:rPr>
              <w:t>Управление по правовым вопросам администрации г. Пыть-Яха;</w:t>
            </w:r>
          </w:p>
          <w:p w:rsidR="00B4375C" w:rsidRPr="00B4375C" w:rsidRDefault="00B4375C" w:rsidP="00B4375C">
            <w:pPr>
              <w:ind w:firstLine="0"/>
              <w:rPr>
                <w:rFonts w:ascii="Times New Roman" w:hAnsi="Times New Roman"/>
                <w:lang w:eastAsia="en-US"/>
              </w:rPr>
            </w:pPr>
            <w:r w:rsidRPr="00B4375C">
              <w:rPr>
                <w:rFonts w:ascii="Times New Roman" w:hAnsi="Times New Roman"/>
                <w:lang w:eastAsia="en-US"/>
              </w:rPr>
              <w:t xml:space="preserve">Отдел по культуре и искусству администрации </w:t>
            </w:r>
            <w:proofErr w:type="spellStart"/>
            <w:r w:rsidRPr="00B4375C">
              <w:rPr>
                <w:rFonts w:ascii="Times New Roman" w:hAnsi="Times New Roman"/>
                <w:lang w:eastAsia="en-US"/>
              </w:rPr>
              <w:t>г.Пыть</w:t>
            </w:r>
            <w:proofErr w:type="spellEnd"/>
            <w:r w:rsidRPr="00B4375C">
              <w:rPr>
                <w:rFonts w:ascii="Times New Roman" w:hAnsi="Times New Roman"/>
                <w:lang w:eastAsia="en-US"/>
              </w:rPr>
              <w:t>-Яха;</w:t>
            </w:r>
          </w:p>
          <w:p w:rsidR="00B4375C" w:rsidRPr="00B4375C" w:rsidRDefault="00B4375C" w:rsidP="00B4375C">
            <w:pPr>
              <w:ind w:firstLine="0"/>
              <w:rPr>
                <w:rFonts w:ascii="Times New Roman" w:hAnsi="Times New Roman"/>
                <w:lang w:eastAsia="en-US"/>
              </w:rPr>
            </w:pPr>
            <w:r w:rsidRPr="00B4375C">
              <w:rPr>
                <w:rFonts w:ascii="Times New Roman" w:hAnsi="Times New Roman"/>
                <w:lang w:eastAsia="en-US"/>
              </w:rPr>
              <w:t>Отдел по физической культуре и спорту администрации г. Пыть-Яха;</w:t>
            </w:r>
          </w:p>
          <w:p w:rsidR="00B4375C" w:rsidRPr="00B4375C" w:rsidRDefault="00B4375C" w:rsidP="00B4375C">
            <w:pPr>
              <w:ind w:firstLine="0"/>
              <w:rPr>
                <w:rFonts w:ascii="Times New Roman" w:hAnsi="Times New Roman"/>
              </w:rPr>
            </w:pPr>
            <w:r w:rsidRPr="00B4375C">
              <w:rPr>
                <w:rFonts w:ascii="Times New Roman" w:hAnsi="Times New Roman"/>
              </w:rPr>
              <w:t xml:space="preserve">Отдел по организации деятельности территориальной комиссии по делам несовершеннолетних и защите их прав администрации </w:t>
            </w:r>
            <w:proofErr w:type="spellStart"/>
            <w:r w:rsidRPr="00B4375C">
              <w:rPr>
                <w:rFonts w:ascii="Times New Roman" w:hAnsi="Times New Roman"/>
              </w:rPr>
              <w:t>г.Пыть</w:t>
            </w:r>
            <w:proofErr w:type="spellEnd"/>
            <w:r w:rsidRPr="00B4375C">
              <w:rPr>
                <w:rFonts w:ascii="Times New Roman" w:hAnsi="Times New Roman"/>
              </w:rPr>
              <w:t>-Яха;</w:t>
            </w:r>
            <w:bookmarkStart w:id="0" w:name="_GoBack"/>
            <w:bookmarkEnd w:id="0"/>
          </w:p>
          <w:p w:rsidR="00B4375C" w:rsidRPr="00B4375C" w:rsidRDefault="00B4375C" w:rsidP="00B4375C">
            <w:pPr>
              <w:ind w:firstLine="0"/>
              <w:rPr>
                <w:rFonts w:ascii="Times New Roman" w:eastAsia="Times New Roman" w:hAnsi="Times New Roman"/>
                <w:lang w:eastAsia="en-US"/>
              </w:rPr>
            </w:pPr>
            <w:r w:rsidRPr="00B4375C">
              <w:rPr>
                <w:rFonts w:ascii="Times New Roman" w:eastAsia="Times New Roman" w:hAnsi="Times New Roman"/>
                <w:lang w:eastAsia="en-US"/>
              </w:rPr>
              <w:t xml:space="preserve">Отдел по наградам, связям с общественными организациями и СМИ управления делами администрации </w:t>
            </w:r>
            <w:proofErr w:type="spellStart"/>
            <w:r w:rsidRPr="00B4375C">
              <w:rPr>
                <w:rFonts w:ascii="Times New Roman" w:eastAsia="Times New Roman" w:hAnsi="Times New Roman"/>
                <w:lang w:eastAsia="en-US"/>
              </w:rPr>
              <w:t>г.Пыть</w:t>
            </w:r>
            <w:proofErr w:type="spellEnd"/>
            <w:r w:rsidRPr="00B4375C">
              <w:rPr>
                <w:rFonts w:ascii="Times New Roman" w:eastAsia="Times New Roman" w:hAnsi="Times New Roman"/>
                <w:lang w:eastAsia="en-US"/>
              </w:rPr>
              <w:t>-Яха;</w:t>
            </w:r>
          </w:p>
          <w:p w:rsidR="00B4375C" w:rsidRPr="00B4375C" w:rsidRDefault="00B4375C" w:rsidP="00B4375C">
            <w:pPr>
              <w:ind w:firstLine="0"/>
              <w:rPr>
                <w:rFonts w:ascii="Times New Roman" w:hAnsi="Times New Roman"/>
                <w:lang w:eastAsia="en-US"/>
              </w:rPr>
            </w:pPr>
            <w:r w:rsidRPr="00B4375C">
              <w:rPr>
                <w:rFonts w:ascii="Times New Roman" w:hAnsi="Times New Roman"/>
                <w:lang w:eastAsia="en-US"/>
              </w:rPr>
              <w:t xml:space="preserve">Управление по делам гражданской обороны и чрезвычайным ситуациям </w:t>
            </w:r>
            <w:r w:rsidRPr="00B4375C">
              <w:rPr>
                <w:rFonts w:ascii="Times New Roman" w:hAnsi="Times New Roman"/>
              </w:rPr>
              <w:t xml:space="preserve">администрации </w:t>
            </w:r>
            <w:proofErr w:type="spellStart"/>
            <w:r w:rsidRPr="00B4375C">
              <w:rPr>
                <w:rFonts w:ascii="Times New Roman" w:hAnsi="Times New Roman"/>
              </w:rPr>
              <w:t>г.Пыть</w:t>
            </w:r>
            <w:proofErr w:type="spellEnd"/>
            <w:r w:rsidRPr="00B4375C">
              <w:rPr>
                <w:rFonts w:ascii="Times New Roman" w:hAnsi="Times New Roman"/>
              </w:rPr>
              <w:t>-Яха.</w:t>
            </w:r>
          </w:p>
        </w:tc>
      </w:tr>
      <w:tr w:rsidR="00B4375C" w:rsidRPr="00B4375C" w:rsidTr="00631E96">
        <w:tc>
          <w:tcPr>
            <w:tcW w:w="1683" w:type="pct"/>
          </w:tcPr>
          <w:p w:rsidR="00B4375C" w:rsidRPr="00B4375C" w:rsidRDefault="00B4375C" w:rsidP="00B4375C">
            <w:pPr>
              <w:ind w:firstLine="0"/>
              <w:rPr>
                <w:rFonts w:ascii="Times New Roman" w:eastAsia="Times New Roman" w:hAnsi="Times New Roman"/>
                <w:lang w:eastAsia="en-US"/>
              </w:rPr>
            </w:pPr>
            <w:r w:rsidRPr="00B4375C">
              <w:rPr>
                <w:rFonts w:ascii="Times New Roman" w:eastAsia="Times New Roman" w:hAnsi="Times New Roman"/>
                <w:lang w:eastAsia="en-US"/>
              </w:rPr>
              <w:t>Цели муниципальной программы</w:t>
            </w:r>
          </w:p>
        </w:tc>
        <w:tc>
          <w:tcPr>
            <w:tcW w:w="3317" w:type="pct"/>
          </w:tcPr>
          <w:p w:rsidR="00B4375C" w:rsidRPr="00B4375C" w:rsidRDefault="00B4375C" w:rsidP="00B4375C">
            <w:pPr>
              <w:ind w:firstLine="0"/>
              <w:rPr>
                <w:rFonts w:ascii="Times New Roman" w:hAnsi="Times New Roman"/>
                <w:lang w:eastAsia="en-US"/>
              </w:rPr>
            </w:pPr>
            <w:r w:rsidRPr="00B4375C">
              <w:rPr>
                <w:rFonts w:ascii="Times New Roman" w:hAnsi="Times New Roman"/>
                <w:color w:val="000000"/>
              </w:rPr>
              <w:t>Снижение уровня преступности</w:t>
            </w:r>
            <w:r w:rsidRPr="00B4375C">
              <w:rPr>
                <w:rFonts w:ascii="Times New Roman" w:hAnsi="Times New Roman"/>
              </w:rPr>
              <w:t xml:space="preserve"> на территории муниципального образования городской округ город Пыть-Ях,</w:t>
            </w:r>
          </w:p>
        </w:tc>
      </w:tr>
      <w:tr w:rsidR="00B4375C" w:rsidRPr="00B4375C" w:rsidTr="00631E96">
        <w:tc>
          <w:tcPr>
            <w:tcW w:w="1683" w:type="pct"/>
          </w:tcPr>
          <w:p w:rsidR="00B4375C" w:rsidRPr="00B4375C" w:rsidRDefault="00B4375C" w:rsidP="00B4375C">
            <w:pPr>
              <w:ind w:firstLine="0"/>
              <w:rPr>
                <w:rFonts w:ascii="Times New Roman" w:eastAsia="Times New Roman" w:hAnsi="Times New Roman"/>
                <w:lang w:eastAsia="en-US"/>
              </w:rPr>
            </w:pPr>
            <w:r w:rsidRPr="00B4375C">
              <w:rPr>
                <w:rFonts w:ascii="Times New Roman" w:eastAsia="Times New Roman" w:hAnsi="Times New Roman"/>
                <w:lang w:eastAsia="en-US"/>
              </w:rPr>
              <w:t>Задачи муниципальной программы</w:t>
            </w:r>
          </w:p>
        </w:tc>
        <w:tc>
          <w:tcPr>
            <w:tcW w:w="3317" w:type="pct"/>
          </w:tcPr>
          <w:p w:rsidR="00B4375C" w:rsidRPr="00B4375C" w:rsidRDefault="00B4375C" w:rsidP="00B4375C">
            <w:pPr>
              <w:ind w:firstLine="0"/>
              <w:rPr>
                <w:rFonts w:ascii="Times New Roman" w:eastAsia="Times New Roman" w:hAnsi="Times New Roman"/>
                <w:lang w:eastAsia="en-US"/>
              </w:rPr>
            </w:pPr>
            <w:r w:rsidRPr="00B4375C">
              <w:rPr>
                <w:rFonts w:ascii="Times New Roman" w:eastAsia="Times New Roman" w:hAnsi="Times New Roman"/>
                <w:lang w:eastAsia="en-US"/>
              </w:rPr>
              <w:t>1. Создание и совершенствование условий для обеспечения общественного порядка, в том числе с участием граждан.</w:t>
            </w:r>
          </w:p>
          <w:p w:rsidR="00B4375C" w:rsidRPr="00B4375C" w:rsidRDefault="00B4375C" w:rsidP="00B4375C">
            <w:pPr>
              <w:ind w:firstLine="0"/>
              <w:rPr>
                <w:rFonts w:ascii="Times New Roman" w:eastAsia="Times New Roman" w:hAnsi="Times New Roman"/>
                <w:lang w:eastAsia="en-US"/>
              </w:rPr>
            </w:pPr>
            <w:r w:rsidRPr="00B4375C">
              <w:rPr>
                <w:rFonts w:ascii="Times New Roman" w:eastAsia="Times New Roman" w:hAnsi="Times New Roman"/>
                <w:lang w:eastAsia="en-US"/>
              </w:rPr>
              <w:t>2. Создание условий для деятельности субъектов профилактики наркомании. Реализация профилактического комплекса мер в антинаркотической деятельности.</w:t>
            </w:r>
          </w:p>
          <w:p w:rsidR="00B4375C" w:rsidRPr="00B4375C" w:rsidRDefault="00B4375C" w:rsidP="00B4375C">
            <w:pPr>
              <w:ind w:firstLine="0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B4375C" w:rsidRPr="00B4375C" w:rsidTr="00631E96">
        <w:tc>
          <w:tcPr>
            <w:tcW w:w="1683" w:type="pct"/>
          </w:tcPr>
          <w:p w:rsidR="00B4375C" w:rsidRPr="00B4375C" w:rsidRDefault="00B4375C" w:rsidP="00B4375C">
            <w:pPr>
              <w:ind w:firstLine="0"/>
              <w:rPr>
                <w:rFonts w:ascii="Times New Roman" w:eastAsia="Times New Roman" w:hAnsi="Times New Roman"/>
                <w:lang w:eastAsia="en-US"/>
              </w:rPr>
            </w:pPr>
            <w:r w:rsidRPr="00B4375C">
              <w:rPr>
                <w:rFonts w:ascii="Times New Roman" w:eastAsia="Times New Roman" w:hAnsi="Times New Roman"/>
                <w:lang w:eastAsia="en-US"/>
              </w:rPr>
              <w:t xml:space="preserve">Подпрограммы </w:t>
            </w:r>
          </w:p>
        </w:tc>
        <w:tc>
          <w:tcPr>
            <w:tcW w:w="3317" w:type="pct"/>
          </w:tcPr>
          <w:p w:rsidR="00B4375C" w:rsidRPr="00B4375C" w:rsidRDefault="00B4375C" w:rsidP="00B4375C">
            <w:pPr>
              <w:ind w:firstLine="0"/>
              <w:rPr>
                <w:rFonts w:ascii="Times New Roman" w:eastAsia="Times New Roman" w:hAnsi="Times New Roman"/>
                <w:lang w:eastAsia="en-US"/>
              </w:rPr>
            </w:pPr>
            <w:r w:rsidRPr="00B4375C">
              <w:rPr>
                <w:rFonts w:ascii="Times New Roman" w:eastAsia="Times New Roman" w:hAnsi="Times New Roman"/>
                <w:lang w:eastAsia="en-US"/>
              </w:rPr>
              <w:t>1. Профилактика правонарушений.</w:t>
            </w:r>
          </w:p>
          <w:p w:rsidR="00B4375C" w:rsidRPr="00B4375C" w:rsidRDefault="00B4375C" w:rsidP="00B4375C">
            <w:pPr>
              <w:ind w:firstLine="0"/>
              <w:rPr>
                <w:rFonts w:ascii="Times New Roman" w:eastAsia="Times New Roman" w:hAnsi="Times New Roman"/>
                <w:lang w:eastAsia="en-US"/>
              </w:rPr>
            </w:pPr>
            <w:r w:rsidRPr="00B4375C">
              <w:rPr>
                <w:rFonts w:ascii="Times New Roman" w:eastAsia="Times New Roman" w:hAnsi="Times New Roman"/>
                <w:lang w:eastAsia="en-US"/>
              </w:rPr>
              <w:t>2. Профилактика незаконного оборота и потребления наркотических средств и психотропных веществ.</w:t>
            </w:r>
          </w:p>
        </w:tc>
      </w:tr>
      <w:tr w:rsidR="00B4375C" w:rsidRPr="00B4375C" w:rsidTr="00631E96">
        <w:tc>
          <w:tcPr>
            <w:tcW w:w="1683" w:type="pct"/>
          </w:tcPr>
          <w:p w:rsidR="00B4375C" w:rsidRPr="00B4375C" w:rsidRDefault="00B4375C" w:rsidP="00B4375C">
            <w:pPr>
              <w:ind w:firstLine="0"/>
              <w:rPr>
                <w:rFonts w:ascii="Times New Roman" w:hAnsi="Times New Roman"/>
              </w:rPr>
            </w:pPr>
            <w:r w:rsidRPr="00B4375C">
              <w:rPr>
                <w:rFonts w:ascii="Times New Roman" w:hAnsi="Times New Roman"/>
              </w:rPr>
              <w:t>Портфели проектов, проекты Ханты-Мансийском автономном округа – Югры, входящие в состав муниципальной программы, в том числе направленные на реализацию</w:t>
            </w:r>
          </w:p>
          <w:p w:rsidR="00B4375C" w:rsidRPr="00B4375C" w:rsidRDefault="00B4375C" w:rsidP="00B4375C">
            <w:pPr>
              <w:ind w:firstLine="0"/>
              <w:rPr>
                <w:rFonts w:ascii="Times New Roman" w:hAnsi="Times New Roman"/>
              </w:rPr>
            </w:pPr>
            <w:r w:rsidRPr="00B4375C">
              <w:rPr>
                <w:rFonts w:ascii="Times New Roman" w:hAnsi="Times New Roman"/>
              </w:rPr>
              <w:t>национальных проектов (программ) Российской Федерации, параметры их финансового обеспечения.</w:t>
            </w:r>
          </w:p>
          <w:p w:rsidR="00B4375C" w:rsidRPr="00B4375C" w:rsidRDefault="00B4375C" w:rsidP="00B4375C">
            <w:pPr>
              <w:ind w:firstLine="0"/>
              <w:rPr>
                <w:rFonts w:ascii="Times New Roman" w:eastAsia="Times New Roman" w:hAnsi="Times New Roman"/>
                <w:lang w:eastAsia="en-US"/>
              </w:rPr>
            </w:pPr>
            <w:r w:rsidRPr="00B4375C">
              <w:rPr>
                <w:rFonts w:ascii="Times New Roman" w:eastAsia="Times New Roman" w:hAnsi="Times New Roman"/>
              </w:rPr>
              <w:t xml:space="preserve">Наименование муниципального проекта, </w:t>
            </w:r>
            <w:r w:rsidRPr="00B4375C">
              <w:rPr>
                <w:rFonts w:ascii="Times New Roman" w:eastAsia="Times New Roman" w:hAnsi="Times New Roman"/>
              </w:rPr>
              <w:lastRenderedPageBreak/>
              <w:t>реализуемого на основе проектной инициативы на территории муниципального образования городской округ город Пыть-Ях, параметры финансового обеспечения.</w:t>
            </w:r>
          </w:p>
        </w:tc>
        <w:tc>
          <w:tcPr>
            <w:tcW w:w="3317" w:type="pct"/>
          </w:tcPr>
          <w:p w:rsidR="00B4375C" w:rsidRPr="00B4375C" w:rsidRDefault="00B4375C" w:rsidP="00B4375C">
            <w:pPr>
              <w:ind w:firstLine="0"/>
              <w:rPr>
                <w:rFonts w:ascii="Times New Roman" w:eastAsia="Times New Roman" w:hAnsi="Times New Roman"/>
                <w:lang w:eastAsia="en-US"/>
              </w:rPr>
            </w:pPr>
          </w:p>
        </w:tc>
      </w:tr>
      <w:tr w:rsidR="00B4375C" w:rsidRPr="00B4375C" w:rsidTr="00631E96">
        <w:tc>
          <w:tcPr>
            <w:tcW w:w="1683" w:type="pct"/>
          </w:tcPr>
          <w:p w:rsidR="00B4375C" w:rsidRPr="00B4375C" w:rsidRDefault="00B4375C" w:rsidP="00B4375C">
            <w:pPr>
              <w:pStyle w:val="ConsPlusNormal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4375C">
              <w:rPr>
                <w:rFonts w:ascii="Times New Roman" w:hAnsi="Times New Roman"/>
                <w:sz w:val="24"/>
                <w:szCs w:val="24"/>
                <w:lang w:eastAsia="en-US"/>
              </w:rPr>
              <w:t>Целевые показатели муниципальной программы</w:t>
            </w:r>
          </w:p>
        </w:tc>
        <w:tc>
          <w:tcPr>
            <w:tcW w:w="3317" w:type="pct"/>
          </w:tcPr>
          <w:p w:rsidR="00B4375C" w:rsidRPr="00B4375C" w:rsidRDefault="00B4375C" w:rsidP="00B4375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4375C">
              <w:rPr>
                <w:rFonts w:ascii="Times New Roman" w:hAnsi="Times New Roman"/>
                <w:sz w:val="24"/>
                <w:szCs w:val="24"/>
                <w:lang w:eastAsia="en-US"/>
              </w:rPr>
              <w:t>1. Снижение уровня преступности (число зарегистрированных преступлений на 100 тыс. человек населения) с 1228 до 1152.</w:t>
            </w:r>
          </w:p>
          <w:p w:rsidR="00B4375C" w:rsidRPr="00B4375C" w:rsidRDefault="00B4375C" w:rsidP="00B4375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4375C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  <w:r w:rsidRPr="00B437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Снижение общей распространенности наркомании на 100 тыс. населения с 351,5 до 200,8</w:t>
            </w:r>
          </w:p>
        </w:tc>
      </w:tr>
      <w:tr w:rsidR="00B4375C" w:rsidRPr="00B4375C" w:rsidTr="00631E96">
        <w:tc>
          <w:tcPr>
            <w:tcW w:w="1683" w:type="pct"/>
          </w:tcPr>
          <w:p w:rsidR="00B4375C" w:rsidRPr="00B4375C" w:rsidRDefault="00B4375C" w:rsidP="00B4375C">
            <w:pPr>
              <w:ind w:firstLine="0"/>
              <w:rPr>
                <w:rFonts w:ascii="Times New Roman" w:eastAsia="Times New Roman" w:hAnsi="Times New Roman"/>
                <w:lang w:eastAsia="en-US"/>
              </w:rPr>
            </w:pPr>
            <w:r w:rsidRPr="00B4375C">
              <w:rPr>
                <w:rFonts w:ascii="Times New Roman" w:eastAsia="Times New Roman" w:hAnsi="Times New Roman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3317" w:type="pct"/>
          </w:tcPr>
          <w:p w:rsidR="00B4375C" w:rsidRPr="00B4375C" w:rsidRDefault="00B4375C" w:rsidP="00B4375C">
            <w:pPr>
              <w:ind w:firstLine="0"/>
              <w:rPr>
                <w:rFonts w:ascii="Times New Roman" w:eastAsia="Times New Roman" w:hAnsi="Times New Roman"/>
                <w:lang w:eastAsia="en-US"/>
              </w:rPr>
            </w:pPr>
            <w:r w:rsidRPr="00B4375C">
              <w:rPr>
                <w:rFonts w:ascii="Times New Roman" w:eastAsia="Times New Roman" w:hAnsi="Times New Roman"/>
                <w:lang w:eastAsia="en-US"/>
              </w:rPr>
              <w:t>2019 – 2025 годы и на период до 2030 года</w:t>
            </w:r>
          </w:p>
        </w:tc>
      </w:tr>
      <w:tr w:rsidR="00B4375C" w:rsidRPr="00B4375C" w:rsidTr="00631E96">
        <w:trPr>
          <w:trHeight w:val="3060"/>
        </w:trPr>
        <w:tc>
          <w:tcPr>
            <w:tcW w:w="1683" w:type="pct"/>
          </w:tcPr>
          <w:p w:rsidR="00B4375C" w:rsidRPr="00B4375C" w:rsidRDefault="00B4375C" w:rsidP="00B437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75C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  <w:p w:rsidR="00B4375C" w:rsidRPr="00B4375C" w:rsidRDefault="00B4375C" w:rsidP="00B4375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17" w:type="pct"/>
          </w:tcPr>
          <w:p w:rsidR="00B4375C" w:rsidRPr="00B4375C" w:rsidRDefault="00B4375C" w:rsidP="00B4375C">
            <w:pPr>
              <w:pStyle w:val="a3"/>
              <w:spacing w:after="0"/>
              <w:ind w:right="23" w:firstLine="0"/>
              <w:rPr>
                <w:rFonts w:ascii="Times New Roman" w:hAnsi="Times New Roman"/>
                <w:color w:val="000000"/>
              </w:rPr>
            </w:pPr>
            <w:r w:rsidRPr="00B4375C">
              <w:rPr>
                <w:rFonts w:ascii="Times New Roman" w:hAnsi="Times New Roman"/>
                <w:color w:val="000000"/>
              </w:rPr>
              <w:t>Общий объём финансирования Программы на 2019 - 2030 годы составляет 45 296,1 тыс. рублей, в том числе по годам:</w:t>
            </w:r>
          </w:p>
          <w:p w:rsidR="00B4375C" w:rsidRPr="00B4375C" w:rsidRDefault="00B4375C" w:rsidP="00B4375C">
            <w:pPr>
              <w:rPr>
                <w:rFonts w:ascii="Times New Roman" w:hAnsi="Times New Roman"/>
                <w:color w:val="000000"/>
              </w:rPr>
            </w:pPr>
            <w:r w:rsidRPr="00B4375C">
              <w:rPr>
                <w:rFonts w:ascii="Times New Roman" w:hAnsi="Times New Roman"/>
                <w:color w:val="000000"/>
              </w:rPr>
              <w:t xml:space="preserve">2019 год – </w:t>
            </w:r>
            <w:r w:rsidRPr="00B4375C">
              <w:rPr>
                <w:rFonts w:ascii="Times New Roman" w:hAnsi="Times New Roman"/>
                <w:bCs/>
                <w:color w:val="000000"/>
              </w:rPr>
              <w:t xml:space="preserve">3 555,5 </w:t>
            </w:r>
            <w:r w:rsidRPr="00B4375C">
              <w:rPr>
                <w:rFonts w:ascii="Times New Roman" w:hAnsi="Times New Roman"/>
                <w:color w:val="000000"/>
              </w:rPr>
              <w:t>тыс.</w:t>
            </w:r>
            <w:r w:rsidRPr="00B4375C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B4375C">
              <w:rPr>
                <w:rFonts w:ascii="Times New Roman" w:hAnsi="Times New Roman"/>
                <w:color w:val="000000"/>
              </w:rPr>
              <w:t>рублей;</w:t>
            </w:r>
          </w:p>
          <w:p w:rsidR="00B4375C" w:rsidRPr="00B4375C" w:rsidRDefault="00B4375C" w:rsidP="00B4375C">
            <w:pPr>
              <w:rPr>
                <w:rFonts w:ascii="Times New Roman" w:hAnsi="Times New Roman"/>
                <w:color w:val="000000"/>
              </w:rPr>
            </w:pPr>
            <w:r w:rsidRPr="00B4375C">
              <w:rPr>
                <w:rFonts w:ascii="Times New Roman" w:hAnsi="Times New Roman"/>
                <w:color w:val="000000"/>
              </w:rPr>
              <w:t xml:space="preserve">2020 год – </w:t>
            </w:r>
            <w:r w:rsidRPr="00B4375C">
              <w:rPr>
                <w:rFonts w:ascii="Times New Roman" w:hAnsi="Times New Roman"/>
                <w:bCs/>
                <w:color w:val="000000"/>
              </w:rPr>
              <w:t xml:space="preserve">4 022,6 </w:t>
            </w:r>
            <w:r w:rsidRPr="00B4375C">
              <w:rPr>
                <w:rFonts w:ascii="Times New Roman" w:hAnsi="Times New Roman"/>
                <w:color w:val="000000"/>
              </w:rPr>
              <w:t>тыс.</w:t>
            </w:r>
            <w:r w:rsidRPr="00B4375C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B4375C">
              <w:rPr>
                <w:rFonts w:ascii="Times New Roman" w:hAnsi="Times New Roman"/>
                <w:color w:val="000000"/>
              </w:rPr>
              <w:t>рублей;</w:t>
            </w:r>
          </w:p>
          <w:p w:rsidR="00B4375C" w:rsidRPr="00B4375C" w:rsidRDefault="00B4375C" w:rsidP="00B4375C">
            <w:pPr>
              <w:rPr>
                <w:rFonts w:ascii="Times New Roman" w:hAnsi="Times New Roman"/>
                <w:color w:val="000000"/>
              </w:rPr>
            </w:pPr>
            <w:r w:rsidRPr="00B4375C">
              <w:rPr>
                <w:rFonts w:ascii="Times New Roman" w:hAnsi="Times New Roman"/>
                <w:color w:val="000000"/>
              </w:rPr>
              <w:t xml:space="preserve">2021 год – </w:t>
            </w:r>
            <w:r w:rsidRPr="00B4375C">
              <w:rPr>
                <w:rFonts w:ascii="Times New Roman" w:hAnsi="Times New Roman"/>
                <w:bCs/>
                <w:color w:val="000000"/>
              </w:rPr>
              <w:t xml:space="preserve">3 633,2 </w:t>
            </w:r>
            <w:r w:rsidRPr="00B4375C">
              <w:rPr>
                <w:rFonts w:ascii="Times New Roman" w:hAnsi="Times New Roman"/>
                <w:color w:val="000000"/>
              </w:rPr>
              <w:t>тыс. рублей;</w:t>
            </w:r>
          </w:p>
          <w:p w:rsidR="00B4375C" w:rsidRPr="00B4375C" w:rsidRDefault="00B4375C" w:rsidP="00B4375C">
            <w:pPr>
              <w:rPr>
                <w:rFonts w:ascii="Times New Roman" w:hAnsi="Times New Roman"/>
                <w:color w:val="000000"/>
              </w:rPr>
            </w:pPr>
            <w:r w:rsidRPr="00B4375C">
              <w:rPr>
                <w:rFonts w:ascii="Times New Roman" w:hAnsi="Times New Roman"/>
                <w:color w:val="000000"/>
              </w:rPr>
              <w:t xml:space="preserve">2022 год – </w:t>
            </w:r>
            <w:r w:rsidRPr="00B4375C">
              <w:rPr>
                <w:rFonts w:ascii="Times New Roman" w:hAnsi="Times New Roman"/>
                <w:bCs/>
                <w:color w:val="000000"/>
              </w:rPr>
              <w:t xml:space="preserve">4 683,2 тыс. </w:t>
            </w:r>
            <w:r w:rsidRPr="00B4375C">
              <w:rPr>
                <w:rFonts w:ascii="Times New Roman" w:hAnsi="Times New Roman"/>
                <w:color w:val="000000"/>
              </w:rPr>
              <w:t>рублей;</w:t>
            </w:r>
          </w:p>
          <w:p w:rsidR="00B4375C" w:rsidRPr="00B4375C" w:rsidRDefault="00B4375C" w:rsidP="00B4375C">
            <w:pPr>
              <w:rPr>
                <w:rFonts w:ascii="Times New Roman" w:hAnsi="Times New Roman"/>
                <w:color w:val="000000"/>
              </w:rPr>
            </w:pPr>
            <w:r w:rsidRPr="00B4375C">
              <w:rPr>
                <w:rFonts w:ascii="Times New Roman" w:hAnsi="Times New Roman"/>
                <w:color w:val="000000"/>
              </w:rPr>
              <w:t xml:space="preserve">2023 год – </w:t>
            </w:r>
            <w:r w:rsidRPr="00B4375C">
              <w:rPr>
                <w:rFonts w:ascii="Times New Roman" w:hAnsi="Times New Roman"/>
                <w:bCs/>
                <w:color w:val="000000"/>
              </w:rPr>
              <w:t xml:space="preserve">3507,1 </w:t>
            </w:r>
            <w:r w:rsidRPr="00B4375C">
              <w:rPr>
                <w:rFonts w:ascii="Times New Roman" w:hAnsi="Times New Roman"/>
                <w:color w:val="000000"/>
              </w:rPr>
              <w:t>тыс.</w:t>
            </w:r>
            <w:r w:rsidRPr="00B4375C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B4375C">
              <w:rPr>
                <w:rFonts w:ascii="Times New Roman" w:hAnsi="Times New Roman"/>
                <w:color w:val="000000"/>
              </w:rPr>
              <w:t>рублей;</w:t>
            </w:r>
          </w:p>
          <w:p w:rsidR="00B4375C" w:rsidRPr="00B4375C" w:rsidRDefault="00B4375C" w:rsidP="00B4375C">
            <w:pPr>
              <w:rPr>
                <w:rFonts w:ascii="Times New Roman" w:hAnsi="Times New Roman"/>
                <w:color w:val="000000"/>
              </w:rPr>
            </w:pPr>
            <w:r w:rsidRPr="00B4375C">
              <w:rPr>
                <w:rFonts w:ascii="Times New Roman" w:hAnsi="Times New Roman"/>
                <w:color w:val="000000"/>
              </w:rPr>
              <w:t xml:space="preserve">2024 год – </w:t>
            </w:r>
            <w:r w:rsidRPr="00B4375C">
              <w:rPr>
                <w:rFonts w:ascii="Times New Roman" w:hAnsi="Times New Roman"/>
                <w:bCs/>
                <w:color w:val="000000"/>
              </w:rPr>
              <w:t xml:space="preserve">3507,1 </w:t>
            </w:r>
            <w:r w:rsidRPr="00B4375C">
              <w:rPr>
                <w:rFonts w:ascii="Times New Roman" w:hAnsi="Times New Roman"/>
                <w:color w:val="000000"/>
              </w:rPr>
              <w:t>тыс.</w:t>
            </w:r>
            <w:r w:rsidRPr="00B4375C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B4375C">
              <w:rPr>
                <w:rFonts w:ascii="Times New Roman" w:hAnsi="Times New Roman"/>
                <w:color w:val="000000"/>
              </w:rPr>
              <w:t>рублей;</w:t>
            </w:r>
          </w:p>
          <w:p w:rsidR="00B4375C" w:rsidRPr="00B4375C" w:rsidRDefault="00B4375C" w:rsidP="00B4375C">
            <w:pPr>
              <w:rPr>
                <w:rFonts w:ascii="Times New Roman" w:hAnsi="Times New Roman"/>
                <w:color w:val="000000"/>
              </w:rPr>
            </w:pPr>
            <w:r w:rsidRPr="00B4375C">
              <w:rPr>
                <w:rFonts w:ascii="Times New Roman" w:hAnsi="Times New Roman"/>
                <w:color w:val="000000"/>
              </w:rPr>
              <w:t xml:space="preserve">2025 год – </w:t>
            </w:r>
            <w:r w:rsidRPr="00B4375C">
              <w:rPr>
                <w:rFonts w:ascii="Times New Roman" w:hAnsi="Times New Roman"/>
                <w:bCs/>
                <w:color w:val="000000"/>
              </w:rPr>
              <w:t>3507,</w:t>
            </w:r>
            <w:proofErr w:type="gramStart"/>
            <w:r w:rsidRPr="00B4375C">
              <w:rPr>
                <w:rFonts w:ascii="Times New Roman" w:hAnsi="Times New Roman"/>
                <w:bCs/>
                <w:color w:val="000000"/>
              </w:rPr>
              <w:t xml:space="preserve">1  </w:t>
            </w:r>
            <w:r w:rsidRPr="00B4375C">
              <w:rPr>
                <w:rFonts w:ascii="Times New Roman" w:hAnsi="Times New Roman"/>
                <w:color w:val="000000"/>
              </w:rPr>
              <w:t>тыс.</w:t>
            </w:r>
            <w:proofErr w:type="gramEnd"/>
            <w:r w:rsidRPr="00B4375C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B4375C">
              <w:rPr>
                <w:rFonts w:ascii="Times New Roman" w:hAnsi="Times New Roman"/>
                <w:color w:val="000000"/>
              </w:rPr>
              <w:t>рублей;</w:t>
            </w:r>
          </w:p>
          <w:p w:rsidR="00B4375C" w:rsidRPr="00B4375C" w:rsidRDefault="00B4375C" w:rsidP="00B4375C">
            <w:pPr>
              <w:rPr>
                <w:rFonts w:ascii="Times New Roman" w:hAnsi="Times New Roman"/>
                <w:color w:val="000000"/>
              </w:rPr>
            </w:pPr>
            <w:r w:rsidRPr="00B4375C">
              <w:rPr>
                <w:rFonts w:ascii="Times New Roman" w:hAnsi="Times New Roman"/>
                <w:color w:val="000000"/>
              </w:rPr>
              <w:t>2026-2030 – 17 535,5 тыс. рублей.</w:t>
            </w:r>
          </w:p>
          <w:p w:rsidR="00B4375C" w:rsidRPr="00B4375C" w:rsidRDefault="00B4375C" w:rsidP="00B4375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201BC" w:rsidRPr="00B4375C" w:rsidRDefault="003201BC">
      <w:pPr>
        <w:rPr>
          <w:rFonts w:ascii="Times New Roman" w:hAnsi="Times New Roman"/>
        </w:rPr>
      </w:pPr>
    </w:p>
    <w:sectPr w:rsidR="003201BC" w:rsidRPr="00B4375C" w:rsidSect="00631E96">
      <w:headerReference w:type="default" r:id="rId7"/>
      <w:type w:val="continuous"/>
      <w:pgSz w:w="11906" w:h="16838"/>
      <w:pgMar w:top="851" w:right="851" w:bottom="851" w:left="851" w:header="709" w:footer="709" w:gutter="0"/>
      <w:pgNumType w:start="4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E96" w:rsidRDefault="00631E96" w:rsidP="00631E96">
      <w:r>
        <w:separator/>
      </w:r>
    </w:p>
  </w:endnote>
  <w:endnote w:type="continuationSeparator" w:id="0">
    <w:p w:rsidR="00631E96" w:rsidRDefault="00631E96" w:rsidP="00631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E96" w:rsidRDefault="00631E96" w:rsidP="00631E96">
      <w:r>
        <w:separator/>
      </w:r>
    </w:p>
  </w:footnote>
  <w:footnote w:type="continuationSeparator" w:id="0">
    <w:p w:rsidR="00631E96" w:rsidRDefault="00631E96" w:rsidP="00631E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7091700"/>
      <w:docPartObj>
        <w:docPartGallery w:val="Page Numbers (Top of Page)"/>
        <w:docPartUnique/>
      </w:docPartObj>
    </w:sdtPr>
    <w:sdtContent>
      <w:p w:rsidR="00631E96" w:rsidRDefault="00631E9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485</w:t>
        </w:r>
        <w:r>
          <w:fldChar w:fldCharType="end"/>
        </w:r>
      </w:p>
    </w:sdtContent>
  </w:sdt>
  <w:p w:rsidR="00631E96" w:rsidRDefault="00631E9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75C"/>
    <w:rsid w:val="0011475F"/>
    <w:rsid w:val="002D3D92"/>
    <w:rsid w:val="003201BC"/>
    <w:rsid w:val="00631E96"/>
    <w:rsid w:val="006F6C64"/>
    <w:rsid w:val="0080414F"/>
    <w:rsid w:val="009E02C9"/>
    <w:rsid w:val="00B4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CD94C6-C520-4A01-8E72-5769AB17B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B4375C"/>
    <w:pPr>
      <w:ind w:firstLine="567"/>
      <w:jc w:val="both"/>
    </w:pPr>
    <w:rPr>
      <w:rFonts w:ascii="Arial" w:eastAsia="Courier New" w:hAnsi="Arial"/>
      <w:sz w:val="24"/>
      <w:szCs w:val="24"/>
    </w:rPr>
  </w:style>
  <w:style w:type="paragraph" w:styleId="2">
    <w:name w:val="heading 2"/>
    <w:aliases w:val="!Разделы документа"/>
    <w:basedOn w:val="a"/>
    <w:link w:val="20"/>
    <w:qFormat/>
    <w:rsid w:val="00B4375C"/>
    <w:pPr>
      <w:jc w:val="center"/>
      <w:outlineLvl w:val="1"/>
    </w:pPr>
    <w:rPr>
      <w:rFonts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locked/>
    <w:rsid w:val="00B4375C"/>
    <w:rPr>
      <w:rFonts w:ascii="Arial" w:eastAsia="Courier New" w:hAnsi="Arial" w:cs="Arial"/>
      <w:b/>
      <w:bCs/>
      <w:iCs/>
      <w:sz w:val="30"/>
      <w:szCs w:val="28"/>
      <w:lang w:val="ru-RU" w:eastAsia="ru-RU" w:bidi="ar-SA"/>
    </w:rPr>
  </w:style>
  <w:style w:type="paragraph" w:customStyle="1" w:styleId="ConsPlusNormal">
    <w:name w:val="ConsPlusNormal"/>
    <w:link w:val="ConsPlusNormal0"/>
    <w:rsid w:val="00B4375C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B4375C"/>
    <w:rPr>
      <w:rFonts w:ascii="Arial" w:hAnsi="Arial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B4375C"/>
    <w:pPr>
      <w:autoSpaceDE w:val="0"/>
      <w:autoSpaceDN w:val="0"/>
      <w:adjustRightInd w:val="0"/>
    </w:pPr>
    <w:rPr>
      <w:rFonts w:ascii="Courier New" w:eastAsia="Courier New" w:hAnsi="Courier New" w:cs="Courier New"/>
    </w:rPr>
  </w:style>
  <w:style w:type="paragraph" w:styleId="a3">
    <w:name w:val="Body Text"/>
    <w:basedOn w:val="a"/>
    <w:link w:val="a4"/>
    <w:rsid w:val="00B4375C"/>
    <w:pPr>
      <w:spacing w:after="120"/>
    </w:pPr>
  </w:style>
  <w:style w:type="character" w:customStyle="1" w:styleId="a4">
    <w:name w:val="Основной текст Знак"/>
    <w:basedOn w:val="a0"/>
    <w:link w:val="a3"/>
    <w:locked/>
    <w:rsid w:val="00B4375C"/>
    <w:rPr>
      <w:rFonts w:ascii="Arial" w:eastAsia="Courier New" w:hAnsi="Arial"/>
      <w:sz w:val="24"/>
      <w:szCs w:val="24"/>
      <w:lang w:val="ru-RU" w:eastAsia="ru-RU" w:bidi="ar-SA"/>
    </w:rPr>
  </w:style>
  <w:style w:type="character" w:styleId="a5">
    <w:name w:val="Hyperlink"/>
    <w:basedOn w:val="a0"/>
    <w:rsid w:val="00B4375C"/>
    <w:rPr>
      <w:color w:val="0000FF"/>
      <w:u w:val="none"/>
    </w:rPr>
  </w:style>
  <w:style w:type="paragraph" w:styleId="a6">
    <w:name w:val="header"/>
    <w:basedOn w:val="a"/>
    <w:link w:val="a7"/>
    <w:uiPriority w:val="99"/>
    <w:rsid w:val="00631E9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1E96"/>
    <w:rPr>
      <w:rFonts w:ascii="Arial" w:eastAsia="Courier New" w:hAnsi="Arial"/>
      <w:sz w:val="24"/>
      <w:szCs w:val="24"/>
    </w:rPr>
  </w:style>
  <w:style w:type="paragraph" w:styleId="a8">
    <w:name w:val="footer"/>
    <w:basedOn w:val="a"/>
    <w:link w:val="a9"/>
    <w:rsid w:val="00631E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31E96"/>
    <w:rPr>
      <w:rFonts w:ascii="Arial" w:eastAsia="Courier New" w:hAnsi="Arial"/>
      <w:sz w:val="24"/>
      <w:szCs w:val="24"/>
    </w:rPr>
  </w:style>
  <w:style w:type="paragraph" w:styleId="aa">
    <w:name w:val="Balloon Text"/>
    <w:basedOn w:val="a"/>
    <w:link w:val="ab"/>
    <w:rsid w:val="00631E9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631E96"/>
    <w:rPr>
      <w:rFonts w:ascii="Segoe UI" w:eastAsia="Courier New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SpehovaOV\AppData\content\act\1912baed-dc43-4413-8a25-72ff41b9da33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356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Links>
    <vt:vector size="6" baseType="variant">
      <vt:variant>
        <vt:i4>6750306</vt:i4>
      </vt:variant>
      <vt:variant>
        <vt:i4>0</vt:i4>
      </vt:variant>
      <vt:variant>
        <vt:i4>0</vt:i4>
      </vt:variant>
      <vt:variant>
        <vt:i4>5</vt:i4>
      </vt:variant>
      <vt:variant>
        <vt:lpwstr>../../../content/act/1912baed-dc43-4413-8a25-72ff41b9da33.docx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Дидык</dc:creator>
  <cp:keywords/>
  <cp:lastModifiedBy>Сергей Медведев</cp:lastModifiedBy>
  <cp:revision>3</cp:revision>
  <cp:lastPrinted>2019-11-12T11:57:00Z</cp:lastPrinted>
  <dcterms:created xsi:type="dcterms:W3CDTF">2019-11-08T06:03:00Z</dcterms:created>
  <dcterms:modified xsi:type="dcterms:W3CDTF">2019-11-12T11:58:00Z</dcterms:modified>
</cp:coreProperties>
</file>