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19A7" w:rsidRPr="00E619A7" w:rsidRDefault="00E619A7" w:rsidP="00E619A7">
      <w:pPr>
        <w:spacing w:after="0" w:line="240" w:lineRule="auto"/>
        <w:jc w:val="right"/>
        <w:rPr>
          <w:rFonts w:ascii="Times New Roman" w:hAnsi="Times New Roman" w:cs="Times New Roman"/>
          <w:sz w:val="24"/>
          <w:szCs w:val="24"/>
        </w:rPr>
      </w:pPr>
      <w:r w:rsidRPr="00E619A7">
        <w:rPr>
          <w:rFonts w:ascii="Times New Roman" w:hAnsi="Times New Roman" w:cs="Times New Roman"/>
          <w:sz w:val="24"/>
          <w:szCs w:val="24"/>
        </w:rPr>
        <w:t xml:space="preserve">Приложение </w:t>
      </w:r>
      <w:r w:rsidR="00C73965">
        <w:rPr>
          <w:rFonts w:ascii="Times New Roman" w:hAnsi="Times New Roman" w:cs="Times New Roman"/>
          <w:sz w:val="24"/>
          <w:szCs w:val="24"/>
        </w:rPr>
        <w:t>7</w:t>
      </w:r>
    </w:p>
    <w:p w:rsidR="00806D23" w:rsidRDefault="00E619A7" w:rsidP="00806D23">
      <w:pPr>
        <w:spacing w:after="0" w:line="240" w:lineRule="auto"/>
        <w:jc w:val="right"/>
        <w:rPr>
          <w:rFonts w:ascii="Times New Roman" w:hAnsi="Times New Roman" w:cs="Times New Roman"/>
          <w:sz w:val="24"/>
          <w:szCs w:val="24"/>
        </w:rPr>
      </w:pPr>
      <w:r w:rsidRPr="00E619A7">
        <w:rPr>
          <w:rFonts w:ascii="Times New Roman" w:hAnsi="Times New Roman" w:cs="Times New Roman"/>
          <w:sz w:val="24"/>
          <w:szCs w:val="24"/>
        </w:rPr>
        <w:t>к Решению Думы города Пыть-Яха</w:t>
      </w:r>
    </w:p>
    <w:p w:rsidR="00E619A7" w:rsidRDefault="00E619A7" w:rsidP="00806D23">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от _________201</w:t>
      </w:r>
      <w:r w:rsidR="00F0498E">
        <w:rPr>
          <w:rFonts w:ascii="Times New Roman" w:eastAsia="Times New Roman" w:hAnsi="Times New Roman" w:cs="Times New Roman"/>
          <w:sz w:val="26"/>
          <w:szCs w:val="26"/>
        </w:rPr>
        <w:t>9</w:t>
      </w:r>
      <w:r>
        <w:rPr>
          <w:rFonts w:ascii="Times New Roman" w:eastAsia="Times New Roman" w:hAnsi="Times New Roman" w:cs="Times New Roman"/>
          <w:sz w:val="26"/>
          <w:szCs w:val="26"/>
        </w:rPr>
        <w:t xml:space="preserve"> года № _____</w:t>
      </w:r>
    </w:p>
    <w:p w:rsidR="00E619A7" w:rsidRPr="00AC2077" w:rsidRDefault="00E619A7" w:rsidP="00E619A7">
      <w:pPr>
        <w:spacing w:after="0" w:line="240" w:lineRule="auto"/>
        <w:jc w:val="right"/>
        <w:rPr>
          <w:rFonts w:ascii="Times New Roman" w:hAnsi="Times New Roman" w:cs="Times New Roman"/>
          <w:sz w:val="14"/>
          <w:szCs w:val="24"/>
        </w:rPr>
      </w:pPr>
    </w:p>
    <w:p w:rsidR="00E619A7" w:rsidRDefault="00F0498E" w:rsidP="00E619A7">
      <w:pPr>
        <w:spacing w:after="0" w:line="240" w:lineRule="auto"/>
        <w:jc w:val="center"/>
        <w:rPr>
          <w:rFonts w:ascii="Times New Roman" w:hAnsi="Times New Roman" w:cs="Times New Roman"/>
          <w:sz w:val="24"/>
          <w:szCs w:val="24"/>
        </w:rPr>
      </w:pPr>
      <w:r w:rsidRPr="00F0498E">
        <w:rPr>
          <w:rFonts w:ascii="Times New Roman" w:hAnsi="Times New Roman" w:cs="Times New Roman"/>
          <w:sz w:val="24"/>
          <w:szCs w:val="24"/>
        </w:rPr>
        <w:t>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города Пыть-Яха на 2020 год</w:t>
      </w:r>
    </w:p>
    <w:p w:rsidR="00E619A7" w:rsidRPr="00AC2077" w:rsidRDefault="00E619A7" w:rsidP="00E619A7">
      <w:pPr>
        <w:spacing w:after="0" w:line="240" w:lineRule="auto"/>
        <w:jc w:val="right"/>
        <w:rPr>
          <w:rFonts w:ascii="Times New Roman" w:hAnsi="Times New Roman" w:cs="Times New Roman"/>
          <w:sz w:val="12"/>
          <w:szCs w:val="24"/>
        </w:rPr>
      </w:pPr>
    </w:p>
    <w:p w:rsidR="00E619A7" w:rsidRDefault="00E619A7" w:rsidP="00E619A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0"/>
        <w:gridCol w:w="1422"/>
        <w:gridCol w:w="516"/>
        <w:gridCol w:w="1166"/>
      </w:tblGrid>
      <w:tr w:rsidR="00F0498E" w:rsidRPr="00F0498E" w:rsidTr="00AC2077">
        <w:trPr>
          <w:cantSplit/>
          <w:trHeight w:val="230"/>
          <w:tblHeader/>
        </w:trPr>
        <w:tc>
          <w:tcPr>
            <w:tcW w:w="3958" w:type="pct"/>
            <w:vMerge w:val="restart"/>
            <w:shd w:val="clear" w:color="auto" w:fill="auto"/>
            <w:vAlign w:val="center"/>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Наименование</w:t>
            </w:r>
          </w:p>
        </w:tc>
        <w:tc>
          <w:tcPr>
            <w:tcW w:w="409" w:type="pct"/>
            <w:vMerge w:val="restart"/>
            <w:shd w:val="clear" w:color="auto" w:fill="auto"/>
            <w:vAlign w:val="center"/>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ЦСР</w:t>
            </w:r>
          </w:p>
        </w:tc>
        <w:tc>
          <w:tcPr>
            <w:tcW w:w="171" w:type="pct"/>
            <w:vMerge w:val="restart"/>
            <w:shd w:val="clear" w:color="auto" w:fill="auto"/>
            <w:vAlign w:val="center"/>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ВР</w:t>
            </w:r>
          </w:p>
        </w:tc>
        <w:tc>
          <w:tcPr>
            <w:tcW w:w="462" w:type="pct"/>
            <w:vMerge w:val="restart"/>
            <w:shd w:val="clear" w:color="auto" w:fill="auto"/>
            <w:vAlign w:val="center"/>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Сумма на год</w:t>
            </w:r>
          </w:p>
        </w:tc>
      </w:tr>
      <w:tr w:rsidR="00F0498E" w:rsidRPr="00F0498E" w:rsidTr="00AC2077">
        <w:trPr>
          <w:cantSplit/>
          <w:trHeight w:val="450"/>
          <w:tblHeader/>
        </w:trPr>
        <w:tc>
          <w:tcPr>
            <w:tcW w:w="3958" w:type="pct"/>
            <w:vMerge/>
            <w:vAlign w:val="center"/>
            <w:hideMark/>
          </w:tcPr>
          <w:p w:rsidR="00F0498E" w:rsidRPr="00F0498E" w:rsidRDefault="00F0498E" w:rsidP="00F0498E">
            <w:pPr>
              <w:spacing w:after="0" w:line="240" w:lineRule="auto"/>
              <w:rPr>
                <w:rFonts w:ascii="Times New Roman" w:eastAsia="Times New Roman" w:hAnsi="Times New Roman" w:cs="Times New Roman"/>
                <w:sz w:val="20"/>
                <w:szCs w:val="20"/>
              </w:rPr>
            </w:pPr>
          </w:p>
        </w:tc>
        <w:tc>
          <w:tcPr>
            <w:tcW w:w="409" w:type="pct"/>
            <w:vMerge/>
            <w:vAlign w:val="center"/>
            <w:hideMark/>
          </w:tcPr>
          <w:p w:rsidR="00F0498E" w:rsidRPr="00F0498E" w:rsidRDefault="00F0498E" w:rsidP="00F0498E">
            <w:pPr>
              <w:spacing w:after="0" w:line="240" w:lineRule="auto"/>
              <w:rPr>
                <w:rFonts w:ascii="Times New Roman" w:eastAsia="Times New Roman" w:hAnsi="Times New Roman" w:cs="Times New Roman"/>
                <w:sz w:val="20"/>
                <w:szCs w:val="20"/>
              </w:rPr>
            </w:pPr>
          </w:p>
        </w:tc>
        <w:tc>
          <w:tcPr>
            <w:tcW w:w="171" w:type="pct"/>
            <w:vMerge/>
            <w:vAlign w:val="center"/>
            <w:hideMark/>
          </w:tcPr>
          <w:p w:rsidR="00F0498E" w:rsidRPr="00F0498E" w:rsidRDefault="00F0498E" w:rsidP="00F0498E">
            <w:pPr>
              <w:spacing w:after="0" w:line="240" w:lineRule="auto"/>
              <w:rPr>
                <w:rFonts w:ascii="Times New Roman" w:eastAsia="Times New Roman" w:hAnsi="Times New Roman" w:cs="Times New Roman"/>
                <w:sz w:val="20"/>
                <w:szCs w:val="20"/>
              </w:rPr>
            </w:pPr>
          </w:p>
        </w:tc>
        <w:tc>
          <w:tcPr>
            <w:tcW w:w="462" w:type="pct"/>
            <w:vMerge/>
            <w:vAlign w:val="center"/>
            <w:hideMark/>
          </w:tcPr>
          <w:p w:rsidR="00F0498E" w:rsidRPr="00F0498E" w:rsidRDefault="00F0498E" w:rsidP="00F0498E">
            <w:pPr>
              <w:spacing w:after="0" w:line="240" w:lineRule="auto"/>
              <w:rPr>
                <w:rFonts w:ascii="Times New Roman" w:eastAsia="Times New Roman" w:hAnsi="Times New Roman" w:cs="Times New Roman"/>
                <w:sz w:val="20"/>
                <w:szCs w:val="20"/>
              </w:rPr>
            </w:pPr>
          </w:p>
        </w:tc>
      </w:tr>
      <w:tr w:rsidR="00F0498E" w:rsidRPr="00F0498E" w:rsidTr="00AC2077">
        <w:trPr>
          <w:cantSplit/>
          <w:trHeight w:val="20"/>
          <w:tblHeader/>
        </w:trPr>
        <w:tc>
          <w:tcPr>
            <w:tcW w:w="3958" w:type="pct"/>
            <w:shd w:val="clear" w:color="auto" w:fill="auto"/>
            <w:vAlign w:val="center"/>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w:t>
            </w:r>
          </w:p>
        </w:tc>
        <w:tc>
          <w:tcPr>
            <w:tcW w:w="409" w:type="pct"/>
            <w:shd w:val="clear" w:color="auto" w:fill="auto"/>
            <w:vAlign w:val="center"/>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w:t>
            </w:r>
          </w:p>
        </w:tc>
        <w:tc>
          <w:tcPr>
            <w:tcW w:w="171" w:type="pct"/>
            <w:shd w:val="clear" w:color="auto" w:fill="auto"/>
            <w:vAlign w:val="center"/>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w:t>
            </w:r>
          </w:p>
        </w:tc>
        <w:tc>
          <w:tcPr>
            <w:tcW w:w="462" w:type="pct"/>
            <w:shd w:val="clear" w:color="auto" w:fill="auto"/>
            <w:vAlign w:val="center"/>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Муниципальная программа "Развитие образования в городе Пыть-Яхе"</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01 0 00 00000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1 803 597,5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Подпрограмма "Общее образование. Дополнительное образование детей"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01 1 00 00000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1 588 485,1</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"Развитие системы дошкольного и общего образования"</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01 1 01 00000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2 408,0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Реализация мероприятий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01 1 01 99990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2 408,0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01 1 01 99990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2 408,0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бюджетным учреждениям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01 1 01 99990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610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45,7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автономным учреждениям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01 1 01 99990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620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2 362,3</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"Обеспечение реализации основных и дополнительных общеобразовательных программ в образовательных организациях, расположенных на территории муниципального образования"</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01 1 05 00000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1 520 384,0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01 1 05 00590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204 452,7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01 1 05 00590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204 452,7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бюджетным учреждениям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01 1 05 00590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610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56 380,1</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автономным учреждениям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01 1 05 00590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620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148 072,6</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Дополнительное финансовое обеспечение мероприятий по организации питания обучающихся</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01 1 05 20010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40 047,9</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01 1 05 20010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40 047,9</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бюджетным учреждениям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01 1 05 20010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610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36 577,6</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автономным учреждениям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01 1 05 20010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620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3 470,3</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На реализацию программ дошкольного образования муниципальным образовательным организациям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01 1 05 84301</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481 256,3</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01 1 05 84301</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481 256,3</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автономным учреждениям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01 1 05 84301</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620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481 256,3</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На реализацию основных общеобразовательных программ муниципальным общеобразовательным организациям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01 1 05 84303</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792 310,6</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01 1 05 84303</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792 310,6</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бюджетным учреждениям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01 1 05 84303</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610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688 252,7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автономным учреждениям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01 1 05 84303</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620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104 057,9</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На выплату компенсации педагогическим работникам за работу по подготовке и проведению единого государственного экзамена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01 1 05 84305</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2 316,5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01 1 05 84305</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2 316,5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бюджетным учреждениям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01 1 05 84305</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610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2 316,5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"Организация летнего отдыха и оздоровления детей и молодежи"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01 1 06 00000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11 830,6</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Мероприятия по организации отдыха и оздоровления детей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01 1 06 20020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2 671,6</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01 1 06 20020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2 671,6</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бюджетным учреждениям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01 1 06 20020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610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2 208,3</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автономным учреждениям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01 1 06 20020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620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463,3</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01 1 06 82050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6 411,2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01 1 06 82050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6 411,2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бюджетным учреждениям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01 1 06 82050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610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5 938,4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автономным учреждениям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01 1 06 82050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620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472,8</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 за счет средств бюджета города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1 06 S2050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2 747,8</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1 06 S2050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2 747,8</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бюджетным учреждениям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1 06 S2050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610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2 545,2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автономным учреждениям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1 06 S2050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620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202,6</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"Развитие системы воспитания, профилактика правонарушений среди несовершеннолетних"</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01 1 07 00000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4 000,0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социально ориентированным некоммерческим организациям на реализацию мероприятий в области молодежной политики и военно-патриотического воспитания молодежи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01 1 07 61810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4 000,0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01 1 07 61810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4 000,0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01 1 07 61810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630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4 000,0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"Федеральный проект "Успех каждого ребенка"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1 E2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49 712,5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1 E2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31 771,9</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1 E2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31 771,9</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автономным учреждениям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1 E2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620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31 771,9</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Реализация мероприятий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1 E2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17 940,6</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1 E2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17 940,6</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автономным учреждениям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1 E2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620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17 940,6</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"Федеральный проект "Учитель будущего"</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1 E5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150,0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Реализация мероприятий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1 E5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150,0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1 E5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150,0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бюджетным учреждениям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1 E5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610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150,0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Подпрограмма "Система оценки качества образования и информационная прозрачность системы образования"</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01 2 00 00000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950,0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"Федеральный проект "Цифровая образовательная среда"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2 E4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950,0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Реализация мероприятий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2 E4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950,0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2 E4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950,0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автономным учреждениям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2 E4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620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950,0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Подпрограмма "Молодежь Югры и допризывная подготовка"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01 3 00 00000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101 059,9</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"Создание условий для реализации государственной молодежной политики в муниципальном образовании"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01 3 01 00000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35 464,4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01 3 01 00590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35 464,4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01 3 01 00590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35 464,4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бюджетным учреждениям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01 3 01 00590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610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35 464,4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"Обеспечение развития молодежной политики и патриотического воспитания граждан Российской Федерации"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01 3 03 00000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65 305,5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01 3 03 00590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65 305,5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01 3 03 00590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65 305,5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автономным учреждениям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01 3 03 00590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620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65 305,5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Федеральный проект "Социальная активность"</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3 E8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290,0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3 E8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3 E8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автономным учреждениям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3 E8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620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Реализация мероприятий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3 E8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250,0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3 E8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250,0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бюджетным учреждениям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3 E8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610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250,0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Подпрограмма "Ресурсное обеспечение в сфере образования, науки и молодежной политики"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01 4 00 00000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113 102,5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01 4 01 00000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99 005,7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xml:space="preserve">Социальная поддержка </w:t>
            </w:r>
            <w:proofErr w:type="gramStart"/>
            <w:r w:rsidRPr="00F0498E">
              <w:rPr>
                <w:rFonts w:ascii="Times New Roman" w:eastAsia="Times New Roman" w:hAnsi="Times New Roman" w:cs="Times New Roman"/>
                <w:sz w:val="20"/>
                <w:szCs w:val="20"/>
              </w:rPr>
              <w:t>отдельных категорий</w:t>
            </w:r>
            <w:proofErr w:type="gramEnd"/>
            <w:r w:rsidRPr="00F0498E">
              <w:rPr>
                <w:rFonts w:ascii="Times New Roman" w:eastAsia="Times New Roman" w:hAnsi="Times New Roman" w:cs="Times New Roman"/>
                <w:sz w:val="20"/>
                <w:szCs w:val="20"/>
              </w:rPr>
              <w:t xml:space="preserve">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01 4 01 84030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61 959,0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01 4 01 84030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61 959,0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бюджетным учреждениям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01 4 01 84030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610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55 731,3</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автономным учреждениям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01 4 01 84030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620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6 227,7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01 4 01 84050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27 857,0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01 4 01 84050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1 482,0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выплаты персоналу казенных учреждений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01 4 01 84050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1 482,0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Социальное обеспечение и иные выплаты населению</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01 4 01 84050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26 075,0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Публичные нормативные социальные выплаты гражданам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01 4 01 84050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310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26 075,0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01 4 01 84050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300,0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автономным учреждениям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01 4 01 84050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620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300,0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Осуществление отдельного государственного полномочия по организации и обеспечению отдыха и оздоровления детей, в том числе в этнической среде</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01 4 01 84080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9 189,7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01 4 01 84080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9 189,7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бюджетным учреждениям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01 4 01 84080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610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9 189,7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"Обеспечение комплексной безопасности образовательных организаций и учреждений молодежной политики"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01 4 02 00000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14 096,8</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01 4 02 00590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14 096,8</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01 4 02 00590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14 096,8</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бюджетным учреждениям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01 4 02 00590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610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8 775,8</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автономным учреждениям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01 4 02 00590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620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5 321,0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Муниципальная программа "Социальное и демографическое развитие города Пыть-Яха"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02 0 00 00000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63 801,7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Подпрограмма "Поддержка семьи, материнства и детства"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02 1 00 00000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53 465,5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 оставшихся без попечения родителей"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02 1 02 00000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44 045,9</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02 1 02 84060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21 449,7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02 1 02 84060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505,7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02 1 02 84060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505,7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Социальное обеспечение и иные выплаты населению</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02 1 02 84060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20 944,0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Социальные выплаты гражданам, кроме публичных нормативных социальных выплат</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02 1 02 84060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320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20 944,0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02 1 02 84310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9 272,7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Капитальные вложения в объекты государственной (муниципальной) собственности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02 1 02 84310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9 272,7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Бюджетные инвестиции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02 1 02 84310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410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9 272,7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Осуществление деятельности по опеке и попечительству</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02 1 02 84320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13 323,5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02 1 02 84320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11 433,8</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02 1 02 84320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120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11 433,8</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02 1 02 84320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1 329,4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02 1 02 84320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1 329,4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02 1 02 84320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560,3</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02 1 02 84320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630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560,3</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"Популяризация семейных ценностей и защита интересов детей"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02 1 03 00000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9 419,6</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02 1 03 84270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9 419,6</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02 1 03 84270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7 735,2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02 1 03 84270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120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7 735,2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02 1 03 84270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1 684,4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02 1 03 84270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1 684,4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Подпрограмма "Развитие мер социальной поддержки отдельных категорий граждан"</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02 2 00 00000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10 336,2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"Повышение уровня материального обеспечения граждан"</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02 2 01 00000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6 065,0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Пенсии за выслугу лет</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02 2 01 71010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6 045,0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Социальное обеспечение и иные выплаты населению</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02 2 01 71010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6 045,0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Социальные выплаты гражданам, кроме публичных нормативных социальных выплат</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02 2 01 71010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320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6 045,0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Единовременные выплаты неработающим пенсионерам в связи с Юбилеем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02 2 01 71020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Социальное обеспечение и иные выплаты населению</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02 2 01 71020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Публичные нормативные выплаты гражданам несоциального характера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02 2 01 71020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330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"Реализация социальных гарантий отдельных категорий граждан"</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02 2 02 00000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2 271,2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Предоставление субсидий организациям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02 2 02 61100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2 271,2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бюджетные ассигнования</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02 2 02 61100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800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2 271,2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02 2 02 61100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810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2 271,2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"Внедрение автоматизированной системы учета фактически предоставленных мер социальной поддержки отдельным категориям граждан на проезд в городском транспорте"</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02 2 03 00000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2 000,0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Реализация мероприятий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02 2 03 99990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2 000,0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02 2 03 99990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2 000,0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02 2 03 99990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2 000,0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Муниципальная программа "Доступная среда в городе Пыть-Яхе"</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03 0 00 00000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800,0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Подпрограмма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03 1 00 00000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800,0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"Обеспечение условий доступности для инвалидов и других маломобильных групп населения приоритетных объектов и услуг социальной сферы, находящихся в муниципальной собственности"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03 1 01 00000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800,0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Реализация мероприятий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03 1 01 99990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800,0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03 1 01 99990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800,0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03 1 01 99990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800,0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Муниципальная программа "Культурное пространство города Пыть-Яха"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04 0 00 00000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238 449,8</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Подпрограмма "Модернизация и развитие учреждений и организаций культуры"</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04 1 00 00000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76 703,8</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"Развитие библиотечного дела"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04 1 01 00000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65 557,3</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04 1 01 00590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65 149,2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04 1 01 00590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65 149,2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автономным учреждениям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04 1 01 00590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620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65 149,2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Развитие сферы культуры в муниципальных образованиях Ханты-Мансийского автономного округа - Югры</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04 1 01 82520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346,8</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04 1 01 82520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346,8</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автономным учреждениям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04 1 01 82520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620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346,8</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Развитие сферы культуры в муниципальных образованиях Ханты-Мансийского автономного округа - Югры за счет средств бюджета города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04 1 01 S2520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61,3</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04 1 01 S2520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61,3</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автономным учреждениям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04 1 01 S2520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620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61,3</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"Развитие музейного дела"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04 1 02 00000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11 146,5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04 1 02 00590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11 146,5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04 1 02 00590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11 146,5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автономным учреждениям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04 1 02 00590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620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11 146,5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Подпрограмма "Поддержка творческих инициатив, способствующих самореализации населения"</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04 2 00 00000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160 915,6</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"Поддержка одаренных детей и молодежи, развитие художественного образования"</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04 2 01 00000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77 139,5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04 2 01 00590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77 139,5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04 2 01 00590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77 139,5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бюджетным учреждениям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04 2 01 00590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610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77 139,5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"Развитие профессионального искусства"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04 2 02 00000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250,0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04 2 02 00590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250,0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04 2 02 00590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250,0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автономным учреждениям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04 2 02 00590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620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250,0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"Сохранение нематериального и материального наследия Югры и продвижение культурных проектов"</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04 2 03 00000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04 2 03 00590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04 2 03 00590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автономным учреждениям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04 2 03 00590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620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"Стимулирование культурного разнообразия в муниципальном образовании"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04 2 04 00000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83 355,1</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04 2 04 00590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83 355,1</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04 2 04 00590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83 355,1</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автономным учреждениям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04 2 04 00590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620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83 355,1</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"Федеральный проект "Творческие люди"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04 2 A2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141,0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04 2 A2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141,0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04 2 A2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141,0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бюджетным учреждениям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04 2 A2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610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85,0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автономным учреждениям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04 2 A2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620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56,0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Подпрограмма "Организационные, экономические механизмы развития культуры, архивного дела и историко-культурного наследия"</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04 3 00 00000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273,0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"Развитие архивного дела"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04 3 02 00000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273,0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04 3 02 84100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273,0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04 3 02 84100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273,0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04 3 02 84100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273,0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Подпрограмма "Развитие туризма"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04 4 00 00000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557,4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"Поддержка развития внутреннего и въездного туризма"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04 4 01 00000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557,4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Реализация мероприятий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04 4 01 99990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557,4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04 4 01 99990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557,4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автономным учреждениям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04 4 01 99990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620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557,4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Муниципальная программа "Развитие физической культуры и спорта в городе Пыть-Яхе"</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05 0 00 00000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121 525,1</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Подпрограмма "Развитие физической культуры и массового спорта"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05 1 00 00000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28 846,9</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"Организация и проведение физкультурных (физкультурно-оздоровительных) мероприятий"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05 1 01 00000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930,1</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05 1 01 00590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930,1</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05 1 01 00590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930,1</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автономным учреждениям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05 1 01 00590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620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930,1</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"Обеспечение участия в официальных физкультурных(физкультурно-оздоровительных) мероприятиях"</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05 1 03 00000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1 249,9</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05 1 03 00590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1 249,9</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05 1 03 00590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1 249,9</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автономным учреждениям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05 1 03 00590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620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1 249,9</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"Создание условий для удовлетворения потребности населения муниципального образования в предоставлении физкультурно-оздоровительных услуг, предоставление в пользование населению спортивных сооружений"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05 1 04 00000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23 679,5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05 1 04 00590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23 679,5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05 1 04 00590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23 679,5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автономным учреждениям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05 1 04 00590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620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23 679,5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"Обеспечение комплексной безопасности, в том числе антитеррористической безопасности муниципальных объектов спорта"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05 1 05 00000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2 628,0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05 1 05 00590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2 628,0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05 1 05 00590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2 628,0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автономным учреждениям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05 1 05 00590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620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2 628,0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"Федеральный проект "Спорт-норма жизни"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05 1 P5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359,4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05 1 P5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359,4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05 1 P5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359,4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автономным учреждениям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05 1 P5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620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359,4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Подпрограмма "Развитие спорта высших достижений и системы подготовки спортивного резерва"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05 2 00 00000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92 678,2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"Организация и проведение официальных спортивных мероприятий"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05 2 01 00000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210,4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05 2 01 00590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210,4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05 2 01 00590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210,4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бюджетным учреждениям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05 2 01 00590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610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210,4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"Обеспечение участия спортивных сборных команд в официальных спортивных мероприятиях"</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05 2 02 00000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2 914,6</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05 2 02 00590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2 914,6</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05 2 02 00590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2 914,6</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бюджетным учреждениям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05 2 02 00590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610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2 914,6</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"Создание условий для удовлетворения потребности населения муниципального образования в предоставлении физкультурно-оздоровительных услуг, предоставление в пользование населению спортивных сооружений"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05 2 03 00000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84 070,1</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05 2 03 00590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84 070,1</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05 2 03 00590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84 070,1</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бюджетным учреждениям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05 2 03 00590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610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84 070,1</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"Обеспечение комплексной безопасности, в том числе антитеррористической безопасности муниципальных объектов спорта"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05 2 04 00000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4 109,2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05 2 04 00590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4 109,2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05 2 04 00590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4 109,2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бюджетным учреждениям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05 2 04 00590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610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4 109,2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xml:space="preserve">Основное мероприятие "Обеспечение </w:t>
            </w:r>
            <w:proofErr w:type="gramStart"/>
            <w:r w:rsidRPr="00F0498E">
              <w:rPr>
                <w:rFonts w:ascii="Times New Roman" w:eastAsia="Times New Roman" w:hAnsi="Times New Roman" w:cs="Times New Roman"/>
                <w:sz w:val="20"/>
                <w:szCs w:val="20"/>
              </w:rPr>
              <w:t>физкультурно-спортивных организаций</w:t>
            </w:r>
            <w:proofErr w:type="gramEnd"/>
            <w:r w:rsidRPr="00F0498E">
              <w:rPr>
                <w:rFonts w:ascii="Times New Roman" w:eastAsia="Times New Roman" w:hAnsi="Times New Roman" w:cs="Times New Roman"/>
                <w:sz w:val="20"/>
                <w:szCs w:val="20"/>
              </w:rPr>
              <w:t xml:space="preserve"> осуществляющих подготовку спортивного резерва спортивным оборудованием, экипировкой и инвентарем, проведением тренировочных сборов и участием в соревнованиях"</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05 2 05 00000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1 064,0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Обеспечение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проведения тренировочных сборов и участия в соревнованиях</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05 2 05 82110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1 010,8</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05 2 05 82110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1 010,8</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бюджетным учреждениям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05 2 05 82110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610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1 010,8</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Обеспечение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проведения тренировочных сборов и участия в соревнованиях за счет средств бюджета города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05 2 05 S2110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53,2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05 2 05 S2110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53,2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бюджетным учреждениям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05 2 05 S2110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610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53,2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"Федеральный проект "Спорт-норма жизни"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05 2 P5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309,9</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Государственная поддержка спортивных организаций, осуществляющих подготовку спортивного резерва для сборных команд Российской Федерации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05 2 P5 50810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309,9</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05 2 P5 50810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309,9</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бюджетным учреждениям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05 2 P5 50810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610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309,9</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Муниципальная программа "Поддержка занятости населения в городе Пыть-Яхе"</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06 0 00 00000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8 818,4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Подпрограмма "Содействие трудоустройству граждан"</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06 1 00 00000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1 556,2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"Содействие улучшению положения на рынке труда не занятых трудовой деятельностью и безработных граждан"</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06 1 01 00000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1 556,2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Реализация мероприятий по содействию трудоустройству граждан</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06 1 01 85060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1 556,2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06 1 01 85060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1 556,2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06 1 01 85060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1 556,2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Подпрограмма "Улучшение условий и охраны труда в муниципальном образовании"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06 2 00 00000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7 094,7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"Совершенствование механизма управления охраной труда в муниципальном образовании"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06 2 01 00000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6 184,0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обеспечение функций органов местного самоуправления городского округа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06 2 01 02040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4 529,4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06 2 01 02040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4 529,4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06 2 01 02040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120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4 529,4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Осуществление отдельных государственных полномочий в сфере трудовых отношений и государственного управления охраной труда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06 2 01 84120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1 654,6</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06 2 01 84120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1 515,2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06 2 01 84120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120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1 515,2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06 2 01 84120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139,4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06 2 01 84120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139,4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"Предупредительные меры, направленные на снижение производственного травматизма и профессиональной заболеваемости"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06 2 02 00000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910,7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Реализация мероприятий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06 2 02 99990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910,7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06 2 02 99990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910,7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06 2 02 99990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910,7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Подпрограмма "Сопровождение инвалидов, в том числе молодого возраста, при трудоустройстве"</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06 3 00 00000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167,5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"Содействие трудоустройству граждан с инвалидностью и их адаптация на рынке труда"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06 3 01 00000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167,5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Реализация мероприятий по содействию трудоустройству граждан</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06 3 01 85060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167,5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06 3 01 85060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167,5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06 3 01 85060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167,5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Муниципальная программа "Развитие агропромышленного комплекса в городе Пыть-Яхе"</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07 0 00 00000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29 890,9</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Подпрограмма "Развитие отрасли животноводства"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07 1 00 00000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26 693,1</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"Развитие животноводства"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07 1 01 00000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26 693,1</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Поддержка животноводства, переработки и реализации продукции животноводства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07 1 01 84150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26 693,1</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бюджетные ассигнования</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07 1 01 84150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800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26 693,1</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07 1 01 84150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810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26 693,1</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Подпрограмма "Поддержка малых форм хозяйствования"</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07 2 00 00000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1 000,0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"Поддержка малых форм хозяйствования"</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07 2 01 00000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1 000,0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Поддержка малых форм хозяйствования</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07 2 01 84170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1 000,0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бюджетные ассигнования</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07 2 01 84170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800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1 000,0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07 2 01 84170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810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1 000,0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Подпрограмма "Обеспечение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07 4 00 00000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2 043,8</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"Проведение ветеринарно-профилактических, диагностических, противоэпизоотических мероприятий, направленных на предупреждение и ликвидацию болезней, общих для человека и животных"</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07 4 01 00000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2 043,8</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Организация мероприятий при осуществлении деятельности по обращению с животными без владельцев</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07 4 01 84200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1 543,8</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07 4 01 84200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1 543,8</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07 4 01 84200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1 543,8</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Организация мероприятий при осуществлении деятельности по обращению с животными без владельцев за счет средств бюджета города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07 4 01 G4200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500,0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07 4 01 G4200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500,0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07 4 01 G4200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500,0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Подпрограмма "Общепрограммные мероприятия"</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07 5 00 00000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154,0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"Создание общих условий функционирования и развития сельского хозяйства"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07 5 01 00000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154,0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Реализация мероприятий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07 5 01 99990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154,0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07 5 01 99990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19,0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07 5 01 99990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19,0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бюджетные ассигнования</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07 5 01 99990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800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135,0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07 5 01 99990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810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135,0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Муниципальная программа "Развитие жилищной сферы в городе Пыть-Яхе"</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08 0 00 00000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119 249,0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Подпрограмма "Содействие развитию градостроительной деятельности"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08 1 00 00000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700,0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"Выполнение обосновывающих материалов для подготовки документов территориального планирования (обновление планово-картографического материала)"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08 1 04 00000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500,0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Мероприятия по градостроительной деятельности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08 1 04 82671</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465,0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08 1 04 82671</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465,0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08 1 04 82671</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465,0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Мероприятия по градостроительной деятельности за счет средств бюджета города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1 04 S2671</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35,0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1 04 S2671</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35,0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1 04 S2671</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35,0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"Внедрение новой версии информационной системы обеспечения градостроительной деятельности (ИСОГД)"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08 1 05 00000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Мероприятия по градостроительной деятельности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08 1 05 82671</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93,0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08 1 05 82671</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93,0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08 1 05 82671</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93,0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Мероприятия по градостроительной деятельности за счет средств бюджета города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1 05 S2671</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7,0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1 05 S2671</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7,0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1 05 S2671</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7,0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"Разработка местных нормативов градостроительного проектирования"</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08 1 06 00000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Мероприятия по градостроительной деятельности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08 1 06 82671</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93,0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08 1 06 82671</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93,0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08 1 06 82671</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93,0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Мероприятия по градостроительной деятельности за счет средств бюджета города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1 06 S2671</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7,0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1 06 S2671</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7,0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1 06 S2671</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7,0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Подпрограмма "Содействие развитию жилищного строительства"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08 2 00 00000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87 376,9</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"Приобретение жилья для переселения граждан из жилых домов, признанных аварийными, на обеспечение жильем граждан, состоящих на учете для его получения на условиях социального найма, а также формирования маневренного жилищного фонда"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08 2 01 00000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57 519,0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Приобретение жилья в целях переселения граждан из жилых домов, признанных аварийными, на обеспечение жильем граждан, состоящих на учете для его получения на условиях социального найма, формирование маневренного жилищного фонда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08 2 01 82661</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53 492,6</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Капитальные вложения в объекты государственной (муниципальной) собственности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08 2 01 82661</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53 492,6</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Бюджетные инвестиции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08 2 01 82661</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410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53 492,6</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Приобретение жилья в целях переселения граждан из жилых домов, признанных аварийными, на обеспечение жильем граждан, состоящих на учете для его получения на условиях социального найма, формирование маневренного жилищного фонда за счет средств бюджета города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2 01 S2661</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4 026,4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Капитальные вложения в объекты государственной (муниципальной) собственности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2 01 S2661</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4 026,4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Бюджетные инвестиции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2 01 S2661</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410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4 026,4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"Демонтаж аварийного, непригодного жилищного фонда"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08 2 04 00000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1 000,0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Реализация мероприятий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08 2 04 99990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1 000,0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08 2 04 99990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1 000,0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08 2 04 99990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1 000,0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"Реализация полномочий в области жилищного строительства"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08 2 06 00000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10 123,8</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Мероприятие по возмещению части затрат застройщика (инвестора) по строительству объектов инженерной инфраструктуры в целях стимулирования реализации договоров развития застроенных территорий, комплексного освоения территории, комплексного освоения территории в целях строительства стандартного жилья</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08 2 06 82673</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9 415,0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бюджетные ассигнования</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08 2 06 82673</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800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9 415,0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08 2 06 82673</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810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9 415,0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Мероприятие по возмещению части затрат застройщика (инвестора) по строительству объектов инженерной инфраструктуры в целях стимулирования реализации договоров развития застроенных территорий, комплексного освоения территории, комплексного освоения территории в целях строительства стандартного жилья за счет средств бюджета города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2 06 S2673</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708,8</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бюджетные ассигнования</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2 06 S2673</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800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708,8</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2 06 S2673</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810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708,8</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"Реализация мероприятий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08 2 07 00000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18 734,1</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2 07 L1780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18 734,1</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Капитальные вложения в объекты государственной (муниципальной) собственности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2 07 L1780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18 734,1</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Бюджетные инвестиции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2 07 L1780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410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18 734,1</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Подпрограмма "Обеспечение мерами государственной поддержки по улучшению жилищных условий отдельных категорий граждан"</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08 3 00 00000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6 669,3</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"Улучшение жилищных условий ветеранов Великой Отечественной войны, ветеранов боевых действий, инвалидов и семей имеющих детей-инвалидов, вставших на учет в качестве нуждающихся в жилых помещениях до 1 января 2005 года"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08 3 01 00000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4 725,1</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08 3 01 51350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2 835,1</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Социальное обеспечение и иные выплаты населению</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08 3 01 51350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2 835,1</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Социальные выплаты гражданам, кроме публичных нормативных социальных выплат</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08 3 01 51350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320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2 835,1</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08 3 01 51760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1 890,0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Социальное обеспечение и иные выплаты населению</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08 3 01 51760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1 890,0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Социальные выплаты гражданам, кроме публичных нормативных социальных выплат</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08 3 01 51760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320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1 890,0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"Обеспечение жильем молодых семей"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08 3 02 00000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1 924,7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Реализация мероприятий по обеспечению жильем молодых семей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3 02 L4970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1 924,7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Социальное обеспечение и иные выплаты населению</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3 02 L4970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1 924,7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Социальные выплаты гражданам, кроме публичных нормативных социальных выплат</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3 02 L4970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320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1 924,7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"Реализацию полномочий, указанных в пунктах 3.1, 3.2 статьи 2 Закона Ханты-Мансийского автономного округа - Югры от 31 марта 2009 года N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08 3 05 00000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19,5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Реализация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08 3 05 84220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19,5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08 3 05 84220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19,5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08 3 05 84220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120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19,5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Подпрограмма "Организационное обеспечение деятельности МКУ "Управление капитального строительства города Пыть-Ях"</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08 4 00 00000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24 502,8</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"Реализация функций заказчика по строительству объектов, выполнение проектных, проектно-изыскательских и строительно-монтажных работ"</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08 4 01 00000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24 502,8</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08 4 01 00590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24 502,8</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08 4 01 00590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20 710,3</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выплаты персоналу казенных учреждений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08 4 01 00590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20 710,3</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08 4 01 00590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3 542,5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08 4 01 00590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3 542,5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бюджетные ассигнования</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08 4 01 00590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800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250,0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Уплата налогов, сборов и иных платежей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08 4 01 00590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850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250,0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Муниципальная программа "Жилищно-коммунальный комплекс и городская среда города Пыть-Яха"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09 0 00 00000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434 860,5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Подпрограмма "Создание условий для обеспечения качественными коммунальными услугами"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09 1 00 00000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387 305,8</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"Реконструкция, расширение, модернизация, строительство коммунальных объектов, в том числе объектов питьевого водоснабжения в населенных пунктах, население в которых не обеспечено доброкачественной и/или условно доброкачественной питьевой водой"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09 1 02 00000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30 257,4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Реконструкция, расширение, модернизация, строительство коммунальных объектов</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09 1 02 82190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28 744,5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Капитальные вложения в объекты государственной (муниципальной) собственности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09 1 02 82190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28 744,5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Бюджетные инвестиции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09 1 02 82190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410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28 744,5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Реконструкция, расширение, модернизация, строительство коммунальных объектов за счет средств бюджета города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09 1 02 S2190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1 512,9</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Капитальные вложения в объекты государственной (муниципальной) собственности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09 1 02 S2190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1 512,9</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Бюджетные инвестиции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09 1 02 S2190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410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1 512,9</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"Федеральный проект "Чистая вода"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09 1 G5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357 048,4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Строительство и реконструкция (модернизация) объектов питьевого водоснабжения</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09 1 G5 52430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157 465,0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Капитальные вложения в объекты государственной (муниципальной) собственности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09 1 G5 52430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157 465,0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Бюджетные инвестиции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09 1 G5 52430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410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157 465,0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Реконструкция, расширение, модернизация, строительство коммунальных объектов</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09 1 G5 82190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189 604,2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Капитальные вложения в объекты государственной (муниципальной) собственности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09 1 G5 82190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189 604,2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Бюджетные инвестиции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09 1 G5 82190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410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189 604,2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Реконструкция, расширение, модернизация, строительство коммунальных объектов за счет средств бюджета города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09 1 G5 S2190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9 979,2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Капитальные вложения в объекты государственной (муниципальной) собственности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09 1 G5 S2190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9 979,2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Бюджетные инвестиции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09 1 G5 S2190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410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9 979,2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Подпрограмма "Поддержка частных инвестиций в жилищно-коммунальном комплексе и обеспечение безубыточной деятельности организаций коммунального комплекса"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09 3 00 00000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31 662,2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"Проведение капитального ремонта (с заменой) газопроводов, систем теплоснабжения, водоснабжения и водоотведения для подготовки к осенне-зимнему периоду"</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09 3 01 00000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31 662,2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09 3 01 82591</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26 912,8</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09 3 01 82591</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26 912,8</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09 3 01 82591</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26 912,8</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 за счет средств бюджета города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09 3 01 S2591</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4 749,4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09 3 01 S2591</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4 749,4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09 3 01 S2591</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4 749,4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Подпрограмма "Формирование комфортной городской среды"</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09 6 00 00000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15 892,5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"Федеральный проект "Формирование комфортной городской среды"</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09 6 F2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15 892,5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Реализация программ формирования современной городской среды</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09 6 F2 55550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15 892,5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09 6 F2 55550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15 892,5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09 6 F2 55550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15 892,5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Муниципальная программа "Профилактика правонарушений в городе Пыть-Яхе"</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10 0 00 00000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4 022,6</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Подпрограмма "Профилактика правонарушений"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10 1 00 00000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3 777,6</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"Обеспечение функционирования и развития систем видеонаблюдения в наиболее криминогенных общественных местах и на улицах города Пыть-Яха"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10 1 01 00000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1 833,5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Обеспечение функционирования и развития системы видеонаблюдения в сфере общественного порядка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10 1 01 82290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396,5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10 1 01 82290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396,5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10 1 01 82290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396,5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Реализация мероприятий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10 1 01 99990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1 267,0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10 1 01 99990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1 267,0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10 1 01 99990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1 267,0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Обеспечение функционирования и развития системы видеонаблюдения в сфере общественного порядка за счет средств бюджета города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 1 01 S2290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170,0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 1 01 S2290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170,0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 1 01 S2290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170,0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"Создание условий для деятельности народных дружин"</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10 1 02 00000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138,8</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Создание условий для деятельности народных дружин</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10 1 02 82300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97,1</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10 1 02 82300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97,1</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10 1 02 82300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97,1</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Создание условий для деятельности народных дружин за счет средств бюджета города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 1 02 S2300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41,7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 1 02 S2300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41,7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 1 02 S2300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41,7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"Осуществление государственных полномочий по созданию и обеспечению деятельности административной комиссии"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10 1 03 00000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1 738,1</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10 1 03 84250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1 738,1</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10 1 03 84250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1 639,7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10 1 03 84250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120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1 639,7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10 1 03 84250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98,4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10 1 03 84250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98,4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"Осуществление государственных полномочий по составлению (изменению) списков кандидатов в присяжные заседатели федеральных судов общей юрисдикции"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10 1 04 00000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7,2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10 1 04 51200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7,2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10 1 04 51200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7,2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10 1 04 51200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7,2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"Организация и проведение мероприятий, направленных на профилактику правонарушений"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10 1 07 00000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Реализация мероприятий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10 1 07 99990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10 1 07 99990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10 1 07 99990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"Проведение всероссийского Дня Трезвости"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10 1 09 00000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Реализация мероприятий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10 1 09 99990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10 1 09 99990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10 1 09 99990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Подпрограмма "Профилактика незаконного оборота и потребления наркотических средств и психотропных веществ"</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10 2 00 00000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245,0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"Проведение информационной антинаркотической политики"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10 2 02 00000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245,0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Реализация мероприятий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10 2 02 99990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245,0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10 2 02 99990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245,0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10 2 02 99990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245,0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Муниципальная программа "Укрепление межнационального и межконфессионального согласия, профилактика экстремизма в городе Пыть-Яхе"</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11 0 00 00000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3 903,6</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муниципального образования,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11 1 00 00000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133,4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"Содействие религиозным организациям в культурно-просветительской и социально-значимой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11 1 02 00000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16,7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11 1 02 82560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11 1 02 82560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11 1 02 82560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 за счет средств бюджета города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 1 02 S2560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 1 02 S2560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 1 02 S2560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"Укрепление общероссийской гражданской идентичности. Мероприятия, приуроченные к памятным датам в истории народов России, государственным праздникам (День Конституции России, День России, День государственного флага России, День народного единства)"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11 1 04 00000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33,3</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11 1 04 82560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13,3</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11 1 04 82560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13,3</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11 1 04 82560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13,3</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 за счет средств бюджета города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 1 04 S2560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 1 04 S2560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 1 04 S2560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11 1 08 00000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16,7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11 1 08 82560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11 1 08 82560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11 1 08 82560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 за счет средств бюджета города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 1 08 S2560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 1 08 S2560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 1 08 S2560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"Реализация мер, направленных на социальную и культурную адаптацию мигрантов, анализ их эффективности, в том числе издание и распространение информационных материалов для мигрантов"</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11 1 12 00000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66,7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11 1 12 82560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26,7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11 1 12 82560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26,7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11 1 12 82560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26,7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 за счет средств бюджета города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 1 12 S2560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 1 12 S2560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 1 12 S2560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Подпрограмма "Участие в профилактике экстремизма, а также в минимизации и (или) ликвидации последствий проявлений экстремизма"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11 2 00 00000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133,4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"Проведение в образовательных организациях мероприятий по воспитанию патриотизма, культуры мирного поведения, по обучению навыкам бесконфликтного общения, а также умению отстаивать собственное мнение, противодействовать социально опасному поведению, в том числе вовлечению в экстремистскую деятельность, всеми законными средствами "</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11 2 04 00000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66,7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11 2 04 82560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26,7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11 2 04 82560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26,7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11 2 04 82560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26,7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 за счет средств бюджета города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 2 04 S2560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 2 04 S2560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 2 04 S2560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"Организация просветительской работы среди обучающихся общеобразовательных организаций, направленной на формирование знаний об ответственности за участие в экстремистской деятельности, разжигание межнациональной, межрелигиозной розни"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11 2 05 00000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66,7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11 2 05 82560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26,6</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11 2 05 82560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26,6</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11 2 05 82560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26,6</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 за счет средств бюджета города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 2 05 S2560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40,1</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 2 05 S2560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40,1</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 2 05 S2560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40,1</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Подпрограмма "Создание условий для антитеррористической безопасности в муниципальном образовании"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11 3 00 00000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3 636,8</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"Повышение уровня антитеррористической защищенности муниципальных объектов"</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11 3 01 00000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3 636,8</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Реализация мероприятий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11 3 01 99990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3 636,8</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11 3 01 99990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3 636,8</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автономным учреждениям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11 3 01 99990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620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3 636,8</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Муниципальная программа "Безопасность жизнедеятельности в городе Пыть-Яхе"</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12 0 00 00000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23 009,9</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Подпрограмма "Организация и обеспечение мероприятий в сфере гражданской обороны, защиты населения и территории муниципального образования городской округ город Пыть-Ях от чрезвычайных ситуаций"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12 1 00 00000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2 525,2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"Переподготовка и повышение квалификации работников"</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12 1 01 00000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15,0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Реализация мероприятий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12 1 01 99990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15,0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12 1 01 99990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15,0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12 1 01 99990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15,0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"Проведение пропаганды и обучение населения способам защиты и действиям в чрезвычайных ситуациях"</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12 1 02 00000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114,0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Реализация мероприятий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12 1 02 99990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114,0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12 1 02 99990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114,0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12 1 02 99990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114,0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"Изготовление и установка информационных знаков по безопасности на водных объектах"</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12 1 03 00000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13,0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Реализация мероприятий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12 1 03 99990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13,0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12 1 03 99990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13,0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12 1 03 99990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13,0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"Повышение защиты населения и территории от угроз природного и техногенного характера"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12 1 04 00000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2 383,2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Реализация мероприятий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12 1 04 99990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2 383,2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12 1 04 99990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2 383,2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12 1 04 99990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2 383,2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Подпрограмма "Укрепление пожарной безопасности в муниципальном образовании городской округ город Пыть-Ях"</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12 2 00 00000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2 199,0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"Обеспечение противопожарной защиты территорий"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12 2 01 00000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2 199,0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Предоставление субсидий организациям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12 2 01 61100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1 243,7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бюджетные ассигнования</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12 2 01 61100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800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1 243,7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12 2 01 61100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810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1 243,7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Реализация мероприятий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12 2 01 99990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955,3</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12 2 01 99990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955,3</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12 2 01 99990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955,3</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Подпрограмма "Материально-техническое и финансовое обеспечение деятельности МКУ "ЕДДС города Пыть-Яха"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12 3 00 00000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18 285,7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"Финансовое обеспечение осуществления МКУ "ЕДДС города Пыть-Яха" установленных видов деятельности"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12 3 01 00000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18 285,7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xml:space="preserve">Расходы на обеспечение деятельности (оказание услуг) муниципальных учреждений </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12 3 01 00590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18 285,7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12 3 01 00590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15 267,7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выплаты персоналу казенных учреждений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12 3 01 00590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15 267,7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12 3 01 00590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3 016,2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12 3 01 00590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3 016,2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бюджетные ассигнования</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12 3 01 00590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800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1,8</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Уплата налогов, сборов и иных платежей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12 3 01 00590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850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1,8</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Муниципальная программа "Экологическая безопасность города Пыть-Яха"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13 0 00 00000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4 453,7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Подпрограмма "Регулирование качества окружающей среды в муниципальном образовании городской округ город Пыть-Ях"</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13 1 00 00000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497,0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"Организация и проведении мероприятий в рамках международной экологической акции "Спасти и сохранить"</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13 1 03 00000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397,0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Реализация мероприятий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13 1 03 99990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397,0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13 1 03 99990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397,0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13 1 03 99990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397,0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"Участие в окружном конкурсе "Лучшее муниципальное образование Ханты-Мансийского автономного округа-Югры в сфере отношений, связанных с охраной окружающей среды"</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13 1 04 00000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Реализация мероприятий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13 1 04 99990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13 1 04 99990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13 1 04 99990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Подпрограмма "Развитие системы обращения с отходами производства и потребления в муниципальном образовании городской округ г. Пыть-Ях"</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13 2 00 00000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733,6</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"Обеспечение регулирования деятельности по обращению с отходами производства и потребления"</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13 2 03 00000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120,6</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13 2 03 84290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120,6</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13 2 03 84290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114,0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13 2 03 84290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120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114,0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13 2 03 84290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6,6</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13 2 03 84290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6,6</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"Разработка и реализация мероприятий по ликвидации несанкционированных свалок"</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13 2 05 00000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613,0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Реализация мероприятий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13 2 05 99990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613,0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13 2 05 99990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613,0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13 2 05 99990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613,0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Подпрограмма "Организация противоэпидемиологических мероприятий"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13 3 00 00000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3 223,1</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"Профилактика инфекционных и паразитарных заболеваний, включая иммунопрофилактику (дезинсекция и дератизация территорий в муниципальном образовании)"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13 3 01 00000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3 223,1</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Осуществление мероприятий по проведению дезинсекции и дератизации в Ханты-Мансийском автономном округе – Югре</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13 3 01 84280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3 223,1</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13 3 01 84280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34,0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13 3 01 84280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120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34,0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13 3 01 84280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3 189,1</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13 3 01 84280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3 189,1</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Муниципальная программа "Развитие экономического потенциала города Пыть-Яха"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14 0 00 00000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48 917,7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Подпрограмма "Совершенствование системы муниципального стратегического управления и повышение инвестиционной привлекательности"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14 1 00 00000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624,2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"Проведение Всероссийской переписи населения 2020 года"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14 1 03 00000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624,2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Проведение Всероссийской переписи населения 2020 года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14 1 03 54690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624,2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14 1 03 54690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624,2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14 1 03 54690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624,2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Подпрограмма "Совершенствование муниципального управления"</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14 2 00 00000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43 439,5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"Организация предоставления государственных и муниципальных услуг в многофункциональных центрах"</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14 2 01 00000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43 439,5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14 2 01 00590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14 479,4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14 2 01 00590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14 479,4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бюджетным учреждениям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14 2 01 00590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610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14 479,4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Предоставление государственных услуг в многофункциональных центрах предоставления государственных и муниципальных услуг</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14 2 01 82370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27 512,0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14 2 01 82370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27 512,0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бюджетным учреждениям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14 2 01 82370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610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27 512,0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Предоставление государственных услуг в многофункциональных центрах предоставления государственных и муниципальных услуг за счет средств бюджета города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14 2 01 S2370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1 448,1</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14 2 01 S2370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1 448,1</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бюджетным учреждениям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14 2 01 S2370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610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1 448,1</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Подпрограмма "Развитие малого и среднего предпринимательства"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14 3 00 00000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4 854,0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"Пропаганда и популяризация предпринимательской деятельности в средствах массовой информации и сети Интернет"</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14 3 03 00000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Реализация мероприятий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14 3 03 99990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14 3 03 99990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14 3 03 99990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"Федеральный 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14 3 I4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4 210,8</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Поддержка малого и среднего предпринимательства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14 3 I4 82380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3 789,6</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бюджетные ассигнования</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14 3 I4 82380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800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3 789,6</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14 3 I4 82380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810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3 789,6</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Поддержка малого и среднего предпринимательства за счет средств бюджета города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14 3 I4 S2380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421,2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бюджетные ассигнования</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14 3 I4 S2380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800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421,2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14 3 I4 S2380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810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421,2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"Федеральный проект "Популяризация предпринимательства"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14 3 I8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639,7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Поддержка малого и среднего предпринимательства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14 3 I8 82380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575,6</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14 3 I8 82380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575,6</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14 3 I8 82380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575,6</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Поддержка малого и среднего предпринимательства за счет средств бюджета города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14 3 I8 S2380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64,1</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14 3 I8 S2380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64,1</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14 3 I8 S2380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64,1</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Муниципальная программа "Цифровое развитие города Пыть-Яха"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15 0 00 00000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7 460,9</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Подпрограмма "Цифровой город"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15 1 00 00000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5 385,7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"Развитие электронного муниципалитета, формирование и сопровождение информационных ресурсов и систем, обеспечение доступа к ним"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15 1 01 00000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68,0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Услуги в области информационных технологий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15 1 01 20070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68,0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15 1 01 20070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68,0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15 1 01 20070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68,0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"Развитие и сопровождение информационных систем в деятельности органов местного самоуправления"</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15 1 02 00000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3 817,7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Услуги в области информационных технологий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15 1 02 20070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3 817,7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15 1 02 20070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3 817,7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15 1 02 20070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3 817,7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"Модернизация оборудования, развитие и поддержка корпоративной сети органа местного самоуправления"</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15 1 03 00000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1 500,0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Услуги в области информационных технологий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15 1 03 20070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1 500,0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15 1 03 20070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1 500,0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15 1 03 20070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1 500,0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Подпрограмма "Создание устойчивой информационно-телекоммуникационной инфраструктуры"</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15 2 00 00000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2 075,2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"Федеральный проект "Информационная безопасность"</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15 2 D4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2 075,2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Услуги в области информационных технологий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15 2 D4 20070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2 075,2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15 2 D4 20070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2 075,2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15 2 D4 20070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2 075,2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Муниципальная программа "Современная транспортная система города Пыть-Яха"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16 0 00 00000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115 736,8</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Подпрограмма "Автомобильный транспорт"</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16 1 00 00000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50 873,2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"Субсидии предприятиям автомобильного транспорта на возмещение убытков от перевозки пассажиров на городских маршрутах"</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16 1 01 00000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50 873,2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Предоставление субсидий организациям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16 1 01 61100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50 873,2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бюджетные ассигнования</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16 1 01 61100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800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50 873,2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16 1 01 61100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810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50 873,2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Подпрограмма "Дорожное хозяйство"</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16 2 00 00000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60 018,4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"Содержание автомобильных дорог и искусственных сооружений на них"</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16 2 01 00000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60 018,4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Реализация мероприятий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16 2 01 99990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60 018,4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16 2 01 99990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60 018,4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16 2 01 99990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60 018,4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Подпрограмма "Безопасность дорожного движения"</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16 4 00 00000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4 845,2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"Внедрение автоматизированных и роботизированных технологий организации дорожного движения и контроля за соблюдением правил дорожного движения"</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16 4 01 00000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4 845,2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xml:space="preserve">Приобретение и установка на аварийно-опасных участках автомобильных дорог местного значения систем видеонаблюдения для фиксации нарушений правил дорожного движения и рассылку постановлений органов государственного контроля (надзора) </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16 4 01 82730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2 510,9</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16 4 01 82730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2 510,9</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16 4 01 82730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2 510,9</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Реализация мероприятий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16 4 01 99990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1 258,2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16 4 01 99990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1 258,2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16 4 01 99990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1 258,2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Приобретение и установка на аварийно-опасных участках автомобильных дорог местного значения систем видеонаблюдения для фиксации нарушений правил дорожного движения и рассылку постановлений органов государственного контроля (надзора) за счет средств бюджета города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16 4 01 S2730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1 076,1</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16 4 01 S2730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1 076,1</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16 4 01 S2730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1 076,1</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Муниципальная программа "Управление муниципальными финансами в городе Пыть-Яхе"</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17 0 00 00000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6 982,3</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Подпрограмма "Управление муниципальным долгом в муниципальном образовании городской округ город Пыть-Ях"</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17 2 00 00000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1 482,3</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"Обслуживание муниципального долга городского округа"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17 2 01 00000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1 482,3</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Процентные платежи по муниципальному долгу городского округа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17 2 01 20270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1 482,3</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Обслуживание государственного (муниципального) долга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17 2 01 20270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700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1 482,3</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Обслуживание муниципального долга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17 2 01 20270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730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1 482,3</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Подпрограмма "Формирование резервных средств в бюджете города"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17 3 00 00000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5 500,0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"Формирование в бюджете города резервного фонда Администрации города в соответствии с требованиями Бюджетного кодекса Российской Федерации"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17 3 01 00000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500,0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Резервный фонд администрации города Пыть-Ях</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17 3 01 20220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500,0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бюджетные ассигнования</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17 3 01 20220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800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500,0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Резервные средства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17 3 01 20220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870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500,0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"Резервирование бюджетных ассигнований с целью последующего их распределения между главными распорядителями бюджетных средств при наступлении установленных условий"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17 3 02 00000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5 000,0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Реализация мероприятий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17 3 02 99990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5 000,0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бюджетные ассигнования</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17 3 02 99990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800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5 000,0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Резервные средства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17 3 02 99990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870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5 000,0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Муниципальная программа "Развитие гражданского общества в городе Пыть-Яхе"</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18 0 00 00000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32 225,1</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Подпрограмма "Создание условий для развития гражданских инициатив"</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18 1 00 00000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1 674,0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"Финансовая поддержка проектов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муниципального образования городской округ город Пыть-Ях на развитие гражданского общества"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18 1 01 00000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1 674,0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социально ориентированным некоммерческим организациям на реализацию социально значимых программ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18 1 01 61820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1 674,0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18 1 01 61820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1 674,0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18 1 01 61820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630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1 674,0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Подпрограмма "Обеспечение доступа граждан к информации о социально значимых мероприятиях муниципального образования городской округ город Пыть-Ях"</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18 2 00 00000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30 551,1</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"Обеспечение открытости органов местного самоуправления"</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18 2 01 00000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49,4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Реализация мероприятий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18 2 01 99990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49,4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18 2 01 99990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49,4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18 2 01 99990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49,4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"Организация функционирования телерадиовещания"</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18 2 02 00000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20 914,4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18 2 02 00590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20 914,4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18 2 02 00590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20 914,4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автономным учреждениям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18 2 02 00590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620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20 914,4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"Подготовка и размещение информации о деятельности органов местного самоуправления муниципального образования городской округ Пыть-Ях в городском общественно-политическом еженедельнике "Новая Северная газета"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18 2 03 00000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9 587,3</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18 2 03 00590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9 587,3</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18 2 03 00590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9 587,3</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автономным учреждениям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18 2 03 00590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620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9 587,3</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Муниципальная программа "Управление муниципальным имуществом города Пыть -Яха"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19 0 00 00000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18 804,1</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Подпрограмма "Повышение эффективности системы управления муниципальным имуществом"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19 1 00 00000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18 804,1</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"Управление и распоряжение муниципальным имуществом"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19 1 01 00000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2 538,6</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Реализация мероприятий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19 1 01 99990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2 538,6</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19 1 01 99990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2 538,6</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19 1 01 99990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2 538,6</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"Обеспечение надлежащего уровня эксплуатации муниципального имущества"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19 1 02 00000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14 815,5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Предоставление субсидий организациям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19 1 02 61100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1 000,0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бюджетные ассигнования</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19 1 02 61100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800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1 000,0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19 1 02 61100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810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1 000,0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Реализация мероприятий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19 1 02 99990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13 815,5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19 1 02 99990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13 745,5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19 1 02 99990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13 745,5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бюджетные ассигнования</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19 1 02 99990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800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70,0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Уплата налогов, сборов и иных платежей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19 1 02 99990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850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70,0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"Проведение мероприятий по землеустройству и землепользованию"</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19 1 03 00000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1 450,0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Реализация мероприятий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19 1 03 99990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1 450,0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19 1 03 99990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1 450,0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19 1 03 99990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1 450,0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Муниципальная программа "Развитие муниципальной службы в городе Пыть-Яхе"</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20 0 00 00000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480 960,6</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Подпрограмма "Повышение профессионального уровня муниципальных служащих и резерва управленческих кадров в городе Пыть-Яхе"</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20 1 00 00000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1 012,0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"Дополнительное профессиональное образование муниципальных служащих и лиц, замещающих муниципальные должности, по приоритетным и иным направлениям"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20 1 02 00000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1 012,0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Реализация мероприятий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20 1 02 99990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1 012,0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20 1 02 99990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573,7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20 1 02 99990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120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573,7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20 1 02 99990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438,3</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20 1 02 99990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438,3</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Подпрограмма "Создание условий для развития, повышения престижа и открытости муниципальной службы в городе Пыть-Яхе"</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20 3 00 00000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"Содействие развитию управленческой культуры и повышению престижа и муниципальной службы в городе Пыть-Яхе"</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20 3 01 00000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Реализация мероприятий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20 3 01 99990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Социальное обеспечение и иные выплаты населению</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20 3 01 99990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Премии и гранты</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20 3 01 99990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350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20 4 00 00000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479 888,6</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20 4 01 00000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479 888,6</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20 4 01 00590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179 422,0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20 4 01 00590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154 621,5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выплаты персоналу казенных учреждений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20 4 01 00590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110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154 621,5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20 4 01 00590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24 591,5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20 4 01 00590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24 591,5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бюджетные ассигнования</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20 4 01 00590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800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209,0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Уплата налогов, сборов и иных платежей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20 4 01 00590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850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209,0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Высшее должностное лицо муниципального образования городской округ город Пыть-Ях</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20 4 01 02030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5 264,6</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20 4 01 02030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5 264,6</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20 4 01 02030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120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5 264,6</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обеспечение функций органов местного самоуправления городского округа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20 4 01 02040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286 549,1</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20 4 01 02040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263 904,9</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20 4 01 02040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120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263 904,9</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20 4 01 02040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19 146,9</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20 4 01 02040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19 146,9</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бюджетные ассигнования</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20 4 01 02040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800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3 497,3</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Уплата налогов, сборов и иных платежей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20 4 01 02040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850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3 497,3</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Прочие мероприятия органов местного самоуправления</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20 4 01 02400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2 300,2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20 4 01 02400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2 034,2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20 4 01 02400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2 034,2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бюджетные ассигнования</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20 4 01 02400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800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266,0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Уплата налогов, сборов и иных платежей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20 4 01 02400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850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266,0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xml:space="preserve">Реализация переданных государственных полномочий по государственной регистрации актов гражданского состояния </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20 4 01 59300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4 274,7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20 4 01 59300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4 274,7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20 4 01 59300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120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4 274,7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Представление к наградам и присвоение почётных званий муниципального образования</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20 4 01 72030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1 001,8</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20 4 01 72030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306,8</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20 4 01 72030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306,8</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Социальное обеспечение и иные выплаты населению</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20 4 01 72030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695,0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Публичные нормативные выплаты гражданам несоциального характера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20 4 01 72030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330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695,0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xml:space="preserve">Реализация переданных государственных полномочий по государственной регистрации актов гражданского состояния </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 4 01 D9300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1 076,2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 4 01 D9300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736,2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 4 01 D9300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120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736,2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 4 01 D9300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340,0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 4 01 D9300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340,0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Муниципальная программа "Содержание городских территорий, озеленение и благоустройство в городе Пыть-Яхе"</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21 0 00 00000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64 696,7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"Организация освещения улиц, территорий микрорайонов"</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21 0 01 00000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14 689,7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Реализация мероприятий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21 0 01 99990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14 689,7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21 0 01 99990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14 689,7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21 0 01 99990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14 689,7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"Организация озеленения и благоустройства территорий города, охрана, защита, воспроизводство зеленных насаждений"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21 0 02 00000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7 694,8</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Реализация мероприятий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21 0 02 99990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7 694,8</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21 0 02 99990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7 694,8</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21 0 02 99990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7 694,8</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"Содержание мест захоронения"</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21 0 03 00000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8 242,6</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21 0 03 00590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8 242,6</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21 0 03 00590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8 242,6</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автономным учреждениям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21 0 03 00590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620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8 242,6</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"Создание условий для массового отдыха жителей города и организация обустройства мест массового отдыха"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21 0 04 00000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6 793,4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Реализация мероприятий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21 0 04 99990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6 793,4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21 0 04 99990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6 793,4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21 0 04 99990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6 793,4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"Летнее и зимнее содержание городских территорий"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21 0 05 00000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23 140,7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Предоставление субсидий организациям</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21 0 05 61100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1 250,3</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бюджетные ассигнования</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21 0 05 61100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800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1 250,3</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21 0 05 61100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810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1 250,3</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Реализация мероприятий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21 0 05 99990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21 890,4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21 0 05 99990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21 890,4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21 0 05 99990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21 890,4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Основное мероприятие "Повышение уровня культуры населения"</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21 0 06 00000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4 135,5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Содействие развитию исторических и иных местных традиций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21 0 06 82420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4 000,0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21 0 06 82420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4 000,0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21 0 06 82420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4 000,0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Реализация мероприятий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21 0 06 99990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95,0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21 0 06 99990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95,0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21 0 06 99990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95,0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Содействие развитию исторических и иных местных традиций за счет средств бюджета города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21 0 06 S2420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40,5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21 0 06 S2420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40,5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21 0 06 S2420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40,5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Непрограммные направления деятельности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40 0 00 00000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33 575,9</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Непрограммное направление деятельности "Обеспечение деятельности муниципальных органов местного самоуправления"</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40 1 00 00000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28 315,6</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Материально-техническое и финансовое обеспечение деятельности органов местного самоуправления</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40 1 01 00000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27 795,9</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обеспечение функций органов местного самоуправления городского округа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40 1 01 02040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13 989,9</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40 1 01 02040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13 417,5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40 1 01 02040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120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13 417,5</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40 1 01 02040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572,4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40 1 01 02040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572,4</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Председатель представительного органа муниципального образования</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40 1 01 02110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4 884,2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40 1 01 02110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4 884,2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40 1 01 02110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120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4 884,2</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Депутаты представительного органа муниципального образования городского округа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40 1 01 02120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3 730,0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40 1 01 02120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3 730,0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40 1 01 02120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120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3 730,0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Руководитель контрольно-счетной палаты муниципального образования и его заместители городского округа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40 1 01 02250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4 859,7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40 1 01 02250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4 859,7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40 1 01 02250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120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4 859,7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Прочие мероприятия органов местного самоуправления городского округа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40 1 01 02400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332,1</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40 1 01 02400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312,1</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40 1 01 02400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312,1</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бюджетные ассигнования</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40 1 01 02400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800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Уплата налогов, сборов и иных платежей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40 1 01 02400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850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Исполнение отдельных полномочий Думы города Пыть-Яха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40 1 02 00000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519,7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Выполнение полномочий Думы города Пыть-Ях в сфере наград и почетных званий</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40 1 02 72020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519,7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40 1 02 72020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187,7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40 1 02 72020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240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187,7</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Социальное обеспечение и иные выплаты населению</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40 1 02 72020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332,0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Публичные нормативные выплаты гражданам несоциального характера</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40 1 02 72020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330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332,0</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Непрограммное направление деятельности "Осуществление первичного воинского учета на территориях, где отсутствуют военные комиссариаты"</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40 2 00 00000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5 260,3</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Осуществление первичного воинского учета на территориях, где отсутствуют военные комиссариаты</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40 2 00 51180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5 260,3</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40 2 00 51180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100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5 260,3</w:t>
            </w:r>
          </w:p>
        </w:tc>
      </w:tr>
      <w:tr w:rsidR="00F0498E" w:rsidRPr="00F0498E" w:rsidTr="00AC2077">
        <w:trPr>
          <w:cantSplit/>
          <w:trHeight w:val="20"/>
        </w:trPr>
        <w:tc>
          <w:tcPr>
            <w:tcW w:w="3958" w:type="pct"/>
            <w:shd w:val="clear" w:color="auto" w:fill="auto"/>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409"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40 2 00 51180</w:t>
            </w:r>
          </w:p>
        </w:tc>
        <w:tc>
          <w:tcPr>
            <w:tcW w:w="171" w:type="pct"/>
            <w:shd w:val="clear" w:color="auto" w:fill="auto"/>
            <w:noWrap/>
            <w:vAlign w:val="bottom"/>
            <w:hideMark/>
          </w:tcPr>
          <w:p w:rsidR="00F0498E" w:rsidRPr="00F0498E" w:rsidRDefault="00F0498E" w:rsidP="00F0498E">
            <w:pPr>
              <w:spacing w:after="0" w:line="240" w:lineRule="auto"/>
              <w:jc w:val="center"/>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120</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5 260,3</w:t>
            </w:r>
          </w:p>
        </w:tc>
      </w:tr>
      <w:tr w:rsidR="00F0498E" w:rsidRPr="00F0498E" w:rsidTr="00AC2077">
        <w:trPr>
          <w:cantSplit/>
          <w:trHeight w:val="20"/>
        </w:trPr>
        <w:tc>
          <w:tcPr>
            <w:tcW w:w="3958" w:type="pct"/>
            <w:shd w:val="clear" w:color="auto" w:fill="auto"/>
            <w:noWrap/>
            <w:vAlign w:val="bottom"/>
            <w:hideMark/>
          </w:tcPr>
          <w:p w:rsidR="00F0498E" w:rsidRPr="00F0498E" w:rsidRDefault="00F0498E" w:rsidP="00F0498E">
            <w:pPr>
              <w:spacing w:after="0" w:line="240" w:lineRule="auto"/>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Всего</w:t>
            </w:r>
          </w:p>
        </w:tc>
        <w:tc>
          <w:tcPr>
            <w:tcW w:w="409" w:type="pct"/>
            <w:shd w:val="clear" w:color="auto" w:fill="auto"/>
            <w:noWrap/>
            <w:vAlign w:val="bottom"/>
            <w:hideMark/>
          </w:tcPr>
          <w:p w:rsidR="00F0498E" w:rsidRPr="00F0498E" w:rsidRDefault="00F0498E" w:rsidP="00F0498E">
            <w:pPr>
              <w:spacing w:after="0" w:line="240" w:lineRule="auto"/>
              <w:rPr>
                <w:rFonts w:ascii="Times New Roman" w:eastAsia="Times New Roman" w:hAnsi="Times New Roman" w:cs="Times New Roman"/>
                <w:b/>
                <w:bCs/>
                <w:sz w:val="20"/>
                <w:szCs w:val="20"/>
              </w:rPr>
            </w:pPr>
            <w:r w:rsidRPr="00F0498E">
              <w:rPr>
                <w:rFonts w:ascii="Times New Roman" w:eastAsia="Times New Roman" w:hAnsi="Times New Roman" w:cs="Times New Roman"/>
                <w:b/>
                <w:bCs/>
                <w:sz w:val="20"/>
                <w:szCs w:val="20"/>
              </w:rPr>
              <w:t> </w:t>
            </w:r>
          </w:p>
        </w:tc>
        <w:tc>
          <w:tcPr>
            <w:tcW w:w="171" w:type="pct"/>
            <w:shd w:val="clear" w:color="auto" w:fill="auto"/>
            <w:noWrap/>
            <w:vAlign w:val="bottom"/>
            <w:hideMark/>
          </w:tcPr>
          <w:p w:rsidR="00F0498E" w:rsidRPr="00F0498E" w:rsidRDefault="00F0498E" w:rsidP="00F0498E">
            <w:pPr>
              <w:spacing w:after="0" w:line="240" w:lineRule="auto"/>
              <w:rPr>
                <w:rFonts w:ascii="Times New Roman" w:eastAsia="Times New Roman" w:hAnsi="Times New Roman" w:cs="Times New Roman"/>
                <w:b/>
                <w:bCs/>
                <w:sz w:val="20"/>
                <w:szCs w:val="20"/>
              </w:rPr>
            </w:pPr>
            <w:r w:rsidRPr="00F0498E">
              <w:rPr>
                <w:rFonts w:ascii="Times New Roman" w:eastAsia="Times New Roman" w:hAnsi="Times New Roman" w:cs="Times New Roman"/>
                <w:b/>
                <w:bCs/>
                <w:sz w:val="20"/>
                <w:szCs w:val="20"/>
              </w:rPr>
              <w:t> </w:t>
            </w:r>
          </w:p>
        </w:tc>
        <w:tc>
          <w:tcPr>
            <w:tcW w:w="462" w:type="pct"/>
            <w:shd w:val="clear" w:color="auto" w:fill="auto"/>
            <w:noWrap/>
            <w:vAlign w:val="bottom"/>
            <w:hideMark/>
          </w:tcPr>
          <w:p w:rsidR="00F0498E" w:rsidRPr="00F0498E" w:rsidRDefault="00F0498E" w:rsidP="00F0498E">
            <w:pPr>
              <w:spacing w:after="0" w:line="240" w:lineRule="auto"/>
              <w:jc w:val="right"/>
              <w:rPr>
                <w:rFonts w:ascii="Times New Roman" w:eastAsia="Times New Roman" w:hAnsi="Times New Roman" w:cs="Times New Roman"/>
                <w:sz w:val="20"/>
                <w:szCs w:val="20"/>
              </w:rPr>
            </w:pPr>
            <w:r w:rsidRPr="00F0498E">
              <w:rPr>
                <w:rFonts w:ascii="Times New Roman" w:eastAsia="Times New Roman" w:hAnsi="Times New Roman" w:cs="Times New Roman"/>
                <w:sz w:val="20"/>
                <w:szCs w:val="20"/>
              </w:rPr>
              <w:t>3 665 742,8</w:t>
            </w:r>
          </w:p>
        </w:tc>
      </w:tr>
    </w:tbl>
    <w:p w:rsidR="00C73965" w:rsidRDefault="00C73965" w:rsidP="00AC2077">
      <w:pPr>
        <w:spacing w:after="0" w:line="240" w:lineRule="auto"/>
        <w:rPr>
          <w:rFonts w:ascii="Times New Roman" w:hAnsi="Times New Roman" w:cs="Times New Roman"/>
          <w:sz w:val="24"/>
          <w:szCs w:val="24"/>
        </w:rPr>
      </w:pPr>
      <w:bookmarkStart w:id="0" w:name="_GoBack"/>
      <w:bookmarkEnd w:id="0"/>
    </w:p>
    <w:sectPr w:rsidR="00C73965" w:rsidSect="00AC2077">
      <w:headerReference w:type="default" r:id="rId7"/>
      <w:pgSz w:w="11906" w:h="16838"/>
      <w:pgMar w:top="567" w:right="851" w:bottom="567" w:left="851" w:header="284" w:footer="284" w:gutter="0"/>
      <w:pgNumType w:start="10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19A7" w:rsidRDefault="00E619A7" w:rsidP="00E619A7">
      <w:pPr>
        <w:spacing w:after="0" w:line="240" w:lineRule="auto"/>
      </w:pPr>
      <w:r>
        <w:separator/>
      </w:r>
    </w:p>
  </w:endnote>
  <w:endnote w:type="continuationSeparator" w:id="0">
    <w:p w:rsidR="00E619A7" w:rsidRDefault="00E619A7" w:rsidP="00E61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19A7" w:rsidRDefault="00E619A7" w:rsidP="00E619A7">
      <w:pPr>
        <w:spacing w:after="0" w:line="240" w:lineRule="auto"/>
      </w:pPr>
      <w:r>
        <w:separator/>
      </w:r>
    </w:p>
  </w:footnote>
  <w:footnote w:type="continuationSeparator" w:id="0">
    <w:p w:rsidR="00E619A7" w:rsidRDefault="00E619A7" w:rsidP="00E619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6306240"/>
      <w:docPartObj>
        <w:docPartGallery w:val="Page Numbers (Top of Page)"/>
        <w:docPartUnique/>
      </w:docPartObj>
    </w:sdtPr>
    <w:sdtEndPr/>
    <w:sdtContent>
      <w:p w:rsidR="00E619A7" w:rsidRDefault="00AE02B4" w:rsidP="00AC2077">
        <w:pPr>
          <w:pStyle w:val="a5"/>
          <w:jc w:val="right"/>
        </w:pPr>
        <w:r>
          <w:fldChar w:fldCharType="begin"/>
        </w:r>
        <w:r>
          <w:instrText>PAGE   \* MERGEFORMAT</w:instrText>
        </w:r>
        <w:r>
          <w:fldChar w:fldCharType="separate"/>
        </w:r>
        <w:r w:rsidR="00AC2077">
          <w:rPr>
            <w:noProof/>
          </w:rPr>
          <w:t>121</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2FC"/>
    <w:rsid w:val="000530F6"/>
    <w:rsid w:val="000F5406"/>
    <w:rsid w:val="001226C2"/>
    <w:rsid w:val="00255EA7"/>
    <w:rsid w:val="002B68CB"/>
    <w:rsid w:val="004B37EE"/>
    <w:rsid w:val="00615C20"/>
    <w:rsid w:val="006C47E0"/>
    <w:rsid w:val="00742838"/>
    <w:rsid w:val="00806D23"/>
    <w:rsid w:val="008E02FC"/>
    <w:rsid w:val="00A762F9"/>
    <w:rsid w:val="00A76F8E"/>
    <w:rsid w:val="00AC2077"/>
    <w:rsid w:val="00AE02B4"/>
    <w:rsid w:val="00B328FA"/>
    <w:rsid w:val="00BB2B45"/>
    <w:rsid w:val="00C73965"/>
    <w:rsid w:val="00D40128"/>
    <w:rsid w:val="00E619A7"/>
    <w:rsid w:val="00F04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77EF441-8E83-457B-8BAC-BD3F99307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55EA7"/>
    <w:rPr>
      <w:color w:val="0563C1"/>
      <w:u w:val="single"/>
    </w:rPr>
  </w:style>
  <w:style w:type="character" w:styleId="a4">
    <w:name w:val="FollowedHyperlink"/>
    <w:basedOn w:val="a0"/>
    <w:uiPriority w:val="99"/>
    <w:semiHidden/>
    <w:unhideWhenUsed/>
    <w:rsid w:val="00255EA7"/>
    <w:rPr>
      <w:color w:val="954F72"/>
      <w:u w:val="single"/>
    </w:rPr>
  </w:style>
  <w:style w:type="paragraph" w:customStyle="1" w:styleId="xl64">
    <w:name w:val="xl64"/>
    <w:basedOn w:val="a"/>
    <w:rsid w:val="00255EA7"/>
    <w:pPr>
      <w:spacing w:before="100" w:beforeAutospacing="1" w:after="100" w:afterAutospacing="1" w:line="240" w:lineRule="auto"/>
    </w:pPr>
    <w:rPr>
      <w:rFonts w:ascii="Arial" w:eastAsia="Times New Roman" w:hAnsi="Arial" w:cs="Arial"/>
      <w:sz w:val="20"/>
      <w:szCs w:val="20"/>
    </w:rPr>
  </w:style>
  <w:style w:type="paragraph" w:customStyle="1" w:styleId="xl65">
    <w:name w:val="xl65"/>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66">
    <w:name w:val="xl66"/>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7">
    <w:name w:val="xl67"/>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a"/>
    <w:rsid w:val="00255EA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9">
    <w:name w:val="xl69"/>
    <w:basedOn w:val="a"/>
    <w:rsid w:val="00255EA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0">
    <w:name w:val="xl70"/>
    <w:basedOn w:val="a"/>
    <w:rsid w:val="00255EA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1">
    <w:name w:val="xl71"/>
    <w:basedOn w:val="a"/>
    <w:rsid w:val="00255EA7"/>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a"/>
    <w:rsid w:val="00255EA7"/>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3">
    <w:name w:val="xl73"/>
    <w:basedOn w:val="a"/>
    <w:rsid w:val="00255EA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4">
    <w:name w:val="xl74"/>
    <w:basedOn w:val="a"/>
    <w:rsid w:val="00255EA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5">
    <w:name w:val="xl75"/>
    <w:basedOn w:val="a"/>
    <w:rsid w:val="00255EA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6">
    <w:name w:val="xl76"/>
    <w:basedOn w:val="a"/>
    <w:rsid w:val="00255EA7"/>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7">
    <w:name w:val="xl77"/>
    <w:basedOn w:val="a"/>
    <w:rsid w:val="00255EA7"/>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8">
    <w:name w:val="xl78"/>
    <w:basedOn w:val="a"/>
    <w:rsid w:val="00255EA7"/>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a"/>
    <w:rsid w:val="00255EA7"/>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0">
    <w:name w:val="xl80"/>
    <w:basedOn w:val="a"/>
    <w:rsid w:val="00255EA7"/>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1">
    <w:name w:val="xl81"/>
    <w:basedOn w:val="a"/>
    <w:rsid w:val="00255EA7"/>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
    <w:name w:val="xl82"/>
    <w:basedOn w:val="a"/>
    <w:rsid w:val="00255EA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styleId="a5">
    <w:name w:val="header"/>
    <w:basedOn w:val="a"/>
    <w:link w:val="a6"/>
    <w:uiPriority w:val="99"/>
    <w:unhideWhenUsed/>
    <w:rsid w:val="00E619A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619A7"/>
  </w:style>
  <w:style w:type="paragraph" w:styleId="a7">
    <w:name w:val="footer"/>
    <w:basedOn w:val="a"/>
    <w:link w:val="a8"/>
    <w:uiPriority w:val="99"/>
    <w:unhideWhenUsed/>
    <w:rsid w:val="00E619A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619A7"/>
  </w:style>
  <w:style w:type="paragraph" w:customStyle="1" w:styleId="xl84">
    <w:name w:val="xl84"/>
    <w:basedOn w:val="a"/>
    <w:rsid w:val="00D40128"/>
    <w:pPr>
      <w:pBdr>
        <w:left w:val="single" w:sz="4" w:space="0" w:color="auto"/>
      </w:pBdr>
      <w:spacing w:before="100" w:beforeAutospacing="1" w:after="100" w:afterAutospacing="1" w:line="240" w:lineRule="auto"/>
      <w:jc w:val="right"/>
    </w:pPr>
    <w:rPr>
      <w:rFonts w:ascii="Times New Roman" w:eastAsia="Times New Roman" w:hAnsi="Times New Roman" w:cs="Times New Roman"/>
    </w:rPr>
  </w:style>
  <w:style w:type="paragraph" w:customStyle="1" w:styleId="xl85">
    <w:name w:val="xl85"/>
    <w:basedOn w:val="a"/>
    <w:rsid w:val="00D40128"/>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rPr>
  </w:style>
  <w:style w:type="paragraph" w:customStyle="1" w:styleId="xl86">
    <w:name w:val="xl86"/>
    <w:basedOn w:val="a"/>
    <w:rsid w:val="00D401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rPr>
  </w:style>
  <w:style w:type="paragraph" w:customStyle="1" w:styleId="xl87">
    <w:name w:val="xl87"/>
    <w:basedOn w:val="a"/>
    <w:rsid w:val="00D401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rPr>
  </w:style>
  <w:style w:type="paragraph" w:styleId="a9">
    <w:name w:val="Balloon Text"/>
    <w:basedOn w:val="a"/>
    <w:link w:val="aa"/>
    <w:uiPriority w:val="99"/>
    <w:semiHidden/>
    <w:unhideWhenUsed/>
    <w:rsid w:val="001226C2"/>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1226C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271772">
      <w:bodyDiv w:val="1"/>
      <w:marLeft w:val="0"/>
      <w:marRight w:val="0"/>
      <w:marTop w:val="0"/>
      <w:marBottom w:val="0"/>
      <w:divBdr>
        <w:top w:val="none" w:sz="0" w:space="0" w:color="auto"/>
        <w:left w:val="none" w:sz="0" w:space="0" w:color="auto"/>
        <w:bottom w:val="none" w:sz="0" w:space="0" w:color="auto"/>
        <w:right w:val="none" w:sz="0" w:space="0" w:color="auto"/>
      </w:divBdr>
    </w:div>
    <w:div w:id="742948249">
      <w:bodyDiv w:val="1"/>
      <w:marLeft w:val="0"/>
      <w:marRight w:val="0"/>
      <w:marTop w:val="0"/>
      <w:marBottom w:val="0"/>
      <w:divBdr>
        <w:top w:val="none" w:sz="0" w:space="0" w:color="auto"/>
        <w:left w:val="none" w:sz="0" w:space="0" w:color="auto"/>
        <w:bottom w:val="none" w:sz="0" w:space="0" w:color="auto"/>
        <w:right w:val="none" w:sz="0" w:space="0" w:color="auto"/>
      </w:divBdr>
    </w:div>
    <w:div w:id="758330008">
      <w:bodyDiv w:val="1"/>
      <w:marLeft w:val="0"/>
      <w:marRight w:val="0"/>
      <w:marTop w:val="0"/>
      <w:marBottom w:val="0"/>
      <w:divBdr>
        <w:top w:val="none" w:sz="0" w:space="0" w:color="auto"/>
        <w:left w:val="none" w:sz="0" w:space="0" w:color="auto"/>
        <w:bottom w:val="none" w:sz="0" w:space="0" w:color="auto"/>
        <w:right w:val="none" w:sz="0" w:space="0" w:color="auto"/>
      </w:divBdr>
    </w:div>
    <w:div w:id="947544488">
      <w:bodyDiv w:val="1"/>
      <w:marLeft w:val="0"/>
      <w:marRight w:val="0"/>
      <w:marTop w:val="0"/>
      <w:marBottom w:val="0"/>
      <w:divBdr>
        <w:top w:val="none" w:sz="0" w:space="0" w:color="auto"/>
        <w:left w:val="none" w:sz="0" w:space="0" w:color="auto"/>
        <w:bottom w:val="none" w:sz="0" w:space="0" w:color="auto"/>
        <w:right w:val="none" w:sz="0" w:space="0" w:color="auto"/>
      </w:divBdr>
    </w:div>
    <w:div w:id="1348944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831651-5C9E-4575-8713-F31F180D4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25</Pages>
  <Words>13890</Words>
  <Characters>79178</Characters>
  <Application>Microsoft Office Word</Application>
  <DocSecurity>0</DocSecurity>
  <Lines>659</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Медведев</dc:creator>
  <cp:keywords/>
  <dc:description/>
  <cp:lastModifiedBy>Сергей Медведев</cp:lastModifiedBy>
  <cp:revision>18</cp:revision>
  <cp:lastPrinted>2018-11-08T04:05:00Z</cp:lastPrinted>
  <dcterms:created xsi:type="dcterms:W3CDTF">2017-11-10T11:55:00Z</dcterms:created>
  <dcterms:modified xsi:type="dcterms:W3CDTF">2019-11-06T10:23:00Z</dcterms:modified>
</cp:coreProperties>
</file>