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C3286F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C3286F">
        <w:rPr>
          <w:rStyle w:val="afa"/>
          <w:bCs/>
          <w:color w:val="auto"/>
          <w:sz w:val="28"/>
          <w:szCs w:val="28"/>
        </w:rPr>
        <w:t xml:space="preserve">, </w:t>
      </w:r>
    </w:p>
    <w:p w:rsidR="00650B10" w:rsidRDefault="00C3286F" w:rsidP="00B53F2D">
      <w:pPr>
        <w:ind w:right="5239"/>
        <w:rPr>
          <w:bCs/>
          <w:sz w:val="28"/>
          <w:szCs w:val="28"/>
          <w:lang w:eastAsia="en-US"/>
        </w:rPr>
      </w:pPr>
      <w:r>
        <w:rPr>
          <w:rStyle w:val="afa"/>
          <w:bCs/>
          <w:color w:val="auto"/>
          <w:sz w:val="28"/>
          <w:szCs w:val="28"/>
        </w:rPr>
        <w:t>от 06.06.2022 № 225-па</w:t>
      </w:r>
      <w:r w:rsidR="0088457D"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C3286F" w:rsidRPr="00C3286F">
        <w:rPr>
          <w:bCs/>
          <w:sz w:val="28"/>
          <w:szCs w:val="28"/>
        </w:rPr>
        <w:t xml:space="preserve">основании решения Думы города </w:t>
      </w:r>
      <w:proofErr w:type="spellStart"/>
      <w:r w:rsidR="00C3286F" w:rsidRPr="00C3286F">
        <w:rPr>
          <w:bCs/>
          <w:sz w:val="28"/>
          <w:szCs w:val="28"/>
        </w:rPr>
        <w:t>Пыть-Яха</w:t>
      </w:r>
      <w:proofErr w:type="spellEnd"/>
      <w:r w:rsidR="00C3286F" w:rsidRPr="00C3286F">
        <w:rPr>
          <w:bCs/>
          <w:sz w:val="28"/>
          <w:szCs w:val="28"/>
        </w:rPr>
        <w:t xml:space="preserve"> № 96 от 29.07.2022 «О внесении изменений в решение Думы города </w:t>
      </w:r>
      <w:proofErr w:type="spellStart"/>
      <w:r w:rsidR="00C3286F" w:rsidRPr="00C3286F">
        <w:rPr>
          <w:bCs/>
          <w:sz w:val="28"/>
          <w:szCs w:val="28"/>
        </w:rPr>
        <w:t>Пыть-Яха</w:t>
      </w:r>
      <w:proofErr w:type="spellEnd"/>
      <w:r w:rsidR="00C3286F" w:rsidRPr="00C3286F">
        <w:rPr>
          <w:bCs/>
          <w:sz w:val="28"/>
          <w:szCs w:val="28"/>
        </w:rPr>
        <w:t xml:space="preserve"> от 10.12.2021 № 32 «О бюджете города </w:t>
      </w:r>
      <w:proofErr w:type="spellStart"/>
      <w:r w:rsidR="00C3286F" w:rsidRPr="00C3286F">
        <w:rPr>
          <w:bCs/>
          <w:sz w:val="28"/>
          <w:szCs w:val="28"/>
        </w:rPr>
        <w:t>Пыть-Яха</w:t>
      </w:r>
      <w:proofErr w:type="spellEnd"/>
      <w:r w:rsidR="00C3286F" w:rsidRPr="00C3286F">
        <w:rPr>
          <w:bCs/>
          <w:sz w:val="28"/>
          <w:szCs w:val="28"/>
        </w:rPr>
        <w:t xml:space="preserve"> на 2022 год и на плановый период 2023 и 2024 годов»</w:t>
      </w:r>
      <w:r w:rsidR="007F37C3">
        <w:rPr>
          <w:bCs/>
          <w:sz w:val="28"/>
          <w:szCs w:val="28"/>
        </w:rPr>
        <w:t xml:space="preserve">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D0531F">
        <w:rPr>
          <w:bCs/>
          <w:sz w:val="28"/>
          <w:szCs w:val="28"/>
        </w:rPr>
        <w:t xml:space="preserve"> </w:t>
      </w:r>
      <w:r w:rsidR="00DA1A8D" w:rsidRPr="00DA1A8D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D0531F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0531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C3286F">
          <w:headerReference w:type="default" r:id="rId10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</w:t>
      </w:r>
      <w:bookmarkStart w:id="0" w:name="_GoBack"/>
      <w:bookmarkEnd w:id="0"/>
      <w:r w:rsidRPr="00D0531F">
        <w:rPr>
          <w:sz w:val="28"/>
          <w:szCs w:val="28"/>
        </w:rPr>
        <w:t xml:space="preserve">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DB063A" w:rsidTr="00AC332B">
        <w:tc>
          <w:tcPr>
            <w:tcW w:w="3826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DB063A" w:rsidRPr="00DB063A" w:rsidRDefault="001245E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32 761,2</w:t>
            </w:r>
          </w:p>
        </w:tc>
        <w:tc>
          <w:tcPr>
            <w:tcW w:w="1091" w:type="dxa"/>
          </w:tcPr>
          <w:p w:rsidR="00DB063A" w:rsidRPr="00DB063A" w:rsidRDefault="001245E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3 599,9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646,9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3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646,9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</w:t>
            </w:r>
            <w:r w:rsidR="00E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63A">
              <w:rPr>
                <w:rFonts w:ascii="Times New Roman" w:hAnsi="Times New Roman"/>
                <w:sz w:val="24"/>
                <w:szCs w:val="24"/>
              </w:rPr>
              <w:t>234,5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16537,8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1835,6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9178,0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DB063A" w:rsidRPr="00DB063A" w:rsidRDefault="001245E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16 089,7</w:t>
            </w:r>
          </w:p>
        </w:tc>
        <w:tc>
          <w:tcPr>
            <w:tcW w:w="1091" w:type="dxa"/>
          </w:tcPr>
          <w:p w:rsidR="00DB063A" w:rsidRPr="00DB063A" w:rsidRDefault="001245E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1742,5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1793,4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8967,0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Pr="00E61E7C" w:rsidRDefault="00E61E7C" w:rsidP="00E61E7C">
      <w:pPr>
        <w:rPr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127"/>
        <w:gridCol w:w="2409"/>
        <w:gridCol w:w="1134"/>
        <w:gridCol w:w="1134"/>
        <w:gridCol w:w="993"/>
        <w:gridCol w:w="1134"/>
        <w:gridCol w:w="992"/>
        <w:gridCol w:w="1276"/>
      </w:tblGrid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1E7C">
              <w:rPr>
                <w:sz w:val="24"/>
                <w:szCs w:val="24"/>
              </w:rPr>
              <w:t xml:space="preserve"> </w:t>
            </w:r>
            <w:r w:rsidRPr="00E70856">
              <w:rPr>
                <w:sz w:val="24"/>
                <w:szCs w:val="24"/>
              </w:rPr>
              <w:t xml:space="preserve">№ 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Структурный элемент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4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>Источники финансирования</w:t>
            </w:r>
            <w:r w:rsidRPr="00E7085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2026-2030 </w:t>
            </w:r>
            <w:proofErr w:type="spellStart"/>
            <w:r w:rsidRPr="00E70856">
              <w:rPr>
                <w:sz w:val="24"/>
                <w:szCs w:val="24"/>
              </w:rPr>
              <w:t>г.г</w:t>
            </w:r>
            <w:proofErr w:type="spellEnd"/>
            <w:r w:rsidRPr="00E70856">
              <w:rPr>
                <w:sz w:val="24"/>
                <w:szCs w:val="24"/>
              </w:rPr>
              <w:t>.</w:t>
            </w:r>
          </w:p>
        </w:tc>
      </w:tr>
      <w:tr w:rsidR="00E61E7C" w:rsidRPr="00E70856" w:rsidTr="007F1EB3">
        <w:tc>
          <w:tcPr>
            <w:tcW w:w="7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</w:t>
            </w:r>
          </w:p>
        </w:tc>
      </w:tr>
      <w:tr w:rsidR="00E61E7C" w:rsidRPr="00E70856" w:rsidTr="007F1EB3">
        <w:tc>
          <w:tcPr>
            <w:tcW w:w="15197" w:type="dxa"/>
            <w:gridSpan w:val="10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1.1.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E70856">
              <w:rPr>
                <w:sz w:val="24"/>
                <w:szCs w:val="24"/>
              </w:rPr>
              <w:t>Пыть-Яха</w:t>
            </w:r>
            <w:proofErr w:type="spellEnd"/>
            <w:r w:rsidRPr="00E70856">
              <w:rPr>
                <w:sz w:val="24"/>
                <w:szCs w:val="24"/>
              </w:rPr>
              <w:t>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70856">
              <w:rPr>
                <w:sz w:val="24"/>
                <w:szCs w:val="24"/>
              </w:rPr>
              <w:t>г.Пыть-Яха</w:t>
            </w:r>
            <w:proofErr w:type="spellEnd"/>
            <w:r w:rsidRPr="00E70856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12 881,9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0856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45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1212,7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673,5</w:t>
            </w:r>
          </w:p>
        </w:tc>
      </w:tr>
      <w:tr w:rsidR="00E61E7C" w:rsidRPr="00E70856" w:rsidTr="007F1EB3">
        <w:trPr>
          <w:trHeight w:val="270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rPr>
          <w:trHeight w:val="225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471,5</w:t>
            </w:r>
          </w:p>
        </w:tc>
      </w:tr>
      <w:tr w:rsidR="00E61E7C" w:rsidRPr="00E70856" w:rsidTr="007F1EB3">
        <w:trPr>
          <w:trHeight w:val="330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7F1EB3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202,0</w:t>
            </w:r>
          </w:p>
        </w:tc>
      </w:tr>
      <w:tr w:rsidR="00E61E7C" w:rsidRPr="00E70856" w:rsidTr="007F1EB3">
        <w:trPr>
          <w:trHeight w:val="705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15705,1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1774,7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8706,5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15689,1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1741,3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8706,5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1.4.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rPr>
          <w:trHeight w:val="285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1.5.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8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1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8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49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r w:rsidRPr="00E7085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61E7C" w:rsidRPr="00E70856" w:rsidTr="007F1EB3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61E7C" w:rsidRPr="00E70856" w:rsidTr="007F1EB3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30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61E7C" w:rsidRPr="00E70856" w:rsidTr="007F1EB3">
        <w:trPr>
          <w:trHeight w:val="30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4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4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61E7C" w:rsidRPr="00E70856" w:rsidTr="007F1EB3">
        <w:trPr>
          <w:trHeight w:val="169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593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1.8.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61E7C" w:rsidRPr="00E70856" w:rsidTr="007F1EB3">
        <w:trPr>
          <w:trHeight w:val="687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413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451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61E7C" w:rsidRPr="00E70856" w:rsidTr="007F1EB3">
        <w:trPr>
          <w:trHeight w:val="461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60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Итого по подпрограмме I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30566,2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3364,9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3388,0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3401,9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3401,9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17009,5</w:t>
            </w:r>
          </w:p>
        </w:tc>
      </w:tr>
      <w:tr w:rsidR="00E61E7C" w:rsidRPr="00E70856" w:rsidTr="007F1EB3">
        <w:trPr>
          <w:trHeight w:val="31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rPr>
          <w:trHeight w:val="33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</w:tr>
      <w:tr w:rsidR="00E61E7C" w:rsidRPr="00E70856" w:rsidTr="007F1EB3">
        <w:trPr>
          <w:trHeight w:val="18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13894,7</w:t>
            </w:r>
          </w:p>
        </w:tc>
        <w:tc>
          <w:tcPr>
            <w:tcW w:w="1134" w:type="dxa"/>
          </w:tcPr>
          <w:p w:rsidR="00E61E7C" w:rsidRPr="00E70856" w:rsidRDefault="001E6CB3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1507,5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1548,4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1548,4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1548,4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7742,0</w:t>
            </w:r>
          </w:p>
        </w:tc>
      </w:tr>
      <w:tr w:rsidR="00E61E7C" w:rsidRPr="00E70856" w:rsidTr="007F1EB3">
        <w:trPr>
          <w:trHeight w:val="42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23"/>
        </w:trPr>
        <w:tc>
          <w:tcPr>
            <w:tcW w:w="15197" w:type="dxa"/>
            <w:gridSpan w:val="10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E70856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2.1.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</w:t>
            </w:r>
            <w:r w:rsidRPr="00E70856">
              <w:rPr>
                <w:sz w:val="24"/>
                <w:szCs w:val="24"/>
              </w:rPr>
              <w:lastRenderedPageBreak/>
              <w:t>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25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7F1EB3">
        <w:trPr>
          <w:trHeight w:val="24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1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19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7F1EB3">
        <w:trPr>
          <w:trHeight w:val="18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2.3.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популяризацию здорового образа жизни» (2)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</w:t>
            </w:r>
            <w:r w:rsidRPr="00E70856">
              <w:rPr>
                <w:sz w:val="24"/>
                <w:szCs w:val="24"/>
              </w:rPr>
              <w:lastRenderedPageBreak/>
              <w:t>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32761,2</w:t>
            </w:r>
          </w:p>
        </w:tc>
        <w:tc>
          <w:tcPr>
            <w:tcW w:w="1134" w:type="dxa"/>
          </w:tcPr>
          <w:p w:rsidR="00E61E7C" w:rsidRPr="00E70856" w:rsidRDefault="001E6CB3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3633,0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18234,5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16089,7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8967,0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иные источники </w:t>
            </w:r>
            <w:r w:rsidRPr="00E70856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32761,2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3633,0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18234,5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16089,7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8967,0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32761,2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3633,0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3646,9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18234,5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16089,7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1793,4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8967,0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19745,6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2209,6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2192,0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2192,0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2192,0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10960,0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16537,8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1835,6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9178,0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3207,8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356,6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356,4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356,4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1782,0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иные источники </w:t>
            </w:r>
            <w:r w:rsidRPr="00E70856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70856">
              <w:rPr>
                <w:sz w:val="24"/>
                <w:szCs w:val="24"/>
              </w:rPr>
              <w:t>г.Пыть-Яха</w:t>
            </w:r>
            <w:proofErr w:type="spellEnd"/>
            <w:r w:rsidRPr="00E70856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12 881,9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7185,0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12 881,9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7185,0</w:t>
            </w:r>
          </w:p>
        </w:tc>
      </w:tr>
      <w:tr w:rsidR="00E61E7C" w:rsidRPr="00E70856" w:rsidTr="007F1EB3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70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5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58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133,7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89,5</w:t>
            </w:r>
          </w:p>
        </w:tc>
      </w:tr>
      <w:tr w:rsidR="00E61E7C" w:rsidRPr="00E70856" w:rsidTr="007F1EB3">
        <w:trPr>
          <w:trHeight w:val="31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8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28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4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415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Соисполнитель 5</w:t>
            </w:r>
          </w:p>
        </w:tc>
        <w:tc>
          <w:tcPr>
            <w:tcW w:w="2127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Отдел по организации деятельности территориальной комиссии по делам несовершеннолетних и защите их прав 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3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34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7F1EB3">
        <w:trPr>
          <w:trHeight w:val="40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61E7C" w:rsidTr="007F1EB3">
        <w:trPr>
          <w:trHeight w:val="711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61E7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1646F6" w:rsidP="001646F6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61E7C" w:rsidRDefault="00E61E7C" w:rsidP="001646F6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p w:rsidR="00E61E7C" w:rsidRDefault="00E61E7C" w:rsidP="001646F6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F0" w:rsidRDefault="009D2FF0" w:rsidP="009030A0">
      <w:r>
        <w:separator/>
      </w:r>
    </w:p>
  </w:endnote>
  <w:endnote w:type="continuationSeparator" w:id="0">
    <w:p w:rsidR="009D2FF0" w:rsidRDefault="009D2FF0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C" w:rsidRPr="00B1541E" w:rsidRDefault="00E61E7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C" w:rsidRPr="008A4894" w:rsidRDefault="00E61E7C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F0" w:rsidRDefault="009D2FF0" w:rsidP="009030A0">
      <w:r>
        <w:separator/>
      </w:r>
    </w:p>
  </w:footnote>
  <w:footnote w:type="continuationSeparator" w:id="0">
    <w:p w:rsidR="009D2FF0" w:rsidRDefault="009D2FF0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C" w:rsidRDefault="00E61E7C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7085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C" w:rsidRPr="00B1541E" w:rsidRDefault="00E61E7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C" w:rsidRPr="008A4894" w:rsidRDefault="00E61E7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70856">
      <w:rPr>
        <w:noProof/>
      </w:rPr>
      <w:t>12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C" w:rsidRDefault="00E61E7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70856">
      <w:rPr>
        <w:noProof/>
      </w:rPr>
      <w:t>3</w:t>
    </w:r>
    <w:r>
      <w:rPr>
        <w:noProof/>
      </w:rPr>
      <w:fldChar w:fldCharType="end"/>
    </w:r>
  </w:p>
  <w:p w:rsidR="00E61E7C" w:rsidRPr="00CC5952" w:rsidRDefault="00E61E7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24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EF7FE3"/>
    <w:rsid w:val="00F026E0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7</cp:revision>
  <cp:lastPrinted>2022-08-25T05:53:00Z</cp:lastPrinted>
  <dcterms:created xsi:type="dcterms:W3CDTF">2022-08-17T08:01:00Z</dcterms:created>
  <dcterms:modified xsi:type="dcterms:W3CDTF">2022-08-25T06:53:00Z</dcterms:modified>
</cp:coreProperties>
</file>