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874" w:rsidRPr="00D52874" w:rsidRDefault="00D52874" w:rsidP="00D52874">
      <w:pPr>
        <w:spacing w:after="0" w:line="240" w:lineRule="auto"/>
        <w:jc w:val="center"/>
        <w:rPr>
          <w:rFonts w:ascii="Arial" w:eastAsia="Calibri" w:hAnsi="Arial" w:cs="Times New Roman"/>
          <w:b/>
          <w:sz w:val="36"/>
          <w:szCs w:val="36"/>
          <w:lang w:eastAsia="ru-RU"/>
        </w:rPr>
      </w:pPr>
      <w:r w:rsidRPr="00D52874">
        <w:rPr>
          <w:rFonts w:ascii="Arial" w:eastAsia="Calibri" w:hAnsi="Arial" w:cs="Times New Roman"/>
          <w:noProof/>
          <w:sz w:val="36"/>
          <w:szCs w:val="36"/>
          <w:lang w:eastAsia="ru-RU"/>
        </w:rPr>
        <w:drawing>
          <wp:inline distT="0" distB="0" distL="0" distR="0" wp14:anchorId="773CA1D3" wp14:editId="6C191B41">
            <wp:extent cx="571500" cy="828675"/>
            <wp:effectExtent l="0" t="0" r="0" b="9525"/>
            <wp:docPr id="2"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D52874" w:rsidRP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sz w:val="36"/>
          <w:szCs w:val="36"/>
          <w:lang w:eastAsia="ru-RU"/>
        </w:rPr>
        <w:t>Ханты-Мансийский автономный округ-Югра</w:t>
      </w:r>
    </w:p>
    <w:p w:rsidR="00D52874" w:rsidRP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sz w:val="36"/>
          <w:szCs w:val="36"/>
          <w:lang w:eastAsia="ru-RU"/>
        </w:rPr>
        <w:t>муниципальное образование</w:t>
      </w:r>
    </w:p>
    <w:p w:rsid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sz w:val="36"/>
          <w:szCs w:val="36"/>
          <w:lang w:eastAsia="ru-RU"/>
        </w:rPr>
        <w:t>городской округ город Пыть-Ях</w:t>
      </w:r>
    </w:p>
    <w:p w:rsidR="00D52874" w:rsidRP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bCs/>
          <w:sz w:val="36"/>
          <w:szCs w:val="36"/>
          <w:lang w:eastAsia="ru-RU"/>
        </w:rPr>
        <w:t>АДМИНИСТРАЦИЯ ГОРОДА</w:t>
      </w:r>
    </w:p>
    <w:p w:rsidR="00D52874" w:rsidRPr="00D52874" w:rsidRDefault="007F6DC2" w:rsidP="00D52874">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муниципальн</w:t>
      </w:r>
      <w:r w:rsidR="00D52874" w:rsidRPr="00D52874">
        <w:rPr>
          <w:rFonts w:ascii="Times New Roman" w:eastAsia="Calibri" w:hAnsi="Times New Roman" w:cs="Times New Roman"/>
          <w:b/>
          <w:sz w:val="32"/>
          <w:szCs w:val="32"/>
        </w:rPr>
        <w:t xml:space="preserve">ая комиссия по делам несовершеннолетних </w:t>
      </w:r>
    </w:p>
    <w:p w:rsidR="00D52874" w:rsidRPr="00D52874" w:rsidRDefault="00D52874" w:rsidP="00D52874">
      <w:pPr>
        <w:spacing w:after="0" w:line="240" w:lineRule="auto"/>
        <w:jc w:val="center"/>
        <w:rPr>
          <w:rFonts w:ascii="Times New Roman" w:eastAsia="Calibri" w:hAnsi="Times New Roman" w:cs="Times New Roman"/>
          <w:b/>
          <w:sz w:val="32"/>
          <w:szCs w:val="32"/>
        </w:rPr>
      </w:pPr>
      <w:r w:rsidRPr="00D52874">
        <w:rPr>
          <w:rFonts w:ascii="Times New Roman" w:eastAsia="Calibri" w:hAnsi="Times New Roman" w:cs="Times New Roman"/>
          <w:b/>
          <w:sz w:val="32"/>
          <w:szCs w:val="32"/>
        </w:rPr>
        <w:t xml:space="preserve">и защите их прав  </w:t>
      </w:r>
    </w:p>
    <w:p w:rsidR="00D52874" w:rsidRPr="00FD67B5" w:rsidRDefault="00D52874" w:rsidP="00741E61">
      <w:pPr>
        <w:spacing w:after="0" w:line="240" w:lineRule="auto"/>
        <w:jc w:val="right"/>
        <w:rPr>
          <w:rFonts w:ascii="Times New Roman" w:eastAsia="Calibri" w:hAnsi="Times New Roman" w:cs="Times New Roman"/>
          <w:sz w:val="20"/>
          <w:szCs w:val="20"/>
          <w:lang w:val="en-US"/>
        </w:rPr>
      </w:pPr>
      <w:r w:rsidRPr="00D52874">
        <w:rPr>
          <w:rFonts w:ascii="Times New Roman" w:eastAsia="Calibri" w:hAnsi="Times New Roman" w:cs="Times New Roman"/>
          <w:sz w:val="20"/>
          <w:szCs w:val="20"/>
          <w:lang w:val="en-US"/>
        </w:rPr>
        <w:t>www</w:t>
      </w:r>
      <w:r w:rsidRPr="00FD67B5">
        <w:rPr>
          <w:rFonts w:ascii="Times New Roman" w:eastAsia="Calibri" w:hAnsi="Times New Roman" w:cs="Times New Roman"/>
          <w:sz w:val="20"/>
          <w:szCs w:val="20"/>
          <w:lang w:val="en-US"/>
        </w:rPr>
        <w:t>.</w:t>
      </w:r>
      <w:r w:rsidRPr="00D52874">
        <w:rPr>
          <w:rFonts w:ascii="Times New Roman" w:eastAsia="Calibri" w:hAnsi="Times New Roman" w:cs="Times New Roman"/>
          <w:sz w:val="20"/>
          <w:szCs w:val="20"/>
          <w:lang w:val="en-US"/>
        </w:rPr>
        <w:t>pyadm</w:t>
      </w:r>
      <w:r w:rsidRPr="00FD67B5">
        <w:rPr>
          <w:rFonts w:ascii="Times New Roman" w:eastAsia="Calibri" w:hAnsi="Times New Roman" w:cs="Times New Roman"/>
          <w:sz w:val="20"/>
          <w:szCs w:val="20"/>
          <w:lang w:val="en-US"/>
        </w:rPr>
        <w:t>.</w:t>
      </w:r>
      <w:r w:rsidRPr="00D52874">
        <w:rPr>
          <w:rFonts w:ascii="Times New Roman" w:eastAsia="Calibri" w:hAnsi="Times New Roman" w:cs="Times New Roman"/>
          <w:sz w:val="20"/>
          <w:szCs w:val="20"/>
          <w:lang w:val="en-US"/>
        </w:rPr>
        <w:t>ru</w:t>
      </w:r>
      <w:r w:rsidRPr="00FD67B5">
        <w:rPr>
          <w:rFonts w:ascii="Times New Roman" w:eastAsia="Calibri" w:hAnsi="Times New Roman" w:cs="Times New Roman"/>
          <w:sz w:val="20"/>
          <w:szCs w:val="20"/>
          <w:lang w:val="en-US"/>
        </w:rPr>
        <w:t xml:space="preserve"> </w:t>
      </w:r>
      <w:r w:rsidRPr="00D52874">
        <w:rPr>
          <w:rFonts w:ascii="Times New Roman" w:eastAsia="Calibri" w:hAnsi="Times New Roman" w:cs="Times New Roman"/>
          <w:sz w:val="20"/>
          <w:szCs w:val="20"/>
          <w:lang w:val="en-US"/>
        </w:rPr>
        <w:t>e</w:t>
      </w:r>
      <w:r w:rsidRPr="00FD67B5">
        <w:rPr>
          <w:rFonts w:ascii="Times New Roman" w:eastAsia="Calibri" w:hAnsi="Times New Roman" w:cs="Times New Roman"/>
          <w:sz w:val="20"/>
          <w:szCs w:val="20"/>
          <w:lang w:val="en-US"/>
        </w:rPr>
        <w:t>-</w:t>
      </w:r>
      <w:r w:rsidRPr="00D52874">
        <w:rPr>
          <w:rFonts w:ascii="Times New Roman" w:eastAsia="Calibri" w:hAnsi="Times New Roman" w:cs="Times New Roman"/>
          <w:sz w:val="20"/>
          <w:szCs w:val="20"/>
          <w:lang w:val="en-US"/>
        </w:rPr>
        <w:t>mail</w:t>
      </w:r>
      <w:r w:rsidRPr="00FD67B5">
        <w:rPr>
          <w:rFonts w:ascii="Times New Roman" w:eastAsia="Calibri" w:hAnsi="Times New Roman" w:cs="Times New Roman"/>
          <w:sz w:val="20"/>
          <w:szCs w:val="20"/>
          <w:lang w:val="en-US"/>
        </w:rPr>
        <w:t xml:space="preserve">: </w:t>
      </w:r>
      <w:r w:rsidRPr="00D52874">
        <w:rPr>
          <w:rFonts w:ascii="Times New Roman" w:eastAsia="Calibri" w:hAnsi="Times New Roman" w:cs="Times New Roman"/>
          <w:sz w:val="20"/>
          <w:szCs w:val="20"/>
          <w:lang w:val="en-US"/>
        </w:rPr>
        <w:t>adm</w:t>
      </w:r>
      <w:r w:rsidRPr="00FD67B5">
        <w:rPr>
          <w:rFonts w:ascii="Times New Roman" w:eastAsia="Calibri" w:hAnsi="Times New Roman" w:cs="Times New Roman"/>
          <w:sz w:val="20"/>
          <w:szCs w:val="20"/>
          <w:lang w:val="en-US"/>
        </w:rPr>
        <w:t>@</w:t>
      </w:r>
      <w:r w:rsidRPr="00D52874">
        <w:rPr>
          <w:rFonts w:ascii="Times New Roman" w:eastAsia="Calibri" w:hAnsi="Times New Roman" w:cs="Times New Roman"/>
          <w:sz w:val="20"/>
          <w:szCs w:val="20"/>
          <w:lang w:val="en-US"/>
        </w:rPr>
        <w:t>gov</w:t>
      </w:r>
      <w:r w:rsidRPr="00FD67B5">
        <w:rPr>
          <w:rFonts w:ascii="Times New Roman" w:eastAsia="Calibri" w:hAnsi="Times New Roman" w:cs="Times New Roman"/>
          <w:sz w:val="20"/>
          <w:szCs w:val="20"/>
          <w:lang w:val="en-US"/>
        </w:rPr>
        <w:t>86.</w:t>
      </w:r>
      <w:r w:rsidRPr="00D52874">
        <w:rPr>
          <w:rFonts w:ascii="Times New Roman" w:eastAsia="Calibri" w:hAnsi="Times New Roman" w:cs="Times New Roman"/>
          <w:sz w:val="20"/>
          <w:szCs w:val="20"/>
          <w:lang w:val="en-US"/>
        </w:rPr>
        <w:t>org</w:t>
      </w:r>
    </w:p>
    <w:p w:rsidR="00D52874" w:rsidRPr="00D52874" w:rsidRDefault="00D52874" w:rsidP="00741E61">
      <w:pPr>
        <w:spacing w:after="0" w:line="240" w:lineRule="auto"/>
        <w:jc w:val="right"/>
        <w:rPr>
          <w:rFonts w:ascii="Times New Roman" w:eastAsia="Calibri" w:hAnsi="Times New Roman" w:cs="Times New Roman"/>
          <w:sz w:val="20"/>
          <w:szCs w:val="20"/>
        </w:rPr>
      </w:pPr>
      <w:proofErr w:type="gramStart"/>
      <w:r w:rsidRPr="00D52874">
        <w:rPr>
          <w:rFonts w:ascii="Times New Roman" w:eastAsia="Calibri" w:hAnsi="Times New Roman" w:cs="Times New Roman"/>
          <w:sz w:val="20"/>
          <w:szCs w:val="20"/>
          <w:lang w:val="en-US"/>
        </w:rPr>
        <w:t>e</w:t>
      </w:r>
      <w:r w:rsidRPr="00D52874">
        <w:rPr>
          <w:rFonts w:ascii="Times New Roman" w:eastAsia="Calibri" w:hAnsi="Times New Roman" w:cs="Times New Roman"/>
          <w:sz w:val="20"/>
          <w:szCs w:val="20"/>
        </w:rPr>
        <w:t>-</w:t>
      </w:r>
      <w:r w:rsidRPr="00D52874">
        <w:rPr>
          <w:rFonts w:ascii="Times New Roman" w:eastAsia="Calibri" w:hAnsi="Times New Roman" w:cs="Times New Roman"/>
          <w:sz w:val="20"/>
          <w:szCs w:val="20"/>
          <w:lang w:val="en-US"/>
        </w:rPr>
        <w:t>mail</w:t>
      </w:r>
      <w:proofErr w:type="gramEnd"/>
      <w:r w:rsidRPr="00D52874">
        <w:rPr>
          <w:rFonts w:ascii="Times New Roman" w:eastAsia="Calibri" w:hAnsi="Times New Roman" w:cs="Times New Roman"/>
          <w:sz w:val="20"/>
          <w:szCs w:val="20"/>
        </w:rPr>
        <w:t>:</w:t>
      </w:r>
      <w:r w:rsidRPr="00D52874">
        <w:rPr>
          <w:rFonts w:ascii="Times New Roman" w:eastAsia="Calibri" w:hAnsi="Times New Roman" w:cs="Times New Roman"/>
          <w:i/>
          <w:sz w:val="20"/>
          <w:szCs w:val="20"/>
        </w:rPr>
        <w:t xml:space="preserve"> </w:t>
      </w:r>
      <w:hyperlink r:id="rId8" w:history="1">
        <w:r w:rsidR="00741E61" w:rsidRPr="00325359">
          <w:rPr>
            <w:rStyle w:val="a3"/>
            <w:rFonts w:ascii="Times New Roman" w:eastAsia="Calibri" w:hAnsi="Times New Roman" w:cs="Times New Roman"/>
            <w:sz w:val="20"/>
            <w:szCs w:val="20"/>
            <w:lang w:val="en-US"/>
          </w:rPr>
          <w:t>kdn</w:t>
        </w:r>
        <w:r w:rsidR="00741E61" w:rsidRPr="00741E61">
          <w:rPr>
            <w:rStyle w:val="a3"/>
            <w:rFonts w:ascii="Times New Roman" w:eastAsia="Calibri" w:hAnsi="Times New Roman" w:cs="Times New Roman"/>
            <w:sz w:val="20"/>
            <w:szCs w:val="20"/>
          </w:rPr>
          <w:t>@</w:t>
        </w:r>
        <w:r w:rsidR="00741E61" w:rsidRPr="00325359">
          <w:rPr>
            <w:rStyle w:val="a3"/>
            <w:rFonts w:ascii="Times New Roman" w:eastAsia="Calibri" w:hAnsi="Times New Roman" w:cs="Times New Roman"/>
            <w:sz w:val="20"/>
            <w:szCs w:val="20"/>
            <w:lang w:val="en-US"/>
          </w:rPr>
          <w:t>gov</w:t>
        </w:r>
        <w:r w:rsidR="00741E61" w:rsidRPr="00741E61">
          <w:rPr>
            <w:rStyle w:val="a3"/>
            <w:rFonts w:ascii="Times New Roman" w:eastAsia="Calibri" w:hAnsi="Times New Roman" w:cs="Times New Roman"/>
            <w:sz w:val="20"/>
            <w:szCs w:val="20"/>
          </w:rPr>
          <w:t>86.</w:t>
        </w:r>
        <w:r w:rsidR="00741E61" w:rsidRPr="00325359">
          <w:rPr>
            <w:rStyle w:val="a3"/>
            <w:rFonts w:ascii="Times New Roman" w:eastAsia="Calibri" w:hAnsi="Times New Roman" w:cs="Times New Roman"/>
            <w:sz w:val="20"/>
            <w:szCs w:val="20"/>
            <w:lang w:val="en-US"/>
          </w:rPr>
          <w:t>org</w:t>
        </w:r>
      </w:hyperlink>
    </w:p>
    <w:p w:rsidR="00D52874" w:rsidRPr="00D52874" w:rsidRDefault="00D52874" w:rsidP="00741E61">
      <w:pPr>
        <w:tabs>
          <w:tab w:val="left" w:pos="7230"/>
        </w:tabs>
        <w:spacing w:after="0" w:line="240" w:lineRule="auto"/>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г.Пыть-Ях, 1 мкр., дом № 5, кв. № 80</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noProof/>
          <w:sz w:val="20"/>
          <w:szCs w:val="20"/>
          <w:lang w:eastAsia="ru-RU"/>
        </w:rPr>
        <w:t xml:space="preserve">р/с </w:t>
      </w:r>
      <w:r w:rsidR="00F56D19" w:rsidRPr="00F56D19">
        <w:rPr>
          <w:rFonts w:ascii="Times New Roman" w:eastAsia="Calibri" w:hAnsi="Times New Roman" w:cs="Times New Roman"/>
          <w:noProof/>
          <w:sz w:val="20"/>
          <w:szCs w:val="20"/>
          <w:lang w:eastAsia="ru-RU"/>
        </w:rPr>
        <w:t>40101810565770510001</w:t>
      </w:r>
    </w:p>
    <w:p w:rsidR="00D52874" w:rsidRPr="00D52874" w:rsidRDefault="00D52874" w:rsidP="00741E61">
      <w:pPr>
        <w:tabs>
          <w:tab w:val="left" w:pos="7655"/>
        </w:tabs>
        <w:spacing w:after="0" w:line="240" w:lineRule="auto"/>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 xml:space="preserve">Ханты-Мансийский автономный округ-Югра </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noProof/>
          <w:sz w:val="20"/>
          <w:szCs w:val="20"/>
          <w:lang w:eastAsia="ru-RU"/>
        </w:rPr>
        <w:t>УФК по ХМАО-Югре</w:t>
      </w:r>
    </w:p>
    <w:p w:rsidR="00D52874" w:rsidRPr="00D52874" w:rsidRDefault="00D52874" w:rsidP="00741E61">
      <w:pPr>
        <w:tabs>
          <w:tab w:val="left" w:pos="5103"/>
        </w:tabs>
        <w:spacing w:after="0" w:line="240" w:lineRule="auto"/>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Тюменская область 628380</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noProof/>
          <w:sz w:val="20"/>
          <w:szCs w:val="20"/>
          <w:lang w:eastAsia="ru-RU"/>
        </w:rPr>
        <w:t>МКУ Администрация г. Пыть-Яха, л\с 04873033440)</w:t>
      </w:r>
    </w:p>
    <w:p w:rsidR="00D52874" w:rsidRPr="00D52874" w:rsidRDefault="00D52874" w:rsidP="00741E61">
      <w:pPr>
        <w:tabs>
          <w:tab w:val="left" w:pos="5954"/>
        </w:tabs>
        <w:spacing w:after="0" w:line="240" w:lineRule="auto"/>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тел. факс (3463) 46-62-92, тел. 46-05-89,</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noProof/>
          <w:sz w:val="20"/>
          <w:szCs w:val="20"/>
          <w:lang w:eastAsia="ru-RU"/>
        </w:rPr>
        <w:t>РКЦ Ханты-Мансийск г. Ханты-Мансийск</w:t>
      </w:r>
    </w:p>
    <w:p w:rsidR="00D52874" w:rsidRPr="00D52874" w:rsidRDefault="00D52874" w:rsidP="00741E61">
      <w:pPr>
        <w:tabs>
          <w:tab w:val="left" w:pos="6663"/>
        </w:tabs>
        <w:spacing w:after="0" w:line="240" w:lineRule="auto"/>
        <w:rPr>
          <w:rFonts w:ascii="Times New Roman" w:eastAsia="Calibri" w:hAnsi="Times New Roman" w:cs="Times New Roman"/>
          <w:sz w:val="20"/>
          <w:szCs w:val="20"/>
        </w:rPr>
      </w:pPr>
      <w:r w:rsidRPr="00D52874">
        <w:rPr>
          <w:rFonts w:ascii="Times New Roman" w:eastAsia="Calibri" w:hAnsi="Times New Roman" w:cs="Times New Roman"/>
          <w:noProof/>
          <w:sz w:val="20"/>
          <w:szCs w:val="20"/>
          <w:lang w:eastAsia="ru-RU"/>
        </w:rPr>
        <w:t>42-11-90, 46-05-92, 46-66-47</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sz w:val="20"/>
          <w:szCs w:val="20"/>
        </w:rPr>
        <w:t>ИНН 8612005313 БИК 047162000</w:t>
      </w:r>
    </w:p>
    <w:p w:rsidR="00D52874" w:rsidRPr="00D52874" w:rsidRDefault="00D52874" w:rsidP="00741E61">
      <w:pPr>
        <w:spacing w:after="0" w:line="240" w:lineRule="auto"/>
        <w:jc w:val="right"/>
        <w:rPr>
          <w:rFonts w:ascii="Times New Roman" w:eastAsia="Calibri" w:hAnsi="Times New Roman" w:cs="Times New Roman"/>
          <w:sz w:val="20"/>
          <w:szCs w:val="20"/>
        </w:rPr>
      </w:pPr>
      <w:r w:rsidRPr="00D52874">
        <w:rPr>
          <w:rFonts w:ascii="Times New Roman" w:eastAsia="Calibri" w:hAnsi="Times New Roman" w:cs="Times New Roman"/>
          <w:sz w:val="20"/>
          <w:szCs w:val="20"/>
        </w:rPr>
        <w:t>ОКАТМО 71885000 КПП 861201001</w:t>
      </w:r>
    </w:p>
    <w:p w:rsidR="00741E61" w:rsidRDefault="00D52874" w:rsidP="00D52874">
      <w:pPr>
        <w:spacing w:after="0" w:line="240" w:lineRule="auto"/>
        <w:jc w:val="right"/>
        <w:rPr>
          <w:rFonts w:ascii="Times New Roman" w:eastAsia="Calibri" w:hAnsi="Times New Roman" w:cs="Times New Roman"/>
          <w:sz w:val="20"/>
          <w:szCs w:val="20"/>
        </w:rPr>
      </w:pPr>
      <w:r w:rsidRPr="00D52874">
        <w:rPr>
          <w:rFonts w:ascii="Times New Roman" w:eastAsia="Calibri" w:hAnsi="Times New Roman" w:cs="Times New Roman"/>
          <w:sz w:val="20"/>
          <w:szCs w:val="20"/>
        </w:rPr>
        <w:t>КБК 04011690040040000140</w:t>
      </w:r>
    </w:p>
    <w:p w:rsidR="00D52874" w:rsidRPr="00D52874" w:rsidRDefault="00D52874" w:rsidP="00D52874">
      <w:pPr>
        <w:spacing w:after="0" w:line="240" w:lineRule="auto"/>
        <w:jc w:val="right"/>
        <w:rPr>
          <w:rFonts w:ascii="Times New Roman" w:eastAsia="Calibri" w:hAnsi="Times New Roman" w:cs="Times New Roman"/>
          <w:sz w:val="20"/>
          <w:szCs w:val="20"/>
        </w:rPr>
      </w:pPr>
      <w:r w:rsidRPr="00D52874">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A377358" wp14:editId="5C50ABA4">
                <wp:simplePos x="0" y="0"/>
                <wp:positionH relativeFrom="column">
                  <wp:posOffset>-73660</wp:posOffset>
                </wp:positionH>
                <wp:positionV relativeFrom="paragraph">
                  <wp:posOffset>94615</wp:posOffset>
                </wp:positionV>
                <wp:extent cx="6224905" cy="47625"/>
                <wp:effectExtent l="0" t="19050" r="23495" b="476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24905" cy="47625"/>
                        </a:xfrm>
                        <a:prstGeom prst="line">
                          <a:avLst/>
                        </a:prstGeom>
                        <a:noFill/>
                        <a:ln w="63500" cap="flat" cmpd="thinThick"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C42B3F" id="Прямая соединительная линия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7.45pt" to="484.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" strokecolor="windowText" strokeweight="5pt">
                <v:stroke linestyle="thinThick"/>
                <o:lock v:ext="edit" shapetype="f"/>
              </v:line>
            </w:pict>
          </mc:Fallback>
        </mc:AlternateContent>
      </w:r>
    </w:p>
    <w:p w:rsidR="00D52874" w:rsidRPr="00D52874" w:rsidRDefault="00D52874" w:rsidP="00D52874">
      <w:pPr>
        <w:spacing w:before="240" w:after="240" w:line="240" w:lineRule="auto"/>
        <w:jc w:val="center"/>
        <w:rPr>
          <w:rFonts w:ascii="Times New Roman" w:eastAsia="Calibri" w:hAnsi="Times New Roman" w:cs="Times New Roman"/>
          <w:spacing w:val="60"/>
          <w:sz w:val="24"/>
          <w:szCs w:val="24"/>
        </w:rPr>
      </w:pPr>
      <w:r w:rsidRPr="00D52874">
        <w:rPr>
          <w:rFonts w:ascii="Times New Roman" w:eastAsia="Calibri" w:hAnsi="Times New Roman" w:cs="Times New Roman"/>
          <w:spacing w:val="60"/>
          <w:sz w:val="24"/>
          <w:szCs w:val="24"/>
        </w:rPr>
        <w:t>ПОСТАНОВЛЕНИЕ</w:t>
      </w:r>
    </w:p>
    <w:p w:rsidR="00D52874" w:rsidRPr="00D52874" w:rsidRDefault="0004743D" w:rsidP="0004743D">
      <w:pPr>
        <w:tabs>
          <w:tab w:val="left" w:pos="8931"/>
        </w:tabs>
        <w:spacing w:before="240" w:after="24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r w:rsidR="000A1194">
        <w:rPr>
          <w:rFonts w:ascii="Times New Roman" w:eastAsia="Calibri" w:hAnsi="Times New Roman" w:cs="Times New Roman"/>
          <w:sz w:val="24"/>
          <w:szCs w:val="24"/>
        </w:rPr>
        <w:t>8</w:t>
      </w:r>
      <w:r w:rsidR="00D52874" w:rsidRPr="00D52874">
        <w:rPr>
          <w:rFonts w:ascii="Times New Roman" w:eastAsia="Calibri" w:hAnsi="Times New Roman" w:cs="Times New Roman"/>
          <w:sz w:val="24"/>
          <w:szCs w:val="24"/>
        </w:rPr>
        <w:t>.</w:t>
      </w:r>
      <w:r w:rsidR="000A1194">
        <w:rPr>
          <w:rFonts w:ascii="Times New Roman" w:eastAsia="Calibri" w:hAnsi="Times New Roman" w:cs="Times New Roman"/>
          <w:sz w:val="24"/>
          <w:szCs w:val="24"/>
        </w:rPr>
        <w:t>12</w:t>
      </w:r>
      <w:r w:rsidR="00D52874" w:rsidRPr="00D52874">
        <w:rPr>
          <w:rFonts w:ascii="Times New Roman" w:eastAsia="Calibri" w:hAnsi="Times New Roman" w:cs="Times New Roman"/>
          <w:sz w:val="24"/>
          <w:szCs w:val="24"/>
        </w:rPr>
        <w:t>.2019</w:t>
      </w:r>
      <w:r w:rsidR="00D52874" w:rsidRPr="00D52874">
        <w:rPr>
          <w:rFonts w:ascii="Times New Roman" w:eastAsia="Calibri" w:hAnsi="Times New Roman" w:cs="Times New Roman"/>
          <w:sz w:val="24"/>
          <w:szCs w:val="24"/>
        </w:rPr>
        <w:tab/>
      </w:r>
      <w:r w:rsidR="00D52874" w:rsidRPr="000A1194">
        <w:rPr>
          <w:rFonts w:ascii="Times New Roman" w:eastAsia="Calibri" w:hAnsi="Times New Roman" w:cs="Times New Roman"/>
          <w:sz w:val="24"/>
          <w:szCs w:val="24"/>
        </w:rPr>
        <w:t xml:space="preserve">№ </w:t>
      </w:r>
      <w:r w:rsidR="00317CF4">
        <w:rPr>
          <w:rFonts w:ascii="Times New Roman" w:eastAsia="Calibri" w:hAnsi="Times New Roman" w:cs="Times New Roman"/>
          <w:sz w:val="24"/>
          <w:szCs w:val="24"/>
        </w:rPr>
        <w:t>399</w:t>
      </w:r>
    </w:p>
    <w:p w:rsidR="00741E61" w:rsidRPr="00D52874" w:rsidRDefault="00741E61" w:rsidP="002224E2">
      <w:pPr>
        <w:tabs>
          <w:tab w:val="num" w:pos="0"/>
        </w:tabs>
        <w:spacing w:before="480" w:after="480" w:line="240" w:lineRule="auto"/>
        <w:ind w:right="142"/>
        <w:jc w:val="both"/>
        <w:rPr>
          <w:rFonts w:ascii="Times New Roman" w:eastAsia="Calibri" w:hAnsi="Times New Roman" w:cs="Times New Roman"/>
          <w:sz w:val="24"/>
          <w:szCs w:val="24"/>
          <w:lang w:eastAsia="ru-RU"/>
        </w:rPr>
      </w:pPr>
      <w:r w:rsidRPr="00D52874">
        <w:rPr>
          <w:rFonts w:ascii="Times New Roman" w:eastAsia="Calibri" w:hAnsi="Times New Roman" w:cs="Times New Roman"/>
          <w:sz w:val="24"/>
          <w:szCs w:val="24"/>
          <w:lang w:eastAsia="ru-RU"/>
        </w:rPr>
        <w:t xml:space="preserve">Актовый зал администрации города Пыть-Яха по адресу: </w:t>
      </w:r>
      <w:proofErr w:type="spellStart"/>
      <w:r w:rsidR="002224E2">
        <w:rPr>
          <w:rFonts w:ascii="Times New Roman" w:eastAsia="Calibri" w:hAnsi="Times New Roman" w:cs="Times New Roman"/>
          <w:sz w:val="24"/>
          <w:szCs w:val="24"/>
          <w:lang w:eastAsia="ru-RU"/>
        </w:rPr>
        <w:t>г.Пыть-Ях</w:t>
      </w:r>
      <w:proofErr w:type="spellEnd"/>
      <w:r w:rsidR="002224E2">
        <w:rPr>
          <w:rFonts w:ascii="Times New Roman" w:eastAsia="Calibri" w:hAnsi="Times New Roman" w:cs="Times New Roman"/>
          <w:sz w:val="24"/>
          <w:szCs w:val="24"/>
          <w:lang w:eastAsia="ru-RU"/>
        </w:rPr>
        <w:t xml:space="preserve">, </w:t>
      </w:r>
      <w:r w:rsidRPr="00D52874">
        <w:rPr>
          <w:rFonts w:ascii="Times New Roman" w:eastAsia="Calibri" w:hAnsi="Times New Roman" w:cs="Times New Roman"/>
          <w:sz w:val="24"/>
          <w:szCs w:val="24"/>
          <w:lang w:eastAsia="ru-RU"/>
        </w:rPr>
        <w:t xml:space="preserve">1 </w:t>
      </w:r>
      <w:proofErr w:type="spellStart"/>
      <w:r w:rsidRPr="00D52874">
        <w:rPr>
          <w:rFonts w:ascii="Times New Roman" w:eastAsia="Calibri" w:hAnsi="Times New Roman" w:cs="Times New Roman"/>
          <w:sz w:val="24"/>
          <w:szCs w:val="24"/>
          <w:lang w:eastAsia="ru-RU"/>
        </w:rPr>
        <w:t>мкр</w:t>
      </w:r>
      <w:proofErr w:type="spellEnd"/>
      <w:r w:rsidRPr="00D52874">
        <w:rPr>
          <w:rFonts w:ascii="Times New Roman" w:eastAsia="Calibri" w:hAnsi="Times New Roman" w:cs="Times New Roman"/>
          <w:sz w:val="24"/>
          <w:szCs w:val="24"/>
          <w:lang w:eastAsia="ru-RU"/>
        </w:rPr>
        <w:t xml:space="preserve">. «Центральный», д. 18а, в 14-30 часов (сведения об участниках заседания указаны в протоколе заседания </w:t>
      </w:r>
      <w:r w:rsidR="007F6DC2">
        <w:rPr>
          <w:rFonts w:ascii="Times New Roman" w:eastAsia="Calibri" w:hAnsi="Times New Roman" w:cs="Times New Roman"/>
          <w:sz w:val="24"/>
          <w:szCs w:val="24"/>
          <w:lang w:eastAsia="ru-RU"/>
        </w:rPr>
        <w:t>муниципальн</w:t>
      </w:r>
      <w:r w:rsidRPr="00D52874">
        <w:rPr>
          <w:rFonts w:ascii="Times New Roman" w:eastAsia="Calibri" w:hAnsi="Times New Roman" w:cs="Times New Roman"/>
          <w:sz w:val="24"/>
          <w:szCs w:val="24"/>
          <w:lang w:eastAsia="ru-RU"/>
        </w:rPr>
        <w:t>ой комиссии).</w:t>
      </w:r>
    </w:p>
    <w:p w:rsidR="00D52874" w:rsidRPr="00D52874" w:rsidRDefault="000A1194" w:rsidP="002224E2">
      <w:pPr>
        <w:spacing w:before="960" w:after="960" w:line="240" w:lineRule="auto"/>
        <w:ind w:right="5102"/>
        <w:rPr>
          <w:rFonts w:ascii="Times New Roman" w:eastAsia="Calibri" w:hAnsi="Times New Roman" w:cs="Times New Roman"/>
          <w:sz w:val="26"/>
          <w:szCs w:val="24"/>
        </w:rPr>
      </w:pPr>
      <w:r w:rsidRPr="000A1194">
        <w:rPr>
          <w:rFonts w:ascii="Times New Roman" w:eastAsia="Calibri" w:hAnsi="Times New Roman" w:cs="Times New Roman"/>
          <w:sz w:val="26"/>
          <w:szCs w:val="24"/>
        </w:rPr>
        <w:t>О результатах работы отделения для несовершеннолетних (сектор адаптации несовершеннолетних и молодежи</w:t>
      </w:r>
      <w:r w:rsidR="00317CF4">
        <w:rPr>
          <w:rFonts w:ascii="Times New Roman" w:eastAsia="Calibri" w:hAnsi="Times New Roman" w:cs="Times New Roman"/>
          <w:sz w:val="26"/>
          <w:szCs w:val="24"/>
        </w:rPr>
        <w:t>)</w:t>
      </w:r>
      <w:r w:rsidRPr="000A1194">
        <w:rPr>
          <w:rFonts w:ascii="Times New Roman" w:eastAsia="Calibri" w:hAnsi="Times New Roman" w:cs="Times New Roman"/>
          <w:sz w:val="26"/>
          <w:szCs w:val="24"/>
        </w:rPr>
        <w:t xml:space="preserve"> БУ «Пыть-Яхский комплексный центр социального обслуживания населения»</w:t>
      </w:r>
    </w:p>
    <w:p w:rsidR="000D7D3C" w:rsidRDefault="000A1194" w:rsidP="002224E2">
      <w:pPr>
        <w:spacing w:before="120" w:after="0" w:line="240" w:lineRule="auto"/>
        <w:ind w:firstLine="709"/>
        <w:jc w:val="both"/>
        <w:rPr>
          <w:rFonts w:ascii="Times New Roman" w:eastAsia="Calibri" w:hAnsi="Times New Roman" w:cs="Times New Roman"/>
          <w:sz w:val="26"/>
          <w:szCs w:val="24"/>
        </w:rPr>
      </w:pPr>
      <w:r>
        <w:rPr>
          <w:rFonts w:ascii="Times New Roman" w:eastAsia="Calibri" w:hAnsi="Times New Roman" w:cs="Times New Roman"/>
          <w:sz w:val="26"/>
          <w:szCs w:val="24"/>
        </w:rPr>
        <w:t xml:space="preserve">Заслушав </w:t>
      </w:r>
      <w:r w:rsidR="00276A41">
        <w:rPr>
          <w:rFonts w:ascii="Times New Roman" w:eastAsia="Calibri" w:hAnsi="Times New Roman" w:cs="Times New Roman"/>
          <w:sz w:val="26"/>
          <w:szCs w:val="24"/>
        </w:rPr>
        <w:t xml:space="preserve">и обсудив </w:t>
      </w:r>
      <w:r>
        <w:rPr>
          <w:rFonts w:ascii="Times New Roman" w:eastAsia="Calibri" w:hAnsi="Times New Roman" w:cs="Times New Roman"/>
          <w:sz w:val="26"/>
          <w:szCs w:val="24"/>
        </w:rPr>
        <w:t xml:space="preserve">доклад </w:t>
      </w:r>
      <w:r w:rsidR="0004743D" w:rsidRPr="00FD67B5">
        <w:rPr>
          <w:rFonts w:ascii="Times New Roman" w:eastAsia="Calibri" w:hAnsi="Times New Roman" w:cs="Times New Roman"/>
          <w:sz w:val="26"/>
          <w:szCs w:val="24"/>
        </w:rPr>
        <w:t>руководителя БУ</w:t>
      </w:r>
      <w:r w:rsidR="0004743D">
        <w:rPr>
          <w:rFonts w:ascii="Times New Roman" w:eastAsia="Calibri" w:hAnsi="Times New Roman" w:cs="Times New Roman"/>
          <w:sz w:val="26"/>
          <w:szCs w:val="24"/>
        </w:rPr>
        <w:t xml:space="preserve"> «Пыть-Яхский комплексный центр социального обслуживания населения» по </w:t>
      </w:r>
      <w:r>
        <w:rPr>
          <w:rFonts w:ascii="Times New Roman" w:eastAsia="Calibri" w:hAnsi="Times New Roman" w:cs="Times New Roman"/>
          <w:sz w:val="26"/>
          <w:szCs w:val="24"/>
        </w:rPr>
        <w:t xml:space="preserve">плановому </w:t>
      </w:r>
      <w:r w:rsidR="0004743D">
        <w:rPr>
          <w:rFonts w:ascii="Times New Roman" w:eastAsia="Calibri" w:hAnsi="Times New Roman" w:cs="Times New Roman"/>
          <w:sz w:val="26"/>
          <w:szCs w:val="24"/>
        </w:rPr>
        <w:t>вопросу: «</w:t>
      </w:r>
      <w:r w:rsidRPr="000A1194">
        <w:rPr>
          <w:rFonts w:ascii="Times New Roman" w:eastAsia="Calibri" w:hAnsi="Times New Roman" w:cs="Times New Roman"/>
          <w:sz w:val="26"/>
          <w:szCs w:val="24"/>
        </w:rPr>
        <w:t>О результатах работы отделения для несовершеннолетних (сектор адаптации несовершеннолетних и молодежи</w:t>
      </w:r>
      <w:r w:rsidR="00932E00">
        <w:rPr>
          <w:rFonts w:ascii="Times New Roman" w:eastAsia="Calibri" w:hAnsi="Times New Roman" w:cs="Times New Roman"/>
          <w:sz w:val="26"/>
          <w:szCs w:val="24"/>
        </w:rPr>
        <w:t>)</w:t>
      </w:r>
      <w:r w:rsidRPr="000A1194">
        <w:rPr>
          <w:rFonts w:ascii="Times New Roman" w:eastAsia="Calibri" w:hAnsi="Times New Roman" w:cs="Times New Roman"/>
          <w:sz w:val="26"/>
          <w:szCs w:val="24"/>
        </w:rPr>
        <w:t xml:space="preserve"> БУ «Пыть-Яхский комплексный центр социального обслуживания населения»</w:t>
      </w:r>
      <w:r w:rsidR="0004743D">
        <w:rPr>
          <w:rFonts w:ascii="Times New Roman" w:eastAsia="Calibri" w:hAnsi="Times New Roman" w:cs="Times New Roman"/>
          <w:sz w:val="26"/>
          <w:szCs w:val="24"/>
        </w:rPr>
        <w:t>»,</w:t>
      </w:r>
    </w:p>
    <w:p w:rsidR="000D7D3C" w:rsidRDefault="000D7D3C" w:rsidP="000D7D3C">
      <w:pPr>
        <w:spacing w:before="120"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МУНИЦИПАЛЬНАЯ</w:t>
      </w:r>
      <w:r w:rsidRPr="003016E5">
        <w:rPr>
          <w:rFonts w:ascii="Times New Roman" w:hAnsi="Times New Roman" w:cs="Times New Roman"/>
          <w:sz w:val="26"/>
          <w:szCs w:val="26"/>
        </w:rPr>
        <w:t xml:space="preserve"> КОМИССИЯ УСТАНОВИЛА:</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xml:space="preserve">Социальная реабилитация и </w:t>
      </w:r>
      <w:proofErr w:type="spellStart"/>
      <w:r w:rsidRPr="000A1194">
        <w:rPr>
          <w:rFonts w:ascii="Times New Roman" w:eastAsia="Calibri" w:hAnsi="Times New Roman" w:cs="Times New Roman"/>
          <w:sz w:val="26"/>
          <w:szCs w:val="24"/>
        </w:rPr>
        <w:t>ресоциализация</w:t>
      </w:r>
      <w:proofErr w:type="spellEnd"/>
      <w:r w:rsidRPr="000A1194">
        <w:rPr>
          <w:rFonts w:ascii="Times New Roman" w:eastAsia="Calibri" w:hAnsi="Times New Roman" w:cs="Times New Roman"/>
          <w:sz w:val="26"/>
          <w:szCs w:val="24"/>
        </w:rPr>
        <w:t xml:space="preserve"> несовершеннолетних, имеющих опыт немедицинского употребления наркотических средств и </w:t>
      </w:r>
      <w:proofErr w:type="spellStart"/>
      <w:r w:rsidRPr="000A1194">
        <w:rPr>
          <w:rFonts w:ascii="Times New Roman" w:eastAsia="Calibri" w:hAnsi="Times New Roman" w:cs="Times New Roman"/>
          <w:sz w:val="26"/>
          <w:szCs w:val="24"/>
        </w:rPr>
        <w:t>психоактивных</w:t>
      </w:r>
      <w:proofErr w:type="spellEnd"/>
      <w:r w:rsidRPr="000A1194">
        <w:rPr>
          <w:rFonts w:ascii="Times New Roman" w:eastAsia="Calibri" w:hAnsi="Times New Roman" w:cs="Times New Roman"/>
          <w:sz w:val="26"/>
          <w:szCs w:val="24"/>
        </w:rPr>
        <w:t xml:space="preserve"> веществ (в возрасте от 11 до 17 лет включительно) с 2015 осуществляется на базе БУ «Пыть-</w:t>
      </w:r>
      <w:r w:rsidRPr="000A1194">
        <w:rPr>
          <w:rFonts w:ascii="Times New Roman" w:eastAsia="Calibri" w:hAnsi="Times New Roman" w:cs="Times New Roman"/>
          <w:sz w:val="26"/>
          <w:szCs w:val="24"/>
        </w:rPr>
        <w:lastRenderedPageBreak/>
        <w:t xml:space="preserve">Яхский комплексный центр социального обслуживания населения». Продолжительность реабилитации составляет от 3 до 6 и более месяцев, определяется психическим и физическим состоянием несовершеннолетних, достигнутым в результате реабилитации, и соглашением между несовершеннолетним, его родителями и учреждением. </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xml:space="preserve">За период 2015-2019 гг. в отделении </w:t>
      </w:r>
      <w:proofErr w:type="gramStart"/>
      <w:r w:rsidRPr="000A1194">
        <w:rPr>
          <w:rFonts w:ascii="Times New Roman" w:eastAsia="Calibri" w:hAnsi="Times New Roman" w:cs="Times New Roman"/>
          <w:sz w:val="26"/>
          <w:szCs w:val="24"/>
        </w:rPr>
        <w:t>для несовершеннолетних учреждения</w:t>
      </w:r>
      <w:proofErr w:type="gramEnd"/>
      <w:r w:rsidRPr="000A1194">
        <w:rPr>
          <w:rFonts w:ascii="Times New Roman" w:eastAsia="Calibri" w:hAnsi="Times New Roman" w:cs="Times New Roman"/>
          <w:sz w:val="26"/>
          <w:szCs w:val="24"/>
        </w:rPr>
        <w:t xml:space="preserve"> обслужено 100 человек, из них вторично - 10 человек, </w:t>
      </w:r>
      <w:proofErr w:type="spellStart"/>
      <w:r w:rsidRPr="000A1194">
        <w:rPr>
          <w:rFonts w:ascii="Times New Roman" w:eastAsia="Calibri" w:hAnsi="Times New Roman" w:cs="Times New Roman"/>
          <w:sz w:val="26"/>
          <w:szCs w:val="24"/>
        </w:rPr>
        <w:t>третично</w:t>
      </w:r>
      <w:proofErr w:type="spellEnd"/>
      <w:r w:rsidRPr="000A1194">
        <w:rPr>
          <w:rFonts w:ascii="Times New Roman" w:eastAsia="Calibri" w:hAnsi="Times New Roman" w:cs="Times New Roman"/>
          <w:sz w:val="26"/>
          <w:szCs w:val="24"/>
        </w:rPr>
        <w:t xml:space="preserve"> -  2 человека. В настоящее время зачислены на социальное обслуживание 7 несовершеннолетних. Сняты с социального обслуживания 93 человека, из них персонифицировано - 88 человек.</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По состоянию на 15.12.2019 обслужено 30 человек</w:t>
      </w:r>
      <w:r w:rsidR="00FD67B5">
        <w:rPr>
          <w:rFonts w:ascii="Times New Roman" w:eastAsia="Calibri" w:hAnsi="Times New Roman" w:cs="Times New Roman"/>
          <w:sz w:val="26"/>
          <w:szCs w:val="24"/>
        </w:rPr>
        <w:t xml:space="preserve">, </w:t>
      </w:r>
      <w:r w:rsidRPr="000A1194">
        <w:rPr>
          <w:rFonts w:ascii="Times New Roman" w:eastAsia="Calibri" w:hAnsi="Times New Roman" w:cs="Times New Roman"/>
          <w:sz w:val="26"/>
          <w:szCs w:val="24"/>
        </w:rPr>
        <w:t>проходят реабилитацию 10 несовершеннолетних. Сняты с социального обслуживания 20 человек. В связи с неполным прохождением программы отчислено – 7 человек, из них: 3 человека в связи с побегами и злостным нарушением режима и правил проживания, 4 человека по медицинским показаниям (медицинским учреждением даны рекомендации проходить лечения по месту жительства несовершеннолетнего).</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xml:space="preserve">Социальная реабилитация осуществляется в рамках комплексной программы социальной реабилитации и </w:t>
      </w:r>
      <w:proofErr w:type="spellStart"/>
      <w:r w:rsidRPr="000A1194">
        <w:rPr>
          <w:rFonts w:ascii="Times New Roman" w:eastAsia="Calibri" w:hAnsi="Times New Roman" w:cs="Times New Roman"/>
          <w:sz w:val="26"/>
          <w:szCs w:val="24"/>
        </w:rPr>
        <w:t>ресоциализации</w:t>
      </w:r>
      <w:proofErr w:type="spellEnd"/>
      <w:r w:rsidRPr="000A1194">
        <w:rPr>
          <w:rFonts w:ascii="Times New Roman" w:eastAsia="Calibri" w:hAnsi="Times New Roman" w:cs="Times New Roman"/>
          <w:sz w:val="26"/>
          <w:szCs w:val="24"/>
        </w:rPr>
        <w:t xml:space="preserve"> «Шаг навстречу», которая учитывает специфику несовершеннолетних, употребляющих различные виды ПАВ, так как употребление наркотиков подростками имеет свои особенности:</w:t>
      </w:r>
    </w:p>
    <w:p w:rsidR="000A1194" w:rsidRPr="000A1194" w:rsidRDefault="000A1194" w:rsidP="00FD67B5">
      <w:pPr>
        <w:spacing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катастрофически быстро формируется установка на дальнейшую наркотизацию;</w:t>
      </w:r>
    </w:p>
    <w:p w:rsidR="000A1194" w:rsidRPr="000A1194" w:rsidRDefault="000A1194" w:rsidP="00FD67B5">
      <w:pPr>
        <w:spacing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останавливается личностный рост;</w:t>
      </w:r>
    </w:p>
    <w:p w:rsidR="000A1194" w:rsidRPr="000A1194" w:rsidRDefault="000A1194" w:rsidP="00FD67B5">
      <w:pPr>
        <w:spacing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-разрушаются ценностные ориентации;</w:t>
      </w:r>
    </w:p>
    <w:p w:rsidR="000A1194" w:rsidRPr="000A1194" w:rsidRDefault="000A1194" w:rsidP="00FD67B5">
      <w:pPr>
        <w:spacing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нарушаются семейные отношения;</w:t>
      </w:r>
    </w:p>
    <w:p w:rsidR="000A1194" w:rsidRPr="000A1194" w:rsidRDefault="000A1194" w:rsidP="00FD67B5">
      <w:pPr>
        <w:spacing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-деформируются связи с ближайшим позитивным социальным окружением;</w:t>
      </w:r>
    </w:p>
    <w:p w:rsidR="000A1194" w:rsidRPr="000A1194" w:rsidRDefault="000A1194" w:rsidP="00FD67B5">
      <w:pPr>
        <w:spacing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появляются эпизоды криминального поведения;</w:t>
      </w:r>
    </w:p>
    <w:p w:rsidR="000A1194" w:rsidRPr="000A1194" w:rsidRDefault="000A1194" w:rsidP="00FD67B5">
      <w:pPr>
        <w:spacing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быстро развивается толерантность к наркотическим веществам;</w:t>
      </w:r>
    </w:p>
    <w:p w:rsidR="000A1194" w:rsidRPr="000A1194" w:rsidRDefault="000A1194" w:rsidP="00FD67B5">
      <w:pPr>
        <w:spacing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-замедляется физическое и психическое развитие и формирование психопатологических заболеваний.</w:t>
      </w:r>
    </w:p>
    <w:p w:rsidR="000A1194" w:rsidRPr="000A1194" w:rsidRDefault="00317CF4" w:rsidP="000A1194">
      <w:pPr>
        <w:spacing w:before="120" w:after="0" w:line="240" w:lineRule="auto"/>
        <w:ind w:firstLine="709"/>
        <w:jc w:val="both"/>
        <w:rPr>
          <w:rFonts w:ascii="Times New Roman" w:eastAsia="Calibri" w:hAnsi="Times New Roman" w:cs="Times New Roman"/>
          <w:sz w:val="26"/>
          <w:szCs w:val="24"/>
        </w:rPr>
      </w:pPr>
      <w:r>
        <w:rPr>
          <w:rFonts w:ascii="Times New Roman" w:eastAsia="Calibri" w:hAnsi="Times New Roman" w:cs="Times New Roman"/>
          <w:sz w:val="26"/>
          <w:szCs w:val="24"/>
        </w:rPr>
        <w:t>С</w:t>
      </w:r>
      <w:r w:rsidR="000A1194" w:rsidRPr="000A1194">
        <w:rPr>
          <w:rFonts w:ascii="Times New Roman" w:eastAsia="Calibri" w:hAnsi="Times New Roman" w:cs="Times New Roman"/>
          <w:sz w:val="26"/>
          <w:szCs w:val="24"/>
        </w:rPr>
        <w:t xml:space="preserve">пециалисты ведут информационную работу с населением, направленную на освещение форм и способов работы по социальной реабилитации несовершеннолетних, употребляющих наркотическую продукцию, осуществляют телефонное консультирование всех заинтересованных лиц, размещают на сайте учреждения всю необходимую информацию, отражающую специфику работы отделения, так же специалисты осуществляют выездные мероприятия на территории учреждений социального обслуживания, подведомственных Департаменту социального развития ХМАО-Югры. В 2019 году специалисты отделения в рамках проведения разъяснительной и мотивационной работы совершили 9 выездов. На выездных мероприятиях кроме взаимодействия со специалистами учреждений социального обслуживания, проводились встречи со специалистами территориальных комиссий по делам несовершеннолетних и защите их прав, с работниками общеобразовательных учреждений, родителями несовершеннолетних, употребляющих наркотическую продукцию и с самими несовершеннолетними. </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Для закрепления полученных результатов, достигнутых в ходе реабилитации несовершеннолетних, параллельно ве</w:t>
      </w:r>
      <w:r w:rsidR="00FD67B5">
        <w:rPr>
          <w:rFonts w:ascii="Times New Roman" w:eastAsia="Calibri" w:hAnsi="Times New Roman" w:cs="Times New Roman"/>
          <w:sz w:val="26"/>
          <w:szCs w:val="24"/>
        </w:rPr>
        <w:t>дется</w:t>
      </w:r>
      <w:r w:rsidRPr="000A1194">
        <w:rPr>
          <w:rFonts w:ascii="Times New Roman" w:eastAsia="Calibri" w:hAnsi="Times New Roman" w:cs="Times New Roman"/>
          <w:sz w:val="26"/>
          <w:szCs w:val="24"/>
        </w:rPr>
        <w:t xml:space="preserve"> работ</w:t>
      </w:r>
      <w:r w:rsidR="00FD67B5">
        <w:rPr>
          <w:rFonts w:ascii="Times New Roman" w:eastAsia="Calibri" w:hAnsi="Times New Roman" w:cs="Times New Roman"/>
          <w:sz w:val="26"/>
          <w:szCs w:val="24"/>
        </w:rPr>
        <w:t>а</w:t>
      </w:r>
      <w:r w:rsidRPr="000A1194">
        <w:rPr>
          <w:rFonts w:ascii="Times New Roman" w:eastAsia="Calibri" w:hAnsi="Times New Roman" w:cs="Times New Roman"/>
          <w:sz w:val="26"/>
          <w:szCs w:val="24"/>
        </w:rPr>
        <w:t xml:space="preserve"> с родителями. С июля 2019 года в </w:t>
      </w:r>
      <w:r w:rsidRPr="000A1194">
        <w:rPr>
          <w:rFonts w:ascii="Times New Roman" w:eastAsia="Calibri" w:hAnsi="Times New Roman" w:cs="Times New Roman"/>
          <w:sz w:val="26"/>
          <w:szCs w:val="24"/>
        </w:rPr>
        <w:lastRenderedPageBreak/>
        <w:t xml:space="preserve">учреждении проходит апробацию программа «Семейная реабилитация и </w:t>
      </w:r>
      <w:proofErr w:type="spellStart"/>
      <w:r w:rsidRPr="000A1194">
        <w:rPr>
          <w:rFonts w:ascii="Times New Roman" w:eastAsia="Calibri" w:hAnsi="Times New Roman" w:cs="Times New Roman"/>
          <w:sz w:val="26"/>
          <w:szCs w:val="24"/>
        </w:rPr>
        <w:t>ресоциализация</w:t>
      </w:r>
      <w:proofErr w:type="spellEnd"/>
      <w:r w:rsidRPr="000A1194">
        <w:rPr>
          <w:rFonts w:ascii="Times New Roman" w:eastAsia="Calibri" w:hAnsi="Times New Roman" w:cs="Times New Roman"/>
          <w:sz w:val="26"/>
          <w:szCs w:val="24"/>
        </w:rPr>
        <w:t xml:space="preserve"> лиц, допускающих немедицинское потребление наркотических и психотропных веществ», направленная на реабилитацию </w:t>
      </w:r>
      <w:proofErr w:type="spellStart"/>
      <w:r w:rsidRPr="000A1194">
        <w:rPr>
          <w:rFonts w:ascii="Times New Roman" w:eastAsia="Calibri" w:hAnsi="Times New Roman" w:cs="Times New Roman"/>
          <w:sz w:val="26"/>
          <w:szCs w:val="24"/>
        </w:rPr>
        <w:t>созависимых</w:t>
      </w:r>
      <w:proofErr w:type="spellEnd"/>
      <w:r w:rsidRPr="000A1194">
        <w:rPr>
          <w:rFonts w:ascii="Times New Roman" w:eastAsia="Calibri" w:hAnsi="Times New Roman" w:cs="Times New Roman"/>
          <w:sz w:val="26"/>
          <w:szCs w:val="24"/>
        </w:rPr>
        <w:t xml:space="preserve"> лиц, оказание помощи родителям и родственникам несовершеннолетних в освобождении их от форм </w:t>
      </w:r>
      <w:proofErr w:type="spellStart"/>
      <w:r w:rsidRPr="000A1194">
        <w:rPr>
          <w:rFonts w:ascii="Times New Roman" w:eastAsia="Calibri" w:hAnsi="Times New Roman" w:cs="Times New Roman"/>
          <w:sz w:val="26"/>
          <w:szCs w:val="24"/>
        </w:rPr>
        <w:t>созависимого</w:t>
      </w:r>
      <w:proofErr w:type="spellEnd"/>
      <w:r w:rsidRPr="000A1194">
        <w:rPr>
          <w:rFonts w:ascii="Times New Roman" w:eastAsia="Calibri" w:hAnsi="Times New Roman" w:cs="Times New Roman"/>
          <w:sz w:val="26"/>
          <w:szCs w:val="24"/>
        </w:rPr>
        <w:t xml:space="preserve"> поведения, а также в формировании здорового образа жизни семьи и успешной адаптации в социуме.</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xml:space="preserve">На сегодняшний день в рамках данной программы участвуют 8 </w:t>
      </w:r>
      <w:proofErr w:type="spellStart"/>
      <w:r w:rsidRPr="000A1194">
        <w:rPr>
          <w:rFonts w:ascii="Times New Roman" w:eastAsia="Calibri" w:hAnsi="Times New Roman" w:cs="Times New Roman"/>
          <w:sz w:val="26"/>
          <w:szCs w:val="24"/>
        </w:rPr>
        <w:t>созависимых</w:t>
      </w:r>
      <w:proofErr w:type="spellEnd"/>
      <w:r w:rsidRPr="000A1194">
        <w:rPr>
          <w:rFonts w:ascii="Times New Roman" w:eastAsia="Calibri" w:hAnsi="Times New Roman" w:cs="Times New Roman"/>
          <w:sz w:val="26"/>
          <w:szCs w:val="24"/>
        </w:rPr>
        <w:t xml:space="preserve"> члена семьи, им оказано 35 психологических консультаций, специалистами по работе с семьей проведено 15 мероприятий, 2 семейных сессии. Эти мероприятия необходимы, так как после окончания реабилитации, самым трудным для </w:t>
      </w:r>
      <w:proofErr w:type="spellStart"/>
      <w:r w:rsidRPr="000A1194">
        <w:rPr>
          <w:rFonts w:ascii="Times New Roman" w:eastAsia="Calibri" w:hAnsi="Times New Roman" w:cs="Times New Roman"/>
          <w:sz w:val="26"/>
          <w:szCs w:val="24"/>
        </w:rPr>
        <w:t>реабилитанта</w:t>
      </w:r>
      <w:proofErr w:type="spellEnd"/>
      <w:r w:rsidRPr="000A1194">
        <w:rPr>
          <w:rFonts w:ascii="Times New Roman" w:eastAsia="Calibri" w:hAnsi="Times New Roman" w:cs="Times New Roman"/>
          <w:sz w:val="26"/>
          <w:szCs w:val="24"/>
        </w:rPr>
        <w:t xml:space="preserve"> становятся первые несколько месяцев, когда ему приходится приспосабливаться к трезвой жизни в повседневной обстановке. Для предотвращения срыва, в течение 2-х лет после прохождения реабилитации для семьи </w:t>
      </w:r>
      <w:proofErr w:type="spellStart"/>
      <w:r w:rsidRPr="000A1194">
        <w:rPr>
          <w:rFonts w:ascii="Times New Roman" w:eastAsia="Calibri" w:hAnsi="Times New Roman" w:cs="Times New Roman"/>
          <w:sz w:val="26"/>
          <w:szCs w:val="24"/>
        </w:rPr>
        <w:t>реабилитанта</w:t>
      </w:r>
      <w:proofErr w:type="spellEnd"/>
      <w:r w:rsidRPr="000A1194">
        <w:rPr>
          <w:rFonts w:ascii="Times New Roman" w:eastAsia="Calibri" w:hAnsi="Times New Roman" w:cs="Times New Roman"/>
          <w:sz w:val="26"/>
          <w:szCs w:val="24"/>
        </w:rPr>
        <w:t xml:space="preserve"> организован </w:t>
      </w:r>
      <w:proofErr w:type="spellStart"/>
      <w:r w:rsidRPr="000A1194">
        <w:rPr>
          <w:rFonts w:ascii="Times New Roman" w:eastAsia="Calibri" w:hAnsi="Times New Roman" w:cs="Times New Roman"/>
          <w:sz w:val="26"/>
          <w:szCs w:val="24"/>
        </w:rPr>
        <w:t>постреабилитационный</w:t>
      </w:r>
      <w:proofErr w:type="spellEnd"/>
      <w:r w:rsidRPr="000A1194">
        <w:rPr>
          <w:rFonts w:ascii="Times New Roman" w:eastAsia="Calibri" w:hAnsi="Times New Roman" w:cs="Times New Roman"/>
          <w:sz w:val="26"/>
          <w:szCs w:val="24"/>
        </w:rPr>
        <w:t xml:space="preserve"> социальный патронат. (</w:t>
      </w:r>
      <w:proofErr w:type="spellStart"/>
      <w:r w:rsidRPr="000A1194">
        <w:rPr>
          <w:rFonts w:ascii="Times New Roman" w:eastAsia="Calibri" w:hAnsi="Times New Roman" w:cs="Times New Roman"/>
          <w:sz w:val="26"/>
          <w:szCs w:val="24"/>
        </w:rPr>
        <w:t>Справочно</w:t>
      </w:r>
      <w:proofErr w:type="spellEnd"/>
      <w:r w:rsidRPr="000A1194">
        <w:rPr>
          <w:rFonts w:ascii="Times New Roman" w:eastAsia="Calibri" w:hAnsi="Times New Roman" w:cs="Times New Roman"/>
          <w:sz w:val="26"/>
          <w:szCs w:val="24"/>
        </w:rPr>
        <w:t xml:space="preserve">: не поставлены на </w:t>
      </w:r>
      <w:proofErr w:type="spellStart"/>
      <w:r w:rsidRPr="000A1194">
        <w:rPr>
          <w:rFonts w:ascii="Times New Roman" w:eastAsia="Calibri" w:hAnsi="Times New Roman" w:cs="Times New Roman"/>
          <w:sz w:val="26"/>
          <w:szCs w:val="24"/>
        </w:rPr>
        <w:t>постреабилитационный</w:t>
      </w:r>
      <w:proofErr w:type="spellEnd"/>
      <w:r w:rsidRPr="000A1194">
        <w:rPr>
          <w:rFonts w:ascii="Times New Roman" w:eastAsia="Calibri" w:hAnsi="Times New Roman" w:cs="Times New Roman"/>
          <w:sz w:val="26"/>
          <w:szCs w:val="24"/>
        </w:rPr>
        <w:t xml:space="preserve"> патронат 21 человек по причинам неполного прохождения программы реабилитации, отказа от сопровождения, досрочного отчисления в связи с побегами и нарушением режима и правил проживания, выезда в другой регион. Сняты с </w:t>
      </w:r>
      <w:proofErr w:type="spellStart"/>
      <w:r w:rsidRPr="000A1194">
        <w:rPr>
          <w:rFonts w:ascii="Times New Roman" w:eastAsia="Calibri" w:hAnsi="Times New Roman" w:cs="Times New Roman"/>
          <w:sz w:val="26"/>
          <w:szCs w:val="24"/>
        </w:rPr>
        <w:t>постреабилитационного</w:t>
      </w:r>
      <w:proofErr w:type="spellEnd"/>
      <w:r w:rsidRPr="000A1194">
        <w:rPr>
          <w:rFonts w:ascii="Times New Roman" w:eastAsia="Calibri" w:hAnsi="Times New Roman" w:cs="Times New Roman"/>
          <w:sz w:val="26"/>
          <w:szCs w:val="24"/>
        </w:rPr>
        <w:t xml:space="preserve">   патроната 34 несовершеннолетних, из них со сроками ремиссий: 2 года - 26 человек, 1 год 7 месяцев - 1 человек, более 1 года - 3 человека, более 7 месяцев - 3 человека, менее 6 месяцев - 1 человек.  На </w:t>
      </w:r>
      <w:proofErr w:type="spellStart"/>
      <w:r w:rsidRPr="000A1194">
        <w:rPr>
          <w:rFonts w:ascii="Times New Roman" w:eastAsia="Calibri" w:hAnsi="Times New Roman" w:cs="Times New Roman"/>
          <w:sz w:val="26"/>
          <w:szCs w:val="24"/>
        </w:rPr>
        <w:t>постреабилитационном</w:t>
      </w:r>
      <w:proofErr w:type="spellEnd"/>
      <w:r w:rsidRPr="000A1194">
        <w:rPr>
          <w:rFonts w:ascii="Times New Roman" w:eastAsia="Calibri" w:hAnsi="Times New Roman" w:cs="Times New Roman"/>
          <w:sz w:val="26"/>
          <w:szCs w:val="24"/>
        </w:rPr>
        <w:t xml:space="preserve"> сопровождении находятся 27 несовершеннолетних.).</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proofErr w:type="spellStart"/>
      <w:r w:rsidRPr="000A1194">
        <w:rPr>
          <w:rFonts w:ascii="Times New Roman" w:eastAsia="Calibri" w:hAnsi="Times New Roman" w:cs="Times New Roman"/>
          <w:sz w:val="26"/>
          <w:szCs w:val="24"/>
        </w:rPr>
        <w:t>Постреабилитационный</w:t>
      </w:r>
      <w:proofErr w:type="spellEnd"/>
      <w:r w:rsidRPr="000A1194">
        <w:rPr>
          <w:rFonts w:ascii="Times New Roman" w:eastAsia="Calibri" w:hAnsi="Times New Roman" w:cs="Times New Roman"/>
          <w:sz w:val="26"/>
          <w:szCs w:val="24"/>
        </w:rPr>
        <w:t xml:space="preserve"> патронат проводится в рамках исполнения межведомственного приказа </w:t>
      </w:r>
      <w:proofErr w:type="spellStart"/>
      <w:r w:rsidRPr="000A1194">
        <w:rPr>
          <w:rFonts w:ascii="Times New Roman" w:eastAsia="Calibri" w:hAnsi="Times New Roman" w:cs="Times New Roman"/>
          <w:sz w:val="26"/>
          <w:szCs w:val="24"/>
        </w:rPr>
        <w:t>Депсоцразвития</w:t>
      </w:r>
      <w:proofErr w:type="spellEnd"/>
      <w:r w:rsidRPr="000A1194">
        <w:rPr>
          <w:rFonts w:ascii="Times New Roman" w:eastAsia="Calibri" w:hAnsi="Times New Roman" w:cs="Times New Roman"/>
          <w:sz w:val="26"/>
          <w:szCs w:val="24"/>
        </w:rPr>
        <w:t xml:space="preserve">, </w:t>
      </w:r>
      <w:proofErr w:type="spellStart"/>
      <w:r w:rsidRPr="000A1194">
        <w:rPr>
          <w:rFonts w:ascii="Times New Roman" w:eastAsia="Calibri" w:hAnsi="Times New Roman" w:cs="Times New Roman"/>
          <w:sz w:val="26"/>
          <w:szCs w:val="24"/>
        </w:rPr>
        <w:t>Депздравохранения</w:t>
      </w:r>
      <w:proofErr w:type="spellEnd"/>
      <w:r w:rsidRPr="000A1194">
        <w:rPr>
          <w:rFonts w:ascii="Times New Roman" w:eastAsia="Calibri" w:hAnsi="Times New Roman" w:cs="Times New Roman"/>
          <w:sz w:val="26"/>
          <w:szCs w:val="24"/>
        </w:rPr>
        <w:t xml:space="preserve">, Департамента образования и молодежной политики Ханты-Мансийского автономного округа – Югры, Департамента физической культуры и спорта Ханты-Мансийского автономного округа - Югры, Департамента культуры Ханты-Мансийского автономного округа - Югры, Департамента труда и занятости населения Ханты-Мансийского округа - Югры и Управления министерства внутренних дел Российской Федерации по Ханты-Мансийскому округу-Югры от 10.08.2018 №738/818/1117/203/163/220/749 «Об организации работы по </w:t>
      </w:r>
      <w:proofErr w:type="spellStart"/>
      <w:r w:rsidRPr="000A1194">
        <w:rPr>
          <w:rFonts w:ascii="Times New Roman" w:eastAsia="Calibri" w:hAnsi="Times New Roman" w:cs="Times New Roman"/>
          <w:sz w:val="26"/>
          <w:szCs w:val="24"/>
        </w:rPr>
        <w:t>постреабилитационному</w:t>
      </w:r>
      <w:proofErr w:type="spellEnd"/>
      <w:r w:rsidRPr="000A1194">
        <w:rPr>
          <w:rFonts w:ascii="Times New Roman" w:eastAsia="Calibri" w:hAnsi="Times New Roman" w:cs="Times New Roman"/>
          <w:sz w:val="26"/>
          <w:szCs w:val="24"/>
        </w:rPr>
        <w:t xml:space="preserve"> сопровождению несовершеннолетних, прошедших курс реабилитации в учреждениях социального обслуживания» в адрес </w:t>
      </w:r>
      <w:proofErr w:type="spellStart"/>
      <w:r w:rsidRPr="000A1194">
        <w:rPr>
          <w:rFonts w:ascii="Times New Roman" w:eastAsia="Calibri" w:hAnsi="Times New Roman" w:cs="Times New Roman"/>
          <w:sz w:val="26"/>
          <w:szCs w:val="24"/>
        </w:rPr>
        <w:t>ТКДНиЗП</w:t>
      </w:r>
      <w:proofErr w:type="spellEnd"/>
      <w:r w:rsidRPr="000A1194">
        <w:rPr>
          <w:rFonts w:ascii="Times New Roman" w:eastAsia="Calibri" w:hAnsi="Times New Roman" w:cs="Times New Roman"/>
          <w:sz w:val="26"/>
          <w:szCs w:val="24"/>
        </w:rPr>
        <w:t xml:space="preserve"> по месту жительства несовершеннолетних направляется план </w:t>
      </w:r>
      <w:proofErr w:type="spellStart"/>
      <w:r w:rsidRPr="000A1194">
        <w:rPr>
          <w:rFonts w:ascii="Times New Roman" w:eastAsia="Calibri" w:hAnsi="Times New Roman" w:cs="Times New Roman"/>
          <w:sz w:val="26"/>
          <w:szCs w:val="24"/>
        </w:rPr>
        <w:t>постреабилитационного</w:t>
      </w:r>
      <w:proofErr w:type="spellEnd"/>
      <w:r w:rsidRPr="000A1194">
        <w:rPr>
          <w:rFonts w:ascii="Times New Roman" w:eastAsia="Calibri" w:hAnsi="Times New Roman" w:cs="Times New Roman"/>
          <w:sz w:val="26"/>
          <w:szCs w:val="24"/>
        </w:rPr>
        <w:t xml:space="preserve"> сопровождения или предложения в план работы с несовершеннолетним, прошедшим курс социальной реабилитации. Специалисты отделения путем взаимодействия с семьей и специалистами учреждений системы профилактики города, в котором проживает </w:t>
      </w:r>
      <w:proofErr w:type="spellStart"/>
      <w:r w:rsidRPr="000A1194">
        <w:rPr>
          <w:rFonts w:ascii="Times New Roman" w:eastAsia="Calibri" w:hAnsi="Times New Roman" w:cs="Times New Roman"/>
          <w:sz w:val="26"/>
          <w:szCs w:val="24"/>
        </w:rPr>
        <w:t>реабилитант</w:t>
      </w:r>
      <w:proofErr w:type="spellEnd"/>
      <w:r w:rsidRPr="000A1194">
        <w:rPr>
          <w:rFonts w:ascii="Times New Roman" w:eastAsia="Calibri" w:hAnsi="Times New Roman" w:cs="Times New Roman"/>
          <w:sz w:val="26"/>
          <w:szCs w:val="24"/>
        </w:rPr>
        <w:t xml:space="preserve">, проводят </w:t>
      </w:r>
      <w:proofErr w:type="spellStart"/>
      <w:r w:rsidRPr="000A1194">
        <w:rPr>
          <w:rFonts w:ascii="Times New Roman" w:eastAsia="Calibri" w:hAnsi="Times New Roman" w:cs="Times New Roman"/>
          <w:sz w:val="26"/>
          <w:szCs w:val="24"/>
        </w:rPr>
        <w:t>постреабилитационные</w:t>
      </w:r>
      <w:proofErr w:type="spellEnd"/>
      <w:r w:rsidRPr="000A1194">
        <w:rPr>
          <w:rFonts w:ascii="Times New Roman" w:eastAsia="Calibri" w:hAnsi="Times New Roman" w:cs="Times New Roman"/>
          <w:sz w:val="26"/>
          <w:szCs w:val="24"/>
        </w:rPr>
        <w:t xml:space="preserve"> мероприятия и отслеживают ремиссию. Все сведения заносятся в катамнестический журнал наблюдений.</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Спец</w:t>
      </w:r>
      <w:r w:rsidR="00FD67B5">
        <w:rPr>
          <w:rFonts w:ascii="Times New Roman" w:eastAsia="Calibri" w:hAnsi="Times New Roman" w:cs="Times New Roman"/>
          <w:sz w:val="26"/>
          <w:szCs w:val="24"/>
        </w:rPr>
        <w:t>иалисты отделения взаимодействую</w:t>
      </w:r>
      <w:r w:rsidRPr="000A1194">
        <w:rPr>
          <w:rFonts w:ascii="Times New Roman" w:eastAsia="Calibri" w:hAnsi="Times New Roman" w:cs="Times New Roman"/>
          <w:sz w:val="26"/>
          <w:szCs w:val="24"/>
        </w:rPr>
        <w:t>т с другими заинтересованными органами и организациями, участвующими в рамках своей профессиональной компетенции в социальной реабилитации несовершеннолетних. В 2019</w:t>
      </w:r>
      <w:r w:rsidR="00317CF4">
        <w:rPr>
          <w:rFonts w:ascii="Times New Roman" w:eastAsia="Calibri" w:hAnsi="Times New Roman" w:cs="Times New Roman"/>
          <w:sz w:val="26"/>
          <w:szCs w:val="24"/>
        </w:rPr>
        <w:t xml:space="preserve"> </w:t>
      </w:r>
      <w:r w:rsidRPr="000A1194">
        <w:rPr>
          <w:rFonts w:ascii="Times New Roman" w:eastAsia="Calibri" w:hAnsi="Times New Roman" w:cs="Times New Roman"/>
          <w:sz w:val="26"/>
          <w:szCs w:val="24"/>
        </w:rPr>
        <w:t>г</w:t>
      </w:r>
      <w:r w:rsidR="00317CF4">
        <w:rPr>
          <w:rFonts w:ascii="Times New Roman" w:eastAsia="Calibri" w:hAnsi="Times New Roman" w:cs="Times New Roman"/>
          <w:sz w:val="26"/>
          <w:szCs w:val="24"/>
        </w:rPr>
        <w:t>оду</w:t>
      </w:r>
      <w:r w:rsidRPr="000A1194">
        <w:rPr>
          <w:rFonts w:ascii="Times New Roman" w:eastAsia="Calibri" w:hAnsi="Times New Roman" w:cs="Times New Roman"/>
          <w:sz w:val="26"/>
          <w:szCs w:val="24"/>
        </w:rPr>
        <w:t xml:space="preserve"> с несовершеннолетними проведены следующие мероприятия:</w:t>
      </w:r>
    </w:p>
    <w:p w:rsidR="000A1194" w:rsidRPr="000A1194" w:rsidRDefault="000A1194" w:rsidP="00C772E3">
      <w:pPr>
        <w:spacing w:before="120" w:after="0" w:line="240" w:lineRule="auto"/>
        <w:ind w:firstLine="567"/>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1) с участием инспекторов ПДН ОМВД России по г. Пыть-Ях:</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- 08.01.2019 беседа «Уголовная и административная ответственность»;</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lastRenderedPageBreak/>
        <w:t xml:space="preserve">- 21.03.2019 беседа «Уголовная и административная ответственность за совершение преступлений несовершеннолетними в сфере незаконного оборота наркотических средств и </w:t>
      </w:r>
      <w:proofErr w:type="spellStart"/>
      <w:r w:rsidRPr="000A1194">
        <w:rPr>
          <w:rFonts w:ascii="Times New Roman" w:eastAsia="Calibri" w:hAnsi="Times New Roman" w:cs="Times New Roman"/>
          <w:sz w:val="26"/>
          <w:szCs w:val="24"/>
        </w:rPr>
        <w:t>психоактивных</w:t>
      </w:r>
      <w:proofErr w:type="spellEnd"/>
      <w:r w:rsidRPr="000A1194">
        <w:rPr>
          <w:rFonts w:ascii="Times New Roman" w:eastAsia="Calibri" w:hAnsi="Times New Roman" w:cs="Times New Roman"/>
          <w:sz w:val="26"/>
          <w:szCs w:val="24"/>
        </w:rPr>
        <w:t xml:space="preserve"> веществ»;</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-24.04.2019 профилактическая беседа «Административная ответственность за совершение самовольных уходов, последствия совершенных действий»;</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-31.05.2019 беседа с участием работников прокуратуры «Закон на охране детства»;</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-03.06.2019 беседа «Административная и уголовная ответственность за совершённые правонарушения»;</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-18.07.2019 профилактическая беседа «Самовольные уходы и их последствия для несовершеннолетних»;</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-18.07.2019 профилактическая беседа с 3 несовершеннолетними, совершившими накануне самовольный уход;</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-15.10.2019 беседа «Опасности угрозы терроризма и экстремизма»;</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- 03.11.2019 оперативно-профилактическое мероприятие «Нет ненависти, нет вражде».</w:t>
      </w:r>
    </w:p>
    <w:p w:rsidR="000A1194" w:rsidRPr="000A1194" w:rsidRDefault="000A1194" w:rsidP="00C772E3">
      <w:pPr>
        <w:spacing w:before="120" w:after="0" w:line="240" w:lineRule="auto"/>
        <w:ind w:firstLine="567"/>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2) Мероприятия на базе МАУК «КЦ Библиотека-музей»:</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- 15.02.2019 акция «Дарите книги с любовью»;</w:t>
      </w:r>
    </w:p>
    <w:p w:rsidR="000A1194" w:rsidRPr="000A1194" w:rsidRDefault="000A1194" w:rsidP="00FD67B5">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- 26.03.2019 литературная гостиная «Православная книга».</w:t>
      </w:r>
    </w:p>
    <w:p w:rsidR="000A1194" w:rsidRPr="000A1194" w:rsidRDefault="000A1194" w:rsidP="00C772E3">
      <w:pPr>
        <w:spacing w:before="120" w:after="0" w:line="240" w:lineRule="auto"/>
        <w:ind w:firstLine="567"/>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3) Мероприятия на базе МАУ ГЛБ «Северное сияние», 27.03.2019, 18.05.2019, 29.09.2019 экскурсия в «Эко Музей» и посещение верёвочного парка «</w:t>
      </w:r>
      <w:proofErr w:type="spellStart"/>
      <w:r w:rsidRPr="000A1194">
        <w:rPr>
          <w:rFonts w:ascii="Times New Roman" w:eastAsia="Calibri" w:hAnsi="Times New Roman" w:cs="Times New Roman"/>
          <w:sz w:val="26"/>
          <w:szCs w:val="24"/>
        </w:rPr>
        <w:t>Нёхэс</w:t>
      </w:r>
      <w:proofErr w:type="spellEnd"/>
      <w:r w:rsidRPr="000A1194">
        <w:rPr>
          <w:rFonts w:ascii="Times New Roman" w:eastAsia="Calibri" w:hAnsi="Times New Roman" w:cs="Times New Roman"/>
          <w:sz w:val="26"/>
          <w:szCs w:val="24"/>
        </w:rPr>
        <w:t xml:space="preserve"> </w:t>
      </w:r>
      <w:proofErr w:type="spellStart"/>
      <w:r w:rsidRPr="000A1194">
        <w:rPr>
          <w:rFonts w:ascii="Times New Roman" w:eastAsia="Calibri" w:hAnsi="Times New Roman" w:cs="Times New Roman"/>
          <w:sz w:val="26"/>
          <w:szCs w:val="24"/>
        </w:rPr>
        <w:t>лэк</w:t>
      </w:r>
      <w:proofErr w:type="spellEnd"/>
      <w:r w:rsidRPr="000A1194">
        <w:rPr>
          <w:rFonts w:ascii="Times New Roman" w:eastAsia="Calibri" w:hAnsi="Times New Roman" w:cs="Times New Roman"/>
          <w:sz w:val="26"/>
          <w:szCs w:val="24"/>
        </w:rPr>
        <w:t>».</w:t>
      </w:r>
    </w:p>
    <w:p w:rsidR="000A1194" w:rsidRPr="000A1194" w:rsidRDefault="000A1194" w:rsidP="00C772E3">
      <w:pPr>
        <w:spacing w:before="120" w:after="0" w:line="240" w:lineRule="auto"/>
        <w:ind w:firstLine="567"/>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4) Мероприятия на базе зонального военно-патриотического центра «Витязь».</w:t>
      </w:r>
    </w:p>
    <w:p w:rsidR="000A1194" w:rsidRPr="000A1194" w:rsidRDefault="000A1194" w:rsidP="00C772E3">
      <w:pPr>
        <w:spacing w:before="120" w:after="0" w:line="240" w:lineRule="auto"/>
        <w:ind w:firstLine="567"/>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5) Мероприятия на базе «Айкидо-Реал», посещали занятии по рукопашному бою.</w:t>
      </w:r>
    </w:p>
    <w:p w:rsidR="000A1194" w:rsidRPr="000A1194" w:rsidRDefault="000A1194" w:rsidP="00C772E3">
      <w:pPr>
        <w:spacing w:before="120" w:after="0" w:line="240" w:lineRule="auto"/>
        <w:ind w:firstLine="567"/>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6) Мероприятия на базе детской спортивной школы олимпийского резерва секции бокса.</w:t>
      </w:r>
    </w:p>
    <w:p w:rsidR="000A1194" w:rsidRPr="000A1194" w:rsidRDefault="000A1194" w:rsidP="00C772E3">
      <w:pPr>
        <w:spacing w:before="120" w:after="0" w:line="240" w:lineRule="auto"/>
        <w:ind w:firstLine="567"/>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7) Мероприятия на базе МАУ ГДК «Россия» (театральный кружок).</w:t>
      </w:r>
    </w:p>
    <w:p w:rsidR="000A1194" w:rsidRPr="000A1194" w:rsidRDefault="000A1194" w:rsidP="00C772E3">
      <w:pPr>
        <w:spacing w:before="120" w:after="0" w:line="240" w:lineRule="auto"/>
        <w:ind w:firstLine="567"/>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8) Посещение прихода храма в честь иконы Божией матери «Нечаянная радость»:</w:t>
      </w:r>
    </w:p>
    <w:p w:rsidR="000A1194" w:rsidRPr="000A1194" w:rsidRDefault="000A1194" w:rsidP="00317CF4">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-08.01.2019 праздник «Рождество Христово»;</w:t>
      </w:r>
    </w:p>
    <w:p w:rsidR="000A1194" w:rsidRPr="000A1194" w:rsidRDefault="000A1194" w:rsidP="00317CF4">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-11.04.2019 духовно-нравственная беседа «Мы сами выбираем свой путь»;</w:t>
      </w:r>
    </w:p>
    <w:p w:rsidR="000A1194" w:rsidRPr="000A1194" w:rsidRDefault="000A1194" w:rsidP="00317CF4">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-16.05.2019 духовно-нравственная беседа Сила веры и слабость самоуверенности»;</w:t>
      </w:r>
    </w:p>
    <w:p w:rsidR="000A1194" w:rsidRPr="000A1194" w:rsidRDefault="000A1194" w:rsidP="00317CF4">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-23.07.2019 беседа «Важные общечеловеческие ценности»;</w:t>
      </w:r>
    </w:p>
    <w:p w:rsidR="000A1194" w:rsidRPr="000A1194" w:rsidRDefault="000A1194" w:rsidP="00317CF4">
      <w:pPr>
        <w:spacing w:after="0" w:line="240" w:lineRule="auto"/>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-03.10.2019 беседа по профилактике самовольных уходов «Взросление - это степень ответственности».</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14.11.2019 с целью обмена позитивного опыта в проведении социально-реабилитационных мероприятий в учреждении состоялся день отрытых дверей, который посетили руководители некоммерческих реа</w:t>
      </w:r>
      <w:r w:rsidR="00317CF4">
        <w:rPr>
          <w:rFonts w:ascii="Times New Roman" w:eastAsia="Calibri" w:hAnsi="Times New Roman" w:cs="Times New Roman"/>
          <w:sz w:val="26"/>
          <w:szCs w:val="24"/>
        </w:rPr>
        <w:t xml:space="preserve">билитационных учреждений из городов: </w:t>
      </w:r>
      <w:r w:rsidRPr="000A1194">
        <w:rPr>
          <w:rFonts w:ascii="Times New Roman" w:eastAsia="Calibri" w:hAnsi="Times New Roman" w:cs="Times New Roman"/>
          <w:sz w:val="26"/>
          <w:szCs w:val="24"/>
        </w:rPr>
        <w:t>Нижневартовска, Нефтеюганска</w:t>
      </w:r>
      <w:r w:rsidR="00317CF4">
        <w:rPr>
          <w:rFonts w:ascii="Times New Roman" w:eastAsia="Calibri" w:hAnsi="Times New Roman" w:cs="Times New Roman"/>
          <w:sz w:val="26"/>
          <w:szCs w:val="24"/>
        </w:rPr>
        <w:t>,</w:t>
      </w:r>
      <w:r w:rsidRPr="000A1194">
        <w:rPr>
          <w:rFonts w:ascii="Times New Roman" w:eastAsia="Calibri" w:hAnsi="Times New Roman" w:cs="Times New Roman"/>
          <w:sz w:val="26"/>
          <w:szCs w:val="24"/>
        </w:rPr>
        <w:t xml:space="preserve"> </w:t>
      </w:r>
      <w:r w:rsidR="00317CF4" w:rsidRPr="000A1194">
        <w:rPr>
          <w:rFonts w:ascii="Times New Roman" w:eastAsia="Calibri" w:hAnsi="Times New Roman" w:cs="Times New Roman"/>
          <w:sz w:val="26"/>
          <w:szCs w:val="24"/>
        </w:rPr>
        <w:t xml:space="preserve">Сургута </w:t>
      </w:r>
      <w:r w:rsidRPr="000A1194">
        <w:rPr>
          <w:rFonts w:ascii="Times New Roman" w:eastAsia="Calibri" w:hAnsi="Times New Roman" w:cs="Times New Roman"/>
          <w:sz w:val="26"/>
          <w:szCs w:val="24"/>
        </w:rPr>
        <w:t xml:space="preserve">и </w:t>
      </w:r>
      <w:proofErr w:type="spellStart"/>
      <w:r w:rsidRPr="000A1194">
        <w:rPr>
          <w:rFonts w:ascii="Times New Roman" w:eastAsia="Calibri" w:hAnsi="Times New Roman" w:cs="Times New Roman"/>
          <w:sz w:val="26"/>
          <w:szCs w:val="24"/>
        </w:rPr>
        <w:t>Нефтеюганского</w:t>
      </w:r>
      <w:proofErr w:type="spellEnd"/>
      <w:r w:rsidRPr="000A1194">
        <w:rPr>
          <w:rFonts w:ascii="Times New Roman" w:eastAsia="Calibri" w:hAnsi="Times New Roman" w:cs="Times New Roman"/>
          <w:sz w:val="26"/>
          <w:szCs w:val="24"/>
        </w:rPr>
        <w:t xml:space="preserve"> района. </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Важными и актуальными на сегодняшний день в учреждении являются проблемы, связанные с самовольными уходами несовершеннолетних и их школьной неуспеваемостью. Для предотвращения самовольных уходов из учреждения, специалисты проводят с воспитанниками плановые и ситуационные мероприятия. На 2020</w:t>
      </w:r>
      <w:r w:rsidR="00317CF4">
        <w:rPr>
          <w:rFonts w:ascii="Times New Roman" w:eastAsia="Calibri" w:hAnsi="Times New Roman" w:cs="Times New Roman"/>
          <w:sz w:val="26"/>
          <w:szCs w:val="24"/>
        </w:rPr>
        <w:t xml:space="preserve"> </w:t>
      </w:r>
      <w:r w:rsidRPr="000A1194">
        <w:rPr>
          <w:rFonts w:ascii="Times New Roman" w:eastAsia="Calibri" w:hAnsi="Times New Roman" w:cs="Times New Roman"/>
          <w:sz w:val="26"/>
          <w:szCs w:val="24"/>
        </w:rPr>
        <w:t>г</w:t>
      </w:r>
      <w:r w:rsidR="00317CF4">
        <w:rPr>
          <w:rFonts w:ascii="Times New Roman" w:eastAsia="Calibri" w:hAnsi="Times New Roman" w:cs="Times New Roman"/>
          <w:sz w:val="26"/>
          <w:szCs w:val="24"/>
        </w:rPr>
        <w:t>од</w:t>
      </w:r>
      <w:r w:rsidRPr="000A1194">
        <w:rPr>
          <w:rFonts w:ascii="Times New Roman" w:eastAsia="Calibri" w:hAnsi="Times New Roman" w:cs="Times New Roman"/>
          <w:sz w:val="26"/>
          <w:szCs w:val="24"/>
        </w:rPr>
        <w:t xml:space="preserve"> подготовлен план работы с несовершеннолетними, зачисленными на социальную реабилитацию по предотвращению самовольных уходов.</w:t>
      </w:r>
    </w:p>
    <w:p w:rsidR="000A1194" w:rsidRPr="000A1194" w:rsidRDefault="000A1194" w:rsidP="000A1194">
      <w:pPr>
        <w:spacing w:before="120" w:after="0" w:line="240" w:lineRule="auto"/>
        <w:ind w:firstLine="709"/>
        <w:jc w:val="both"/>
        <w:rPr>
          <w:rFonts w:ascii="Times New Roman" w:eastAsia="Calibri" w:hAnsi="Times New Roman" w:cs="Times New Roman"/>
          <w:sz w:val="26"/>
          <w:szCs w:val="24"/>
        </w:rPr>
      </w:pPr>
      <w:r w:rsidRPr="000A1194">
        <w:rPr>
          <w:rFonts w:ascii="Times New Roman" w:eastAsia="Calibri" w:hAnsi="Times New Roman" w:cs="Times New Roman"/>
          <w:sz w:val="26"/>
          <w:szCs w:val="24"/>
        </w:rPr>
        <w:t>В 2019</w:t>
      </w:r>
      <w:r w:rsidR="00317CF4">
        <w:rPr>
          <w:rFonts w:ascii="Times New Roman" w:eastAsia="Calibri" w:hAnsi="Times New Roman" w:cs="Times New Roman"/>
          <w:sz w:val="26"/>
          <w:szCs w:val="24"/>
        </w:rPr>
        <w:t xml:space="preserve"> </w:t>
      </w:r>
      <w:r w:rsidRPr="000A1194">
        <w:rPr>
          <w:rFonts w:ascii="Times New Roman" w:eastAsia="Calibri" w:hAnsi="Times New Roman" w:cs="Times New Roman"/>
          <w:sz w:val="26"/>
          <w:szCs w:val="24"/>
        </w:rPr>
        <w:t>г</w:t>
      </w:r>
      <w:r w:rsidR="00317CF4">
        <w:rPr>
          <w:rFonts w:ascii="Times New Roman" w:eastAsia="Calibri" w:hAnsi="Times New Roman" w:cs="Times New Roman"/>
          <w:sz w:val="26"/>
          <w:szCs w:val="24"/>
        </w:rPr>
        <w:t>оду</w:t>
      </w:r>
      <w:r w:rsidRPr="000A1194">
        <w:rPr>
          <w:rFonts w:ascii="Times New Roman" w:eastAsia="Calibri" w:hAnsi="Times New Roman" w:cs="Times New Roman"/>
          <w:sz w:val="26"/>
          <w:szCs w:val="24"/>
        </w:rPr>
        <w:t xml:space="preserve"> из 13 самовольных уходов, 5 уходов совершены из образовательных учреждений. Почти у всех несовершеннолетних, зачисленных на социальную реабилитацию, а особенно у тех, кто склонен к самовольным уходам, имеются большие </w:t>
      </w:r>
      <w:r w:rsidRPr="000A1194">
        <w:rPr>
          <w:rFonts w:ascii="Times New Roman" w:eastAsia="Calibri" w:hAnsi="Times New Roman" w:cs="Times New Roman"/>
          <w:sz w:val="26"/>
          <w:szCs w:val="24"/>
        </w:rPr>
        <w:lastRenderedPageBreak/>
        <w:t xml:space="preserve">пробелы в школьных знаниях, так как несовершеннолетние до помещения на реабилитацию многократно оставлялись на повторный год обучения, и практически не посещали школу.  Между учреждением и образовательными учреждениями города заключены соглашения, которые регулируют обеспечение безопасности несовершеннолетних, проходящих реабилитацию в процессе получения образования и предотвращения самовольных уходов из образовательного учреждения. Но межведомственные соглашения не исключили случай самовольных уходов несовершеннолетних из школ, а также </w:t>
      </w:r>
      <w:r w:rsidR="00317CF4">
        <w:rPr>
          <w:rFonts w:ascii="Times New Roman" w:eastAsia="Calibri" w:hAnsi="Times New Roman" w:cs="Times New Roman"/>
          <w:sz w:val="26"/>
          <w:szCs w:val="24"/>
        </w:rPr>
        <w:t xml:space="preserve">отмечается </w:t>
      </w:r>
      <w:r w:rsidRPr="000A1194">
        <w:rPr>
          <w:rFonts w:ascii="Times New Roman" w:eastAsia="Calibri" w:hAnsi="Times New Roman" w:cs="Times New Roman"/>
          <w:sz w:val="26"/>
          <w:szCs w:val="24"/>
        </w:rPr>
        <w:t>низк</w:t>
      </w:r>
      <w:r w:rsidR="00317CF4">
        <w:rPr>
          <w:rFonts w:ascii="Times New Roman" w:eastAsia="Calibri" w:hAnsi="Times New Roman" w:cs="Times New Roman"/>
          <w:sz w:val="26"/>
          <w:szCs w:val="24"/>
        </w:rPr>
        <w:t>ая</w:t>
      </w:r>
      <w:r w:rsidRPr="000A1194">
        <w:rPr>
          <w:rFonts w:ascii="Times New Roman" w:eastAsia="Calibri" w:hAnsi="Times New Roman" w:cs="Times New Roman"/>
          <w:sz w:val="26"/>
          <w:szCs w:val="24"/>
        </w:rPr>
        <w:t xml:space="preserve"> школьн</w:t>
      </w:r>
      <w:r w:rsidR="00317CF4">
        <w:rPr>
          <w:rFonts w:ascii="Times New Roman" w:eastAsia="Calibri" w:hAnsi="Times New Roman" w:cs="Times New Roman"/>
          <w:sz w:val="26"/>
          <w:szCs w:val="24"/>
        </w:rPr>
        <w:t>ая</w:t>
      </w:r>
      <w:r w:rsidRPr="000A1194">
        <w:rPr>
          <w:rFonts w:ascii="Times New Roman" w:eastAsia="Calibri" w:hAnsi="Times New Roman" w:cs="Times New Roman"/>
          <w:sz w:val="26"/>
          <w:szCs w:val="24"/>
        </w:rPr>
        <w:t xml:space="preserve"> успеваемост</w:t>
      </w:r>
      <w:r w:rsidR="00317CF4">
        <w:rPr>
          <w:rFonts w:ascii="Times New Roman" w:eastAsia="Calibri" w:hAnsi="Times New Roman" w:cs="Times New Roman"/>
          <w:sz w:val="26"/>
          <w:szCs w:val="24"/>
        </w:rPr>
        <w:t>ь воспитанников</w:t>
      </w:r>
      <w:r w:rsidRPr="000A1194">
        <w:rPr>
          <w:rFonts w:ascii="Times New Roman" w:eastAsia="Calibri" w:hAnsi="Times New Roman" w:cs="Times New Roman"/>
          <w:sz w:val="26"/>
          <w:szCs w:val="24"/>
        </w:rPr>
        <w:t xml:space="preserve">. </w:t>
      </w:r>
    </w:p>
    <w:p w:rsidR="00D52874" w:rsidRPr="00D52874" w:rsidRDefault="000D7D3C" w:rsidP="0004743D">
      <w:pPr>
        <w:spacing w:before="120"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4"/>
        </w:rPr>
        <w:t>Р</w:t>
      </w:r>
      <w:r w:rsidR="00D52874" w:rsidRPr="0060655A">
        <w:rPr>
          <w:rFonts w:ascii="Times New Roman" w:eastAsia="Calibri" w:hAnsi="Times New Roman" w:cs="Times New Roman"/>
          <w:sz w:val="26"/>
          <w:szCs w:val="24"/>
        </w:rPr>
        <w:t>уководствуясь п. 13 ст. 15 Закона Ханты-Мансийского автономного округа-Югры от 12.10.2005</w:t>
      </w:r>
      <w:r w:rsidR="00D52874" w:rsidRPr="00D52874">
        <w:rPr>
          <w:rFonts w:ascii="Times New Roman" w:eastAsia="Calibri" w:hAnsi="Times New Roman" w:cs="Times New Roman"/>
          <w:sz w:val="26"/>
          <w:szCs w:val="24"/>
        </w:rPr>
        <w:t xml:space="preserve"> № 74-оз «О комиссиях по делам несовершеннолетних и защите их прав в Ханты-Мансийском автономном округе-Югре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w:t>
      </w:r>
    </w:p>
    <w:p w:rsidR="00D52874" w:rsidRPr="00D52874" w:rsidRDefault="007F6DC2" w:rsidP="00D52874">
      <w:pPr>
        <w:spacing w:before="360" w:after="360" w:line="240" w:lineRule="auto"/>
        <w:jc w:val="center"/>
        <w:rPr>
          <w:rFonts w:ascii="Times New Roman" w:eastAsia="Calibri" w:hAnsi="Times New Roman" w:cs="Times New Roman"/>
          <w:sz w:val="26"/>
          <w:szCs w:val="24"/>
        </w:rPr>
      </w:pPr>
      <w:r>
        <w:rPr>
          <w:rFonts w:ascii="Times New Roman" w:eastAsia="Calibri" w:hAnsi="Times New Roman" w:cs="Times New Roman"/>
          <w:sz w:val="26"/>
          <w:szCs w:val="24"/>
        </w:rPr>
        <w:t>МУНИЦИПАЛЬН</w:t>
      </w:r>
      <w:r w:rsidR="00D52874" w:rsidRPr="00D52874">
        <w:rPr>
          <w:rFonts w:ascii="Times New Roman" w:eastAsia="Calibri" w:hAnsi="Times New Roman" w:cs="Times New Roman"/>
          <w:sz w:val="26"/>
          <w:szCs w:val="24"/>
        </w:rPr>
        <w:t>АЯ КОМИССИЯ ПОСТАНОВИЛА:</w:t>
      </w:r>
    </w:p>
    <w:p w:rsidR="001F30C6" w:rsidRDefault="00EA549C" w:rsidP="00837F3C">
      <w:pPr>
        <w:numPr>
          <w:ilvl w:val="0"/>
          <w:numId w:val="1"/>
        </w:numPr>
        <w:spacing w:before="160" w:after="0" w:line="240" w:lineRule="auto"/>
        <w:ind w:left="425" w:hanging="425"/>
        <w:jc w:val="both"/>
        <w:rPr>
          <w:rFonts w:ascii="Times New Roman" w:eastAsia="Calibri" w:hAnsi="Times New Roman" w:cs="Times New Roman"/>
          <w:sz w:val="26"/>
          <w:szCs w:val="24"/>
        </w:rPr>
      </w:pPr>
      <w:r>
        <w:rPr>
          <w:rFonts w:ascii="Times New Roman" w:eastAsia="Calibri" w:hAnsi="Times New Roman" w:cs="Times New Roman"/>
          <w:sz w:val="26"/>
          <w:szCs w:val="24"/>
        </w:rPr>
        <w:t>И</w:t>
      </w:r>
      <w:r w:rsidR="000A1194">
        <w:rPr>
          <w:rFonts w:ascii="Times New Roman" w:eastAsia="Calibri" w:hAnsi="Times New Roman" w:cs="Times New Roman"/>
          <w:sz w:val="26"/>
          <w:szCs w:val="24"/>
        </w:rPr>
        <w:t>нформацию</w:t>
      </w:r>
      <w:r w:rsidR="00257334">
        <w:rPr>
          <w:rFonts w:ascii="Times New Roman" w:eastAsia="Calibri" w:hAnsi="Times New Roman" w:cs="Times New Roman"/>
          <w:sz w:val="26"/>
          <w:szCs w:val="24"/>
        </w:rPr>
        <w:t xml:space="preserve"> БУ «Пыть-Яхский комплексный центр социального обслуживания населения» </w:t>
      </w:r>
      <w:r w:rsidR="005353D4">
        <w:rPr>
          <w:rFonts w:ascii="Times New Roman" w:eastAsia="Calibri" w:hAnsi="Times New Roman" w:cs="Times New Roman"/>
          <w:sz w:val="26"/>
          <w:szCs w:val="24"/>
        </w:rPr>
        <w:t>(</w:t>
      </w:r>
      <w:r w:rsidR="001F30C6" w:rsidRPr="001F30C6">
        <w:rPr>
          <w:rFonts w:ascii="Times New Roman" w:eastAsia="Calibri" w:hAnsi="Times New Roman" w:cs="Times New Roman"/>
          <w:sz w:val="26"/>
          <w:szCs w:val="24"/>
        </w:rPr>
        <w:t xml:space="preserve">№ </w:t>
      </w:r>
      <w:r w:rsidR="00257334">
        <w:rPr>
          <w:rFonts w:ascii="Times New Roman" w:eastAsia="Calibri" w:hAnsi="Times New Roman" w:cs="Times New Roman"/>
          <w:sz w:val="26"/>
          <w:szCs w:val="24"/>
        </w:rPr>
        <w:t>15/09-Исх-</w:t>
      </w:r>
      <w:r w:rsidR="000A1194">
        <w:rPr>
          <w:rFonts w:ascii="Times New Roman" w:eastAsia="Calibri" w:hAnsi="Times New Roman" w:cs="Times New Roman"/>
          <w:sz w:val="26"/>
          <w:szCs w:val="24"/>
        </w:rPr>
        <w:t>2892</w:t>
      </w:r>
      <w:r w:rsidR="005353D4">
        <w:rPr>
          <w:rFonts w:ascii="Times New Roman" w:eastAsia="Calibri" w:hAnsi="Times New Roman" w:cs="Times New Roman"/>
          <w:sz w:val="26"/>
          <w:szCs w:val="24"/>
        </w:rPr>
        <w:t xml:space="preserve"> от</w:t>
      </w:r>
      <w:r w:rsidR="000A1194">
        <w:rPr>
          <w:rFonts w:ascii="Times New Roman" w:eastAsia="Calibri" w:hAnsi="Times New Roman" w:cs="Times New Roman"/>
          <w:sz w:val="26"/>
          <w:szCs w:val="24"/>
        </w:rPr>
        <w:t xml:space="preserve"> 13.12.2019</w:t>
      </w:r>
      <w:r w:rsidR="005353D4">
        <w:rPr>
          <w:rFonts w:ascii="Times New Roman" w:eastAsia="Calibri" w:hAnsi="Times New Roman" w:cs="Times New Roman"/>
          <w:sz w:val="26"/>
          <w:szCs w:val="24"/>
        </w:rPr>
        <w:t xml:space="preserve">) </w:t>
      </w:r>
      <w:r>
        <w:rPr>
          <w:rFonts w:ascii="Times New Roman" w:eastAsia="Calibri" w:hAnsi="Times New Roman" w:cs="Times New Roman"/>
          <w:sz w:val="26"/>
          <w:szCs w:val="24"/>
        </w:rPr>
        <w:t>принять к сведению.</w:t>
      </w:r>
    </w:p>
    <w:p w:rsidR="005353D4" w:rsidRPr="000A1194" w:rsidRDefault="000A1194" w:rsidP="000A1194">
      <w:pPr>
        <w:numPr>
          <w:ilvl w:val="0"/>
          <w:numId w:val="1"/>
        </w:numPr>
        <w:spacing w:before="160" w:after="0" w:line="240" w:lineRule="auto"/>
        <w:ind w:left="425" w:hanging="425"/>
        <w:jc w:val="both"/>
        <w:rPr>
          <w:rFonts w:ascii="Times New Roman" w:eastAsia="Calibri" w:hAnsi="Times New Roman" w:cs="Times New Roman"/>
          <w:sz w:val="26"/>
          <w:szCs w:val="24"/>
        </w:rPr>
      </w:pPr>
      <w:proofErr w:type="spellStart"/>
      <w:r w:rsidRPr="000A1194">
        <w:rPr>
          <w:rFonts w:ascii="Times New Roman" w:eastAsia="Calibri" w:hAnsi="Times New Roman" w:cs="Times New Roman"/>
          <w:sz w:val="26"/>
          <w:szCs w:val="24"/>
        </w:rPr>
        <w:t>И.о</w:t>
      </w:r>
      <w:proofErr w:type="spellEnd"/>
      <w:r w:rsidRPr="000A1194">
        <w:rPr>
          <w:rFonts w:ascii="Times New Roman" w:eastAsia="Calibri" w:hAnsi="Times New Roman" w:cs="Times New Roman"/>
          <w:sz w:val="26"/>
          <w:szCs w:val="24"/>
        </w:rPr>
        <w:t xml:space="preserve">. директора БУ «Пыть-Яхский комплексный центр социального обслуживания населения» (А.Б. </w:t>
      </w:r>
      <w:proofErr w:type="spellStart"/>
      <w:r w:rsidRPr="000A1194">
        <w:rPr>
          <w:rFonts w:ascii="Times New Roman" w:eastAsia="Calibri" w:hAnsi="Times New Roman" w:cs="Times New Roman"/>
          <w:sz w:val="26"/>
          <w:szCs w:val="24"/>
        </w:rPr>
        <w:t>Бамматов</w:t>
      </w:r>
      <w:proofErr w:type="spellEnd"/>
      <w:r w:rsidRPr="000A1194">
        <w:rPr>
          <w:rFonts w:ascii="Times New Roman" w:eastAsia="Calibri" w:hAnsi="Times New Roman" w:cs="Times New Roman"/>
          <w:sz w:val="26"/>
          <w:szCs w:val="24"/>
        </w:rPr>
        <w:t>)</w:t>
      </w:r>
      <w:r w:rsidR="00932E00">
        <w:rPr>
          <w:rFonts w:ascii="Times New Roman" w:eastAsia="Calibri" w:hAnsi="Times New Roman" w:cs="Times New Roman"/>
          <w:sz w:val="26"/>
          <w:szCs w:val="24"/>
        </w:rPr>
        <w:t xml:space="preserve"> и директору департамента образования и молодежной политики администрации города Пыть-Яха (П.А. </w:t>
      </w:r>
      <w:r w:rsidR="004711F7">
        <w:rPr>
          <w:rFonts w:ascii="Times New Roman" w:eastAsia="Calibri" w:hAnsi="Times New Roman" w:cs="Times New Roman"/>
          <w:sz w:val="26"/>
          <w:szCs w:val="24"/>
        </w:rPr>
        <w:t>Наговицына</w:t>
      </w:r>
      <w:bookmarkStart w:id="0" w:name="_GoBack"/>
      <w:bookmarkEnd w:id="0"/>
      <w:r w:rsidR="00932E00">
        <w:rPr>
          <w:rFonts w:ascii="Times New Roman" w:eastAsia="Calibri" w:hAnsi="Times New Roman" w:cs="Times New Roman"/>
          <w:sz w:val="26"/>
          <w:szCs w:val="24"/>
        </w:rPr>
        <w:t>)</w:t>
      </w:r>
      <w:r w:rsidR="005353D4" w:rsidRPr="000A1194">
        <w:rPr>
          <w:rFonts w:ascii="Times New Roman" w:eastAsia="Calibri" w:hAnsi="Times New Roman" w:cs="Times New Roman"/>
          <w:sz w:val="26"/>
          <w:szCs w:val="24"/>
        </w:rPr>
        <w:t>:</w:t>
      </w:r>
    </w:p>
    <w:p w:rsidR="00932E00" w:rsidRDefault="00317CF4" w:rsidP="00932E00">
      <w:pPr>
        <w:numPr>
          <w:ilvl w:val="1"/>
          <w:numId w:val="1"/>
        </w:numPr>
        <w:spacing w:before="160" w:after="0" w:line="240" w:lineRule="auto"/>
        <w:jc w:val="both"/>
        <w:rPr>
          <w:rFonts w:ascii="Times New Roman" w:eastAsia="Calibri" w:hAnsi="Times New Roman" w:cs="Times New Roman"/>
          <w:sz w:val="26"/>
          <w:szCs w:val="24"/>
        </w:rPr>
      </w:pPr>
      <w:r w:rsidRPr="00932E00">
        <w:rPr>
          <w:rFonts w:ascii="Times New Roman" w:eastAsia="Calibri" w:hAnsi="Times New Roman" w:cs="Times New Roman"/>
          <w:sz w:val="26"/>
          <w:szCs w:val="24"/>
        </w:rPr>
        <w:t>Принять исчерпывающие меры к недопущению самовольных уходов воспитанников отделения для несовершеннолетних</w:t>
      </w:r>
      <w:r w:rsidR="00932E00" w:rsidRPr="00932E00">
        <w:rPr>
          <w:rFonts w:ascii="Times New Roman" w:eastAsia="Calibri" w:hAnsi="Times New Roman" w:cs="Times New Roman"/>
          <w:sz w:val="26"/>
          <w:szCs w:val="24"/>
        </w:rPr>
        <w:t xml:space="preserve"> </w:t>
      </w:r>
      <w:r w:rsidR="00932E00">
        <w:rPr>
          <w:rFonts w:ascii="Times New Roman" w:eastAsia="Calibri" w:hAnsi="Times New Roman" w:cs="Times New Roman"/>
          <w:sz w:val="26"/>
          <w:szCs w:val="24"/>
        </w:rPr>
        <w:t xml:space="preserve">из </w:t>
      </w:r>
      <w:r w:rsidR="00932E00" w:rsidRPr="00932E00">
        <w:rPr>
          <w:rFonts w:ascii="Times New Roman" w:eastAsia="Calibri" w:hAnsi="Times New Roman" w:cs="Times New Roman"/>
          <w:sz w:val="26"/>
          <w:szCs w:val="24"/>
        </w:rPr>
        <w:t>учреждения</w:t>
      </w:r>
      <w:r w:rsidR="00932E00">
        <w:rPr>
          <w:rFonts w:ascii="Times New Roman" w:eastAsia="Calibri" w:hAnsi="Times New Roman" w:cs="Times New Roman"/>
          <w:sz w:val="26"/>
          <w:szCs w:val="24"/>
        </w:rPr>
        <w:t xml:space="preserve"> и образовательных организаций.</w:t>
      </w:r>
    </w:p>
    <w:p w:rsidR="00932E00" w:rsidRDefault="00932E00" w:rsidP="00C772E3">
      <w:pPr>
        <w:numPr>
          <w:ilvl w:val="0"/>
          <w:numId w:val="1"/>
        </w:numPr>
        <w:spacing w:before="160" w:after="0" w:line="240" w:lineRule="auto"/>
        <w:ind w:left="425" w:hanging="425"/>
        <w:jc w:val="both"/>
        <w:rPr>
          <w:rFonts w:ascii="Times New Roman" w:eastAsia="Calibri" w:hAnsi="Times New Roman" w:cs="Times New Roman"/>
          <w:sz w:val="26"/>
          <w:szCs w:val="24"/>
        </w:rPr>
      </w:pPr>
      <w:r>
        <w:rPr>
          <w:rFonts w:ascii="Times New Roman" w:eastAsia="Calibri" w:hAnsi="Times New Roman" w:cs="Times New Roman"/>
          <w:sz w:val="26"/>
          <w:szCs w:val="24"/>
        </w:rPr>
        <w:t>Начальнику управления социальной защиты населения по городу Пыть-Яху (</w:t>
      </w:r>
      <w:proofErr w:type="spellStart"/>
      <w:r w:rsidR="00C772E3">
        <w:rPr>
          <w:rFonts w:ascii="Times New Roman" w:eastAsia="Calibri" w:hAnsi="Times New Roman" w:cs="Times New Roman"/>
          <w:sz w:val="26"/>
          <w:szCs w:val="24"/>
        </w:rPr>
        <w:t>М.Г.Лососинова</w:t>
      </w:r>
      <w:proofErr w:type="spellEnd"/>
      <w:r w:rsidR="00C772E3">
        <w:rPr>
          <w:rFonts w:ascii="Times New Roman" w:eastAsia="Calibri" w:hAnsi="Times New Roman" w:cs="Times New Roman"/>
          <w:sz w:val="26"/>
          <w:szCs w:val="24"/>
        </w:rPr>
        <w:t>) и начальнику</w:t>
      </w:r>
      <w:r w:rsidR="00C772E3" w:rsidRPr="00C772E3">
        <w:rPr>
          <w:rFonts w:ascii="Times New Roman" w:eastAsia="Calibri" w:hAnsi="Times New Roman" w:cs="Times New Roman"/>
          <w:sz w:val="26"/>
          <w:szCs w:val="24"/>
        </w:rPr>
        <w:t xml:space="preserve"> отдела по делам несовершеннолет</w:t>
      </w:r>
      <w:r w:rsidR="00C772E3">
        <w:rPr>
          <w:rFonts w:ascii="Times New Roman" w:eastAsia="Calibri" w:hAnsi="Times New Roman" w:cs="Times New Roman"/>
          <w:sz w:val="26"/>
          <w:szCs w:val="24"/>
        </w:rPr>
        <w:t xml:space="preserve">них ОУУП и ПДН ОМВД России по городу </w:t>
      </w:r>
      <w:r w:rsidR="00C772E3" w:rsidRPr="00C772E3">
        <w:rPr>
          <w:rFonts w:ascii="Times New Roman" w:eastAsia="Calibri" w:hAnsi="Times New Roman" w:cs="Times New Roman"/>
          <w:sz w:val="26"/>
          <w:szCs w:val="24"/>
        </w:rPr>
        <w:t>Пыть-Ях</w:t>
      </w:r>
      <w:r w:rsidR="00C772E3">
        <w:rPr>
          <w:rFonts w:ascii="Times New Roman" w:eastAsia="Calibri" w:hAnsi="Times New Roman" w:cs="Times New Roman"/>
          <w:sz w:val="26"/>
          <w:szCs w:val="24"/>
        </w:rPr>
        <w:t>у</w:t>
      </w:r>
      <w:r w:rsidR="00C772E3" w:rsidRPr="00C772E3">
        <w:rPr>
          <w:rFonts w:ascii="Times New Roman" w:eastAsia="Calibri" w:hAnsi="Times New Roman" w:cs="Times New Roman"/>
          <w:sz w:val="26"/>
          <w:szCs w:val="24"/>
        </w:rPr>
        <w:t xml:space="preserve"> (Н.П. Веретенникова)</w:t>
      </w:r>
      <w:r w:rsidR="00C772E3">
        <w:rPr>
          <w:rFonts w:ascii="Times New Roman" w:eastAsia="Calibri" w:hAnsi="Times New Roman" w:cs="Times New Roman"/>
          <w:sz w:val="26"/>
          <w:szCs w:val="24"/>
        </w:rPr>
        <w:t>:</w:t>
      </w:r>
    </w:p>
    <w:p w:rsidR="00C772E3" w:rsidRPr="00932E00" w:rsidRDefault="00C772E3" w:rsidP="00C772E3">
      <w:pPr>
        <w:numPr>
          <w:ilvl w:val="1"/>
          <w:numId w:val="1"/>
        </w:numPr>
        <w:spacing w:before="160" w:after="0" w:line="240" w:lineRule="auto"/>
        <w:jc w:val="both"/>
        <w:rPr>
          <w:rFonts w:ascii="Times New Roman" w:eastAsia="Calibri" w:hAnsi="Times New Roman" w:cs="Times New Roman"/>
          <w:sz w:val="26"/>
          <w:szCs w:val="24"/>
        </w:rPr>
      </w:pPr>
      <w:r>
        <w:rPr>
          <w:rFonts w:ascii="Times New Roman" w:eastAsia="Calibri" w:hAnsi="Times New Roman" w:cs="Times New Roman"/>
          <w:sz w:val="26"/>
          <w:szCs w:val="24"/>
        </w:rPr>
        <w:t xml:space="preserve">В рамках рабочей встречи выработать единый подход к учету факта самовольного ухода воспитанника </w:t>
      </w:r>
      <w:r w:rsidRPr="000A1194">
        <w:rPr>
          <w:rFonts w:ascii="Times New Roman" w:eastAsia="Calibri" w:hAnsi="Times New Roman" w:cs="Times New Roman"/>
          <w:sz w:val="26"/>
          <w:szCs w:val="24"/>
        </w:rPr>
        <w:t>БУ «Пыть-Яхский комплексный центр социального обслуживания населения»</w:t>
      </w:r>
      <w:r>
        <w:rPr>
          <w:rFonts w:ascii="Times New Roman" w:eastAsia="Calibri" w:hAnsi="Times New Roman" w:cs="Times New Roman"/>
          <w:sz w:val="26"/>
          <w:szCs w:val="24"/>
        </w:rPr>
        <w:t xml:space="preserve"> с учетом ведомственных нормативных документов.</w:t>
      </w:r>
    </w:p>
    <w:p w:rsidR="00F729E5" w:rsidRPr="00F729E5" w:rsidRDefault="00F729E5" w:rsidP="00DF2CD7">
      <w:pPr>
        <w:numPr>
          <w:ilvl w:val="0"/>
          <w:numId w:val="1"/>
        </w:numPr>
        <w:spacing w:before="160" w:after="0" w:line="240" w:lineRule="auto"/>
        <w:ind w:left="425" w:hanging="425"/>
        <w:jc w:val="both"/>
        <w:rPr>
          <w:rFonts w:ascii="Times New Roman" w:eastAsia="Calibri" w:hAnsi="Times New Roman" w:cs="Times New Roman"/>
          <w:sz w:val="26"/>
          <w:szCs w:val="24"/>
        </w:rPr>
      </w:pPr>
      <w:r w:rsidRPr="00F729E5">
        <w:rPr>
          <w:rFonts w:ascii="Times New Roman" w:eastAsia="Calibri" w:hAnsi="Times New Roman" w:cs="Times New Roman"/>
          <w:sz w:val="26"/>
          <w:szCs w:val="24"/>
        </w:rPr>
        <w:t>Начальнику отдела по обеспечению деятельности муниципальной комиссии по делам несовершеннолетних и защите их прав администрации города Пыть-Яха (А.А. Устинов):</w:t>
      </w:r>
    </w:p>
    <w:p w:rsidR="00F729E5" w:rsidRDefault="00F729E5" w:rsidP="000033B8">
      <w:pPr>
        <w:numPr>
          <w:ilvl w:val="1"/>
          <w:numId w:val="1"/>
        </w:numPr>
        <w:spacing w:before="160" w:after="0" w:line="240" w:lineRule="auto"/>
        <w:jc w:val="both"/>
        <w:rPr>
          <w:rFonts w:ascii="Times New Roman" w:eastAsia="Calibri" w:hAnsi="Times New Roman" w:cs="Times New Roman"/>
          <w:sz w:val="26"/>
          <w:szCs w:val="24"/>
        </w:rPr>
      </w:pPr>
      <w:r w:rsidRPr="00F729E5">
        <w:rPr>
          <w:rFonts w:ascii="Times New Roman" w:eastAsia="Calibri" w:hAnsi="Times New Roman" w:cs="Times New Roman"/>
          <w:sz w:val="26"/>
          <w:szCs w:val="24"/>
        </w:rPr>
        <w:t xml:space="preserve">Обеспечить размещение данного постановления </w:t>
      </w:r>
      <w:r>
        <w:rPr>
          <w:rFonts w:ascii="Times New Roman" w:eastAsia="Calibri" w:hAnsi="Times New Roman" w:cs="Times New Roman"/>
          <w:sz w:val="26"/>
          <w:szCs w:val="24"/>
        </w:rPr>
        <w:t>муниципальной</w:t>
      </w:r>
      <w:r w:rsidRPr="00F729E5">
        <w:rPr>
          <w:rFonts w:ascii="Times New Roman" w:eastAsia="Calibri" w:hAnsi="Times New Roman" w:cs="Times New Roman"/>
          <w:sz w:val="26"/>
          <w:szCs w:val="24"/>
        </w:rPr>
        <w:t xml:space="preserve"> </w:t>
      </w:r>
      <w:r w:rsidR="000033B8">
        <w:rPr>
          <w:rFonts w:ascii="Times New Roman" w:eastAsia="Calibri" w:hAnsi="Times New Roman" w:cs="Times New Roman"/>
          <w:sz w:val="26"/>
          <w:szCs w:val="24"/>
        </w:rPr>
        <w:t xml:space="preserve">комиссии </w:t>
      </w:r>
      <w:r w:rsidRPr="00F729E5">
        <w:rPr>
          <w:rFonts w:ascii="Times New Roman" w:eastAsia="Calibri" w:hAnsi="Times New Roman" w:cs="Times New Roman"/>
          <w:sz w:val="26"/>
          <w:szCs w:val="24"/>
        </w:rPr>
        <w:t xml:space="preserve">на официальном сайте администрации города Пыть-Яха в срок до </w:t>
      </w:r>
      <w:r w:rsidR="000A1194">
        <w:rPr>
          <w:rFonts w:ascii="Times New Roman" w:eastAsia="Calibri" w:hAnsi="Times New Roman" w:cs="Times New Roman"/>
          <w:sz w:val="26"/>
          <w:szCs w:val="24"/>
        </w:rPr>
        <w:t>31</w:t>
      </w:r>
      <w:r w:rsidRPr="00F729E5">
        <w:rPr>
          <w:rFonts w:ascii="Times New Roman" w:eastAsia="Calibri" w:hAnsi="Times New Roman" w:cs="Times New Roman"/>
          <w:sz w:val="26"/>
          <w:szCs w:val="24"/>
        </w:rPr>
        <w:t>.</w:t>
      </w:r>
      <w:r w:rsidR="000A1194">
        <w:rPr>
          <w:rFonts w:ascii="Times New Roman" w:eastAsia="Calibri" w:hAnsi="Times New Roman" w:cs="Times New Roman"/>
          <w:sz w:val="26"/>
          <w:szCs w:val="24"/>
        </w:rPr>
        <w:t>12</w:t>
      </w:r>
      <w:r w:rsidRPr="00F729E5">
        <w:rPr>
          <w:rFonts w:ascii="Times New Roman" w:eastAsia="Calibri" w:hAnsi="Times New Roman" w:cs="Times New Roman"/>
          <w:sz w:val="26"/>
          <w:szCs w:val="24"/>
        </w:rPr>
        <w:t>.201</w:t>
      </w:r>
      <w:r>
        <w:rPr>
          <w:rFonts w:ascii="Times New Roman" w:eastAsia="Calibri" w:hAnsi="Times New Roman" w:cs="Times New Roman"/>
          <w:sz w:val="26"/>
          <w:szCs w:val="24"/>
        </w:rPr>
        <w:t>9</w:t>
      </w:r>
      <w:r w:rsidRPr="00F729E5">
        <w:rPr>
          <w:rFonts w:ascii="Times New Roman" w:eastAsia="Calibri" w:hAnsi="Times New Roman" w:cs="Times New Roman"/>
          <w:sz w:val="26"/>
          <w:szCs w:val="24"/>
        </w:rPr>
        <w:t>.</w:t>
      </w:r>
    </w:p>
    <w:p w:rsidR="00D52874" w:rsidRPr="00D52874" w:rsidRDefault="00D52874" w:rsidP="002224E2">
      <w:pPr>
        <w:spacing w:before="1200" w:after="0" w:line="240" w:lineRule="auto"/>
        <w:jc w:val="both"/>
        <w:rPr>
          <w:rFonts w:ascii="Times New Roman" w:eastAsia="Calibri" w:hAnsi="Times New Roman" w:cs="Times New Roman"/>
          <w:sz w:val="26"/>
          <w:szCs w:val="26"/>
          <w:lang w:eastAsia="ru-RU"/>
        </w:rPr>
      </w:pPr>
      <w:r w:rsidRPr="00D52874">
        <w:rPr>
          <w:rFonts w:ascii="Times New Roman" w:eastAsia="Calibri" w:hAnsi="Times New Roman" w:cs="Times New Roman"/>
          <w:sz w:val="26"/>
          <w:szCs w:val="26"/>
          <w:lang w:eastAsia="ru-RU"/>
        </w:rPr>
        <w:t>Председательствующий на заседании:</w:t>
      </w:r>
    </w:p>
    <w:p w:rsidR="007E6E52" w:rsidRPr="007E6E52" w:rsidRDefault="00C772E3" w:rsidP="000033B8">
      <w:pPr>
        <w:tabs>
          <w:tab w:val="left" w:pos="7938"/>
        </w:tabs>
        <w:spacing w:after="0" w:line="240" w:lineRule="auto"/>
        <w:jc w:val="both"/>
        <w:rPr>
          <w:rFonts w:ascii="Times New Roman" w:eastAsia="Times New Roman" w:hAnsi="Times New Roman" w:cs="Times New Roman"/>
          <w:lang w:eastAsia="ru-RU"/>
        </w:rPr>
      </w:pPr>
      <w:r>
        <w:rPr>
          <w:rFonts w:ascii="Times New Roman" w:eastAsia="Calibri" w:hAnsi="Times New Roman" w:cs="Times New Roman"/>
          <w:sz w:val="26"/>
          <w:szCs w:val="26"/>
          <w:lang w:eastAsia="ru-RU"/>
        </w:rPr>
        <w:t xml:space="preserve">заместитель </w:t>
      </w:r>
      <w:r w:rsidR="00D52874" w:rsidRPr="00D52874">
        <w:rPr>
          <w:rFonts w:ascii="Times New Roman" w:eastAsia="Calibri" w:hAnsi="Times New Roman" w:cs="Times New Roman"/>
          <w:sz w:val="26"/>
          <w:szCs w:val="26"/>
          <w:lang w:eastAsia="ru-RU"/>
        </w:rPr>
        <w:t>председател</w:t>
      </w:r>
      <w:r>
        <w:rPr>
          <w:rFonts w:ascii="Times New Roman" w:eastAsia="Calibri" w:hAnsi="Times New Roman" w:cs="Times New Roman"/>
          <w:sz w:val="26"/>
          <w:szCs w:val="26"/>
          <w:lang w:eastAsia="ru-RU"/>
        </w:rPr>
        <w:t>я</w:t>
      </w:r>
      <w:r w:rsidR="00D52874" w:rsidRPr="00D52874">
        <w:rPr>
          <w:rFonts w:ascii="Times New Roman" w:eastAsia="Calibri" w:hAnsi="Times New Roman" w:cs="Times New Roman"/>
          <w:sz w:val="26"/>
          <w:szCs w:val="26"/>
          <w:lang w:eastAsia="ru-RU"/>
        </w:rPr>
        <w:t xml:space="preserve"> </w:t>
      </w:r>
      <w:r w:rsidR="007F6DC2">
        <w:rPr>
          <w:rFonts w:ascii="Times New Roman" w:eastAsia="Calibri" w:hAnsi="Times New Roman" w:cs="Times New Roman"/>
          <w:sz w:val="26"/>
          <w:szCs w:val="26"/>
          <w:lang w:eastAsia="ru-RU"/>
        </w:rPr>
        <w:t>муниципальн</w:t>
      </w:r>
      <w:r w:rsidR="00D52874" w:rsidRPr="00D52874">
        <w:rPr>
          <w:rFonts w:ascii="Times New Roman" w:eastAsia="Calibri" w:hAnsi="Times New Roman" w:cs="Times New Roman"/>
          <w:sz w:val="26"/>
          <w:szCs w:val="26"/>
          <w:lang w:eastAsia="ru-RU"/>
        </w:rPr>
        <w:t>ой комиссии</w:t>
      </w:r>
      <w:r w:rsidR="00D52874" w:rsidRPr="00D52874">
        <w:rPr>
          <w:rFonts w:ascii="Times New Roman" w:eastAsia="Calibri" w:hAnsi="Times New Roman" w:cs="Times New Roman"/>
          <w:sz w:val="26"/>
          <w:szCs w:val="26"/>
          <w:lang w:eastAsia="ru-RU"/>
        </w:rPr>
        <w:tab/>
        <w:t>А.</w:t>
      </w:r>
      <w:r>
        <w:rPr>
          <w:rFonts w:ascii="Times New Roman" w:eastAsia="Calibri" w:hAnsi="Times New Roman" w:cs="Times New Roman"/>
          <w:sz w:val="26"/>
          <w:szCs w:val="26"/>
          <w:lang w:eastAsia="ru-RU"/>
        </w:rPr>
        <w:t>А</w:t>
      </w:r>
      <w:r w:rsidR="00D52874" w:rsidRPr="00D52874">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Устинов</w:t>
      </w:r>
    </w:p>
    <w:sectPr w:rsidR="007E6E52" w:rsidRPr="007E6E52" w:rsidSect="000033B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BF1" w:rsidRDefault="003F1BF1" w:rsidP="00F00B01">
      <w:pPr>
        <w:spacing w:after="0" w:line="240" w:lineRule="auto"/>
      </w:pPr>
      <w:r>
        <w:separator/>
      </w:r>
    </w:p>
  </w:endnote>
  <w:endnote w:type="continuationSeparator" w:id="0">
    <w:p w:rsidR="003F1BF1" w:rsidRDefault="003F1BF1" w:rsidP="00F0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01" w:rsidRDefault="00F00B0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01" w:rsidRDefault="00F00B0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01" w:rsidRDefault="00F00B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BF1" w:rsidRDefault="003F1BF1" w:rsidP="00F00B01">
      <w:pPr>
        <w:spacing w:after="0" w:line="240" w:lineRule="auto"/>
      </w:pPr>
      <w:r>
        <w:separator/>
      </w:r>
    </w:p>
  </w:footnote>
  <w:footnote w:type="continuationSeparator" w:id="0">
    <w:p w:rsidR="003F1BF1" w:rsidRDefault="003F1BF1" w:rsidP="00F00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01" w:rsidRDefault="00F00B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64197"/>
      <w:docPartObj>
        <w:docPartGallery w:val="Page Numbers (Top of Page)"/>
        <w:docPartUnique/>
      </w:docPartObj>
    </w:sdtPr>
    <w:sdtEndPr/>
    <w:sdtContent>
      <w:p w:rsidR="00F00B01" w:rsidRDefault="00F00B01">
        <w:pPr>
          <w:pStyle w:val="a6"/>
          <w:jc w:val="center"/>
        </w:pPr>
        <w:r>
          <w:fldChar w:fldCharType="begin"/>
        </w:r>
        <w:r>
          <w:instrText>PAGE   \* MERGEFORMAT</w:instrText>
        </w:r>
        <w:r>
          <w:fldChar w:fldCharType="separate"/>
        </w:r>
        <w:r w:rsidR="004711F7">
          <w:rPr>
            <w:noProof/>
          </w:rPr>
          <w:t>4</w:t>
        </w:r>
        <w:r>
          <w:fldChar w:fldCharType="end"/>
        </w:r>
      </w:p>
    </w:sdtContent>
  </w:sdt>
  <w:p w:rsidR="00F00B01" w:rsidRDefault="00F00B0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01" w:rsidRPr="00F00B01" w:rsidRDefault="00F00B01" w:rsidP="00F00B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92C56"/>
    <w:multiLevelType w:val="multilevel"/>
    <w:tmpl w:val="7DFC9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
    <w:nsid w:val="63A15929"/>
    <w:multiLevelType w:val="hybridMultilevel"/>
    <w:tmpl w:val="FB7C63B4"/>
    <w:lvl w:ilvl="0" w:tplc="60144DF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74"/>
    <w:rsid w:val="000033B8"/>
    <w:rsid w:val="00040BC8"/>
    <w:rsid w:val="0004743D"/>
    <w:rsid w:val="000677AE"/>
    <w:rsid w:val="0009459C"/>
    <w:rsid w:val="000A1194"/>
    <w:rsid w:val="000D7D3C"/>
    <w:rsid w:val="000E6319"/>
    <w:rsid w:val="000F2C80"/>
    <w:rsid w:val="001F30C6"/>
    <w:rsid w:val="002224E2"/>
    <w:rsid w:val="002352A1"/>
    <w:rsid w:val="00257334"/>
    <w:rsid w:val="00276A41"/>
    <w:rsid w:val="002A5CB4"/>
    <w:rsid w:val="00317CF4"/>
    <w:rsid w:val="003369C3"/>
    <w:rsid w:val="00383D3C"/>
    <w:rsid w:val="003F02DA"/>
    <w:rsid w:val="003F1BF1"/>
    <w:rsid w:val="004016D0"/>
    <w:rsid w:val="00456183"/>
    <w:rsid w:val="00466063"/>
    <w:rsid w:val="004711F7"/>
    <w:rsid w:val="00474BC6"/>
    <w:rsid w:val="0049590B"/>
    <w:rsid w:val="004A7EEC"/>
    <w:rsid w:val="004B6746"/>
    <w:rsid w:val="005353D4"/>
    <w:rsid w:val="0058053B"/>
    <w:rsid w:val="005D29EF"/>
    <w:rsid w:val="0060655A"/>
    <w:rsid w:val="006126B9"/>
    <w:rsid w:val="00672B8F"/>
    <w:rsid w:val="00696F65"/>
    <w:rsid w:val="00741E61"/>
    <w:rsid w:val="007E6E52"/>
    <w:rsid w:val="007F6DC2"/>
    <w:rsid w:val="008036D5"/>
    <w:rsid w:val="00814100"/>
    <w:rsid w:val="00837F3C"/>
    <w:rsid w:val="00856460"/>
    <w:rsid w:val="0089267E"/>
    <w:rsid w:val="00932E00"/>
    <w:rsid w:val="00973711"/>
    <w:rsid w:val="009F2594"/>
    <w:rsid w:val="00A61213"/>
    <w:rsid w:val="00A71194"/>
    <w:rsid w:val="00A839E6"/>
    <w:rsid w:val="00AA7E12"/>
    <w:rsid w:val="00AB11AA"/>
    <w:rsid w:val="00AF4C91"/>
    <w:rsid w:val="00B41A46"/>
    <w:rsid w:val="00B46EA8"/>
    <w:rsid w:val="00B60A4B"/>
    <w:rsid w:val="00BD2F3E"/>
    <w:rsid w:val="00BF2C1A"/>
    <w:rsid w:val="00C772E3"/>
    <w:rsid w:val="00D43199"/>
    <w:rsid w:val="00D52874"/>
    <w:rsid w:val="00D6337E"/>
    <w:rsid w:val="00DC4792"/>
    <w:rsid w:val="00DF2CD7"/>
    <w:rsid w:val="00E128BC"/>
    <w:rsid w:val="00E4446F"/>
    <w:rsid w:val="00E561C2"/>
    <w:rsid w:val="00EA549C"/>
    <w:rsid w:val="00EC6220"/>
    <w:rsid w:val="00F00B01"/>
    <w:rsid w:val="00F26F09"/>
    <w:rsid w:val="00F34CA1"/>
    <w:rsid w:val="00F41304"/>
    <w:rsid w:val="00F56D19"/>
    <w:rsid w:val="00F729E5"/>
    <w:rsid w:val="00FC52DC"/>
    <w:rsid w:val="00FD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0C42-E4A7-411E-AADE-EBB3A9CA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E61"/>
    <w:rPr>
      <w:color w:val="0563C1" w:themeColor="hyperlink"/>
      <w:u w:val="single"/>
    </w:rPr>
  </w:style>
  <w:style w:type="paragraph" w:styleId="a4">
    <w:name w:val="Balloon Text"/>
    <w:basedOn w:val="a"/>
    <w:link w:val="a5"/>
    <w:uiPriority w:val="99"/>
    <w:semiHidden/>
    <w:unhideWhenUsed/>
    <w:rsid w:val="000F2C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2C80"/>
    <w:rPr>
      <w:rFonts w:ascii="Segoe UI" w:hAnsi="Segoe UI" w:cs="Segoe UI"/>
      <w:sz w:val="18"/>
      <w:szCs w:val="18"/>
    </w:rPr>
  </w:style>
  <w:style w:type="paragraph" w:styleId="a6">
    <w:name w:val="header"/>
    <w:basedOn w:val="a"/>
    <w:link w:val="a7"/>
    <w:uiPriority w:val="99"/>
    <w:unhideWhenUsed/>
    <w:rsid w:val="00F00B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B01"/>
  </w:style>
  <w:style w:type="paragraph" w:styleId="a8">
    <w:name w:val="footer"/>
    <w:basedOn w:val="a"/>
    <w:link w:val="a9"/>
    <w:uiPriority w:val="99"/>
    <w:unhideWhenUsed/>
    <w:rsid w:val="00F00B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B01"/>
  </w:style>
  <w:style w:type="paragraph" w:styleId="aa">
    <w:name w:val="List Paragraph"/>
    <w:basedOn w:val="a"/>
    <w:uiPriority w:val="34"/>
    <w:qFormat/>
    <w:rsid w:val="00067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n@gov86.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1912</Words>
  <Characters>10900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Чернышова</dc:creator>
  <cp:keywords/>
  <dc:description/>
  <cp:lastModifiedBy>Светлана Чернышова</cp:lastModifiedBy>
  <cp:revision>3</cp:revision>
  <cp:lastPrinted>2019-12-17T05:54:00Z</cp:lastPrinted>
  <dcterms:created xsi:type="dcterms:W3CDTF">2019-12-20T06:55:00Z</dcterms:created>
  <dcterms:modified xsi:type="dcterms:W3CDTF">2019-12-20T10:14:00Z</dcterms:modified>
</cp:coreProperties>
</file>