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CC8" w:rsidRDefault="00213CC8">
      <w:pPr>
        <w:pStyle w:val="ConsPlusTitlePage"/>
      </w:pPr>
      <w:r>
        <w:t xml:space="preserve">Документ предоставлен </w:t>
      </w:r>
      <w:hyperlink r:id="rId4">
        <w:r>
          <w:rPr>
            <w:color w:val="0000FF"/>
          </w:rPr>
          <w:t>КонсультантПлюс</w:t>
        </w:r>
      </w:hyperlink>
      <w:r>
        <w:br/>
      </w:r>
    </w:p>
    <w:p w:rsidR="00213CC8" w:rsidRDefault="00213CC8">
      <w:pPr>
        <w:pStyle w:val="ConsPlusNormal"/>
        <w:jc w:val="both"/>
        <w:outlineLvl w:val="0"/>
      </w:pPr>
    </w:p>
    <w:p w:rsidR="00213CC8" w:rsidRDefault="00213CC8">
      <w:pPr>
        <w:pStyle w:val="ConsPlusTitle"/>
        <w:jc w:val="center"/>
        <w:outlineLvl w:val="0"/>
      </w:pPr>
      <w:r>
        <w:t>АДМИНИСТРАЦИЯ ГОРОДА ПЫТЬ-ЯХА</w:t>
      </w:r>
    </w:p>
    <w:p w:rsidR="00213CC8" w:rsidRDefault="00213CC8">
      <w:pPr>
        <w:pStyle w:val="ConsPlusTitle"/>
        <w:jc w:val="center"/>
      </w:pPr>
    </w:p>
    <w:p w:rsidR="00213CC8" w:rsidRDefault="00213CC8">
      <w:pPr>
        <w:pStyle w:val="ConsPlusTitle"/>
        <w:jc w:val="center"/>
      </w:pPr>
      <w:r>
        <w:t>ПОСТАНОВЛЕНИЕ</w:t>
      </w:r>
    </w:p>
    <w:p w:rsidR="00213CC8" w:rsidRDefault="00213CC8">
      <w:pPr>
        <w:pStyle w:val="ConsPlusTitle"/>
        <w:jc w:val="center"/>
      </w:pPr>
      <w:r>
        <w:t>от 11 июня 2019 г. N 209-па</w:t>
      </w:r>
    </w:p>
    <w:p w:rsidR="00213CC8" w:rsidRDefault="00213CC8">
      <w:pPr>
        <w:pStyle w:val="ConsPlusTitle"/>
        <w:jc w:val="center"/>
      </w:pPr>
    </w:p>
    <w:p w:rsidR="00213CC8" w:rsidRDefault="00213CC8">
      <w:pPr>
        <w:pStyle w:val="ConsPlusTitle"/>
        <w:jc w:val="center"/>
      </w:pPr>
      <w:r>
        <w:t>ОБ УТВЕРЖДЕНИИ АДМИНИСТРАТИВНОГО РЕГЛАМЕНТА ПРЕДОСТАВЛЕНИЯ</w:t>
      </w:r>
    </w:p>
    <w:p w:rsidR="00213CC8" w:rsidRDefault="00213CC8">
      <w:pPr>
        <w:pStyle w:val="ConsPlusTitle"/>
        <w:jc w:val="center"/>
      </w:pPr>
      <w:r>
        <w:t>МУНИЦИПАЛЬНОЙ УСЛУГИ "ПРЕДОСТАВЛЕНИЕ ИНФОРМАЦИИ ОБ ОБЪЕКТАХ</w:t>
      </w:r>
    </w:p>
    <w:p w:rsidR="00213CC8" w:rsidRDefault="00213CC8">
      <w:pPr>
        <w:pStyle w:val="ConsPlusTitle"/>
        <w:jc w:val="center"/>
      </w:pPr>
      <w:r>
        <w:t>НЕДВИЖИМОГО ИМУЩЕСТВА, НАХОДЯЩИХСЯ В МУНИЦИПАЛЬНОЙ</w:t>
      </w:r>
    </w:p>
    <w:p w:rsidR="00213CC8" w:rsidRDefault="00213CC8">
      <w:pPr>
        <w:pStyle w:val="ConsPlusTitle"/>
        <w:jc w:val="center"/>
      </w:pPr>
      <w:r>
        <w:t>СОБСТВЕННОСТИ И ПРЕДНАЗНАЧЕННЫХ ДЛЯ СДАЧИ В АРЕНДУ"</w:t>
      </w:r>
    </w:p>
    <w:p w:rsidR="00213CC8" w:rsidRDefault="00213C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C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CC8" w:rsidRDefault="00213C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CC8" w:rsidRDefault="00213C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CC8" w:rsidRDefault="00213CC8">
            <w:pPr>
              <w:pStyle w:val="ConsPlusNormal"/>
              <w:jc w:val="center"/>
            </w:pPr>
            <w:r>
              <w:rPr>
                <w:color w:val="392C69"/>
              </w:rPr>
              <w:t>Список изменяющих документов</w:t>
            </w:r>
          </w:p>
          <w:p w:rsidR="00213CC8" w:rsidRDefault="00213CC8">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города Пыть-Яха от 23.08.2021 N 394-па,</w:t>
            </w:r>
          </w:p>
          <w:p w:rsidR="00213CC8" w:rsidRDefault="00213CC8">
            <w:pPr>
              <w:pStyle w:val="ConsPlusNormal"/>
              <w:jc w:val="center"/>
            </w:pPr>
            <w:r>
              <w:rPr>
                <w:color w:val="392C69"/>
              </w:rPr>
              <w:t xml:space="preserve">с изм., внесенными </w:t>
            </w:r>
            <w:hyperlink r:id="rId6">
              <w:r>
                <w:rPr>
                  <w:color w:val="0000FF"/>
                </w:rPr>
                <w:t>постановлением</w:t>
              </w:r>
            </w:hyperlink>
            <w:r>
              <w:rPr>
                <w:color w:val="392C69"/>
              </w:rPr>
              <w:t xml:space="preserve"> Администрации города Пыть-Яха</w:t>
            </w:r>
          </w:p>
          <w:p w:rsidR="00213CC8" w:rsidRDefault="00213CC8">
            <w:pPr>
              <w:pStyle w:val="ConsPlusNormal"/>
              <w:jc w:val="center"/>
            </w:pPr>
            <w:r>
              <w:rPr>
                <w:color w:val="392C69"/>
              </w:rPr>
              <w:t>от 20.07.2021 N 341-па)</w:t>
            </w:r>
          </w:p>
        </w:tc>
        <w:tc>
          <w:tcPr>
            <w:tcW w:w="113" w:type="dxa"/>
            <w:tcBorders>
              <w:top w:val="nil"/>
              <w:left w:val="nil"/>
              <w:bottom w:val="nil"/>
              <w:right w:val="nil"/>
            </w:tcBorders>
            <w:shd w:val="clear" w:color="auto" w:fill="F4F3F8"/>
            <w:tcMar>
              <w:top w:w="0" w:type="dxa"/>
              <w:left w:w="0" w:type="dxa"/>
              <w:bottom w:w="0" w:type="dxa"/>
              <w:right w:w="0" w:type="dxa"/>
            </w:tcMar>
          </w:tcPr>
          <w:p w:rsidR="00213CC8" w:rsidRDefault="00213CC8">
            <w:pPr>
              <w:pStyle w:val="ConsPlusNormal"/>
            </w:pPr>
          </w:p>
        </w:tc>
      </w:tr>
    </w:tbl>
    <w:p w:rsidR="00213CC8" w:rsidRDefault="00213CC8">
      <w:pPr>
        <w:pStyle w:val="ConsPlusNormal"/>
        <w:jc w:val="both"/>
      </w:pPr>
    </w:p>
    <w:p w:rsidR="00213CC8" w:rsidRDefault="00213CC8">
      <w:pPr>
        <w:pStyle w:val="ConsPlusNormal"/>
        <w:ind w:firstLine="540"/>
        <w:jc w:val="both"/>
      </w:pPr>
      <w:r>
        <w:t xml:space="preserve">В соответствии с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руководствуясь постановлениями администрации города от 11.09.2012 </w:t>
      </w:r>
      <w:hyperlink r:id="rId8">
        <w:r>
          <w:rPr>
            <w:color w:val="0000FF"/>
          </w:rPr>
          <w:t>N 212-па</w:t>
        </w:r>
      </w:hyperlink>
      <w:r>
        <w:t xml:space="preserve"> "Об утверждении порядка разработки и утверждения административных регламентов предоставления муниципальных услуг", от 27.12.2018 </w:t>
      </w:r>
      <w:hyperlink r:id="rId9">
        <w:r>
          <w:rPr>
            <w:color w:val="0000FF"/>
          </w:rPr>
          <w:t>N 482-па</w:t>
        </w:r>
      </w:hyperlink>
      <w:r>
        <w:t xml:space="preserve"> "Об утверждении порядка формирования и ведения реестра муниципальных услуг муниципального образования городской округ город Пыть-Ях", от 08.12.2014 N 301-па "О возложении на муниципальное бюджетное учреждение "Многофункциональный центр предоставления государственных и муниципальных услуг города Пыть-Яха" функций по предоставлению отдельных муниципальных услуг в полном объеме":</w:t>
      </w:r>
    </w:p>
    <w:p w:rsidR="00213CC8" w:rsidRDefault="00213CC8">
      <w:pPr>
        <w:pStyle w:val="ConsPlusNormal"/>
        <w:spacing w:before="200"/>
        <w:ind w:firstLine="540"/>
        <w:jc w:val="both"/>
      </w:pPr>
      <w:r>
        <w:t xml:space="preserve">1. Утвердить административный </w:t>
      </w:r>
      <w:hyperlink w:anchor="P37">
        <w:r>
          <w:rPr>
            <w:color w:val="0000FF"/>
          </w:rPr>
          <w:t>регламент</w:t>
        </w:r>
      </w:hyperlink>
      <w:r>
        <w:t xml:space="preserve">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(приложение).</w:t>
      </w:r>
    </w:p>
    <w:p w:rsidR="00213CC8" w:rsidRDefault="00213CC8">
      <w:pPr>
        <w:pStyle w:val="ConsPlusNormal"/>
        <w:spacing w:before="200"/>
        <w:ind w:firstLine="540"/>
        <w:jc w:val="both"/>
      </w:pPr>
      <w:r>
        <w:t>2. Отделу по наградам, связям с общественными организациями и СМИ управления делами (О.В. Кулиш) опубликовать постановление в печатном средстве массовой информации "Официальный вестник".</w:t>
      </w:r>
    </w:p>
    <w:p w:rsidR="00213CC8" w:rsidRDefault="00213CC8">
      <w:pPr>
        <w:pStyle w:val="ConsPlusNormal"/>
        <w:spacing w:before="200"/>
        <w:ind w:firstLine="540"/>
        <w:jc w:val="both"/>
      </w:pPr>
      <w:r>
        <w:t>3. Отделу по информационным ресурсам (А.А. Мерзляков) разместить постановление на официальном сайте администрации города в сети Интернет.</w:t>
      </w:r>
    </w:p>
    <w:p w:rsidR="00213CC8" w:rsidRDefault="00213CC8">
      <w:pPr>
        <w:pStyle w:val="ConsPlusNormal"/>
        <w:spacing w:before="200"/>
        <w:ind w:firstLine="540"/>
        <w:jc w:val="both"/>
      </w:pPr>
      <w:r>
        <w:t>4. Настоящее постановление вступает в силу после его официального опубликования.</w:t>
      </w:r>
    </w:p>
    <w:p w:rsidR="00213CC8" w:rsidRDefault="00213CC8">
      <w:pPr>
        <w:pStyle w:val="ConsPlusNormal"/>
        <w:spacing w:before="200"/>
        <w:ind w:firstLine="540"/>
        <w:jc w:val="both"/>
      </w:pPr>
      <w:r>
        <w:t>5. Считать утратившими силу постановления администрации города:</w:t>
      </w:r>
    </w:p>
    <w:p w:rsidR="00213CC8" w:rsidRDefault="00213CC8">
      <w:pPr>
        <w:pStyle w:val="ConsPlusNormal"/>
        <w:spacing w:before="200"/>
        <w:ind w:firstLine="540"/>
        <w:jc w:val="both"/>
      </w:pPr>
      <w:r>
        <w:t xml:space="preserve">- от 08.07.2016 </w:t>
      </w:r>
      <w:hyperlink r:id="rId10">
        <w:r>
          <w:rPr>
            <w:color w:val="0000FF"/>
          </w:rPr>
          <w:t>N 167-па</w:t>
        </w:r>
      </w:hyperlink>
      <w:r>
        <w:t xml:space="preserve">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213CC8" w:rsidRDefault="00213CC8">
      <w:pPr>
        <w:pStyle w:val="ConsPlusNormal"/>
        <w:spacing w:before="200"/>
        <w:ind w:firstLine="540"/>
        <w:jc w:val="both"/>
      </w:pPr>
      <w:r>
        <w:t xml:space="preserve">- от 19.01.2017 </w:t>
      </w:r>
      <w:hyperlink r:id="rId11">
        <w:r>
          <w:rPr>
            <w:color w:val="0000FF"/>
          </w:rPr>
          <w:t>N 20-па</w:t>
        </w:r>
      </w:hyperlink>
      <w:r>
        <w:t xml:space="preserve"> "О внесении изменения в постановление администрации города от 08.07.2016 N 167-па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213CC8" w:rsidRDefault="00213CC8">
      <w:pPr>
        <w:pStyle w:val="ConsPlusNormal"/>
        <w:spacing w:before="200"/>
        <w:ind w:firstLine="540"/>
        <w:jc w:val="both"/>
      </w:pPr>
      <w:r>
        <w:t>6. Контроль за выполнением постановления возложить на заместителя главы города - председателя комитета по финансам.</w:t>
      </w:r>
    </w:p>
    <w:p w:rsidR="00213CC8" w:rsidRDefault="00213CC8">
      <w:pPr>
        <w:pStyle w:val="ConsPlusNormal"/>
        <w:jc w:val="both"/>
      </w:pPr>
    </w:p>
    <w:p w:rsidR="00213CC8" w:rsidRDefault="00213CC8">
      <w:pPr>
        <w:pStyle w:val="ConsPlusNormal"/>
        <w:jc w:val="right"/>
      </w:pPr>
      <w:r>
        <w:t>Глава города Пыть-Яха</w:t>
      </w:r>
    </w:p>
    <w:p w:rsidR="00213CC8" w:rsidRDefault="00213CC8">
      <w:pPr>
        <w:pStyle w:val="ConsPlusNormal"/>
        <w:jc w:val="right"/>
      </w:pPr>
      <w:r>
        <w:t>А.Н.МОРОЗОВ</w:t>
      </w:r>
    </w:p>
    <w:p w:rsidR="00213CC8" w:rsidRDefault="00213CC8">
      <w:pPr>
        <w:pStyle w:val="ConsPlusNormal"/>
        <w:jc w:val="both"/>
      </w:pPr>
    </w:p>
    <w:p w:rsidR="00213CC8" w:rsidRDefault="00213CC8">
      <w:pPr>
        <w:pStyle w:val="ConsPlusNormal"/>
        <w:jc w:val="both"/>
      </w:pPr>
    </w:p>
    <w:p w:rsidR="00213CC8" w:rsidRDefault="00213CC8">
      <w:pPr>
        <w:pStyle w:val="ConsPlusNormal"/>
        <w:jc w:val="both"/>
      </w:pPr>
    </w:p>
    <w:p w:rsidR="00213CC8" w:rsidRDefault="00213CC8">
      <w:pPr>
        <w:pStyle w:val="ConsPlusNormal"/>
        <w:jc w:val="both"/>
      </w:pPr>
    </w:p>
    <w:p w:rsidR="00213CC8" w:rsidRDefault="00213CC8">
      <w:pPr>
        <w:pStyle w:val="ConsPlusNormal"/>
        <w:jc w:val="both"/>
      </w:pPr>
    </w:p>
    <w:p w:rsidR="00213CC8" w:rsidRDefault="00213CC8">
      <w:pPr>
        <w:pStyle w:val="ConsPlusNormal"/>
        <w:jc w:val="right"/>
        <w:outlineLvl w:val="0"/>
      </w:pPr>
      <w:r>
        <w:t>Приложение</w:t>
      </w:r>
    </w:p>
    <w:p w:rsidR="00213CC8" w:rsidRDefault="00213CC8">
      <w:pPr>
        <w:pStyle w:val="ConsPlusNormal"/>
        <w:jc w:val="right"/>
      </w:pPr>
      <w:r>
        <w:lastRenderedPageBreak/>
        <w:t>к постановлению</w:t>
      </w:r>
    </w:p>
    <w:p w:rsidR="00213CC8" w:rsidRDefault="00213CC8">
      <w:pPr>
        <w:pStyle w:val="ConsPlusNormal"/>
        <w:jc w:val="right"/>
      </w:pPr>
      <w:r>
        <w:t>администрации города Пыть-Яха</w:t>
      </w:r>
    </w:p>
    <w:p w:rsidR="00213CC8" w:rsidRDefault="00213CC8">
      <w:pPr>
        <w:pStyle w:val="ConsPlusNormal"/>
        <w:jc w:val="right"/>
      </w:pPr>
      <w:r>
        <w:t>от 11.06.2019 N 209-па</w:t>
      </w:r>
    </w:p>
    <w:p w:rsidR="00213CC8" w:rsidRDefault="00213CC8">
      <w:pPr>
        <w:pStyle w:val="ConsPlusNormal"/>
        <w:jc w:val="both"/>
      </w:pPr>
    </w:p>
    <w:p w:rsidR="00213CC8" w:rsidRDefault="00213CC8">
      <w:pPr>
        <w:pStyle w:val="ConsPlusTitle"/>
        <w:jc w:val="center"/>
      </w:pPr>
      <w:bookmarkStart w:id="0" w:name="P37"/>
      <w:bookmarkEnd w:id="0"/>
      <w:r>
        <w:t>АДМИНИСТРАТИВНЫЙ РЕГЛАМЕНТ</w:t>
      </w:r>
    </w:p>
    <w:p w:rsidR="00213CC8" w:rsidRDefault="00213CC8">
      <w:pPr>
        <w:pStyle w:val="ConsPlusTitle"/>
        <w:jc w:val="center"/>
      </w:pPr>
      <w:r>
        <w:t>ПРЕДОСТАВЛЕНИЯ МУНИЦИПАЛЬНОЙ УСЛУГИ "ПРЕДОСТАВЛЕНИЕ</w:t>
      </w:r>
    </w:p>
    <w:p w:rsidR="00213CC8" w:rsidRDefault="00213CC8">
      <w:pPr>
        <w:pStyle w:val="ConsPlusTitle"/>
        <w:jc w:val="center"/>
      </w:pPr>
      <w:r>
        <w:t>ИНФОРМАЦИИ ОБ ОБЪЕКТАХ НЕДВИЖИМОГО ИМУЩЕСТВА, НАХОДЯЩИХСЯ</w:t>
      </w:r>
    </w:p>
    <w:p w:rsidR="00213CC8" w:rsidRDefault="00213CC8">
      <w:pPr>
        <w:pStyle w:val="ConsPlusTitle"/>
        <w:jc w:val="center"/>
      </w:pPr>
      <w:r>
        <w:t>В МУНИЦИПАЛЬНОЙ СОБСТВЕННОСТИ И ПРЕДНАЗНАЧЕННЫХ ДЛЯ СДАЧИ</w:t>
      </w:r>
    </w:p>
    <w:p w:rsidR="00213CC8" w:rsidRDefault="00213CC8">
      <w:pPr>
        <w:pStyle w:val="ConsPlusTitle"/>
        <w:jc w:val="center"/>
      </w:pPr>
      <w:r>
        <w:t>В АРЕНДУ"</w:t>
      </w:r>
    </w:p>
    <w:p w:rsidR="00213CC8" w:rsidRDefault="00213C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C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CC8" w:rsidRDefault="00213C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CC8" w:rsidRDefault="00213C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CC8" w:rsidRDefault="00213CC8">
            <w:pPr>
              <w:pStyle w:val="ConsPlusNormal"/>
              <w:jc w:val="center"/>
            </w:pPr>
            <w:r>
              <w:rPr>
                <w:color w:val="392C69"/>
              </w:rPr>
              <w:t>Список изменяющих документов</w:t>
            </w:r>
          </w:p>
          <w:p w:rsidR="00213CC8" w:rsidRDefault="00213CC8">
            <w:pPr>
              <w:pStyle w:val="ConsPlusNormal"/>
              <w:jc w:val="center"/>
            </w:pPr>
            <w:r>
              <w:rPr>
                <w:color w:val="392C69"/>
              </w:rPr>
              <w:t xml:space="preserve">(в ред. </w:t>
            </w:r>
            <w:hyperlink r:id="rId12">
              <w:r>
                <w:rPr>
                  <w:color w:val="0000FF"/>
                </w:rPr>
                <w:t>постановления</w:t>
              </w:r>
            </w:hyperlink>
            <w:r>
              <w:rPr>
                <w:color w:val="392C69"/>
              </w:rPr>
              <w:t xml:space="preserve"> Администрации города Пыть-Яха от 23.08.2021 N 394-па)</w:t>
            </w:r>
          </w:p>
        </w:tc>
        <w:tc>
          <w:tcPr>
            <w:tcW w:w="113" w:type="dxa"/>
            <w:tcBorders>
              <w:top w:val="nil"/>
              <w:left w:val="nil"/>
              <w:bottom w:val="nil"/>
              <w:right w:val="nil"/>
            </w:tcBorders>
            <w:shd w:val="clear" w:color="auto" w:fill="F4F3F8"/>
            <w:tcMar>
              <w:top w:w="0" w:type="dxa"/>
              <w:left w:w="0" w:type="dxa"/>
              <w:bottom w:w="0" w:type="dxa"/>
              <w:right w:w="0" w:type="dxa"/>
            </w:tcMar>
          </w:tcPr>
          <w:p w:rsidR="00213CC8" w:rsidRDefault="00213CC8">
            <w:pPr>
              <w:pStyle w:val="ConsPlusNormal"/>
            </w:pPr>
          </w:p>
        </w:tc>
      </w:tr>
    </w:tbl>
    <w:p w:rsidR="00213CC8" w:rsidRDefault="00213CC8">
      <w:pPr>
        <w:pStyle w:val="ConsPlusNormal"/>
        <w:jc w:val="both"/>
      </w:pPr>
    </w:p>
    <w:p w:rsidR="00213CC8" w:rsidRDefault="00213CC8">
      <w:pPr>
        <w:pStyle w:val="ConsPlusTitle"/>
        <w:jc w:val="center"/>
        <w:outlineLvl w:val="1"/>
      </w:pPr>
      <w:r>
        <w:t>I. Общие положения</w:t>
      </w:r>
    </w:p>
    <w:p w:rsidR="00213CC8" w:rsidRDefault="00213CC8">
      <w:pPr>
        <w:pStyle w:val="ConsPlusNormal"/>
        <w:jc w:val="both"/>
      </w:pPr>
    </w:p>
    <w:p w:rsidR="00213CC8" w:rsidRDefault="00213CC8">
      <w:pPr>
        <w:pStyle w:val="ConsPlusTitle"/>
        <w:jc w:val="center"/>
        <w:outlineLvl w:val="2"/>
      </w:pPr>
      <w:r>
        <w:t>Предмет регулирования административного регламента</w:t>
      </w:r>
    </w:p>
    <w:p w:rsidR="00213CC8" w:rsidRDefault="00213CC8">
      <w:pPr>
        <w:pStyle w:val="ConsPlusNormal"/>
        <w:jc w:val="both"/>
      </w:pPr>
    </w:p>
    <w:p w:rsidR="00213CC8" w:rsidRDefault="00213CC8">
      <w:pPr>
        <w:pStyle w:val="ConsPlusNormal"/>
        <w:ind w:firstLine="540"/>
        <w:jc w:val="both"/>
      </w:pPr>
      <w:r>
        <w:t>1. Настоящий Административный регламент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устанавливает сроки и последовательность административных процедур и административных действий администрации города Пыть-Яха (далее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
    <w:p w:rsidR="00213CC8" w:rsidRDefault="00213CC8">
      <w:pPr>
        <w:pStyle w:val="ConsPlusNormal"/>
        <w:jc w:val="both"/>
      </w:pPr>
    </w:p>
    <w:p w:rsidR="00213CC8" w:rsidRDefault="00213CC8">
      <w:pPr>
        <w:pStyle w:val="ConsPlusTitle"/>
        <w:jc w:val="center"/>
        <w:outlineLvl w:val="2"/>
      </w:pPr>
      <w:r>
        <w:t>Круг заявителей</w:t>
      </w:r>
    </w:p>
    <w:p w:rsidR="00213CC8" w:rsidRDefault="00213CC8">
      <w:pPr>
        <w:pStyle w:val="ConsPlusNormal"/>
        <w:jc w:val="both"/>
      </w:pPr>
    </w:p>
    <w:p w:rsidR="00213CC8" w:rsidRDefault="00213CC8">
      <w:pPr>
        <w:pStyle w:val="ConsPlusNormal"/>
        <w:ind w:firstLine="540"/>
        <w:jc w:val="both"/>
      </w:pPr>
      <w:r>
        <w:t>2. Заявителями на получение муниципальной услуги являются юридические и физические лица, в том числе индивидуальные предприниматели, либо уполномоченные ими представители, действующие в силу закона или на основании доверенности, оформленной в соответствии с законодательством Российской Федерации (далее - заявитель).</w:t>
      </w:r>
    </w:p>
    <w:p w:rsidR="00213CC8" w:rsidRDefault="00213CC8">
      <w:pPr>
        <w:pStyle w:val="ConsPlusNormal"/>
        <w:jc w:val="both"/>
      </w:pPr>
    </w:p>
    <w:p w:rsidR="00213CC8" w:rsidRDefault="00213CC8">
      <w:pPr>
        <w:pStyle w:val="ConsPlusTitle"/>
        <w:jc w:val="center"/>
        <w:outlineLvl w:val="2"/>
      </w:pPr>
      <w:r>
        <w:t>Требования к порядку информирования о правилах</w:t>
      </w:r>
    </w:p>
    <w:p w:rsidR="00213CC8" w:rsidRDefault="00213CC8">
      <w:pPr>
        <w:pStyle w:val="ConsPlusTitle"/>
        <w:jc w:val="center"/>
      </w:pPr>
      <w:r>
        <w:t>предоставления муниципальной услуги</w:t>
      </w:r>
    </w:p>
    <w:p w:rsidR="00213CC8" w:rsidRDefault="00213CC8">
      <w:pPr>
        <w:pStyle w:val="ConsPlusNormal"/>
        <w:jc w:val="both"/>
      </w:pPr>
    </w:p>
    <w:p w:rsidR="00213CC8" w:rsidRDefault="00213CC8">
      <w:pPr>
        <w:pStyle w:val="ConsPlusNormal"/>
        <w:ind w:firstLine="540"/>
        <w:jc w:val="both"/>
      </w:pPr>
      <w:bookmarkStart w:id="1" w:name="P58"/>
      <w:bookmarkEnd w:id="1"/>
      <w:r>
        <w:t>3. Информирование по вопросам предоставления муниципальной услуги, в том числе о сроках и порядке ее предоставления осуществляется специалистами управления по муниципальному имуществу администрации города Пыть-Яха (далее также - УМИ) в следующих формах (по выбору заявителя):</w:t>
      </w:r>
    </w:p>
    <w:p w:rsidR="00213CC8" w:rsidRDefault="00213CC8">
      <w:pPr>
        <w:pStyle w:val="ConsPlusNormal"/>
        <w:spacing w:before="200"/>
        <w:ind w:firstLine="540"/>
        <w:jc w:val="both"/>
      </w:pPr>
      <w:r>
        <w:t>- устной (при личном обращении заявителя и по телефону);</w:t>
      </w:r>
    </w:p>
    <w:p w:rsidR="00213CC8" w:rsidRDefault="00213CC8">
      <w:pPr>
        <w:pStyle w:val="ConsPlusNormal"/>
        <w:spacing w:before="200"/>
        <w:ind w:firstLine="540"/>
        <w:jc w:val="both"/>
      </w:pPr>
      <w:r>
        <w:t>- письменной (при письменном обращении заявителя по почте, электронной почте, факсу);</w:t>
      </w:r>
    </w:p>
    <w:p w:rsidR="00213CC8" w:rsidRDefault="00213CC8">
      <w:pPr>
        <w:pStyle w:val="ConsPlusNormal"/>
        <w:spacing w:before="200"/>
        <w:ind w:firstLine="540"/>
        <w:jc w:val="both"/>
      </w:pPr>
      <w:r>
        <w:t>- на информационном стенде уполномоченного органа в форме информационных (текстовых) материалов;</w:t>
      </w:r>
    </w:p>
    <w:p w:rsidR="00213CC8" w:rsidRDefault="00213CC8">
      <w:pPr>
        <w:pStyle w:val="ConsPlusNormal"/>
        <w:spacing w:before="200"/>
        <w:ind w:firstLine="540"/>
        <w:jc w:val="both"/>
      </w:pPr>
      <w:r>
        <w:t>- посредством информационно-телекоммуникационной сети "Интернет", в том числе:</w:t>
      </w:r>
    </w:p>
    <w:p w:rsidR="00213CC8" w:rsidRDefault="00213CC8">
      <w:pPr>
        <w:pStyle w:val="ConsPlusNormal"/>
        <w:spacing w:before="200"/>
        <w:ind w:firstLine="540"/>
        <w:jc w:val="both"/>
      </w:pPr>
      <w:r>
        <w:t>- на официальном сайте администрации города Пыть-Яха https://adm.gov86.org/ (далее - официальный сайт);</w:t>
      </w:r>
    </w:p>
    <w:p w:rsidR="00213CC8" w:rsidRDefault="00213CC8">
      <w:pPr>
        <w:pStyle w:val="ConsPlusNormal"/>
        <w:spacing w:before="200"/>
        <w:ind w:firstLine="540"/>
        <w:jc w:val="both"/>
      </w:pPr>
      <w:r>
        <w:t>- 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rsidR="00213CC8" w:rsidRDefault="00213CC8">
      <w:pPr>
        <w:pStyle w:val="ConsPlusNormal"/>
        <w:spacing w:before="200"/>
        <w:ind w:firstLine="540"/>
        <w:jc w:val="both"/>
      </w:pPr>
      <w: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http://86.gosuslugi.ru (далее - региональный портал).</w:t>
      </w:r>
    </w:p>
    <w:p w:rsidR="00213CC8" w:rsidRDefault="00213CC8">
      <w:pPr>
        <w:pStyle w:val="ConsPlusNormal"/>
        <w:spacing w:before="200"/>
        <w:ind w:firstLine="540"/>
        <w:jc w:val="both"/>
      </w:pPr>
      <w:r>
        <w:t>4. Информирование о ходе предоставления муниципальной услуги осуществляется специалистами УМИ в следующих формах (по выбору заявителя):</w:t>
      </w:r>
    </w:p>
    <w:p w:rsidR="00213CC8" w:rsidRDefault="00213CC8">
      <w:pPr>
        <w:pStyle w:val="ConsPlusNormal"/>
        <w:spacing w:before="200"/>
        <w:ind w:firstLine="540"/>
        <w:jc w:val="both"/>
      </w:pPr>
      <w:r>
        <w:t>- устной (при личном обращении заявителя и по телефону);</w:t>
      </w:r>
    </w:p>
    <w:p w:rsidR="00213CC8" w:rsidRDefault="00213CC8">
      <w:pPr>
        <w:pStyle w:val="ConsPlusNormal"/>
        <w:spacing w:before="200"/>
        <w:ind w:firstLine="540"/>
        <w:jc w:val="both"/>
      </w:pPr>
      <w:r>
        <w:lastRenderedPageBreak/>
        <w:t>- письменной (при письменном обращении заявителя лично, по почте, электронной почте, факсу).</w:t>
      </w:r>
    </w:p>
    <w:p w:rsidR="00213CC8" w:rsidRDefault="00213CC8">
      <w:pPr>
        <w:pStyle w:val="ConsPlusNormal"/>
        <w:spacing w:before="200"/>
        <w:ind w:firstLine="540"/>
        <w:jc w:val="both"/>
      </w:pPr>
      <w:r>
        <w:t>В случае устного обращения (лично или по телефону) заявителя (его представителя) специалисты УМИ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213CC8" w:rsidRDefault="00213CC8">
      <w:pPr>
        <w:pStyle w:val="ConsPlusNormal"/>
        <w:spacing w:before="200"/>
        <w:ind w:firstLine="540"/>
        <w:jc w:val="both"/>
      </w:pPr>
      <w:r>
        <w:t>5. 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сообщается телефонный номер, по которому можно получить необходимую информацию.</w:t>
      </w:r>
    </w:p>
    <w:p w:rsidR="00213CC8" w:rsidRDefault="00213CC8">
      <w:pPr>
        <w:pStyle w:val="ConsPlusNormal"/>
        <w:spacing w:before="200"/>
        <w:ind w:firstLine="540"/>
        <w:jc w:val="both"/>
      </w:pPr>
      <w:r>
        <w:t>6. 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213CC8" w:rsidRDefault="00213CC8">
      <w:pPr>
        <w:pStyle w:val="ConsPlusNormal"/>
        <w:spacing w:before="200"/>
        <w:ind w:firstLine="540"/>
        <w:jc w:val="both"/>
      </w:pPr>
      <w:r>
        <w:t>7. При консультировании по письменным обращениям ответ на обращение направляется заявителю в срок, не превышающий 30 календарных дней с момента регистрации обращения.</w:t>
      </w:r>
    </w:p>
    <w:p w:rsidR="00213CC8" w:rsidRDefault="00213CC8">
      <w:pPr>
        <w:pStyle w:val="ConsPlusNormal"/>
        <w:spacing w:before="200"/>
        <w:ind w:firstLine="54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213CC8" w:rsidRDefault="00213CC8">
      <w:pPr>
        <w:pStyle w:val="ConsPlusNormal"/>
        <w:spacing w:before="200"/>
        <w:ind w:firstLine="540"/>
        <w:jc w:val="both"/>
      </w:pPr>
      <w:r>
        <w:t xml:space="preserve">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hyperlink w:anchor="P58">
        <w:r>
          <w:rPr>
            <w:color w:val="0000FF"/>
          </w:rPr>
          <w:t>пункте 3</w:t>
        </w:r>
      </w:hyperlink>
      <w:r>
        <w:t xml:space="preserve"> Административного регламента.</w:t>
      </w:r>
    </w:p>
    <w:p w:rsidR="00213CC8" w:rsidRDefault="00213CC8">
      <w:pPr>
        <w:pStyle w:val="ConsPlusNormal"/>
        <w:spacing w:before="200"/>
        <w:ind w:firstLine="540"/>
        <w:jc w:val="both"/>
      </w:pPr>
      <w:r>
        <w:t>9.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также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213CC8" w:rsidRDefault="00213CC8">
      <w:pPr>
        <w:pStyle w:val="ConsPlusNormal"/>
        <w:spacing w:before="200"/>
        <w:ind w:firstLine="540"/>
        <w:jc w:val="both"/>
      </w:pPr>
      <w:r>
        <w:t>10. Информация по вопросам предоставления муниципальной услуги, в том числе о ходе, сроках и порядке ее предоставления, размещенная на Едином и региональном порталах, на официальном сайте уполномоченного органа, предоставляется заявителю бесплатно.</w:t>
      </w:r>
    </w:p>
    <w:p w:rsidR="00213CC8" w:rsidRDefault="00213CC8">
      <w:pPr>
        <w:pStyle w:val="ConsPlusNormal"/>
        <w:spacing w:before="200"/>
        <w:ind w:firstLine="54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13CC8" w:rsidRDefault="00213CC8">
      <w:pPr>
        <w:pStyle w:val="ConsPlusNormal"/>
        <w:spacing w:before="200"/>
        <w:ind w:firstLine="540"/>
        <w:jc w:val="both"/>
      </w:pPr>
      <w:r>
        <w:t>11. Способы получения информации заявителями о местах нахождения и графиках работы многофункциональных центров, органов государственной власти, органов местного самоуправления муниципальных образований Ханты-Мансийского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213CC8" w:rsidRDefault="00213CC8">
      <w:pPr>
        <w:pStyle w:val="ConsPlusNormal"/>
        <w:spacing w:before="200"/>
        <w:ind w:firstLine="540"/>
        <w:jc w:val="both"/>
      </w:pPr>
      <w:r>
        <w:t>- многофункциональные центры и их территориально обособленных структурные подразделения - на портале многофункциональных центров Ханты-Мансийского автономного округа - Югры https://mfc.admhmao.ru/.</w:t>
      </w:r>
    </w:p>
    <w:p w:rsidR="00213CC8" w:rsidRDefault="00213CC8">
      <w:pPr>
        <w:pStyle w:val="ConsPlusNormal"/>
        <w:spacing w:before="200"/>
        <w:ind w:firstLine="540"/>
        <w:jc w:val="both"/>
      </w:pPr>
      <w:bookmarkStart w:id="2" w:name="P80"/>
      <w:bookmarkEnd w:id="2"/>
      <w:r>
        <w:t>12. На информационных стендах в местах предоставления муниципальной услуги, в информационно-телекоммуникационной сети "Интернет" (на официальном сайте уполномоченного органа, на Едином и региональном порталах) размещается следующая информация:</w:t>
      </w:r>
    </w:p>
    <w:p w:rsidR="00213CC8" w:rsidRDefault="00213CC8">
      <w:pPr>
        <w:pStyle w:val="ConsPlusNormal"/>
        <w:spacing w:before="200"/>
        <w:ind w:firstLine="540"/>
        <w:jc w:val="both"/>
      </w:pPr>
      <w:r>
        <w:t>- 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213CC8" w:rsidRDefault="00213CC8">
      <w:pPr>
        <w:pStyle w:val="ConsPlusNormal"/>
        <w:spacing w:before="200"/>
        <w:ind w:firstLine="540"/>
        <w:jc w:val="both"/>
      </w:pPr>
      <w:r>
        <w:t xml:space="preserve">- перечень нормативных правовых актов, регулирующих предоставление муниципальной </w:t>
      </w:r>
      <w:r>
        <w:lastRenderedPageBreak/>
        <w:t>услуги;</w:t>
      </w:r>
    </w:p>
    <w:p w:rsidR="00213CC8" w:rsidRDefault="00213CC8">
      <w:pPr>
        <w:pStyle w:val="ConsPlusNormal"/>
        <w:spacing w:before="200"/>
        <w:ind w:firstLine="540"/>
        <w:jc w:val="both"/>
      </w:pPr>
      <w:r>
        <w:t>-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213CC8" w:rsidRDefault="00213CC8">
      <w:pPr>
        <w:pStyle w:val="ConsPlusNormal"/>
        <w:spacing w:before="200"/>
        <w:ind w:firstLine="540"/>
        <w:jc w:val="both"/>
      </w:pPr>
      <w:r>
        <w:t>- бланки заявлений о предоставлении муниципальной услуги и образцы их заполнения.</w:t>
      </w:r>
    </w:p>
    <w:p w:rsidR="00213CC8" w:rsidRDefault="00213CC8">
      <w:pPr>
        <w:pStyle w:val="ConsPlusNormal"/>
        <w:spacing w:before="200"/>
        <w:ind w:firstLine="540"/>
        <w:jc w:val="both"/>
      </w:pPr>
      <w:r>
        <w:t>13. В случае внесения изменений в порядок предоставления муниципальной услуги специалисты УМИ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уполномоченного органа, на региональном портале) и на информационных стендах, находящихся в местах предоставления муниципальной услуги.</w:t>
      </w:r>
    </w:p>
    <w:p w:rsidR="00213CC8" w:rsidRDefault="00213CC8">
      <w:pPr>
        <w:pStyle w:val="ConsPlusNormal"/>
        <w:jc w:val="both"/>
      </w:pPr>
    </w:p>
    <w:p w:rsidR="00213CC8" w:rsidRDefault="00213CC8">
      <w:pPr>
        <w:pStyle w:val="ConsPlusTitle"/>
        <w:jc w:val="center"/>
        <w:outlineLvl w:val="1"/>
      </w:pPr>
      <w:r>
        <w:t>II. Стандарт предоставления муниципальной услуги</w:t>
      </w:r>
    </w:p>
    <w:p w:rsidR="00213CC8" w:rsidRDefault="00213CC8">
      <w:pPr>
        <w:pStyle w:val="ConsPlusNormal"/>
        <w:jc w:val="both"/>
      </w:pPr>
    </w:p>
    <w:p w:rsidR="00213CC8" w:rsidRDefault="00213CC8">
      <w:pPr>
        <w:pStyle w:val="ConsPlusTitle"/>
        <w:jc w:val="center"/>
        <w:outlineLvl w:val="2"/>
      </w:pPr>
      <w:r>
        <w:t>Наименование муниципальной услуги</w:t>
      </w:r>
    </w:p>
    <w:p w:rsidR="00213CC8" w:rsidRDefault="00213CC8">
      <w:pPr>
        <w:pStyle w:val="ConsPlusNormal"/>
        <w:jc w:val="both"/>
      </w:pPr>
    </w:p>
    <w:p w:rsidR="00213CC8" w:rsidRDefault="00213CC8">
      <w:pPr>
        <w:pStyle w:val="ConsPlusNormal"/>
        <w:ind w:firstLine="540"/>
        <w:jc w:val="both"/>
      </w:pPr>
      <w:r>
        <w:t>14.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213CC8" w:rsidRDefault="00213CC8">
      <w:pPr>
        <w:pStyle w:val="ConsPlusNormal"/>
        <w:jc w:val="both"/>
      </w:pPr>
    </w:p>
    <w:p w:rsidR="00213CC8" w:rsidRDefault="00213CC8">
      <w:pPr>
        <w:pStyle w:val="ConsPlusTitle"/>
        <w:jc w:val="center"/>
        <w:outlineLvl w:val="2"/>
      </w:pPr>
      <w:r>
        <w:t>Наименование органа местного самоуправления,</w:t>
      </w:r>
    </w:p>
    <w:p w:rsidR="00213CC8" w:rsidRDefault="00213CC8">
      <w:pPr>
        <w:pStyle w:val="ConsPlusTitle"/>
        <w:jc w:val="center"/>
      </w:pPr>
      <w:r>
        <w:t>предоставляющего муниципальную услугу</w:t>
      </w:r>
    </w:p>
    <w:p w:rsidR="00213CC8" w:rsidRDefault="00213CC8">
      <w:pPr>
        <w:pStyle w:val="ConsPlusNormal"/>
        <w:jc w:val="both"/>
      </w:pPr>
    </w:p>
    <w:p w:rsidR="00213CC8" w:rsidRDefault="00213CC8">
      <w:pPr>
        <w:pStyle w:val="ConsPlusNormal"/>
        <w:ind w:firstLine="540"/>
        <w:jc w:val="both"/>
      </w:pPr>
      <w:r>
        <w:t>15. Органом, предоставляющим муниципальную услугу, является администрация города Пыть-Яха.</w:t>
      </w:r>
    </w:p>
    <w:p w:rsidR="00213CC8" w:rsidRDefault="00213CC8">
      <w:pPr>
        <w:pStyle w:val="ConsPlusNormal"/>
        <w:spacing w:before="200"/>
        <w:ind w:firstLine="540"/>
        <w:jc w:val="both"/>
      </w:pPr>
      <w:r>
        <w:t>Непосредственное предоставление муниципальной услуги осуществляет структурное подразделение уполномоченного органа - управления по муниципальному имуществу администрации города Пыть-Яха.</w:t>
      </w:r>
    </w:p>
    <w:p w:rsidR="00213CC8" w:rsidRDefault="00213CC8">
      <w:pPr>
        <w:pStyle w:val="ConsPlusNormal"/>
        <w:spacing w:before="200"/>
        <w:ind w:firstLine="540"/>
        <w:jc w:val="both"/>
      </w:pPr>
      <w:r>
        <w:t>За получением муниципальной услуги заявитель вправе обратиться в МФЦ.</w:t>
      </w:r>
    </w:p>
    <w:p w:rsidR="00213CC8" w:rsidRDefault="00213CC8">
      <w:pPr>
        <w:pStyle w:val="ConsPlusNormal"/>
        <w:spacing w:before="200"/>
        <w:ind w:firstLine="540"/>
        <w:jc w:val="both"/>
      </w:pPr>
      <w:r>
        <w:t xml:space="preserve">16. В соответствии с требованиями </w:t>
      </w:r>
      <w:hyperlink r:id="rId13">
        <w:r>
          <w:rPr>
            <w:color w:val="0000FF"/>
          </w:rPr>
          <w:t>пункта 3 части 1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от 27 июля 2010 года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4">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Пыть-Яха от 20.12.2011 N 108.</w:t>
      </w:r>
    </w:p>
    <w:p w:rsidR="00213CC8" w:rsidRDefault="00213CC8">
      <w:pPr>
        <w:pStyle w:val="ConsPlusNormal"/>
        <w:jc w:val="both"/>
      </w:pPr>
    </w:p>
    <w:p w:rsidR="00213CC8" w:rsidRDefault="00213CC8">
      <w:pPr>
        <w:pStyle w:val="ConsPlusTitle"/>
        <w:jc w:val="center"/>
        <w:outlineLvl w:val="2"/>
      </w:pPr>
      <w:r>
        <w:t>Результат предоставления муниципальной услуги</w:t>
      </w:r>
    </w:p>
    <w:p w:rsidR="00213CC8" w:rsidRDefault="00213CC8">
      <w:pPr>
        <w:pStyle w:val="ConsPlusNormal"/>
        <w:jc w:val="both"/>
      </w:pPr>
    </w:p>
    <w:p w:rsidR="00213CC8" w:rsidRDefault="00213CC8">
      <w:pPr>
        <w:pStyle w:val="ConsPlusNormal"/>
        <w:ind w:firstLine="540"/>
        <w:jc w:val="both"/>
      </w:pPr>
      <w:bookmarkStart w:id="3" w:name="P103"/>
      <w:bookmarkEnd w:id="3"/>
      <w:r>
        <w:t>17. Результатом предоставления муниципальной услуги является направление (выдача) заявителю информации об объектах недвижимого имущества, находящихся в муниципальной собственности города Пыть-Яха и предназначенных для сдачи в аренду (далее - перечень объектов, предназначенных для сдачи в аренду), с указанием их наименования, площади и адреса (далее - документ, являющийся результатом предоставления муниципальной услуги).</w:t>
      </w:r>
    </w:p>
    <w:p w:rsidR="00213CC8" w:rsidRDefault="00213CC8">
      <w:pPr>
        <w:pStyle w:val="ConsPlusNormal"/>
        <w:jc w:val="both"/>
      </w:pPr>
      <w:r>
        <w:t xml:space="preserve">(в ред. </w:t>
      </w:r>
      <w:hyperlink r:id="rId15">
        <w:r>
          <w:rPr>
            <w:color w:val="0000FF"/>
          </w:rPr>
          <w:t>постановления</w:t>
        </w:r>
      </w:hyperlink>
      <w:r>
        <w:t xml:space="preserve"> Администрации города Пыть-Яха от 23.08.2021 N 394-па)</w:t>
      </w:r>
    </w:p>
    <w:p w:rsidR="00213CC8" w:rsidRDefault="00213CC8">
      <w:pPr>
        <w:pStyle w:val="ConsPlusNormal"/>
        <w:jc w:val="both"/>
      </w:pPr>
    </w:p>
    <w:p w:rsidR="00213CC8" w:rsidRDefault="00213CC8">
      <w:pPr>
        <w:pStyle w:val="ConsPlusTitle"/>
        <w:jc w:val="center"/>
        <w:outlineLvl w:val="2"/>
      </w:pPr>
      <w:r>
        <w:t>Срок предоставления муниципальной услуги</w:t>
      </w:r>
    </w:p>
    <w:p w:rsidR="00213CC8" w:rsidRDefault="00213CC8">
      <w:pPr>
        <w:pStyle w:val="ConsPlusNormal"/>
        <w:jc w:val="both"/>
      </w:pPr>
    </w:p>
    <w:p w:rsidR="00213CC8" w:rsidRDefault="00213CC8">
      <w:pPr>
        <w:pStyle w:val="ConsPlusNormal"/>
        <w:ind w:firstLine="540"/>
        <w:jc w:val="both"/>
      </w:pPr>
      <w:r>
        <w:t>18. Срок предоставления муниципальной услуги составляет 10 рабочих дней со дня поступления заявления о предоставлении муниципальной услуги в уполномоченный орган.</w:t>
      </w:r>
    </w:p>
    <w:p w:rsidR="00213CC8" w:rsidRDefault="00213CC8">
      <w:pPr>
        <w:pStyle w:val="ConsPlusNormal"/>
        <w:spacing w:before="200"/>
        <w:ind w:firstLine="540"/>
        <w:jc w:val="both"/>
      </w:pPr>
      <w:r>
        <w:t>19. Срок выдачи (направления) документа, являющегося результатом предоставления муниципальной услуги - 3 рабочих дня со дня оформления документа, являющегося результатом предоставления муниципальной услуги.</w:t>
      </w:r>
    </w:p>
    <w:p w:rsidR="00213CC8" w:rsidRDefault="00213CC8">
      <w:pPr>
        <w:pStyle w:val="ConsPlusNormal"/>
        <w:spacing w:before="200"/>
        <w:ind w:firstLine="540"/>
        <w:jc w:val="both"/>
      </w:pPr>
      <w:r>
        <w:t>В случае обращения заявителя за получением муниципальной услуги в МФЦ, МФЦ осуществляет предоставление муниципальной услуги в полном объеме в сроки согласно настоящему регламенту.</w:t>
      </w:r>
    </w:p>
    <w:p w:rsidR="00213CC8" w:rsidRDefault="00213CC8">
      <w:pPr>
        <w:pStyle w:val="ConsPlusNormal"/>
        <w:jc w:val="both"/>
      </w:pPr>
    </w:p>
    <w:p w:rsidR="00213CC8" w:rsidRDefault="00213CC8">
      <w:pPr>
        <w:pStyle w:val="ConsPlusTitle"/>
        <w:jc w:val="center"/>
        <w:outlineLvl w:val="2"/>
      </w:pPr>
      <w:r>
        <w:t>Правовые основания для предоставления муниципальной услуги</w:t>
      </w:r>
    </w:p>
    <w:p w:rsidR="00213CC8" w:rsidRDefault="00213CC8">
      <w:pPr>
        <w:pStyle w:val="ConsPlusNormal"/>
        <w:jc w:val="both"/>
      </w:pPr>
    </w:p>
    <w:p w:rsidR="00213CC8" w:rsidRDefault="00213CC8">
      <w:pPr>
        <w:pStyle w:val="ConsPlusNormal"/>
        <w:ind w:firstLine="540"/>
        <w:jc w:val="both"/>
      </w:pPr>
      <w:r>
        <w:t>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города в сети "Интернет" (https://adm.gov86.org/) и на Едином портале государственных и муниципальных услуг (функций).</w:t>
      </w:r>
    </w:p>
    <w:p w:rsidR="00213CC8" w:rsidRDefault="00213CC8">
      <w:pPr>
        <w:pStyle w:val="ConsPlusNormal"/>
        <w:jc w:val="both"/>
      </w:pPr>
      <w:r>
        <w:t xml:space="preserve">(в ред. </w:t>
      </w:r>
      <w:hyperlink r:id="rId16">
        <w:r>
          <w:rPr>
            <w:color w:val="0000FF"/>
          </w:rPr>
          <w:t>постановления</w:t>
        </w:r>
      </w:hyperlink>
      <w:r>
        <w:t xml:space="preserve"> Администрации города Пыть-Яха от 23.08.2021 N 394-па)</w:t>
      </w:r>
    </w:p>
    <w:p w:rsidR="00213CC8" w:rsidRDefault="00213CC8">
      <w:pPr>
        <w:pStyle w:val="ConsPlusNormal"/>
        <w:jc w:val="both"/>
      </w:pPr>
    </w:p>
    <w:p w:rsidR="00213CC8" w:rsidRDefault="00213CC8">
      <w:pPr>
        <w:pStyle w:val="ConsPlusTitle"/>
        <w:jc w:val="center"/>
        <w:outlineLvl w:val="2"/>
      </w:pPr>
      <w:r>
        <w:t>Исчерпывающий перечень документов, необходимых</w:t>
      </w:r>
    </w:p>
    <w:p w:rsidR="00213CC8" w:rsidRDefault="00213CC8">
      <w:pPr>
        <w:pStyle w:val="ConsPlusTitle"/>
        <w:jc w:val="center"/>
      </w:pPr>
      <w:r>
        <w:t>для предоставления муниципальной услуги</w:t>
      </w:r>
    </w:p>
    <w:p w:rsidR="00213CC8" w:rsidRDefault="00213CC8">
      <w:pPr>
        <w:pStyle w:val="ConsPlusNormal"/>
        <w:jc w:val="both"/>
      </w:pPr>
    </w:p>
    <w:p w:rsidR="00213CC8" w:rsidRDefault="00213CC8">
      <w:pPr>
        <w:pStyle w:val="ConsPlusNormal"/>
        <w:ind w:firstLine="540"/>
        <w:jc w:val="both"/>
      </w:pPr>
      <w:r>
        <w:t>21. Исчерпывающий перечень документов, необходимых для предоставления муниципальной услуги, которые заявитель должен предоставить самостоятельно:</w:t>
      </w:r>
    </w:p>
    <w:p w:rsidR="00213CC8" w:rsidRDefault="00213CC8">
      <w:pPr>
        <w:pStyle w:val="ConsPlusNormal"/>
        <w:spacing w:before="200"/>
        <w:ind w:firstLine="540"/>
        <w:jc w:val="both"/>
      </w:pPr>
      <w:r>
        <w:t xml:space="preserve">- </w:t>
      </w:r>
      <w:hyperlink w:anchor="P359">
        <w:r>
          <w:rPr>
            <w:color w:val="0000FF"/>
          </w:rPr>
          <w:t>заявление</w:t>
        </w:r>
      </w:hyperlink>
      <w:r>
        <w:t xml:space="preserve"> о предоставлении муниципальной услуги (далее также - заявление, запрос, запрос о предоставлении муниципальной услуги) в свободной форме либо по форме согласно приложению к Административному регламенту;</w:t>
      </w:r>
    </w:p>
    <w:p w:rsidR="00213CC8" w:rsidRDefault="00213CC8">
      <w:pPr>
        <w:pStyle w:val="ConsPlusNormal"/>
        <w:spacing w:before="200"/>
        <w:ind w:firstLine="540"/>
        <w:jc w:val="both"/>
      </w:pPr>
      <w:r>
        <w:t>- копия документа, удостоверяющего личность;</w:t>
      </w:r>
    </w:p>
    <w:p w:rsidR="00213CC8" w:rsidRDefault="00213CC8">
      <w:pPr>
        <w:pStyle w:val="ConsPlusNormal"/>
        <w:spacing w:before="200"/>
        <w:ind w:firstLine="540"/>
        <w:jc w:val="both"/>
      </w:pPr>
      <w:r>
        <w:t>- документ, подтверждающий полномочия представителя (в случае подачи заявления и документов представителем).</w:t>
      </w:r>
    </w:p>
    <w:p w:rsidR="00213CC8" w:rsidRDefault="00213CC8">
      <w:pPr>
        <w:pStyle w:val="ConsPlusNormal"/>
        <w:spacing w:before="200"/>
        <w:ind w:firstLine="540"/>
        <w:jc w:val="both"/>
      </w:pPr>
      <w:r>
        <w:t>22. Заявление должно содержать:</w:t>
      </w:r>
    </w:p>
    <w:p w:rsidR="00213CC8" w:rsidRDefault="00213CC8">
      <w:pPr>
        <w:pStyle w:val="ConsPlusNormal"/>
        <w:spacing w:before="200"/>
        <w:ind w:firstLine="540"/>
        <w:jc w:val="both"/>
      </w:pPr>
      <w:r>
        <w:t>- фамилию, имя, отчество (при наличии) (для физических лиц и индивидуальных предпринимателей) или наименование организации (для юридических лиц);</w:t>
      </w:r>
    </w:p>
    <w:p w:rsidR="00213CC8" w:rsidRDefault="00213CC8">
      <w:pPr>
        <w:pStyle w:val="ConsPlusNormal"/>
        <w:spacing w:before="200"/>
        <w:ind w:firstLine="540"/>
        <w:jc w:val="both"/>
      </w:pPr>
      <w:r>
        <w:t>- адрес (почтовый, электронный, номер факса (последние при наличии)), по которому должны быть направлены выписка (уведомление), номер телефона для контактов;</w:t>
      </w:r>
    </w:p>
    <w:p w:rsidR="00213CC8" w:rsidRDefault="00213CC8">
      <w:pPr>
        <w:pStyle w:val="ConsPlusNormal"/>
        <w:spacing w:before="200"/>
        <w:ind w:firstLine="540"/>
        <w:jc w:val="both"/>
      </w:pPr>
      <w:r>
        <w:t>- способ выдачи (направления) документа, являющегося результатом предоставления муниципальной услуги.</w:t>
      </w:r>
    </w:p>
    <w:p w:rsidR="00213CC8" w:rsidRDefault="00213CC8">
      <w:pPr>
        <w:pStyle w:val="ConsPlusNormal"/>
        <w:spacing w:before="200"/>
        <w:ind w:firstLine="540"/>
        <w:jc w:val="both"/>
      </w:pPr>
      <w:r>
        <w:t>23. Форму заявления о предоставлении муниципальной услуги заявитель может получить:</w:t>
      </w:r>
    </w:p>
    <w:p w:rsidR="00213CC8" w:rsidRDefault="00213CC8">
      <w:pPr>
        <w:pStyle w:val="ConsPlusNormal"/>
        <w:spacing w:before="200"/>
        <w:ind w:firstLine="540"/>
        <w:jc w:val="both"/>
      </w:pPr>
      <w:r>
        <w:t>- на информационном стенде в месте предоставления муниципальной услуги;</w:t>
      </w:r>
    </w:p>
    <w:p w:rsidR="00213CC8" w:rsidRDefault="00213CC8">
      <w:pPr>
        <w:pStyle w:val="ConsPlusNormal"/>
        <w:spacing w:before="200"/>
        <w:ind w:firstLine="540"/>
        <w:jc w:val="both"/>
      </w:pPr>
      <w:r>
        <w:t>- у специалиста управления по муниципальному имуществу, ответственного за предоставление муниципальной услуги;</w:t>
      </w:r>
    </w:p>
    <w:p w:rsidR="00213CC8" w:rsidRDefault="00213CC8">
      <w:pPr>
        <w:pStyle w:val="ConsPlusNormal"/>
        <w:spacing w:before="200"/>
        <w:ind w:firstLine="540"/>
        <w:jc w:val="both"/>
      </w:pPr>
      <w:r>
        <w:t>- у специалиста МФЦ;</w:t>
      </w:r>
    </w:p>
    <w:p w:rsidR="00213CC8" w:rsidRDefault="00213CC8">
      <w:pPr>
        <w:pStyle w:val="ConsPlusNormal"/>
        <w:spacing w:before="200"/>
        <w:ind w:firstLine="540"/>
        <w:jc w:val="both"/>
      </w:pPr>
      <w:r>
        <w:t>- посредством информационно-телекоммуникационной сети "Интернет" на официальном сайте, Едином и региональном порталах.</w:t>
      </w:r>
    </w:p>
    <w:p w:rsidR="00213CC8" w:rsidRDefault="00213CC8">
      <w:pPr>
        <w:pStyle w:val="ConsPlusNormal"/>
        <w:spacing w:before="200"/>
        <w:ind w:firstLine="540"/>
        <w:jc w:val="both"/>
      </w:pPr>
      <w:r>
        <w:t>24. По выбору заявителя заявление представляется в уполномоченный орган одним из следующих способов:</w:t>
      </w:r>
    </w:p>
    <w:p w:rsidR="00213CC8" w:rsidRDefault="00213CC8">
      <w:pPr>
        <w:pStyle w:val="ConsPlusNormal"/>
        <w:spacing w:before="200"/>
        <w:ind w:firstLine="540"/>
        <w:jc w:val="both"/>
      </w:pPr>
      <w:r>
        <w:t>- при личном обращении;</w:t>
      </w:r>
    </w:p>
    <w:p w:rsidR="00213CC8" w:rsidRDefault="00213CC8">
      <w:pPr>
        <w:pStyle w:val="ConsPlusNormal"/>
        <w:spacing w:before="200"/>
        <w:ind w:firstLine="540"/>
        <w:jc w:val="both"/>
      </w:pPr>
      <w:r>
        <w:t>- почтовой связью;</w:t>
      </w:r>
    </w:p>
    <w:p w:rsidR="00213CC8" w:rsidRDefault="00213CC8">
      <w:pPr>
        <w:pStyle w:val="ConsPlusNormal"/>
        <w:spacing w:before="200"/>
        <w:ind w:firstLine="540"/>
        <w:jc w:val="both"/>
      </w:pPr>
      <w:r>
        <w:t>- с использованием средств факсимильной связи;</w:t>
      </w:r>
    </w:p>
    <w:p w:rsidR="00213CC8" w:rsidRDefault="00213CC8">
      <w:pPr>
        <w:pStyle w:val="ConsPlusNormal"/>
        <w:spacing w:before="200"/>
        <w:ind w:firstLine="540"/>
        <w:jc w:val="both"/>
      </w:pPr>
      <w:r>
        <w:t>- посредством МФЦ;</w:t>
      </w:r>
    </w:p>
    <w:p w:rsidR="00213CC8" w:rsidRDefault="00213CC8">
      <w:pPr>
        <w:pStyle w:val="ConsPlusNormal"/>
        <w:spacing w:before="200"/>
        <w:ind w:firstLine="540"/>
        <w:jc w:val="both"/>
      </w:pPr>
      <w:r>
        <w:t>- в электронной форме.</w:t>
      </w:r>
    </w:p>
    <w:p w:rsidR="00213CC8" w:rsidRDefault="00213CC8">
      <w:pPr>
        <w:pStyle w:val="ConsPlusNormal"/>
        <w:spacing w:before="200"/>
        <w:ind w:firstLine="540"/>
        <w:jc w:val="both"/>
      </w:pPr>
      <w:r>
        <w:t xml:space="preserve">25. В соответствии с </w:t>
      </w:r>
      <w:hyperlink r:id="rId17">
        <w:r>
          <w:rPr>
            <w:color w:val="0000FF"/>
          </w:rPr>
          <w:t>частью 1 статьи 7</w:t>
        </w:r>
      </w:hyperlink>
      <w:r>
        <w:t xml:space="preserve"> Федерального закона от 27 июля 2010 года N 210-ФЗ запрещается требовать от заявителей:</w:t>
      </w:r>
    </w:p>
    <w:p w:rsidR="00213CC8" w:rsidRDefault="00213CC8">
      <w:pPr>
        <w:pStyle w:val="ConsPlusNormal"/>
        <w:spacing w:before="200"/>
        <w:ind w:firstLine="540"/>
        <w:jc w:val="both"/>
      </w:pPr>
      <w: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lastRenderedPageBreak/>
        <w:t>отношения, возникающие в связи с предоставлением муниципальной услуги;</w:t>
      </w:r>
    </w:p>
    <w:p w:rsidR="00213CC8" w:rsidRDefault="00213CC8">
      <w:pPr>
        <w:pStyle w:val="ConsPlusNormal"/>
        <w:spacing w:before="200"/>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r>
          <w:rPr>
            <w:color w:val="0000FF"/>
          </w:rPr>
          <w:t>частью 1 статьи 1</w:t>
        </w:r>
      </w:hyperlink>
      <w:r>
        <w:t xml:space="preserve"> Федерального закона от 27 июля 2010 года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9">
        <w:r>
          <w:rPr>
            <w:color w:val="0000FF"/>
          </w:rPr>
          <w:t>частью 6 статьи 7</w:t>
        </w:r>
      </w:hyperlink>
      <w:r>
        <w:t xml:space="preserve"> Федерального закона от 27 июля 2010 года N 210-ФЗ перечень документов. Заявитель вправе представить указанные документы и информацию по собственной инициативе;</w:t>
      </w:r>
    </w:p>
    <w:p w:rsidR="00213CC8" w:rsidRDefault="00213CC8">
      <w:pPr>
        <w:pStyle w:val="ConsPlusNormal"/>
        <w:spacing w:before="20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13CC8" w:rsidRDefault="00213CC8">
      <w:pPr>
        <w:pStyle w:val="ConsPlusNormal"/>
        <w:spacing w:before="20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13CC8" w:rsidRDefault="00213CC8">
      <w:pPr>
        <w:pStyle w:val="ConsPlusNormal"/>
        <w:spacing w:before="20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13CC8" w:rsidRDefault="00213CC8">
      <w:pPr>
        <w:pStyle w:val="ConsPlusNormal"/>
        <w:spacing w:before="20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13CC8" w:rsidRDefault="00213CC8">
      <w:pPr>
        <w:pStyle w:val="ConsPlusNormal"/>
        <w:spacing w:before="20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13CC8" w:rsidRDefault="00213CC8">
      <w:pPr>
        <w:pStyle w:val="ConsPlusNormal"/>
        <w:spacing w:before="200"/>
        <w:ind w:firstLine="540"/>
        <w:jc w:val="both"/>
      </w:pPr>
      <w:r>
        <w:t xml:space="preserve">4) предоставления на бумажном носителе документов и информации, электронные образы которых ранее были заверены в соответствии с </w:t>
      </w:r>
      <w:hyperlink r:id="rId20">
        <w:r>
          <w:rPr>
            <w:color w:val="0000FF"/>
          </w:rPr>
          <w:t>пунктом 7.2 части 1 статьи 16</w:t>
        </w:r>
      </w:hyperlink>
      <w:r>
        <w:t xml:space="preserve"> Федерального закона N 210-ФЗ от 27.07.2010,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13CC8" w:rsidRDefault="00213CC8">
      <w:pPr>
        <w:pStyle w:val="ConsPlusNormal"/>
        <w:jc w:val="both"/>
      </w:pPr>
      <w:r>
        <w:t xml:space="preserve">(пп. 4 введен </w:t>
      </w:r>
      <w:hyperlink r:id="rId21">
        <w:r>
          <w:rPr>
            <w:color w:val="0000FF"/>
          </w:rPr>
          <w:t>постановлением</w:t>
        </w:r>
      </w:hyperlink>
      <w:r>
        <w:t xml:space="preserve"> Администрации города Пыть-Яха от 23.08.2021 N 394-па)</w:t>
      </w:r>
    </w:p>
    <w:p w:rsidR="00213CC8" w:rsidRDefault="00213CC8">
      <w:pPr>
        <w:pStyle w:val="ConsPlusNormal"/>
        <w:jc w:val="both"/>
      </w:pPr>
    </w:p>
    <w:p w:rsidR="00213CC8" w:rsidRDefault="00213CC8">
      <w:pPr>
        <w:pStyle w:val="ConsPlusTitle"/>
        <w:jc w:val="center"/>
        <w:outlineLvl w:val="2"/>
      </w:pPr>
      <w:r>
        <w:t>Исчерпывающий перечень оснований для отказа в приеме</w:t>
      </w:r>
    </w:p>
    <w:p w:rsidR="00213CC8" w:rsidRDefault="00213CC8">
      <w:pPr>
        <w:pStyle w:val="ConsPlusTitle"/>
        <w:jc w:val="center"/>
      </w:pPr>
      <w:r>
        <w:t>документов, необходимых для предоставления муниципальной</w:t>
      </w:r>
    </w:p>
    <w:p w:rsidR="00213CC8" w:rsidRDefault="00213CC8">
      <w:pPr>
        <w:pStyle w:val="ConsPlusTitle"/>
        <w:jc w:val="center"/>
      </w:pPr>
      <w:r>
        <w:t>услуги</w:t>
      </w:r>
    </w:p>
    <w:p w:rsidR="00213CC8" w:rsidRDefault="00213CC8">
      <w:pPr>
        <w:pStyle w:val="ConsPlusNormal"/>
        <w:jc w:val="both"/>
      </w:pPr>
    </w:p>
    <w:p w:rsidR="00213CC8" w:rsidRDefault="00213CC8">
      <w:pPr>
        <w:pStyle w:val="ConsPlusNormal"/>
        <w:ind w:firstLine="540"/>
        <w:jc w:val="both"/>
      </w:pPr>
      <w:r>
        <w:t>26. 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213CC8" w:rsidRDefault="00213CC8">
      <w:pPr>
        <w:pStyle w:val="ConsPlusNormal"/>
        <w:jc w:val="both"/>
      </w:pPr>
    </w:p>
    <w:p w:rsidR="00213CC8" w:rsidRDefault="00213CC8">
      <w:pPr>
        <w:pStyle w:val="ConsPlusTitle"/>
        <w:jc w:val="center"/>
        <w:outlineLvl w:val="2"/>
      </w:pPr>
      <w:r>
        <w:t>Исчерпывающий перечень оснований для приостановления</w:t>
      </w:r>
    </w:p>
    <w:p w:rsidR="00213CC8" w:rsidRDefault="00213CC8">
      <w:pPr>
        <w:pStyle w:val="ConsPlusTitle"/>
        <w:jc w:val="center"/>
      </w:pPr>
      <w:r>
        <w:t>и (или) отказа в предоставлении муниципальной услуги</w:t>
      </w:r>
    </w:p>
    <w:p w:rsidR="00213CC8" w:rsidRDefault="00213CC8">
      <w:pPr>
        <w:pStyle w:val="ConsPlusNormal"/>
        <w:jc w:val="both"/>
      </w:pPr>
    </w:p>
    <w:p w:rsidR="00213CC8" w:rsidRDefault="00213CC8">
      <w:pPr>
        <w:pStyle w:val="ConsPlusNormal"/>
        <w:ind w:firstLine="540"/>
        <w:jc w:val="both"/>
      </w:pPr>
      <w:r>
        <w:t>27. Основания для приостановления и отказа в предоставлении муниципальной услуги законодательством Российской Федерации и Ханты-Мансийского автономного округа - Югры не предусмотрены.</w:t>
      </w:r>
    </w:p>
    <w:p w:rsidR="00213CC8" w:rsidRDefault="00213CC8">
      <w:pPr>
        <w:pStyle w:val="ConsPlusNormal"/>
        <w:jc w:val="both"/>
      </w:pPr>
    </w:p>
    <w:p w:rsidR="00213CC8" w:rsidRDefault="00213CC8">
      <w:pPr>
        <w:pStyle w:val="ConsPlusTitle"/>
        <w:jc w:val="center"/>
        <w:outlineLvl w:val="2"/>
      </w:pPr>
      <w:r>
        <w:t>Порядок, размер и основания взимания государственной пошлины</w:t>
      </w:r>
    </w:p>
    <w:p w:rsidR="00213CC8" w:rsidRDefault="00213CC8">
      <w:pPr>
        <w:pStyle w:val="ConsPlusTitle"/>
        <w:jc w:val="center"/>
      </w:pPr>
      <w:r>
        <w:t>или иной платы, взимаемой за предоставление муниципальной</w:t>
      </w:r>
    </w:p>
    <w:p w:rsidR="00213CC8" w:rsidRDefault="00213CC8">
      <w:pPr>
        <w:pStyle w:val="ConsPlusTitle"/>
        <w:jc w:val="center"/>
      </w:pPr>
      <w:r>
        <w:lastRenderedPageBreak/>
        <w:t>услуги</w:t>
      </w:r>
    </w:p>
    <w:p w:rsidR="00213CC8" w:rsidRDefault="00213CC8">
      <w:pPr>
        <w:pStyle w:val="ConsPlusNormal"/>
        <w:jc w:val="both"/>
      </w:pPr>
    </w:p>
    <w:p w:rsidR="00213CC8" w:rsidRDefault="00213CC8">
      <w:pPr>
        <w:pStyle w:val="ConsPlusNormal"/>
        <w:ind w:firstLine="540"/>
        <w:jc w:val="both"/>
      </w:pPr>
      <w:r>
        <w:t>28. Взимание платы за предоставление муниципальной услуги законодательством Российской Федерации и Ханты-Мансийского автономного округа - Югры не предусмотрено.</w:t>
      </w:r>
    </w:p>
    <w:p w:rsidR="00213CC8" w:rsidRDefault="00213CC8">
      <w:pPr>
        <w:pStyle w:val="ConsPlusNormal"/>
        <w:jc w:val="both"/>
      </w:pPr>
    </w:p>
    <w:p w:rsidR="00213CC8" w:rsidRDefault="00213CC8">
      <w:pPr>
        <w:pStyle w:val="ConsPlusTitle"/>
        <w:jc w:val="center"/>
        <w:outlineLvl w:val="2"/>
      </w:pPr>
      <w:r>
        <w:t>Максимальный срок ожидания в очереди при подаче запроса</w:t>
      </w:r>
    </w:p>
    <w:p w:rsidR="00213CC8" w:rsidRDefault="00213CC8">
      <w:pPr>
        <w:pStyle w:val="ConsPlusTitle"/>
        <w:jc w:val="center"/>
      </w:pPr>
      <w:r>
        <w:t>о предоставлении муниципальной услуги и при получении</w:t>
      </w:r>
    </w:p>
    <w:p w:rsidR="00213CC8" w:rsidRDefault="00213CC8">
      <w:pPr>
        <w:pStyle w:val="ConsPlusTitle"/>
        <w:jc w:val="center"/>
      </w:pPr>
      <w:r>
        <w:t>результата предоставления муниципальной услуги</w:t>
      </w:r>
    </w:p>
    <w:p w:rsidR="00213CC8" w:rsidRDefault="00213CC8">
      <w:pPr>
        <w:pStyle w:val="ConsPlusNormal"/>
        <w:jc w:val="both"/>
      </w:pPr>
    </w:p>
    <w:p w:rsidR="00213CC8" w:rsidRDefault="00213CC8">
      <w:pPr>
        <w:pStyle w:val="ConsPlusNormal"/>
        <w:ind w:firstLine="540"/>
        <w:jc w:val="both"/>
      </w:pPr>
      <w:r>
        <w:t>29.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13CC8" w:rsidRDefault="00213CC8">
      <w:pPr>
        <w:pStyle w:val="ConsPlusNormal"/>
        <w:jc w:val="both"/>
      </w:pPr>
    </w:p>
    <w:p w:rsidR="00213CC8" w:rsidRDefault="00213CC8">
      <w:pPr>
        <w:pStyle w:val="ConsPlusTitle"/>
        <w:jc w:val="center"/>
        <w:outlineLvl w:val="2"/>
      </w:pPr>
      <w:r>
        <w:t>Срок регистрации запроса заявителя о предоставлении</w:t>
      </w:r>
    </w:p>
    <w:p w:rsidR="00213CC8" w:rsidRDefault="00213CC8">
      <w:pPr>
        <w:pStyle w:val="ConsPlusTitle"/>
        <w:jc w:val="center"/>
      </w:pPr>
      <w:r>
        <w:t>муниципальной услуги</w:t>
      </w:r>
    </w:p>
    <w:p w:rsidR="00213CC8" w:rsidRDefault="00213CC8">
      <w:pPr>
        <w:pStyle w:val="ConsPlusNormal"/>
        <w:jc w:val="both"/>
      </w:pPr>
    </w:p>
    <w:p w:rsidR="00213CC8" w:rsidRDefault="00213CC8">
      <w:pPr>
        <w:pStyle w:val="ConsPlusNormal"/>
        <w:ind w:firstLine="540"/>
        <w:jc w:val="both"/>
      </w:pPr>
      <w:r>
        <w:t>30. Заявления, поступившие в адрес уполномоченного органа, в том числе посредством почтовой связи и информационно-телекоммуникационной сети "Интернет", подлежат обязательной регистрации в течение 1 рабочего дня с момента поступления в уполномоченный орган.</w:t>
      </w:r>
    </w:p>
    <w:p w:rsidR="00213CC8" w:rsidRDefault="00213CC8">
      <w:pPr>
        <w:pStyle w:val="ConsPlusNormal"/>
        <w:spacing w:before="200"/>
        <w:ind w:firstLine="540"/>
        <w:jc w:val="both"/>
      </w:pPr>
      <w:r>
        <w:t>В случае личного обращения заявителя с заявлением в уполномоченный орган, такое заявление подлежит обязательной регистрации в течение 15 минут.</w:t>
      </w:r>
    </w:p>
    <w:p w:rsidR="00213CC8" w:rsidRDefault="00213CC8">
      <w:pPr>
        <w:pStyle w:val="ConsPlusNormal"/>
        <w:spacing w:before="20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213CC8" w:rsidRDefault="00213CC8">
      <w:pPr>
        <w:pStyle w:val="ConsPlusNormal"/>
        <w:jc w:val="both"/>
      </w:pPr>
    </w:p>
    <w:p w:rsidR="00213CC8" w:rsidRDefault="00213CC8">
      <w:pPr>
        <w:pStyle w:val="ConsPlusTitle"/>
        <w:jc w:val="center"/>
        <w:outlineLvl w:val="2"/>
      </w:pPr>
      <w:r>
        <w:t>Требования к помещениям, в которых предоставляется</w:t>
      </w:r>
    </w:p>
    <w:p w:rsidR="00213CC8" w:rsidRDefault="00213CC8">
      <w:pPr>
        <w:pStyle w:val="ConsPlusTitle"/>
        <w:jc w:val="center"/>
      </w:pPr>
      <w:r>
        <w:t>муниципальная услуга, к залу ожидания, местам для заполнения</w:t>
      </w:r>
    </w:p>
    <w:p w:rsidR="00213CC8" w:rsidRDefault="00213CC8">
      <w:pPr>
        <w:pStyle w:val="ConsPlusTitle"/>
        <w:jc w:val="center"/>
      </w:pPr>
      <w:r>
        <w:t>запросов о предоставлении муниципальной услуги, размещению</w:t>
      </w:r>
    </w:p>
    <w:p w:rsidR="00213CC8" w:rsidRDefault="00213CC8">
      <w:pPr>
        <w:pStyle w:val="ConsPlusTitle"/>
        <w:jc w:val="center"/>
      </w:pPr>
      <w:r>
        <w:t>и оформлению визуальной, текстовой и мультимедийной</w:t>
      </w:r>
    </w:p>
    <w:p w:rsidR="00213CC8" w:rsidRDefault="00213CC8">
      <w:pPr>
        <w:pStyle w:val="ConsPlusTitle"/>
        <w:jc w:val="center"/>
      </w:pPr>
      <w:r>
        <w:t>информации о порядке предоставления муниципальной услуги</w:t>
      </w:r>
    </w:p>
    <w:p w:rsidR="00213CC8" w:rsidRDefault="00213CC8">
      <w:pPr>
        <w:pStyle w:val="ConsPlusNormal"/>
        <w:jc w:val="both"/>
      </w:pPr>
    </w:p>
    <w:p w:rsidR="00213CC8" w:rsidRDefault="00213CC8">
      <w:pPr>
        <w:pStyle w:val="ConsPlusNormal"/>
        <w:ind w:firstLine="540"/>
        <w:jc w:val="both"/>
      </w:pPr>
      <w:r>
        <w:t>31.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w:t>
      </w:r>
    </w:p>
    <w:p w:rsidR="00213CC8" w:rsidRDefault="00213CC8">
      <w:pPr>
        <w:pStyle w:val="ConsPlusNormal"/>
        <w:spacing w:before="200"/>
        <w:ind w:firstLine="540"/>
        <w:jc w:val="both"/>
      </w:pPr>
      <w:r>
        <w:t>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213CC8" w:rsidRDefault="00213CC8">
      <w:pPr>
        <w:pStyle w:val="ConsPlusNormal"/>
        <w:spacing w:before="200"/>
        <w:ind w:firstLine="540"/>
        <w:jc w:val="both"/>
      </w:pPr>
      <w: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213CC8" w:rsidRDefault="00213CC8">
      <w:pPr>
        <w:pStyle w:val="ConsPlusNormal"/>
        <w:spacing w:before="200"/>
        <w:ind w:firstLine="540"/>
        <w:jc w:val="both"/>
      </w:pPr>
      <w:r>
        <w:t>32.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213CC8" w:rsidRDefault="00213CC8">
      <w:pPr>
        <w:pStyle w:val="ConsPlusNormal"/>
        <w:spacing w:before="200"/>
        <w:ind w:firstLine="540"/>
        <w:jc w:val="both"/>
      </w:pPr>
      <w: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213CC8" w:rsidRDefault="00213CC8">
      <w:pPr>
        <w:pStyle w:val="ConsPlusNormal"/>
        <w:spacing w:before="200"/>
        <w:ind w:firstLine="540"/>
        <w:jc w:val="both"/>
      </w:pPr>
      <w:r>
        <w:t>33. 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213CC8" w:rsidRDefault="00213CC8">
      <w:pPr>
        <w:pStyle w:val="ConsPlusNormal"/>
        <w:spacing w:before="200"/>
        <w:ind w:firstLine="540"/>
        <w:jc w:val="both"/>
      </w:pPr>
      <w:r>
        <w:lastRenderedPageBreak/>
        <w:t xml:space="preserve">На информационных стендах, информационном терминале и в информационно-телекоммуникационной сети "Интернет" размещается информация, указанная </w:t>
      </w:r>
      <w:hyperlink w:anchor="P80">
        <w:r>
          <w:rPr>
            <w:color w:val="0000FF"/>
          </w:rPr>
          <w:t>пункте 12</w:t>
        </w:r>
      </w:hyperlink>
      <w:r>
        <w:t xml:space="preserve"> Административного регламента.</w:t>
      </w:r>
    </w:p>
    <w:p w:rsidR="00213CC8" w:rsidRDefault="00213CC8">
      <w:pPr>
        <w:pStyle w:val="ConsPlusNormal"/>
        <w:spacing w:before="200"/>
        <w:ind w:firstLine="540"/>
        <w:jc w:val="both"/>
      </w:pPr>
      <w:r>
        <w:t>34. 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213CC8" w:rsidRDefault="00213CC8">
      <w:pPr>
        <w:pStyle w:val="ConsPlusNormal"/>
        <w:spacing w:before="200"/>
        <w:ind w:firstLine="540"/>
        <w:jc w:val="both"/>
      </w:pPr>
      <w:r>
        <w:t>-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213CC8" w:rsidRDefault="00213CC8">
      <w:pPr>
        <w:pStyle w:val="ConsPlusNormal"/>
        <w:spacing w:before="200"/>
        <w:ind w:firstLine="540"/>
        <w:jc w:val="both"/>
      </w:pPr>
      <w:r>
        <w:t>- к печатающим и сканирующим устройствам, позволяющим организовать предоставление муниципальной услуги оперативно и в полном объеме.</w:t>
      </w:r>
    </w:p>
    <w:p w:rsidR="00213CC8" w:rsidRDefault="00213CC8">
      <w:pPr>
        <w:pStyle w:val="ConsPlusNormal"/>
        <w:jc w:val="both"/>
      </w:pPr>
    </w:p>
    <w:p w:rsidR="00213CC8" w:rsidRDefault="00213CC8">
      <w:pPr>
        <w:pStyle w:val="ConsPlusTitle"/>
        <w:jc w:val="center"/>
        <w:outlineLvl w:val="2"/>
      </w:pPr>
      <w:r>
        <w:t>Показатели доступности и качества муниципальной услуги</w:t>
      </w:r>
    </w:p>
    <w:p w:rsidR="00213CC8" w:rsidRDefault="00213CC8">
      <w:pPr>
        <w:pStyle w:val="ConsPlusNormal"/>
        <w:jc w:val="both"/>
      </w:pPr>
    </w:p>
    <w:p w:rsidR="00213CC8" w:rsidRDefault="00213CC8">
      <w:pPr>
        <w:pStyle w:val="ConsPlusNormal"/>
        <w:ind w:firstLine="540"/>
        <w:jc w:val="both"/>
      </w:pPr>
      <w:r>
        <w:t>35. Показатели доступности:</w:t>
      </w:r>
    </w:p>
    <w:p w:rsidR="00213CC8" w:rsidRDefault="00213CC8">
      <w:pPr>
        <w:pStyle w:val="ConsPlusNormal"/>
        <w:spacing w:before="200"/>
        <w:ind w:firstLine="540"/>
        <w:jc w:val="both"/>
      </w:pPr>
      <w:r>
        <w:t>- 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w:t>
      </w:r>
    </w:p>
    <w:p w:rsidR="00213CC8" w:rsidRDefault="00213CC8">
      <w:pPr>
        <w:pStyle w:val="ConsPlusNormal"/>
        <w:spacing w:before="200"/>
        <w:ind w:firstLine="540"/>
        <w:jc w:val="both"/>
      </w:pPr>
      <w:r>
        <w:t>- 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p>
    <w:p w:rsidR="00213CC8" w:rsidRDefault="00213CC8">
      <w:pPr>
        <w:pStyle w:val="ConsPlusNormal"/>
        <w:spacing w:before="200"/>
        <w:ind w:firstLine="540"/>
        <w:jc w:val="both"/>
      </w:pPr>
      <w:r>
        <w:t>- бесплатность предоставления муниципальной услуги;</w:t>
      </w:r>
    </w:p>
    <w:p w:rsidR="00213CC8" w:rsidRDefault="00213CC8">
      <w:pPr>
        <w:pStyle w:val="ConsPlusNormal"/>
        <w:spacing w:before="200"/>
        <w:ind w:firstLine="540"/>
        <w:jc w:val="both"/>
      </w:pPr>
      <w:r>
        <w:t>- возможность получения заявителем муниципальной услуги в МФЦ.</w:t>
      </w:r>
    </w:p>
    <w:p w:rsidR="00213CC8" w:rsidRDefault="00213CC8">
      <w:pPr>
        <w:pStyle w:val="ConsPlusNormal"/>
        <w:spacing w:before="200"/>
        <w:ind w:firstLine="540"/>
        <w:jc w:val="both"/>
      </w:pPr>
      <w:r>
        <w:t>36. Показателями качества муниципальной услуги являются:</w:t>
      </w:r>
    </w:p>
    <w:p w:rsidR="00213CC8" w:rsidRDefault="00213CC8">
      <w:pPr>
        <w:pStyle w:val="ConsPlusNormal"/>
        <w:spacing w:before="200"/>
        <w:ind w:firstLine="540"/>
        <w:jc w:val="both"/>
      </w:pPr>
      <w:r>
        <w:t>- соблюдение специалистами уполномоченного органа, предоставляющими муниципальную услугу, сроков предоставления муниципальной услуги;</w:t>
      </w:r>
    </w:p>
    <w:p w:rsidR="00213CC8" w:rsidRDefault="00213CC8">
      <w:pPr>
        <w:pStyle w:val="ConsPlusNormal"/>
        <w:spacing w:before="200"/>
        <w:ind w:firstLine="540"/>
        <w:jc w:val="both"/>
      </w:pPr>
      <w: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13CC8" w:rsidRDefault="00213CC8">
      <w:pPr>
        <w:pStyle w:val="ConsPlusNormal"/>
        <w:spacing w:before="200"/>
        <w:ind w:firstLine="540"/>
        <w:jc w:val="both"/>
      </w:pPr>
      <w: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213CC8" w:rsidRDefault="00213CC8">
      <w:pPr>
        <w:pStyle w:val="ConsPlusNormal"/>
        <w:jc w:val="both"/>
      </w:pPr>
    </w:p>
    <w:p w:rsidR="00213CC8" w:rsidRDefault="00213CC8">
      <w:pPr>
        <w:pStyle w:val="ConsPlusTitle"/>
        <w:jc w:val="center"/>
        <w:outlineLvl w:val="2"/>
      </w:pPr>
      <w:r>
        <w:t>Особенности предоставления муниципальной услуги в МФЦ</w:t>
      </w:r>
    </w:p>
    <w:p w:rsidR="00213CC8" w:rsidRDefault="00213CC8">
      <w:pPr>
        <w:pStyle w:val="ConsPlusNormal"/>
        <w:jc w:val="both"/>
      </w:pPr>
    </w:p>
    <w:p w:rsidR="00213CC8" w:rsidRDefault="00213CC8">
      <w:pPr>
        <w:pStyle w:val="ConsPlusNormal"/>
        <w:ind w:firstLine="540"/>
        <w:jc w:val="both"/>
      </w:pPr>
      <w:r>
        <w:t>37.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213CC8" w:rsidRDefault="00213CC8">
      <w:pPr>
        <w:pStyle w:val="ConsPlusNormal"/>
        <w:spacing w:before="200"/>
        <w:ind w:firstLine="540"/>
        <w:jc w:val="both"/>
      </w:pPr>
      <w:r>
        <w:t>МФЦ осуществляет оказание муниципальной услуги в полном объеме, и при предоставлении муниципальной услуги руководствуется положениями настоящего Административного регламента.</w:t>
      </w:r>
    </w:p>
    <w:p w:rsidR="00213CC8" w:rsidRDefault="00213CC8">
      <w:pPr>
        <w:pStyle w:val="ConsPlusNormal"/>
        <w:jc w:val="both"/>
      </w:pPr>
    </w:p>
    <w:p w:rsidR="00213CC8" w:rsidRDefault="00213CC8">
      <w:pPr>
        <w:pStyle w:val="ConsPlusTitle"/>
        <w:jc w:val="center"/>
        <w:outlineLvl w:val="2"/>
      </w:pPr>
      <w:r>
        <w:t>Особенности предоставления муниципальной услуги</w:t>
      </w:r>
    </w:p>
    <w:p w:rsidR="00213CC8" w:rsidRDefault="00213CC8">
      <w:pPr>
        <w:pStyle w:val="ConsPlusTitle"/>
        <w:jc w:val="center"/>
      </w:pPr>
      <w:r>
        <w:t>в электронной форме</w:t>
      </w:r>
    </w:p>
    <w:p w:rsidR="00213CC8" w:rsidRDefault="00213CC8">
      <w:pPr>
        <w:pStyle w:val="ConsPlusNormal"/>
        <w:jc w:val="both"/>
      </w:pPr>
    </w:p>
    <w:p w:rsidR="00213CC8" w:rsidRDefault="00213CC8">
      <w:pPr>
        <w:pStyle w:val="ConsPlusNormal"/>
        <w:ind w:firstLine="540"/>
        <w:jc w:val="both"/>
      </w:pPr>
      <w:r>
        <w:t>38. При предоставлении муниципальной услуги в электронной форме заявителю обеспечивается:</w:t>
      </w:r>
    </w:p>
    <w:p w:rsidR="00213CC8" w:rsidRDefault="00213CC8">
      <w:pPr>
        <w:pStyle w:val="ConsPlusNormal"/>
        <w:spacing w:before="200"/>
        <w:ind w:firstLine="540"/>
        <w:jc w:val="both"/>
      </w:pPr>
      <w:r>
        <w:t xml:space="preserve">- получение информации о порядке и сроках предоставления муниципальной услуги (осуществляется в соответствии с </w:t>
      </w:r>
      <w:hyperlink w:anchor="P58">
        <w:r>
          <w:rPr>
            <w:color w:val="0000FF"/>
          </w:rPr>
          <w:t>пунктом 3</w:t>
        </w:r>
      </w:hyperlink>
      <w:r>
        <w:t xml:space="preserve"> Административного регламента);</w:t>
      </w:r>
    </w:p>
    <w:p w:rsidR="00213CC8" w:rsidRDefault="00213CC8">
      <w:pPr>
        <w:pStyle w:val="ConsPlusNormal"/>
        <w:spacing w:before="200"/>
        <w:ind w:firstLine="540"/>
        <w:jc w:val="both"/>
      </w:pPr>
      <w:r>
        <w:t xml:space="preserve">- досудебное (внесудебное) обжалование решений и действий (бездействий) уполномоченного органа, МФЦ, а также их должностных лиц, муниципальных служащих, работников (осуществляемое в соответствии с </w:t>
      </w:r>
      <w:hyperlink w:anchor="P316">
        <w:r>
          <w:rPr>
            <w:color w:val="0000FF"/>
          </w:rPr>
          <w:t>разделом V</w:t>
        </w:r>
      </w:hyperlink>
      <w:r>
        <w:t xml:space="preserve"> Административного регламента).</w:t>
      </w:r>
    </w:p>
    <w:p w:rsidR="00213CC8" w:rsidRDefault="00213CC8">
      <w:pPr>
        <w:pStyle w:val="ConsPlusNormal"/>
        <w:spacing w:before="200"/>
        <w:ind w:firstLine="540"/>
        <w:jc w:val="both"/>
      </w:pPr>
      <w:r>
        <w:t>39. Муниципальная услуга в электронной форме предоставляется с применением простой электронной подписи.</w:t>
      </w:r>
    </w:p>
    <w:p w:rsidR="00213CC8" w:rsidRDefault="00213CC8">
      <w:pPr>
        <w:pStyle w:val="ConsPlusNormal"/>
        <w:jc w:val="both"/>
      </w:pPr>
    </w:p>
    <w:p w:rsidR="00213CC8" w:rsidRDefault="00213CC8">
      <w:pPr>
        <w:pStyle w:val="ConsPlusTitle"/>
        <w:jc w:val="center"/>
        <w:outlineLvl w:val="1"/>
      </w:pPr>
      <w:r>
        <w:t>III. Состав, последовательность и сроки выполнения</w:t>
      </w:r>
    </w:p>
    <w:p w:rsidR="00213CC8" w:rsidRDefault="00213CC8">
      <w:pPr>
        <w:pStyle w:val="ConsPlusTitle"/>
        <w:jc w:val="center"/>
      </w:pPr>
      <w:r>
        <w:t>административных процедур, требования к порядку</w:t>
      </w:r>
    </w:p>
    <w:p w:rsidR="00213CC8" w:rsidRDefault="00213CC8">
      <w:pPr>
        <w:pStyle w:val="ConsPlusTitle"/>
        <w:jc w:val="center"/>
      </w:pPr>
      <w:r>
        <w:t>их выполнения, в том числе особенности выполнения</w:t>
      </w:r>
    </w:p>
    <w:p w:rsidR="00213CC8" w:rsidRDefault="00213CC8">
      <w:pPr>
        <w:pStyle w:val="ConsPlusTitle"/>
        <w:jc w:val="center"/>
      </w:pPr>
      <w:r>
        <w:t>административных процедур в электронной форме, а также</w:t>
      </w:r>
    </w:p>
    <w:p w:rsidR="00213CC8" w:rsidRDefault="00213CC8">
      <w:pPr>
        <w:pStyle w:val="ConsPlusTitle"/>
        <w:jc w:val="center"/>
      </w:pPr>
      <w:r>
        <w:t>особенности выполнения административных процедур</w:t>
      </w:r>
    </w:p>
    <w:p w:rsidR="00213CC8" w:rsidRDefault="00213CC8">
      <w:pPr>
        <w:pStyle w:val="ConsPlusTitle"/>
        <w:jc w:val="center"/>
      </w:pPr>
      <w:r>
        <w:t>в многофункциональных центрах</w:t>
      </w:r>
    </w:p>
    <w:p w:rsidR="00213CC8" w:rsidRDefault="00213CC8">
      <w:pPr>
        <w:pStyle w:val="ConsPlusNormal"/>
        <w:jc w:val="both"/>
      </w:pPr>
    </w:p>
    <w:p w:rsidR="00213CC8" w:rsidRDefault="00213CC8">
      <w:pPr>
        <w:pStyle w:val="ConsPlusNormal"/>
        <w:ind w:firstLine="540"/>
        <w:jc w:val="both"/>
      </w:pPr>
      <w:r>
        <w:t>40. Предоставление муниципальной услуги включает выполнение следующих административных процедур:</w:t>
      </w:r>
    </w:p>
    <w:p w:rsidR="00213CC8" w:rsidRDefault="00213CC8">
      <w:pPr>
        <w:pStyle w:val="ConsPlusNormal"/>
        <w:spacing w:before="200"/>
        <w:ind w:firstLine="540"/>
        <w:jc w:val="both"/>
      </w:pPr>
      <w:r>
        <w:t>- прием и регистрация заявления о предоставлении муниципальной услуги;</w:t>
      </w:r>
    </w:p>
    <w:p w:rsidR="00213CC8" w:rsidRDefault="00213CC8">
      <w:pPr>
        <w:pStyle w:val="ConsPlusNormal"/>
        <w:spacing w:before="200"/>
        <w:ind w:firstLine="540"/>
        <w:jc w:val="both"/>
      </w:pPr>
      <w:r>
        <w:t>- подготовка документа, являющегося результатом предоставления муниципальной услуги;</w:t>
      </w:r>
    </w:p>
    <w:p w:rsidR="00213CC8" w:rsidRDefault="00213CC8">
      <w:pPr>
        <w:pStyle w:val="ConsPlusNormal"/>
        <w:spacing w:before="200"/>
        <w:ind w:firstLine="540"/>
        <w:jc w:val="both"/>
      </w:pPr>
      <w:r>
        <w:t>- направление (выдача) результата предоставления муниципальной услуги.</w:t>
      </w:r>
    </w:p>
    <w:p w:rsidR="00213CC8" w:rsidRDefault="00213CC8">
      <w:pPr>
        <w:pStyle w:val="ConsPlusNormal"/>
        <w:jc w:val="both"/>
      </w:pPr>
    </w:p>
    <w:p w:rsidR="00213CC8" w:rsidRDefault="00213CC8">
      <w:pPr>
        <w:pStyle w:val="ConsPlusTitle"/>
        <w:jc w:val="center"/>
        <w:outlineLvl w:val="2"/>
      </w:pPr>
      <w:r>
        <w:t>Прием и регистрация заявления о предоставлении муниципальной</w:t>
      </w:r>
    </w:p>
    <w:p w:rsidR="00213CC8" w:rsidRDefault="00213CC8">
      <w:pPr>
        <w:pStyle w:val="ConsPlusTitle"/>
        <w:jc w:val="center"/>
      </w:pPr>
      <w:r>
        <w:t>услуги</w:t>
      </w:r>
    </w:p>
    <w:p w:rsidR="00213CC8" w:rsidRDefault="00213CC8">
      <w:pPr>
        <w:pStyle w:val="ConsPlusNormal"/>
        <w:jc w:val="both"/>
      </w:pPr>
    </w:p>
    <w:p w:rsidR="00213CC8" w:rsidRDefault="00213CC8">
      <w:pPr>
        <w:pStyle w:val="ConsPlusNormal"/>
        <w:ind w:firstLine="540"/>
        <w:jc w:val="both"/>
      </w:pPr>
      <w:r>
        <w:t>41. Основанием для начала административной процедуры является поступление в уполномоченный орган заявления о предоставлении муниципальной услуги.</w:t>
      </w:r>
    </w:p>
    <w:p w:rsidR="00213CC8" w:rsidRDefault="00213CC8">
      <w:pPr>
        <w:pStyle w:val="ConsPlusNormal"/>
        <w:spacing w:before="200"/>
        <w:ind w:firstLine="540"/>
        <w:jc w:val="both"/>
      </w:pPr>
      <w:r>
        <w:t>Должностным лицом, ответственным за прием и регистрацию заявления, является специалист управления по муниципальному имуществу ответственный за делопроизводство.</w:t>
      </w:r>
    </w:p>
    <w:p w:rsidR="00213CC8" w:rsidRDefault="00213CC8">
      <w:pPr>
        <w:pStyle w:val="ConsPlusNormal"/>
        <w:spacing w:before="200"/>
        <w:ind w:firstLine="540"/>
        <w:jc w:val="both"/>
      </w:pPr>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213CC8" w:rsidRDefault="00213CC8">
      <w:pPr>
        <w:pStyle w:val="ConsPlusNormal"/>
        <w:spacing w:before="200"/>
        <w:ind w:firstLine="540"/>
        <w:jc w:val="both"/>
      </w:pPr>
      <w:r>
        <w:t>Продолжительность выполнения административных действий:</w:t>
      </w:r>
    </w:p>
    <w:p w:rsidR="00213CC8" w:rsidRDefault="00213CC8">
      <w:pPr>
        <w:pStyle w:val="ConsPlusNormal"/>
        <w:spacing w:before="200"/>
        <w:ind w:firstLine="540"/>
        <w:jc w:val="both"/>
      </w:pPr>
      <w:r>
        <w:t>- при личном обращении - 15 минут с момента получения заявления специалистом УМИ, ответственным за делопроизводство.</w:t>
      </w:r>
    </w:p>
    <w:p w:rsidR="00213CC8" w:rsidRDefault="00213CC8">
      <w:pPr>
        <w:pStyle w:val="ConsPlusNormal"/>
        <w:spacing w:before="200"/>
        <w:ind w:firstLine="540"/>
        <w:jc w:val="both"/>
      </w:pPr>
      <w:r>
        <w:t>1 рабочий день с момента представления заявления в электронной форме, а также посредством почтового отправления, МФЦ.</w:t>
      </w:r>
    </w:p>
    <w:p w:rsidR="00213CC8" w:rsidRDefault="00213CC8">
      <w:pPr>
        <w:pStyle w:val="ConsPlusNormal"/>
        <w:spacing w:before="200"/>
        <w:ind w:firstLine="540"/>
        <w:jc w:val="both"/>
      </w:pPr>
      <w:r>
        <w:t>Критерием принятия решения о приеме и регистрации заявления о предоставлении муниципальной услуги является наличие заявления.</w:t>
      </w:r>
    </w:p>
    <w:p w:rsidR="00213CC8" w:rsidRDefault="00213CC8">
      <w:pPr>
        <w:pStyle w:val="ConsPlusNormal"/>
        <w:spacing w:before="200"/>
        <w:ind w:firstLine="540"/>
        <w:jc w:val="both"/>
      </w:pPr>
      <w:r>
        <w:t>Максимальный срок выполнения данной административной процедуры составляет 1 рабочий день с момента представления заявления в уполномоченный орган.</w:t>
      </w:r>
    </w:p>
    <w:p w:rsidR="00213CC8" w:rsidRDefault="00213CC8">
      <w:pPr>
        <w:pStyle w:val="ConsPlusNormal"/>
        <w:spacing w:before="200"/>
        <w:ind w:firstLine="540"/>
        <w:jc w:val="both"/>
      </w:pPr>
      <w:r>
        <w:t>Результатом выполнения административной процедуры является зарегистрированное заявление.</w:t>
      </w:r>
    </w:p>
    <w:p w:rsidR="00213CC8" w:rsidRDefault="00213CC8">
      <w:pPr>
        <w:pStyle w:val="ConsPlusNormal"/>
        <w:spacing w:before="200"/>
        <w:ind w:firstLine="540"/>
        <w:jc w:val="both"/>
      </w:pPr>
      <w:r>
        <w:t>Способ фиксации результата выполнения административной процедуры: факт регистрации заявления о предоставлении муниципальной услуги фиксируется в электронном документообороте.</w:t>
      </w:r>
    </w:p>
    <w:p w:rsidR="00213CC8" w:rsidRDefault="00213CC8">
      <w:pPr>
        <w:pStyle w:val="ConsPlusNormal"/>
        <w:spacing w:before="200"/>
        <w:ind w:firstLine="540"/>
        <w:jc w:val="both"/>
      </w:pPr>
      <w:r>
        <w:t>Зарегистрированное заявление и прилагаемые к нему документы передаются специалисту управления по муниципальному имуществу, ответственному за предоставление муниципальной услуги.</w:t>
      </w:r>
    </w:p>
    <w:p w:rsidR="00213CC8" w:rsidRDefault="00213CC8">
      <w:pPr>
        <w:pStyle w:val="ConsPlusNormal"/>
        <w:spacing w:before="200"/>
        <w:ind w:firstLine="540"/>
        <w:jc w:val="both"/>
      </w:pPr>
      <w:r>
        <w:t>Заявление о предоставлении муниципальной услуги, поступившее в МФЦ, регистрируется в МФЦ в сроки, установленные настоящим Административным регламентом.</w:t>
      </w:r>
    </w:p>
    <w:p w:rsidR="00213CC8" w:rsidRDefault="00213CC8">
      <w:pPr>
        <w:pStyle w:val="ConsPlusNormal"/>
        <w:jc w:val="both"/>
      </w:pPr>
    </w:p>
    <w:p w:rsidR="00213CC8" w:rsidRDefault="00213CC8">
      <w:pPr>
        <w:pStyle w:val="ConsPlusTitle"/>
        <w:jc w:val="center"/>
        <w:outlineLvl w:val="2"/>
      </w:pPr>
      <w:r>
        <w:t>Подготовка документа, являющегося результатом предоставления</w:t>
      </w:r>
    </w:p>
    <w:p w:rsidR="00213CC8" w:rsidRDefault="00213CC8">
      <w:pPr>
        <w:pStyle w:val="ConsPlusTitle"/>
        <w:jc w:val="center"/>
      </w:pPr>
      <w:r>
        <w:t>муниципальной услуги</w:t>
      </w:r>
    </w:p>
    <w:p w:rsidR="00213CC8" w:rsidRDefault="00213CC8">
      <w:pPr>
        <w:pStyle w:val="ConsPlusNormal"/>
        <w:jc w:val="both"/>
      </w:pPr>
    </w:p>
    <w:p w:rsidR="00213CC8" w:rsidRDefault="00213CC8">
      <w:pPr>
        <w:pStyle w:val="ConsPlusNormal"/>
        <w:ind w:firstLine="540"/>
        <w:jc w:val="both"/>
      </w:pPr>
      <w:r>
        <w:t>42. Основанием для начала административной процедуры является поступление к специалисту управления по муниципальному имуществу, ответственному за предоставление муниципальной услуги, зарегистрированного заявления.</w:t>
      </w:r>
    </w:p>
    <w:p w:rsidR="00213CC8" w:rsidRDefault="00213CC8">
      <w:pPr>
        <w:pStyle w:val="ConsPlusNormal"/>
        <w:spacing w:before="200"/>
        <w:ind w:firstLine="540"/>
        <w:jc w:val="both"/>
      </w:pPr>
      <w:r>
        <w:t xml:space="preserve">Должностным лицом, ответственным за подготовку проекта документа, являющегося результатом предоставления муниципальной услуги, является специалист управления по </w:t>
      </w:r>
      <w:r>
        <w:lastRenderedPageBreak/>
        <w:t>муниципальному имуществу, ответственный за предоставление муниципальной услуги.</w:t>
      </w:r>
    </w:p>
    <w:p w:rsidR="00213CC8" w:rsidRDefault="00213CC8">
      <w:pPr>
        <w:pStyle w:val="ConsPlusNormal"/>
        <w:spacing w:before="200"/>
        <w:ind w:firstLine="540"/>
        <w:jc w:val="both"/>
      </w:pPr>
      <w:r>
        <w:t>Должностным лицом, ответственным за подписание документа, являющегося результатом предоставления муниципальной услуги, является начальник управления по муниципальному имуществу либо лицо, его замещающее.</w:t>
      </w:r>
    </w:p>
    <w:p w:rsidR="00213CC8" w:rsidRDefault="00213CC8">
      <w:pPr>
        <w:pStyle w:val="ConsPlusNormal"/>
        <w:spacing w:before="200"/>
        <w:ind w:firstLine="540"/>
        <w:jc w:val="both"/>
      </w:pPr>
      <w:r>
        <w:t>Административные действия, входящие в состав административной процедуры:</w:t>
      </w:r>
    </w:p>
    <w:p w:rsidR="00213CC8" w:rsidRDefault="00213CC8">
      <w:pPr>
        <w:pStyle w:val="ConsPlusNormal"/>
        <w:spacing w:before="200"/>
        <w:ind w:firstLine="540"/>
        <w:jc w:val="both"/>
      </w:pPr>
      <w:r>
        <w:t>- специалист, ответственный за предоставление муниципальной услуги, в течение 3 рабочих дней со дня поступления к нему заявления, готовит проект документа, являющегося результатом предоставления муниципальной услуги, и передает его на подпись должностному лицу либо лицу, его замещающему;</w:t>
      </w:r>
    </w:p>
    <w:p w:rsidR="00213CC8" w:rsidRDefault="00213CC8">
      <w:pPr>
        <w:pStyle w:val="ConsPlusNormal"/>
        <w:spacing w:before="200"/>
        <w:ind w:firstLine="540"/>
        <w:jc w:val="both"/>
      </w:pPr>
      <w:r>
        <w:t>- должностное лицо либо лицо, его замещающее, в течение 2 рабочих дней со дня поступления к нему на подпись проекта документа, являющегося результатом предоставления муниципальной услуги, подписывает его и передает специалисту, ответственному за направление (выдачу) заявителю результата предоставления муниципальной услуги.</w:t>
      </w:r>
    </w:p>
    <w:p w:rsidR="00213CC8" w:rsidRDefault="00213CC8">
      <w:pPr>
        <w:pStyle w:val="ConsPlusNormal"/>
        <w:spacing w:before="200"/>
        <w:ind w:firstLine="540"/>
        <w:jc w:val="both"/>
      </w:pPr>
      <w:r>
        <w:t>Критерием для принятия решения о подготовке и подписании документа, являющегося результатом предоставления муниципальной услуги, является наличие зарегистрированного заявления о предоставлении муниципальной услуги.</w:t>
      </w:r>
    </w:p>
    <w:p w:rsidR="00213CC8" w:rsidRDefault="00213CC8">
      <w:pPr>
        <w:pStyle w:val="ConsPlusNormal"/>
        <w:spacing w:before="200"/>
        <w:ind w:firstLine="540"/>
        <w:jc w:val="both"/>
      </w:pPr>
      <w:r>
        <w:t>Максимальный срок выполнения административной процедуры 5 рабочих дней со дня поступления заявления к специалисту, ответственному за предоставление муниципальной услуги.</w:t>
      </w:r>
    </w:p>
    <w:p w:rsidR="00213CC8" w:rsidRDefault="00213CC8">
      <w:pPr>
        <w:pStyle w:val="ConsPlusNormal"/>
        <w:spacing w:before="200"/>
        <w:ind w:firstLine="540"/>
        <w:jc w:val="both"/>
      </w:pPr>
      <w:r>
        <w:t>Результатом выполнения административной процедуры является: документ, подписанный начальником управления по муниципальному имуществу либо лицом, его замещающим, являющийся результатом предоставления муниципальной услуги.</w:t>
      </w:r>
    </w:p>
    <w:p w:rsidR="00213CC8" w:rsidRDefault="00213CC8">
      <w:pPr>
        <w:pStyle w:val="ConsPlusNormal"/>
        <w:spacing w:before="200"/>
        <w:ind w:firstLine="540"/>
        <w:jc w:val="both"/>
      </w:pPr>
      <w: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w:t>
      </w:r>
    </w:p>
    <w:p w:rsidR="00213CC8" w:rsidRDefault="00213CC8">
      <w:pPr>
        <w:pStyle w:val="ConsPlusNormal"/>
        <w:jc w:val="both"/>
      </w:pPr>
    </w:p>
    <w:p w:rsidR="00213CC8" w:rsidRDefault="00213CC8">
      <w:pPr>
        <w:pStyle w:val="ConsPlusTitle"/>
        <w:jc w:val="center"/>
        <w:outlineLvl w:val="2"/>
      </w:pPr>
      <w:r>
        <w:t>Направление (выдача) результата предоставления муниципальной</w:t>
      </w:r>
    </w:p>
    <w:p w:rsidR="00213CC8" w:rsidRDefault="00213CC8">
      <w:pPr>
        <w:pStyle w:val="ConsPlusTitle"/>
        <w:jc w:val="center"/>
      </w:pPr>
      <w:r>
        <w:t>услуги</w:t>
      </w:r>
    </w:p>
    <w:p w:rsidR="00213CC8" w:rsidRDefault="00213CC8">
      <w:pPr>
        <w:pStyle w:val="ConsPlusNormal"/>
        <w:jc w:val="both"/>
      </w:pPr>
    </w:p>
    <w:p w:rsidR="00213CC8" w:rsidRDefault="00213CC8">
      <w:pPr>
        <w:pStyle w:val="ConsPlusNormal"/>
        <w:ind w:firstLine="540"/>
        <w:jc w:val="both"/>
      </w:pPr>
      <w:r>
        <w:t>43. Основанием для начала административной процедуры является поступление к специалисту, ответственному за направление (выдачу) заявителю результата предоставления муниципальной услуги, подписанного и зарегистрированного документа, являющегося результатом предоставления муниципальной услуги.</w:t>
      </w:r>
    </w:p>
    <w:p w:rsidR="00213CC8" w:rsidRDefault="00213CC8">
      <w:pPr>
        <w:pStyle w:val="ConsPlusNormal"/>
        <w:spacing w:before="200"/>
        <w:ind w:firstLine="540"/>
        <w:jc w:val="both"/>
      </w:pPr>
      <w:r>
        <w:t>44. Должностным лицом, ответственным за направление (выдачу) результата предоставления муниципальной услуги, является специалист управления по муниципальному имуществу ответственный за предоставление муниципальной услуги.</w:t>
      </w:r>
    </w:p>
    <w:p w:rsidR="00213CC8" w:rsidRDefault="00213CC8">
      <w:pPr>
        <w:pStyle w:val="ConsPlusNormal"/>
        <w:spacing w:before="200"/>
        <w:ind w:firstLine="540"/>
        <w:jc w:val="both"/>
      </w:pPr>
      <w:r>
        <w:t>Административные действия, входящие в состав административной процедуры: выдача (направление) заявителю документа, являющегося результатом предоставления муниципальной услуги, способом, указанным в заявлении заявителя.</w:t>
      </w:r>
    </w:p>
    <w:p w:rsidR="00213CC8" w:rsidRDefault="00213CC8">
      <w:pPr>
        <w:pStyle w:val="ConsPlusNormal"/>
        <w:spacing w:before="200"/>
        <w:ind w:firstLine="540"/>
        <w:jc w:val="both"/>
      </w:pPr>
      <w:r>
        <w:t xml:space="preserve">Критерием принятия решения о выдаче (направлении) результата муниципальной услуги является подписанный документ, являющийся результатом предоставления муниципальной услуги, указанный в </w:t>
      </w:r>
      <w:hyperlink w:anchor="P103">
        <w:r>
          <w:rPr>
            <w:color w:val="0000FF"/>
          </w:rPr>
          <w:t>пункте 17</w:t>
        </w:r>
      </w:hyperlink>
      <w:r>
        <w:t xml:space="preserve"> Административного регламента.</w:t>
      </w:r>
    </w:p>
    <w:p w:rsidR="00213CC8" w:rsidRDefault="00213CC8">
      <w:pPr>
        <w:pStyle w:val="ConsPlusNormal"/>
        <w:spacing w:before="200"/>
        <w:ind w:firstLine="540"/>
        <w:jc w:val="both"/>
      </w:pPr>
      <w:r>
        <w:t>Максимальный срок выполнения административной процедуры 3 рабочих дня со дня подписания документа, являющегося результатом предоставления муниципальной услуги.</w:t>
      </w:r>
    </w:p>
    <w:p w:rsidR="00213CC8" w:rsidRDefault="00213CC8">
      <w:pPr>
        <w:pStyle w:val="ConsPlusNormal"/>
        <w:spacing w:before="200"/>
        <w:ind w:firstLine="540"/>
        <w:jc w:val="both"/>
      </w:pPr>
      <w:r>
        <w:t>Результатом выполнения данной административной процедуры является: выдача (направление) заявителю документа, являющегося результатом предоставления муниципальной услуги, способом, указанным в заявлении заявителя.</w:t>
      </w:r>
    </w:p>
    <w:p w:rsidR="00213CC8" w:rsidRDefault="00213CC8">
      <w:pPr>
        <w:pStyle w:val="ConsPlusNormal"/>
        <w:spacing w:before="200"/>
        <w:ind w:firstLine="540"/>
        <w:jc w:val="both"/>
      </w:pPr>
      <w:r>
        <w:t>Способ фиксации результата выполнения административной процедуры:</w:t>
      </w:r>
    </w:p>
    <w:p w:rsidR="00213CC8" w:rsidRDefault="00213CC8">
      <w:pPr>
        <w:pStyle w:val="ConsPlusNormal"/>
        <w:spacing w:before="200"/>
        <w:ind w:firstLine="540"/>
        <w:jc w:val="both"/>
      </w:pPr>
      <w:r>
        <w:t>- в случае выдачи документа, являющегося результатом предоставления муниципальной услуги, лично заявителю - запись заявителя в журнале регистрации заявлений;</w:t>
      </w:r>
    </w:p>
    <w:p w:rsidR="00213CC8" w:rsidRDefault="00213CC8">
      <w:pPr>
        <w:pStyle w:val="ConsPlusNormal"/>
        <w:spacing w:before="200"/>
        <w:ind w:firstLine="540"/>
        <w:jc w:val="both"/>
      </w:pPr>
      <w:r>
        <w:lastRenderedPageBreak/>
        <w:t>- в случае направления заявителю документа, являющегося результатом предоставления муниципальной услуги, почтой - отметка о дате направления письма отображается в электронном документообороте;</w:t>
      </w:r>
    </w:p>
    <w:p w:rsidR="00213CC8" w:rsidRDefault="00213CC8">
      <w:pPr>
        <w:pStyle w:val="ConsPlusNormal"/>
        <w:spacing w:before="200"/>
        <w:ind w:firstLine="540"/>
        <w:jc w:val="both"/>
      </w:pPr>
      <w:r>
        <w:t>- в случае направления документа, являющегося результатом предоставления муниципальной услуги, на электронную почту заявителя прикрепление к электронному документообороту скриншота электронного уведомления о доставке сообщения.</w:t>
      </w:r>
    </w:p>
    <w:p w:rsidR="00213CC8" w:rsidRDefault="00213C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C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CC8" w:rsidRDefault="00213C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CC8" w:rsidRDefault="00213C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CC8" w:rsidRDefault="00213CC8">
            <w:pPr>
              <w:pStyle w:val="ConsPlusNormal"/>
              <w:jc w:val="both"/>
            </w:pPr>
            <w:r>
              <w:rPr>
                <w:color w:val="392C69"/>
              </w:rPr>
              <w:t>КонсультантПлюс: примечание.</w:t>
            </w:r>
          </w:p>
          <w:p w:rsidR="00213CC8" w:rsidRDefault="00213CC8">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13CC8" w:rsidRDefault="00213CC8">
            <w:pPr>
              <w:pStyle w:val="ConsPlusNormal"/>
            </w:pPr>
          </w:p>
        </w:tc>
      </w:tr>
    </w:tbl>
    <w:p w:rsidR="00213CC8" w:rsidRDefault="00213CC8">
      <w:pPr>
        <w:pStyle w:val="ConsPlusTitle"/>
        <w:spacing w:before="260"/>
        <w:jc w:val="center"/>
        <w:outlineLvl w:val="1"/>
      </w:pPr>
      <w:r>
        <w:t>III. Формы контроля за исполнением административного</w:t>
      </w:r>
    </w:p>
    <w:p w:rsidR="00213CC8" w:rsidRDefault="00213CC8">
      <w:pPr>
        <w:pStyle w:val="ConsPlusTitle"/>
        <w:jc w:val="center"/>
      </w:pPr>
      <w:r>
        <w:t>регламента</w:t>
      </w:r>
    </w:p>
    <w:p w:rsidR="00213CC8" w:rsidRDefault="00213CC8">
      <w:pPr>
        <w:pStyle w:val="ConsPlusNormal"/>
        <w:jc w:val="both"/>
      </w:pPr>
    </w:p>
    <w:p w:rsidR="00213CC8" w:rsidRDefault="00213CC8">
      <w:pPr>
        <w:pStyle w:val="ConsPlusTitle"/>
        <w:jc w:val="center"/>
        <w:outlineLvl w:val="2"/>
      </w:pPr>
      <w:r>
        <w:t>Порядок осуществления текущего контроля за соблюдением</w:t>
      </w:r>
    </w:p>
    <w:p w:rsidR="00213CC8" w:rsidRDefault="00213CC8">
      <w:pPr>
        <w:pStyle w:val="ConsPlusTitle"/>
        <w:jc w:val="center"/>
      </w:pPr>
      <w:r>
        <w:t>и исполнением ответственными должностными лицами положений</w:t>
      </w:r>
    </w:p>
    <w:p w:rsidR="00213CC8" w:rsidRDefault="00213CC8">
      <w:pPr>
        <w:pStyle w:val="ConsPlusTitle"/>
        <w:jc w:val="center"/>
      </w:pPr>
      <w:r>
        <w:t>административного регламента и иных нормативных правовых</w:t>
      </w:r>
    </w:p>
    <w:p w:rsidR="00213CC8" w:rsidRDefault="00213CC8">
      <w:pPr>
        <w:pStyle w:val="ConsPlusTitle"/>
        <w:jc w:val="center"/>
      </w:pPr>
      <w:r>
        <w:t>актов, устанавливающих требования к предоставлению</w:t>
      </w:r>
    </w:p>
    <w:p w:rsidR="00213CC8" w:rsidRDefault="00213CC8">
      <w:pPr>
        <w:pStyle w:val="ConsPlusTitle"/>
        <w:jc w:val="center"/>
      </w:pPr>
      <w:r>
        <w:t>муниципальной услуги, а также принятием ими решений</w:t>
      </w:r>
    </w:p>
    <w:p w:rsidR="00213CC8" w:rsidRDefault="00213CC8">
      <w:pPr>
        <w:pStyle w:val="ConsPlusNormal"/>
        <w:jc w:val="both"/>
      </w:pPr>
    </w:p>
    <w:p w:rsidR="00213CC8" w:rsidRDefault="00213CC8">
      <w:pPr>
        <w:pStyle w:val="ConsPlusNormal"/>
        <w:ind w:firstLine="540"/>
        <w:jc w:val="both"/>
      </w:pPr>
      <w: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главы города курирующим деятельность управления по муниципальному имуществу.</w:t>
      </w:r>
    </w:p>
    <w:p w:rsidR="00213CC8" w:rsidRDefault="00213CC8">
      <w:pPr>
        <w:pStyle w:val="ConsPlusNormal"/>
        <w:jc w:val="both"/>
      </w:pPr>
    </w:p>
    <w:p w:rsidR="00213CC8" w:rsidRDefault="00213CC8">
      <w:pPr>
        <w:pStyle w:val="ConsPlusTitle"/>
        <w:jc w:val="center"/>
        <w:outlineLvl w:val="2"/>
      </w:pPr>
      <w:r>
        <w:t>Порядок и периодичность осуществления плановых и внеплановых</w:t>
      </w:r>
    </w:p>
    <w:p w:rsidR="00213CC8" w:rsidRDefault="00213CC8">
      <w:pPr>
        <w:pStyle w:val="ConsPlusTitle"/>
        <w:jc w:val="center"/>
      </w:pPr>
      <w:r>
        <w:t>проверок полноты и качества предоставления муниципальной</w:t>
      </w:r>
    </w:p>
    <w:p w:rsidR="00213CC8" w:rsidRDefault="00213CC8">
      <w:pPr>
        <w:pStyle w:val="ConsPlusTitle"/>
        <w:jc w:val="center"/>
      </w:pPr>
      <w:r>
        <w:t>услуги, порядок и формы контроля за полнотой и качеством</w:t>
      </w:r>
    </w:p>
    <w:p w:rsidR="00213CC8" w:rsidRDefault="00213CC8">
      <w:pPr>
        <w:pStyle w:val="ConsPlusTitle"/>
        <w:jc w:val="center"/>
      </w:pPr>
      <w:r>
        <w:t>предоставления муниципальной услуги, в том числе со стороны</w:t>
      </w:r>
    </w:p>
    <w:p w:rsidR="00213CC8" w:rsidRDefault="00213CC8">
      <w:pPr>
        <w:pStyle w:val="ConsPlusTitle"/>
        <w:jc w:val="center"/>
      </w:pPr>
      <w:r>
        <w:t>граждан, их объединений и организаций</w:t>
      </w:r>
    </w:p>
    <w:p w:rsidR="00213CC8" w:rsidRDefault="00213CC8">
      <w:pPr>
        <w:pStyle w:val="ConsPlusNormal"/>
        <w:jc w:val="both"/>
      </w:pPr>
    </w:p>
    <w:p w:rsidR="00213CC8" w:rsidRDefault="00213CC8">
      <w:pPr>
        <w:pStyle w:val="ConsPlusNormal"/>
        <w:ind w:firstLine="540"/>
        <w:jc w:val="both"/>
      </w:pPr>
      <w:r>
        <w:t>45. Плановые проверки полноты и качества предоставления муниципальной услуги проводятся заместителем главы города курирующим деятельность управления по муниципальному имуществу либо лицом, его замещающим.</w:t>
      </w:r>
    </w:p>
    <w:p w:rsidR="00213CC8" w:rsidRDefault="00213CC8">
      <w:pPr>
        <w:pStyle w:val="ConsPlusNormal"/>
        <w:spacing w:before="200"/>
        <w:ind w:firstLine="540"/>
        <w:jc w:val="both"/>
      </w:pPr>
      <w:r>
        <w:t>Периодичность проведения плановых проверок полноты и качества предоставления муниципальной услуги устанавливается в соответствии с решением заместителем главы города курирующим деятельность управления по муниципальному имуществу либо лица, его замещающего.</w:t>
      </w:r>
    </w:p>
    <w:p w:rsidR="00213CC8" w:rsidRDefault="00213CC8">
      <w:pPr>
        <w:pStyle w:val="ConsPlusNormal"/>
        <w:spacing w:before="200"/>
        <w:ind w:firstLine="540"/>
        <w:jc w:val="both"/>
      </w:pPr>
      <w:r>
        <w:t>46. Внеплановые проверки полноты и качества предоставления муниципальной услуги проводятся заместителем главы города курирующим деятельность управления по муниципальному имуществу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213CC8" w:rsidRDefault="00213CC8">
      <w:pPr>
        <w:pStyle w:val="ConsPlusNormal"/>
        <w:spacing w:before="20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213CC8" w:rsidRDefault="00213CC8">
      <w:pPr>
        <w:pStyle w:val="ConsPlusNormal"/>
        <w:spacing w:before="200"/>
        <w:ind w:firstLine="540"/>
        <w:jc w:val="both"/>
      </w:pPr>
      <w:r>
        <w:t>47. Результаты проверки оформляются в виде акта, в котором отмечаются выявленные недостатки и указываются предложения по их устранению.</w:t>
      </w:r>
    </w:p>
    <w:p w:rsidR="00213CC8" w:rsidRDefault="00213CC8">
      <w:pPr>
        <w:pStyle w:val="ConsPlusNormal"/>
        <w:spacing w:before="200"/>
        <w:ind w:firstLine="540"/>
        <w:jc w:val="both"/>
      </w:pPr>
      <w: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13CC8" w:rsidRDefault="00213CC8">
      <w:pPr>
        <w:pStyle w:val="ConsPlusNormal"/>
        <w:spacing w:before="200"/>
        <w:ind w:firstLine="540"/>
        <w:jc w:val="both"/>
      </w:pPr>
      <w:r>
        <w:t>48.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213CC8" w:rsidRDefault="00213CC8">
      <w:pPr>
        <w:pStyle w:val="ConsPlusNormal"/>
        <w:jc w:val="both"/>
      </w:pPr>
    </w:p>
    <w:p w:rsidR="00213CC8" w:rsidRDefault="00213CC8">
      <w:pPr>
        <w:pStyle w:val="ConsPlusTitle"/>
        <w:jc w:val="center"/>
        <w:outlineLvl w:val="2"/>
      </w:pPr>
      <w:r>
        <w:t>Ответственность должностных лиц и муниципальных служащих</w:t>
      </w:r>
    </w:p>
    <w:p w:rsidR="00213CC8" w:rsidRDefault="00213CC8">
      <w:pPr>
        <w:pStyle w:val="ConsPlusTitle"/>
        <w:jc w:val="center"/>
      </w:pPr>
      <w:r>
        <w:lastRenderedPageBreak/>
        <w:t>уполномоченного органа, работников организаций, участвующих</w:t>
      </w:r>
    </w:p>
    <w:p w:rsidR="00213CC8" w:rsidRDefault="00213CC8">
      <w:pPr>
        <w:pStyle w:val="ConsPlusTitle"/>
        <w:jc w:val="center"/>
      </w:pPr>
      <w:r>
        <w:t>в предоставлении муниципальной услуги, за решения и действия</w:t>
      </w:r>
    </w:p>
    <w:p w:rsidR="00213CC8" w:rsidRDefault="00213CC8">
      <w:pPr>
        <w:pStyle w:val="ConsPlusTitle"/>
        <w:jc w:val="center"/>
      </w:pPr>
      <w:r>
        <w:t>(бездействие), принимаемые (осуществляемые) ими в ходе</w:t>
      </w:r>
    </w:p>
    <w:p w:rsidR="00213CC8" w:rsidRDefault="00213CC8">
      <w:pPr>
        <w:pStyle w:val="ConsPlusTitle"/>
        <w:jc w:val="center"/>
      </w:pPr>
      <w:r>
        <w:t>предоставления муниципальной услуги, в том числе</w:t>
      </w:r>
    </w:p>
    <w:p w:rsidR="00213CC8" w:rsidRDefault="00213CC8">
      <w:pPr>
        <w:pStyle w:val="ConsPlusTitle"/>
        <w:jc w:val="center"/>
      </w:pPr>
      <w:r>
        <w:t>за необоснованные межведомственные запросы</w:t>
      </w:r>
    </w:p>
    <w:p w:rsidR="00213CC8" w:rsidRDefault="00213CC8">
      <w:pPr>
        <w:pStyle w:val="ConsPlusNormal"/>
        <w:jc w:val="both"/>
      </w:pPr>
    </w:p>
    <w:p w:rsidR="00213CC8" w:rsidRDefault="00213CC8">
      <w:pPr>
        <w:pStyle w:val="ConsPlusNormal"/>
        <w:ind w:firstLine="540"/>
        <w:jc w:val="both"/>
      </w:pPr>
      <w:r>
        <w:t>49. 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213CC8" w:rsidRDefault="00213CC8">
      <w:pPr>
        <w:pStyle w:val="ConsPlusNormal"/>
        <w:spacing w:before="200"/>
        <w:ind w:firstLine="540"/>
        <w:jc w:val="both"/>
      </w:pPr>
      <w:r>
        <w:t>50. Персональная ответственность специалистов закрепляется в их должностных инструкциях в соответствии с требованиями законодательства.</w:t>
      </w:r>
    </w:p>
    <w:p w:rsidR="00213CC8" w:rsidRDefault="00213CC8">
      <w:pPr>
        <w:pStyle w:val="ConsPlusNormal"/>
        <w:spacing w:before="200"/>
        <w:ind w:firstLine="540"/>
        <w:jc w:val="both"/>
      </w:pPr>
      <w:r>
        <w:t xml:space="preserve">51. В соответствии со </w:t>
      </w:r>
      <w:hyperlink r:id="rId22">
        <w:r>
          <w:rPr>
            <w:color w:val="0000FF"/>
          </w:rPr>
          <w:t>статьей 9.6</w:t>
        </w:r>
      </w:hyperlink>
      <w:r>
        <w:t xml:space="preserve"> Закона Ханты-Мансийского автономного округа - Югры от 11 июня 2010 года N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213CC8" w:rsidRDefault="00213CC8">
      <w:pPr>
        <w:pStyle w:val="ConsPlusNormal"/>
        <w:jc w:val="both"/>
      </w:pPr>
    </w:p>
    <w:p w:rsidR="00213CC8" w:rsidRDefault="00213CC8">
      <w:pPr>
        <w:pStyle w:val="ConsPlusTitle"/>
        <w:jc w:val="center"/>
        <w:outlineLvl w:val="1"/>
      </w:pPr>
      <w:bookmarkStart w:id="4" w:name="P316"/>
      <w:bookmarkEnd w:id="4"/>
      <w:r>
        <w:t>V. Досудебный (внесудебный) порядок обжалования решений</w:t>
      </w:r>
    </w:p>
    <w:p w:rsidR="00213CC8" w:rsidRDefault="00213CC8">
      <w:pPr>
        <w:pStyle w:val="ConsPlusTitle"/>
        <w:jc w:val="center"/>
      </w:pPr>
      <w:r>
        <w:t>и действий (бездействия) уполномоченного органа, МФЦ,</w:t>
      </w:r>
    </w:p>
    <w:p w:rsidR="00213CC8" w:rsidRDefault="00213CC8">
      <w:pPr>
        <w:pStyle w:val="ConsPlusTitle"/>
        <w:jc w:val="center"/>
      </w:pPr>
      <w:r>
        <w:t>а также их должностных лиц, муниципальных служащих,</w:t>
      </w:r>
    </w:p>
    <w:p w:rsidR="00213CC8" w:rsidRDefault="00213CC8">
      <w:pPr>
        <w:pStyle w:val="ConsPlusTitle"/>
        <w:jc w:val="center"/>
      </w:pPr>
      <w:r>
        <w:t>работников</w:t>
      </w:r>
    </w:p>
    <w:p w:rsidR="00213CC8" w:rsidRDefault="00213CC8">
      <w:pPr>
        <w:pStyle w:val="ConsPlusNormal"/>
        <w:jc w:val="both"/>
      </w:pPr>
    </w:p>
    <w:p w:rsidR="00213CC8" w:rsidRDefault="00213CC8">
      <w:pPr>
        <w:pStyle w:val="ConsPlusNormal"/>
        <w:ind w:firstLine="540"/>
        <w:jc w:val="both"/>
      </w:pPr>
      <w:r>
        <w:t>52.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213CC8" w:rsidRDefault="00213CC8">
      <w:pPr>
        <w:pStyle w:val="ConsPlusNormal"/>
        <w:spacing w:before="200"/>
        <w:ind w:firstLine="540"/>
        <w:jc w:val="both"/>
      </w:pPr>
      <w:r>
        <w:t>53.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213CC8" w:rsidRDefault="00213CC8">
      <w:pPr>
        <w:pStyle w:val="ConsPlusNormal"/>
        <w:spacing w:before="200"/>
        <w:ind w:firstLine="540"/>
        <w:jc w:val="both"/>
      </w:pPr>
      <w:r>
        <w:t>54. В случае обжалования решения должностного лица уполномоченного органа, жалоба подается заместителю главы города курирующим деятельность управления по муниципальному имуществу либо главе муниципального образования.</w:t>
      </w:r>
    </w:p>
    <w:p w:rsidR="00213CC8" w:rsidRDefault="00213CC8">
      <w:pPr>
        <w:pStyle w:val="ConsPlusNormal"/>
        <w:spacing w:before="200"/>
        <w:ind w:firstLine="540"/>
        <w:jc w:val="both"/>
      </w:pPr>
      <w:r>
        <w:t xml:space="preserve">Абзац исключен. - </w:t>
      </w:r>
      <w:hyperlink r:id="rId23">
        <w:r>
          <w:rPr>
            <w:color w:val="0000FF"/>
          </w:rPr>
          <w:t>Постановление</w:t>
        </w:r>
      </w:hyperlink>
      <w:r>
        <w:t xml:space="preserve"> Администрации города Пыть-Яха от 23.08.2021 N 394-па.</w:t>
      </w:r>
    </w:p>
    <w:p w:rsidR="00213CC8" w:rsidRDefault="00213CC8">
      <w:pPr>
        <w:pStyle w:val="ConsPlusNormal"/>
        <w:spacing w:before="200"/>
        <w:ind w:firstLine="540"/>
        <w:jc w:val="both"/>
      </w:pPr>
      <w:r>
        <w:t>55. При обжаловании решения, действия (бездействие)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Югры) жалоба подается для рассмотрения в Департамент экономического развития Ханты-Мансийского автономного округа - Югры. Жалоба на решения, действия (бездействие) работников МФЦ Югры подается для рассмотрения руководителю МФЦ Югры.</w:t>
      </w:r>
    </w:p>
    <w:p w:rsidR="00213CC8" w:rsidRDefault="00213CC8">
      <w:pPr>
        <w:pStyle w:val="ConsPlusNormal"/>
        <w:jc w:val="both"/>
      </w:pPr>
      <w:r>
        <w:t xml:space="preserve">(п. 55 в ред. </w:t>
      </w:r>
      <w:hyperlink r:id="rId24">
        <w:r>
          <w:rPr>
            <w:color w:val="0000FF"/>
          </w:rPr>
          <w:t>постановления</w:t>
        </w:r>
      </w:hyperlink>
      <w:r>
        <w:t xml:space="preserve"> Администрации города Пыть-Яха от 23.08.2021 N 394-па)</w:t>
      </w:r>
    </w:p>
    <w:p w:rsidR="00213CC8" w:rsidRDefault="00213CC8">
      <w:pPr>
        <w:pStyle w:val="ConsPlusNormal"/>
        <w:spacing w:before="200"/>
        <w:ind w:firstLine="540"/>
        <w:jc w:val="both"/>
      </w:pPr>
      <w:r>
        <w:lastRenderedPageBreak/>
        <w:t>56.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213CC8" w:rsidRDefault="00213CC8">
      <w:pPr>
        <w:pStyle w:val="ConsPlusNormal"/>
        <w:spacing w:before="200"/>
        <w:ind w:firstLine="540"/>
        <w:jc w:val="both"/>
      </w:pPr>
      <w:r>
        <w:t>57.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213CC8" w:rsidRDefault="00213CC8">
      <w:pPr>
        <w:pStyle w:val="ConsPlusNormal"/>
        <w:spacing w:before="200"/>
        <w:ind w:firstLine="540"/>
        <w:jc w:val="both"/>
      </w:pPr>
      <w:r>
        <w:t xml:space="preserve">- Федеральный </w:t>
      </w:r>
      <w:hyperlink r:id="rId25">
        <w:r>
          <w:rPr>
            <w:color w:val="0000FF"/>
          </w:rPr>
          <w:t>закон</w:t>
        </w:r>
      </w:hyperlink>
      <w:r>
        <w:t xml:space="preserve"> от 27 июля 2010 года N 210-ФЗ "Об организации предоставления государственных и муниципальных услуг";</w:t>
      </w:r>
    </w:p>
    <w:p w:rsidR="00213CC8" w:rsidRDefault="00213CC8">
      <w:pPr>
        <w:pStyle w:val="ConsPlusNormal"/>
        <w:spacing w:before="200"/>
        <w:ind w:firstLine="540"/>
        <w:jc w:val="both"/>
      </w:pPr>
      <w:r>
        <w:t xml:space="preserve">- </w:t>
      </w:r>
      <w:hyperlink r:id="rId26">
        <w:r>
          <w:rPr>
            <w:color w:val="0000FF"/>
          </w:rPr>
          <w:t>постановление</w:t>
        </w:r>
      </w:hyperlink>
      <w:r>
        <w:t xml:space="preserve"> Правительства ХМАО - Югры от 02.11.2012 N 431-п "О порядке подачи и рассмотрения жалоб на решения и действия (бездействие) исполнительных органов государственной власти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213CC8" w:rsidRDefault="00213CC8">
      <w:pPr>
        <w:pStyle w:val="ConsPlusNormal"/>
        <w:spacing w:before="200"/>
        <w:ind w:firstLine="540"/>
        <w:jc w:val="both"/>
      </w:pPr>
      <w:r>
        <w:t xml:space="preserve">- </w:t>
      </w:r>
      <w:hyperlink r:id="rId27">
        <w:r>
          <w:rPr>
            <w:color w:val="0000FF"/>
          </w:rPr>
          <w:t>постановление</w:t>
        </w:r>
      </w:hyperlink>
      <w:r>
        <w:t xml:space="preserve"> администрации города Пыть-Яха от 09.04.2018 N 55-па "Об утверждении порядка подачи и рассмотрения жалоб при предоставлении муниципальных услуг".</w:t>
      </w:r>
    </w:p>
    <w:p w:rsidR="00213CC8" w:rsidRDefault="00213CC8">
      <w:pPr>
        <w:pStyle w:val="ConsPlusNormal"/>
        <w:jc w:val="both"/>
      </w:pPr>
      <w:r>
        <w:t xml:space="preserve">(п. 57 в ред. </w:t>
      </w:r>
      <w:hyperlink r:id="rId28">
        <w:r>
          <w:rPr>
            <w:color w:val="0000FF"/>
          </w:rPr>
          <w:t>постановления</w:t>
        </w:r>
      </w:hyperlink>
      <w:r>
        <w:t xml:space="preserve"> Администрации города Пыть-Яха от 23.08.2021 N 394-па)</w:t>
      </w:r>
    </w:p>
    <w:p w:rsidR="00213CC8" w:rsidRDefault="00213CC8">
      <w:pPr>
        <w:pStyle w:val="ConsPlusNormal"/>
        <w:jc w:val="both"/>
      </w:pPr>
    </w:p>
    <w:p w:rsidR="00213CC8" w:rsidRDefault="00213CC8">
      <w:pPr>
        <w:pStyle w:val="ConsPlusNormal"/>
        <w:jc w:val="both"/>
      </w:pPr>
    </w:p>
    <w:p w:rsidR="00213CC8" w:rsidRDefault="00213CC8">
      <w:pPr>
        <w:pStyle w:val="ConsPlusNormal"/>
        <w:jc w:val="both"/>
      </w:pPr>
    </w:p>
    <w:p w:rsidR="00213CC8" w:rsidRDefault="00213CC8">
      <w:pPr>
        <w:pStyle w:val="ConsPlusNormal"/>
        <w:jc w:val="both"/>
      </w:pPr>
    </w:p>
    <w:p w:rsidR="00213CC8" w:rsidRDefault="00213CC8">
      <w:pPr>
        <w:pStyle w:val="ConsPlusNormal"/>
        <w:jc w:val="both"/>
      </w:pPr>
    </w:p>
    <w:p w:rsidR="00213CC8" w:rsidRDefault="00213CC8">
      <w:pPr>
        <w:pStyle w:val="ConsPlusNormal"/>
        <w:jc w:val="right"/>
        <w:outlineLvl w:val="1"/>
      </w:pPr>
      <w:r>
        <w:t>Приложение</w:t>
      </w:r>
    </w:p>
    <w:p w:rsidR="00213CC8" w:rsidRDefault="00213CC8">
      <w:pPr>
        <w:pStyle w:val="ConsPlusNormal"/>
        <w:jc w:val="right"/>
      </w:pPr>
      <w:r>
        <w:t>к Административному регламенту</w:t>
      </w:r>
    </w:p>
    <w:p w:rsidR="00213CC8" w:rsidRDefault="00213CC8">
      <w:pPr>
        <w:pStyle w:val="ConsPlusNormal"/>
        <w:jc w:val="right"/>
      </w:pPr>
      <w:r>
        <w:t>предоставления муниципальной услуги</w:t>
      </w:r>
    </w:p>
    <w:p w:rsidR="00213CC8" w:rsidRDefault="00213CC8">
      <w:pPr>
        <w:pStyle w:val="ConsPlusNormal"/>
        <w:jc w:val="right"/>
      </w:pPr>
      <w:r>
        <w:t>"Предоставление информации об объектах</w:t>
      </w:r>
    </w:p>
    <w:p w:rsidR="00213CC8" w:rsidRDefault="00213CC8">
      <w:pPr>
        <w:pStyle w:val="ConsPlusNormal"/>
        <w:jc w:val="right"/>
      </w:pPr>
      <w:r>
        <w:t>недвижимого имущества, находящихся в муниципальной</w:t>
      </w:r>
    </w:p>
    <w:p w:rsidR="00213CC8" w:rsidRDefault="00213CC8">
      <w:pPr>
        <w:pStyle w:val="ConsPlusNormal"/>
        <w:jc w:val="right"/>
      </w:pPr>
      <w:r>
        <w:t>собственности и предназначенных для сдачи в аренду"</w:t>
      </w:r>
    </w:p>
    <w:p w:rsidR="00213CC8" w:rsidRDefault="00213CC8">
      <w:pPr>
        <w:pStyle w:val="ConsPlusNormal"/>
        <w:jc w:val="both"/>
      </w:pPr>
    </w:p>
    <w:p w:rsidR="00213CC8" w:rsidRDefault="00213CC8">
      <w:pPr>
        <w:pStyle w:val="ConsPlusNonformat"/>
        <w:jc w:val="both"/>
      </w:pPr>
      <w:r>
        <w:t xml:space="preserve">                                В _________________________________________</w:t>
      </w:r>
    </w:p>
    <w:p w:rsidR="00213CC8" w:rsidRDefault="00213CC8">
      <w:pPr>
        <w:pStyle w:val="ConsPlusNonformat"/>
        <w:jc w:val="both"/>
      </w:pPr>
      <w:r>
        <w:t xml:space="preserve">                                             (указать уполномоченный орган)</w:t>
      </w:r>
    </w:p>
    <w:p w:rsidR="00213CC8" w:rsidRDefault="00213CC8">
      <w:pPr>
        <w:pStyle w:val="ConsPlusNonformat"/>
        <w:jc w:val="both"/>
      </w:pPr>
      <w:r>
        <w:t xml:space="preserve">                    от ____________________________________________________</w:t>
      </w:r>
    </w:p>
    <w:p w:rsidR="00213CC8" w:rsidRDefault="00213CC8">
      <w:pPr>
        <w:pStyle w:val="ConsPlusNonformat"/>
        <w:jc w:val="both"/>
      </w:pPr>
      <w:r>
        <w:t xml:space="preserve">                        для граждан - фамилия, имя, отчество (при наличии))</w:t>
      </w:r>
    </w:p>
    <w:p w:rsidR="00213CC8" w:rsidRDefault="00213CC8">
      <w:pPr>
        <w:pStyle w:val="ConsPlusNonformat"/>
        <w:jc w:val="both"/>
      </w:pPr>
      <w:r>
        <w:t xml:space="preserve">                      _____________________________________________________</w:t>
      </w:r>
    </w:p>
    <w:p w:rsidR="00213CC8" w:rsidRDefault="00213CC8">
      <w:pPr>
        <w:pStyle w:val="ConsPlusNonformat"/>
        <w:jc w:val="both"/>
      </w:pPr>
      <w:r>
        <w:t xml:space="preserve">                                (для юридических лиц - полное наименование)</w:t>
      </w:r>
    </w:p>
    <w:p w:rsidR="00213CC8" w:rsidRDefault="00213CC8">
      <w:pPr>
        <w:pStyle w:val="ConsPlusNonformat"/>
        <w:jc w:val="both"/>
      </w:pPr>
    </w:p>
    <w:p w:rsidR="00213CC8" w:rsidRDefault="00213CC8">
      <w:pPr>
        <w:pStyle w:val="ConsPlusNonformat"/>
        <w:jc w:val="both"/>
      </w:pPr>
      <w:r>
        <w:t xml:space="preserve">                     почтовый адрес заявителя: ____________________________</w:t>
      </w:r>
    </w:p>
    <w:p w:rsidR="00213CC8" w:rsidRDefault="00213CC8">
      <w:pPr>
        <w:pStyle w:val="ConsPlusNonformat"/>
        <w:jc w:val="both"/>
      </w:pPr>
      <w:r>
        <w:t xml:space="preserve">                             адрес, местонахождение (для юридического лица)</w:t>
      </w:r>
    </w:p>
    <w:p w:rsidR="00213CC8" w:rsidRDefault="00213CC8">
      <w:pPr>
        <w:pStyle w:val="ConsPlusNonformat"/>
        <w:jc w:val="both"/>
      </w:pPr>
      <w:r>
        <w:t xml:space="preserve">                     ______________________________________________________</w:t>
      </w:r>
    </w:p>
    <w:p w:rsidR="00213CC8" w:rsidRDefault="00213CC8">
      <w:pPr>
        <w:pStyle w:val="ConsPlusNonformat"/>
        <w:jc w:val="both"/>
      </w:pPr>
      <w:r>
        <w:t xml:space="preserve">                         телефон/факс _____________________________________</w:t>
      </w:r>
    </w:p>
    <w:p w:rsidR="00213CC8" w:rsidRDefault="00213CC8">
      <w:pPr>
        <w:pStyle w:val="ConsPlusNonformat"/>
        <w:jc w:val="both"/>
      </w:pPr>
      <w:r>
        <w:t xml:space="preserve">                 адрес электронной почты __________________________________</w:t>
      </w:r>
    </w:p>
    <w:p w:rsidR="00213CC8" w:rsidRDefault="00213CC8">
      <w:pPr>
        <w:pStyle w:val="ConsPlusNonformat"/>
        <w:jc w:val="both"/>
      </w:pPr>
    </w:p>
    <w:p w:rsidR="00213CC8" w:rsidRDefault="00213CC8">
      <w:pPr>
        <w:pStyle w:val="ConsPlusNonformat"/>
        <w:jc w:val="both"/>
      </w:pPr>
    </w:p>
    <w:p w:rsidR="00213CC8" w:rsidRDefault="00213CC8">
      <w:pPr>
        <w:pStyle w:val="ConsPlusNonformat"/>
        <w:jc w:val="both"/>
      </w:pPr>
      <w:bookmarkStart w:id="5" w:name="P359"/>
      <w:bookmarkEnd w:id="5"/>
      <w:r>
        <w:t xml:space="preserve">                                 ЗАЯВЛЕНИЕ</w:t>
      </w:r>
    </w:p>
    <w:p w:rsidR="00213CC8" w:rsidRDefault="00213CC8">
      <w:pPr>
        <w:pStyle w:val="ConsPlusNonformat"/>
        <w:jc w:val="both"/>
      </w:pPr>
    </w:p>
    <w:p w:rsidR="00213CC8" w:rsidRDefault="00213CC8">
      <w:pPr>
        <w:pStyle w:val="ConsPlusNonformat"/>
        <w:jc w:val="both"/>
      </w:pPr>
      <w:r>
        <w:t xml:space="preserve">    Прошу  предоставить  информацию  об объекте (ах) недвижимого имущества,</w:t>
      </w:r>
    </w:p>
    <w:p w:rsidR="00213CC8" w:rsidRDefault="00213CC8">
      <w:pPr>
        <w:pStyle w:val="ConsPlusNonformat"/>
        <w:jc w:val="both"/>
      </w:pPr>
      <w:r>
        <w:t>находящегося(ихся) в муниципальной собственности __________________________</w:t>
      </w:r>
    </w:p>
    <w:p w:rsidR="00213CC8" w:rsidRDefault="00213CC8">
      <w:pPr>
        <w:pStyle w:val="ConsPlusNonformat"/>
        <w:jc w:val="both"/>
      </w:pPr>
      <w:r>
        <w:t>(указать  наименование  муниципального  образования)  и предназначенных для</w:t>
      </w:r>
    </w:p>
    <w:p w:rsidR="00213CC8" w:rsidRDefault="00213CC8">
      <w:pPr>
        <w:pStyle w:val="ConsPlusNonformat"/>
        <w:jc w:val="both"/>
      </w:pPr>
      <w:r>
        <w:t>сдачи в аренду.</w:t>
      </w:r>
    </w:p>
    <w:p w:rsidR="00213CC8" w:rsidRDefault="00213CC8">
      <w:pPr>
        <w:pStyle w:val="ConsPlusNonformat"/>
        <w:jc w:val="both"/>
      </w:pPr>
      <w:r>
        <w:t xml:space="preserve">    Результат предоставления муниципальной услуги прошу выдать (направить):</w:t>
      </w:r>
    </w:p>
    <w:p w:rsidR="00213CC8" w:rsidRDefault="00213CC8">
      <w:pPr>
        <w:pStyle w:val="ConsPlusNonformat"/>
        <w:jc w:val="both"/>
      </w:pPr>
      <w:r>
        <w:t xml:space="preserve">    ┌─┐</w:t>
      </w:r>
    </w:p>
    <w:p w:rsidR="00213CC8" w:rsidRDefault="00213CC8">
      <w:pPr>
        <w:pStyle w:val="ConsPlusNonformat"/>
        <w:jc w:val="both"/>
      </w:pPr>
      <w:r>
        <w:t xml:space="preserve">    │ │ лично в МФЦ</w:t>
      </w:r>
    </w:p>
    <w:p w:rsidR="00213CC8" w:rsidRDefault="00213CC8">
      <w:pPr>
        <w:pStyle w:val="ConsPlusNonformat"/>
        <w:jc w:val="both"/>
      </w:pPr>
      <w:r>
        <w:t xml:space="preserve">    └─┘</w:t>
      </w:r>
    </w:p>
    <w:p w:rsidR="00213CC8" w:rsidRDefault="00213CC8">
      <w:pPr>
        <w:pStyle w:val="ConsPlusNonformat"/>
        <w:jc w:val="both"/>
      </w:pPr>
      <w:r>
        <w:t xml:space="preserve">    ┌─┐</w:t>
      </w:r>
    </w:p>
    <w:p w:rsidR="00213CC8" w:rsidRDefault="00213CC8">
      <w:pPr>
        <w:pStyle w:val="ConsPlusNonformat"/>
        <w:jc w:val="both"/>
      </w:pPr>
      <w:r>
        <w:t xml:space="preserve">    │ │ лично в ______________________ (указать уполномоченный орган)</w:t>
      </w:r>
    </w:p>
    <w:p w:rsidR="00213CC8" w:rsidRDefault="00213CC8">
      <w:pPr>
        <w:pStyle w:val="ConsPlusNonformat"/>
        <w:jc w:val="both"/>
      </w:pPr>
      <w:r>
        <w:t xml:space="preserve">    └─┘</w:t>
      </w:r>
    </w:p>
    <w:p w:rsidR="00213CC8" w:rsidRDefault="00213CC8">
      <w:pPr>
        <w:pStyle w:val="ConsPlusNonformat"/>
        <w:jc w:val="both"/>
      </w:pPr>
      <w:r>
        <w:t xml:space="preserve">    ┌─┐</w:t>
      </w:r>
    </w:p>
    <w:p w:rsidR="00213CC8" w:rsidRDefault="00213CC8">
      <w:pPr>
        <w:pStyle w:val="ConsPlusNonformat"/>
        <w:jc w:val="both"/>
      </w:pPr>
      <w:r>
        <w:t xml:space="preserve">    │ │ посредством почтовой связи</w:t>
      </w:r>
    </w:p>
    <w:p w:rsidR="00213CC8" w:rsidRDefault="00213CC8">
      <w:pPr>
        <w:pStyle w:val="ConsPlusNonformat"/>
        <w:jc w:val="both"/>
      </w:pPr>
      <w:r>
        <w:t xml:space="preserve">    └─┘</w:t>
      </w:r>
    </w:p>
    <w:p w:rsidR="00213CC8" w:rsidRDefault="00213CC8">
      <w:pPr>
        <w:pStyle w:val="ConsPlusNonformat"/>
        <w:jc w:val="both"/>
      </w:pPr>
      <w:r>
        <w:lastRenderedPageBreak/>
        <w:t xml:space="preserve">    ┌─┐</w:t>
      </w:r>
    </w:p>
    <w:p w:rsidR="00213CC8" w:rsidRDefault="00213CC8">
      <w:pPr>
        <w:pStyle w:val="ConsPlusNonformat"/>
        <w:jc w:val="both"/>
      </w:pPr>
      <w:r>
        <w:t xml:space="preserve">    │ │ путем направления в электронной форме на адрес электронной почты</w:t>
      </w:r>
    </w:p>
    <w:p w:rsidR="00213CC8" w:rsidRDefault="00213CC8">
      <w:pPr>
        <w:pStyle w:val="ConsPlusNonformat"/>
        <w:jc w:val="both"/>
      </w:pPr>
      <w:r>
        <w:t xml:space="preserve">    └─┘</w:t>
      </w:r>
    </w:p>
    <w:p w:rsidR="00213CC8" w:rsidRDefault="00213CC8">
      <w:pPr>
        <w:pStyle w:val="ConsPlusNonformat"/>
        <w:jc w:val="both"/>
      </w:pPr>
    </w:p>
    <w:p w:rsidR="00213CC8" w:rsidRDefault="00213CC8">
      <w:pPr>
        <w:pStyle w:val="ConsPlusNonformat"/>
        <w:jc w:val="both"/>
      </w:pPr>
      <w:r>
        <w:t xml:space="preserve">    _______________________________________________________________________</w:t>
      </w:r>
    </w:p>
    <w:p w:rsidR="00213CC8" w:rsidRDefault="00213CC8">
      <w:pPr>
        <w:pStyle w:val="ConsPlusNonformat"/>
        <w:jc w:val="both"/>
      </w:pPr>
      <w:r>
        <w:t xml:space="preserve">     (при подаче заявления представителем заявителя указать документ,</w:t>
      </w:r>
    </w:p>
    <w:p w:rsidR="00213CC8" w:rsidRDefault="00213CC8">
      <w:pPr>
        <w:pStyle w:val="ConsPlusNonformat"/>
        <w:jc w:val="both"/>
      </w:pPr>
      <w:r>
        <w:t xml:space="preserve">                 подтверждающий полномочия представителя)</w:t>
      </w:r>
    </w:p>
    <w:p w:rsidR="00213CC8" w:rsidRDefault="00213CC8">
      <w:pPr>
        <w:pStyle w:val="ConsPlusNonformat"/>
        <w:jc w:val="both"/>
      </w:pPr>
    </w:p>
    <w:p w:rsidR="00213CC8" w:rsidRDefault="00213CC8">
      <w:pPr>
        <w:pStyle w:val="ConsPlusNonformat"/>
        <w:jc w:val="both"/>
      </w:pPr>
      <w:r>
        <w:t>_______ Дата       ________ подпись       ________ ФИО (для физических лиц)</w:t>
      </w:r>
    </w:p>
    <w:p w:rsidR="00213CC8" w:rsidRDefault="00213CC8">
      <w:pPr>
        <w:pStyle w:val="ConsPlusNonformat"/>
        <w:jc w:val="both"/>
      </w:pPr>
    </w:p>
    <w:p w:rsidR="00213CC8" w:rsidRDefault="00213CC8">
      <w:pPr>
        <w:pStyle w:val="ConsPlusNonformat"/>
        <w:jc w:val="both"/>
      </w:pPr>
      <w:r>
        <w:t>_______ Должность ________ подпись    ________ печать (для юридических лиц)</w:t>
      </w:r>
    </w:p>
    <w:p w:rsidR="00213CC8" w:rsidRDefault="00213CC8">
      <w:pPr>
        <w:pStyle w:val="ConsPlusNormal"/>
        <w:jc w:val="both"/>
      </w:pPr>
    </w:p>
    <w:p w:rsidR="00213CC8" w:rsidRDefault="00213CC8">
      <w:pPr>
        <w:pStyle w:val="ConsPlusNormal"/>
        <w:jc w:val="both"/>
      </w:pPr>
    </w:p>
    <w:p w:rsidR="00213CC8" w:rsidRDefault="00213CC8">
      <w:pPr>
        <w:pStyle w:val="ConsPlusNormal"/>
        <w:pBdr>
          <w:bottom w:val="single" w:sz="6" w:space="0" w:color="auto"/>
        </w:pBdr>
        <w:spacing w:before="100" w:after="100"/>
        <w:jc w:val="both"/>
        <w:rPr>
          <w:sz w:val="2"/>
          <w:szCs w:val="2"/>
        </w:rPr>
      </w:pPr>
    </w:p>
    <w:p w:rsidR="00E53CFF" w:rsidRDefault="00E53CFF">
      <w:bookmarkStart w:id="6" w:name="_GoBack"/>
      <w:bookmarkEnd w:id="6"/>
    </w:p>
    <w:sectPr w:rsidR="00E53CFF" w:rsidSect="005047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C8"/>
    <w:rsid w:val="00213CC8"/>
    <w:rsid w:val="00E53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221F1-5310-410B-B012-8B0683E2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3CC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13C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3CC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13CC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3A0D53D8CBAC9B5EFED082245AC78E39D8FF97D58760167E5C5EFF8DE2B7A0C98356709DFD410AD91328DEEDE69B86BF307AEE21178B374274D1F643kEL" TargetMode="External"/><Relationship Id="rId13" Type="http://schemas.openxmlformats.org/officeDocument/2006/relationships/hyperlink" Target="consultantplus://offline/ref=113A0D53D8CBAC9B5EFECE8F323690813BD3A798D5866946210858A8D2B2B1F589C35027D6B2185A9D4625DFE3F3CFDEE56777EE42k4L" TargetMode="External"/><Relationship Id="rId18" Type="http://schemas.openxmlformats.org/officeDocument/2006/relationships/hyperlink" Target="consultantplus://offline/ref=113A0D53D8CBAC9B5EFECE8F323690813BD3A798D5866946210858A8D2B2B1F589C35025DEB94C0AD9187C8CA0B8C2D5FC7B77E5380B8B3C45kEL" TargetMode="External"/><Relationship Id="rId26" Type="http://schemas.openxmlformats.org/officeDocument/2006/relationships/hyperlink" Target="consultantplus://offline/ref=113A0D53D8CBAC9B5EFED082245AC78E39D8FF97D584601578595EFF8DE2B7A0C98356708FFD1906DB1436DDEDF3CDD7F946k7L" TargetMode="External"/><Relationship Id="rId3" Type="http://schemas.openxmlformats.org/officeDocument/2006/relationships/webSettings" Target="webSettings.xml"/><Relationship Id="rId21" Type="http://schemas.openxmlformats.org/officeDocument/2006/relationships/hyperlink" Target="consultantplus://offline/ref=113A0D53D8CBAC9B5EFED082245AC78E39D8FF97D5816A177C595EFF8DE2B7A0C98356709DFD410AD91328DDECE69B86BF307AEE21178B374274D1F643kEL" TargetMode="External"/><Relationship Id="rId7" Type="http://schemas.openxmlformats.org/officeDocument/2006/relationships/hyperlink" Target="consultantplus://offline/ref=113A0D53D8CBAC9B5EFECE8F323690813BD3A798D5866946210858A8D2B2B1F589C35025DEB94C02DD187C8CA0B8C2D5FC7B77E5380B8B3C45kEL" TargetMode="External"/><Relationship Id="rId12" Type="http://schemas.openxmlformats.org/officeDocument/2006/relationships/hyperlink" Target="consultantplus://offline/ref=113A0D53D8CBAC9B5EFED082245AC78E39D8FF97D5816A177C595EFF8DE2B7A0C98356709DFD410AD91328DDE1E69B86BF307AEE21178B374274D1F643kEL" TargetMode="External"/><Relationship Id="rId17" Type="http://schemas.openxmlformats.org/officeDocument/2006/relationships/hyperlink" Target="consultantplus://offline/ref=113A0D53D8CBAC9B5EFECE8F323690813BD3A798D5866946210858A8D2B2B1F589C35027DBB2185A9D4625DFE3F3CFDEE56777EE42k4L" TargetMode="External"/><Relationship Id="rId25" Type="http://schemas.openxmlformats.org/officeDocument/2006/relationships/hyperlink" Target="consultantplus://offline/ref=113A0D53D8CBAC9B5EFECE8F323690813BD3A798D5866946210858A8D2B2B1F59BC30829DCBE520BD00D2ADDE64EkFL" TargetMode="External"/><Relationship Id="rId2" Type="http://schemas.openxmlformats.org/officeDocument/2006/relationships/settings" Target="settings.xml"/><Relationship Id="rId16" Type="http://schemas.openxmlformats.org/officeDocument/2006/relationships/hyperlink" Target="consultantplus://offline/ref=113A0D53D8CBAC9B5EFED082245AC78E39D8FF97D5816A177C595EFF8DE2B7A0C98356709DFD410AD91328DDE3E69B86BF307AEE21178B374274D1F643kEL" TargetMode="External"/><Relationship Id="rId20" Type="http://schemas.openxmlformats.org/officeDocument/2006/relationships/hyperlink" Target="consultantplus://offline/ref=113A0D53D8CBAC9B5EFECE8F323690813BD3A798D5866946210858A8D2B2B1F589C35027DBB0475F88577DD0E6EAD1D7F27B75EC2440kB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13A0D53D8CBAC9B5EFED082245AC78E39D8FF97D58164187A595EFF8DE2B7A0C98356709DFD410AD91328DDE0E69B86BF307AEE21178B374274D1F643kEL" TargetMode="External"/><Relationship Id="rId11" Type="http://schemas.openxmlformats.org/officeDocument/2006/relationships/hyperlink" Target="consultantplus://offline/ref=113A0D53D8CBAC9B5EFED082245AC78E39D8FF97D68B60137A5B5EFF8DE2B7A0C98356708FFD1906DB1436DDEDF3CDD7F946k7L" TargetMode="External"/><Relationship Id="rId24" Type="http://schemas.openxmlformats.org/officeDocument/2006/relationships/hyperlink" Target="consultantplus://offline/ref=113A0D53D8CBAC9B5EFED082245AC78E39D8FF97D5816A177C595EFF8DE2B7A0C98356709DFD410AD91328DCE5E69B86BF307AEE21178B374274D1F643kEL" TargetMode="External"/><Relationship Id="rId5" Type="http://schemas.openxmlformats.org/officeDocument/2006/relationships/hyperlink" Target="consultantplus://offline/ref=113A0D53D8CBAC9B5EFED082245AC78E39D8FF97D5816A177C595EFF8DE2B7A0C98356709DFD410AD91328DDE0E69B86BF307AEE21178B374274D1F643kEL" TargetMode="External"/><Relationship Id="rId15" Type="http://schemas.openxmlformats.org/officeDocument/2006/relationships/hyperlink" Target="consultantplus://offline/ref=113A0D53D8CBAC9B5EFED082245AC78E39D8FF97D5816A177C595EFF8DE2B7A0C98356709DFD410AD91328DDE2E69B86BF307AEE21178B374274D1F643kEL" TargetMode="External"/><Relationship Id="rId23" Type="http://schemas.openxmlformats.org/officeDocument/2006/relationships/hyperlink" Target="consultantplus://offline/ref=113A0D53D8CBAC9B5EFED082245AC78E39D8FF97D5816A177C595EFF8DE2B7A0C98356709DFD410AD91328DCE4E69B86BF307AEE21178B374274D1F643kEL" TargetMode="External"/><Relationship Id="rId28" Type="http://schemas.openxmlformats.org/officeDocument/2006/relationships/hyperlink" Target="consultantplus://offline/ref=113A0D53D8CBAC9B5EFED082245AC78E39D8FF97D5816A177C595EFF8DE2B7A0C98356709DFD410AD91328DCE7E69B86BF307AEE21178B374274D1F643kEL" TargetMode="External"/><Relationship Id="rId10" Type="http://schemas.openxmlformats.org/officeDocument/2006/relationships/hyperlink" Target="consultantplus://offline/ref=113A0D53D8CBAC9B5EFED082245AC78E39D8FF97D68B60137C5A5EFF8DE2B7A0C98356708FFD1906DB1436DDEDF3CDD7F946k7L" TargetMode="External"/><Relationship Id="rId19" Type="http://schemas.openxmlformats.org/officeDocument/2006/relationships/hyperlink" Target="consultantplus://offline/ref=113A0D53D8CBAC9B5EFECE8F323690813BD3A798D5866946210858A8D2B2B1F589C35020DDB2185A9D4625DFE3F3CFDEE56777EE42k4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13A0D53D8CBAC9B5EFED082245AC78E39D8FF97D58460187A585EFF8DE2B7A0C98356708FFD1906DB1436DDEDF3CDD7F946k7L" TargetMode="External"/><Relationship Id="rId14" Type="http://schemas.openxmlformats.org/officeDocument/2006/relationships/hyperlink" Target="consultantplus://offline/ref=113A0D53D8CBAC9B5EFED082245AC78E39D8FF97D58661147A5C5EFF8DE2B7A0C98356709DFD410AD91328DCE0E69B86BF307AEE21178B374274D1F643kEL" TargetMode="External"/><Relationship Id="rId22" Type="http://schemas.openxmlformats.org/officeDocument/2006/relationships/hyperlink" Target="consultantplus://offline/ref=113A0D53D8CBAC9B5EFED082245AC78E39D8FF97D5876A167F545EFF8DE2B7A0C98356709DFD410AD9132BD4E7E69B86BF307AEE21178B374274D1F643kEL" TargetMode="External"/><Relationship Id="rId27" Type="http://schemas.openxmlformats.org/officeDocument/2006/relationships/hyperlink" Target="consultantplus://offline/ref=113A0D53D8CBAC9B5EFED082245AC78E39D8FF97D58062137C595EFF8DE2B7A0C98356708FFD1906DB1436DDEDF3CDD7F946k7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6890</Words>
  <Characters>39275</Characters>
  <Application>Microsoft Office Word</Application>
  <DocSecurity>0</DocSecurity>
  <Lines>327</Lines>
  <Paragraphs>92</Paragraphs>
  <ScaleCrop>false</ScaleCrop>
  <Company/>
  <LinksUpToDate>false</LinksUpToDate>
  <CharactersWithSpaces>46073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Келлер</dc:creator>
  <cp:keywords/>
  <dc:description/>
  <cp:lastModifiedBy>Евгений Келлер</cp:lastModifiedBy>
  <cp:revision>1</cp:revision>
  <dcterms:created xsi:type="dcterms:W3CDTF">2022-09-27T11:36:00Z</dcterms:created>
  <dcterms:modified xsi:type="dcterms:W3CDTF">2022-09-27T11:37:00Z</dcterms:modified>
</cp:coreProperties>
</file>