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88" w:rsidRDefault="00270588" w:rsidP="00F82CB4">
      <w:pPr>
        <w:pStyle w:val="10"/>
        <w:spacing w:line="240" w:lineRule="exact"/>
        <w:ind w:right="60"/>
      </w:pPr>
    </w:p>
    <w:p w:rsidR="00270588" w:rsidRDefault="00270588" w:rsidP="00F82CB4">
      <w:pPr>
        <w:pStyle w:val="10"/>
        <w:spacing w:line="240" w:lineRule="exact"/>
        <w:ind w:right="60"/>
      </w:pPr>
      <w:r>
        <w:t>ОТЧЕТ О ВЫПОЛНЕНИИ</w:t>
      </w:r>
    </w:p>
    <w:p w:rsidR="00270588" w:rsidRDefault="00270588" w:rsidP="00F82CB4">
      <w:pPr>
        <w:pStyle w:val="10"/>
        <w:shd w:val="clear" w:color="auto" w:fill="auto"/>
        <w:spacing w:before="0" w:after="0" w:line="240" w:lineRule="exact"/>
        <w:ind w:right="60"/>
      </w:pPr>
      <w:r>
        <w:t xml:space="preserve">МУНИЦИПАЛЬНОГО ЗАДАНИЯ </w:t>
      </w:r>
    </w:p>
    <w:p w:rsidR="00270588" w:rsidRDefault="00270588" w:rsidP="00A54F15">
      <w:pPr>
        <w:pStyle w:val="21"/>
        <w:shd w:val="clear" w:color="auto" w:fill="auto"/>
        <w:spacing w:before="0" w:line="280" w:lineRule="exact"/>
        <w:ind w:right="60"/>
        <w:rPr>
          <w:sz w:val="24"/>
          <w:szCs w:val="24"/>
        </w:rPr>
      </w:pPr>
      <w:r>
        <w:rPr>
          <w:sz w:val="24"/>
          <w:szCs w:val="24"/>
        </w:rPr>
        <w:t>з</w:t>
      </w:r>
      <w:r w:rsidRPr="00DC3E6A">
        <w:rPr>
          <w:sz w:val="24"/>
          <w:szCs w:val="24"/>
        </w:rPr>
        <w:t xml:space="preserve">а </w:t>
      </w:r>
      <w:r w:rsidR="00A42A2A">
        <w:rPr>
          <w:sz w:val="24"/>
          <w:szCs w:val="24"/>
        </w:rPr>
        <w:t>1-</w:t>
      </w:r>
      <w:r w:rsidR="00FC2D62">
        <w:rPr>
          <w:sz w:val="24"/>
          <w:szCs w:val="24"/>
        </w:rPr>
        <w:t>е полугодие</w:t>
      </w:r>
      <w:r w:rsidR="00A42A2A">
        <w:rPr>
          <w:sz w:val="24"/>
          <w:szCs w:val="24"/>
        </w:rPr>
        <w:t xml:space="preserve"> </w:t>
      </w:r>
      <w:r>
        <w:rPr>
          <w:sz w:val="24"/>
          <w:szCs w:val="24"/>
        </w:rPr>
        <w:t>2018 год</w:t>
      </w:r>
      <w:r w:rsidR="00A42A2A">
        <w:rPr>
          <w:sz w:val="24"/>
          <w:szCs w:val="24"/>
        </w:rPr>
        <w:t>а</w:t>
      </w:r>
      <w:r w:rsidRPr="00DC3E6A">
        <w:rPr>
          <w:sz w:val="24"/>
          <w:szCs w:val="24"/>
        </w:rPr>
        <w:t xml:space="preserve"> </w:t>
      </w:r>
    </w:p>
    <w:p w:rsidR="00270588" w:rsidRPr="00DC3E6A" w:rsidRDefault="00270588" w:rsidP="00A54F15">
      <w:pPr>
        <w:pStyle w:val="21"/>
        <w:shd w:val="clear" w:color="auto" w:fill="auto"/>
        <w:spacing w:before="0" w:line="280" w:lineRule="exact"/>
        <w:ind w:right="60"/>
        <w:rPr>
          <w:sz w:val="24"/>
          <w:szCs w:val="24"/>
        </w:rPr>
      </w:pPr>
    </w:p>
    <w:p w:rsidR="00270588" w:rsidRPr="00DC3E6A" w:rsidRDefault="00270588" w:rsidP="00A54F15"/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9"/>
        <w:gridCol w:w="1701"/>
        <w:gridCol w:w="1418"/>
      </w:tblGrid>
      <w:tr w:rsidR="00270588" w:rsidRPr="00EB4666" w:rsidTr="007A4A5A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270588" w:rsidRDefault="00270588" w:rsidP="007A4A5A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EB4666">
              <w:rPr>
                <w:rFonts w:ascii="Times New Roman" w:cs="Times New Roman"/>
                <w:sz w:val="20"/>
                <w:szCs w:val="20"/>
              </w:rPr>
              <w:t>Наименование муниципального учреждения: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</w:p>
          <w:p w:rsidR="00270588" w:rsidRDefault="00270588" w:rsidP="007A4A5A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</w:p>
          <w:p w:rsidR="00270588" w:rsidRDefault="00270588" w:rsidP="008B0EE8">
            <w:pPr>
              <w:pStyle w:val="a3"/>
              <w:tabs>
                <w:tab w:val="left" w:pos="11330"/>
              </w:tabs>
              <w:ind w:right="415"/>
              <w:rPr>
                <w:rFonts w:ascii="Times New Roman" w:cs="Times New Roman"/>
                <w:b/>
                <w:sz w:val="20"/>
                <w:szCs w:val="20"/>
              </w:rPr>
            </w:pPr>
            <w:r w:rsidRPr="00CD608D">
              <w:rPr>
                <w:rFonts w:ascii="Times New Roman" w:cs="Times New Roman"/>
                <w:b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города Пыть-Яха»</w:t>
            </w:r>
          </w:p>
          <w:p w:rsidR="00270588" w:rsidRDefault="00270588" w:rsidP="008B0EE8">
            <w:pPr>
              <w:pStyle w:val="a3"/>
              <w:tabs>
                <w:tab w:val="left" w:pos="11330"/>
              </w:tabs>
              <w:ind w:right="415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:rsidR="00270588" w:rsidRPr="00EB4666" w:rsidRDefault="00270588" w:rsidP="008B0EE8">
            <w:pPr>
              <w:pStyle w:val="a3"/>
              <w:tabs>
                <w:tab w:val="left" w:pos="11330"/>
              </w:tabs>
              <w:ind w:right="415"/>
              <w:rPr>
                <w:rStyle w:val="2"/>
                <w:rFonts w:cs="Times New Roman"/>
                <w:b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Виды деятельности муниципального учреждения: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70588" w:rsidRPr="00EB4666" w:rsidRDefault="00270588" w:rsidP="007A4A5A">
            <w:pPr>
              <w:pStyle w:val="a3"/>
              <w:jc w:val="center"/>
              <w:rPr>
                <w:rStyle w:val="2"/>
                <w:rFonts w:cs="Times New Roman"/>
                <w:b/>
                <w:sz w:val="20"/>
                <w:szCs w:val="20"/>
              </w:rPr>
            </w:pPr>
            <w:r w:rsidRPr="00EB4666">
              <w:rPr>
                <w:rStyle w:val="2"/>
                <w:rFonts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88" w:rsidRPr="009A3AEB" w:rsidRDefault="00270588" w:rsidP="007A4A5A">
            <w:pPr>
              <w:pStyle w:val="a3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9A3AEB">
              <w:rPr>
                <w:rStyle w:val="2"/>
                <w:rFonts w:cs="Times New Roman"/>
                <w:b/>
                <w:sz w:val="20"/>
                <w:szCs w:val="20"/>
              </w:rPr>
              <w:t>Коды</w:t>
            </w:r>
          </w:p>
        </w:tc>
      </w:tr>
      <w:tr w:rsidR="00270588" w:rsidRPr="00EB4666" w:rsidTr="007A4A5A">
        <w:trPr>
          <w:trHeight w:val="50"/>
        </w:trPr>
        <w:tc>
          <w:tcPr>
            <w:tcW w:w="12049" w:type="dxa"/>
            <w:vMerge/>
            <w:shd w:val="clear" w:color="auto" w:fill="FFFFFF"/>
          </w:tcPr>
          <w:p w:rsidR="00270588" w:rsidRPr="00EB4666" w:rsidRDefault="00270588" w:rsidP="007A4A5A">
            <w:pPr>
              <w:pStyle w:val="a3"/>
              <w:rPr>
                <w:rStyle w:val="2"/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70588" w:rsidRPr="00EB4666" w:rsidRDefault="00270588" w:rsidP="007A4A5A">
            <w:pPr>
              <w:pStyle w:val="a3"/>
              <w:jc w:val="center"/>
              <w:rPr>
                <w:rStyle w:val="2"/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88" w:rsidRPr="009A3AEB" w:rsidRDefault="00270588" w:rsidP="007A4A5A">
            <w:pPr>
              <w:pStyle w:val="a3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9A3AEB">
              <w:rPr>
                <w:rStyle w:val="2"/>
                <w:rFonts w:cs="Times New Roman"/>
                <w:b/>
                <w:sz w:val="20"/>
                <w:szCs w:val="20"/>
              </w:rPr>
              <w:t>0506001</w:t>
            </w:r>
          </w:p>
        </w:tc>
      </w:tr>
      <w:tr w:rsidR="00270588" w:rsidRPr="00EB4666" w:rsidTr="004221A6">
        <w:trPr>
          <w:trHeight w:val="401"/>
        </w:trPr>
        <w:tc>
          <w:tcPr>
            <w:tcW w:w="12049" w:type="dxa"/>
            <w:vMerge/>
            <w:shd w:val="clear" w:color="auto" w:fill="FFFFFF"/>
          </w:tcPr>
          <w:p w:rsidR="00270588" w:rsidRPr="00EB4666" w:rsidRDefault="00270588" w:rsidP="007A4A5A">
            <w:pPr>
              <w:pStyle w:val="a3"/>
              <w:rPr>
                <w:rFonts w:asci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70588" w:rsidRPr="00EB4666" w:rsidRDefault="00270588" w:rsidP="007A4A5A">
            <w:pPr>
              <w:pStyle w:val="a3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B4666">
              <w:rPr>
                <w:rStyle w:val="2"/>
                <w:rFonts w:cs="Times New Roman"/>
                <w:sz w:val="20"/>
                <w:szCs w:val="20"/>
              </w:rPr>
              <w:t>Дата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9A3AEB" w:rsidRDefault="00270588" w:rsidP="007A4A5A">
            <w:pPr>
              <w:pStyle w:val="a3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</w:p>
        </w:tc>
      </w:tr>
      <w:tr w:rsidR="00270588" w:rsidRPr="00EB4666" w:rsidTr="007A4A5A">
        <w:trPr>
          <w:trHeight w:val="284"/>
        </w:trPr>
        <w:tc>
          <w:tcPr>
            <w:tcW w:w="12049" w:type="dxa"/>
            <w:shd w:val="clear" w:color="auto" w:fill="FFFFFF"/>
          </w:tcPr>
          <w:p w:rsidR="00270588" w:rsidRPr="005E7A20" w:rsidRDefault="00270588" w:rsidP="005E7A20">
            <w:pPr>
              <w:pStyle w:val="a3"/>
              <w:tabs>
                <w:tab w:val="left" w:pos="420"/>
              </w:tabs>
              <w:ind w:left="720"/>
              <w:rPr>
                <w:rFonts w:ascii="Times New Roman" w:cs="Times New Roman"/>
                <w:b/>
                <w:sz w:val="20"/>
                <w:szCs w:val="20"/>
              </w:rPr>
            </w:pPr>
          </w:p>
          <w:p w:rsidR="00270588" w:rsidRPr="00EB4666" w:rsidRDefault="00270588" w:rsidP="004E4549">
            <w:pPr>
              <w:pStyle w:val="a3"/>
              <w:numPr>
                <w:ilvl w:val="0"/>
                <w:numId w:val="11"/>
              </w:numPr>
              <w:tabs>
                <w:tab w:val="left" w:pos="420"/>
              </w:tabs>
              <w:rPr>
                <w:rStyle w:val="2"/>
                <w:rFonts w:cs="Times New Roman"/>
                <w:b/>
                <w:sz w:val="20"/>
                <w:szCs w:val="20"/>
              </w:rPr>
            </w:pPr>
            <w:r w:rsidRPr="00372658">
              <w:rPr>
                <w:rFonts w:ascii="Times New Roman" w:cs="Times New Roman"/>
                <w:color w:val="auto"/>
                <w:sz w:val="20"/>
                <w:szCs w:val="20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70588" w:rsidRDefault="00270588" w:rsidP="007A4A5A">
            <w:pPr>
              <w:pStyle w:val="a3"/>
              <w:jc w:val="center"/>
              <w:rPr>
                <w:rStyle w:val="2"/>
                <w:rFonts w:cs="Times New Roman"/>
                <w:sz w:val="20"/>
                <w:szCs w:val="20"/>
              </w:rPr>
            </w:pPr>
          </w:p>
          <w:p w:rsidR="00270588" w:rsidRPr="00EB4666" w:rsidRDefault="00270588" w:rsidP="007A4A5A">
            <w:pPr>
              <w:pStyle w:val="a3"/>
              <w:jc w:val="center"/>
              <w:rPr>
                <w:rStyle w:val="2"/>
                <w:rFonts w:cs="Times New Roman"/>
                <w:b/>
                <w:sz w:val="20"/>
                <w:szCs w:val="20"/>
              </w:rPr>
            </w:pPr>
            <w:r w:rsidRPr="00EB4666">
              <w:rPr>
                <w:rStyle w:val="2"/>
                <w:rFonts w:cs="Times New Roman"/>
                <w:sz w:val="20"/>
                <w:szCs w:val="20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88" w:rsidRPr="00CD608D" w:rsidRDefault="00270588" w:rsidP="007A4A5A">
            <w:pPr>
              <w:pStyle w:val="a3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>
              <w:rPr>
                <w:rFonts w:ascii="Times New Roman" w:cs="Times New Roman"/>
                <w:b/>
                <w:color w:val="auto"/>
                <w:sz w:val="20"/>
                <w:szCs w:val="20"/>
              </w:rPr>
              <w:t>63.11.1</w:t>
            </w:r>
          </w:p>
        </w:tc>
      </w:tr>
    </w:tbl>
    <w:p w:rsidR="00270588" w:rsidRDefault="00270588" w:rsidP="00A54F15"/>
    <w:p w:rsidR="00270588" w:rsidRPr="00DC3E6A" w:rsidRDefault="00270588" w:rsidP="00A54F15">
      <w:pPr>
        <w:widowControl/>
        <w:autoSpaceDE w:val="0"/>
        <w:autoSpaceDN w:val="0"/>
        <w:adjustRightInd w:val="0"/>
        <w:rPr>
          <w:rFonts w:ascii="Times New Roman" w:cs="Times New Roman"/>
          <w:lang w:eastAsia="en-US"/>
        </w:rPr>
      </w:pPr>
      <w:r w:rsidRPr="00DC3E6A">
        <w:rPr>
          <w:rFonts w:ascii="Times New Roman" w:cs="Times New Roman"/>
          <w:lang w:eastAsia="en-US"/>
        </w:rPr>
        <w:t xml:space="preserve">Вид муниципального учреждения </w:t>
      </w:r>
      <w:r w:rsidRPr="00DC3E6A">
        <w:rPr>
          <w:rFonts w:ascii="Times New Roman" w:cs="Times New Roman"/>
          <w:b/>
          <w:u w:val="single"/>
          <w:lang w:eastAsia="en-US"/>
        </w:rPr>
        <w:tab/>
        <w:t>Многофункциональный центр предоставления государственных и муниципальных услуг</w:t>
      </w:r>
    </w:p>
    <w:p w:rsidR="00270588" w:rsidRPr="00DC3E6A" w:rsidRDefault="00270588" w:rsidP="00A54F15">
      <w:pPr>
        <w:autoSpaceDE w:val="0"/>
        <w:autoSpaceDN w:val="0"/>
        <w:adjustRightInd w:val="0"/>
        <w:ind w:left="5664" w:firstLine="708"/>
        <w:rPr>
          <w:rFonts w:ascii="Times New Roman" w:cs="Times New Roman"/>
          <w:color w:val="auto"/>
          <w:sz w:val="16"/>
          <w:szCs w:val="16"/>
        </w:rPr>
      </w:pPr>
      <w:r w:rsidRPr="00DC3E6A">
        <w:rPr>
          <w:rFonts w:ascii="Times New Roman" w:cs="Times New Roman"/>
          <w:color w:val="auto"/>
          <w:sz w:val="16"/>
          <w:szCs w:val="16"/>
        </w:rPr>
        <w:t xml:space="preserve">(указывается вид муниципального учреждения </w:t>
      </w:r>
    </w:p>
    <w:p w:rsidR="00270588" w:rsidRPr="00DC3E6A" w:rsidRDefault="00270588" w:rsidP="00A54F15">
      <w:pPr>
        <w:autoSpaceDE w:val="0"/>
        <w:autoSpaceDN w:val="0"/>
        <w:adjustRightInd w:val="0"/>
        <w:ind w:left="7080"/>
        <w:rPr>
          <w:rFonts w:ascii="Times New Roman" w:cs="Times New Roman"/>
          <w:color w:val="auto"/>
          <w:sz w:val="16"/>
          <w:szCs w:val="16"/>
        </w:rPr>
      </w:pPr>
      <w:r w:rsidRPr="00DC3E6A">
        <w:rPr>
          <w:rFonts w:ascii="Times New Roman" w:cs="Times New Roman"/>
          <w:color w:val="auto"/>
          <w:sz w:val="16"/>
          <w:szCs w:val="16"/>
        </w:rPr>
        <w:t>из базового (отраслевого) перечня)</w:t>
      </w:r>
    </w:p>
    <w:p w:rsidR="00270588" w:rsidRPr="00A42A2A" w:rsidRDefault="00270588" w:rsidP="00A54F15">
      <w:pPr>
        <w:rPr>
          <w:rFonts w:ascii="Times New Roman" w:cs="Times New Roman"/>
          <w:color w:val="auto"/>
          <w:szCs w:val="22"/>
          <w:lang w:eastAsia="en-US"/>
        </w:rPr>
      </w:pPr>
      <w:r w:rsidRPr="00A54F15">
        <w:rPr>
          <w:rFonts w:ascii="Times New Roman" w:cs="Times New Roman"/>
          <w:color w:val="auto"/>
          <w:szCs w:val="22"/>
          <w:lang w:eastAsia="en-US"/>
        </w:rPr>
        <w:t xml:space="preserve">Периодичность </w:t>
      </w:r>
      <w:r w:rsidRPr="00B048D3">
        <w:rPr>
          <w:rFonts w:ascii="Times New Roman" w:cs="Times New Roman"/>
          <w:b/>
        </w:rPr>
        <w:t>в</w:t>
      </w:r>
      <w:r w:rsidRPr="00B048D3">
        <w:rPr>
          <w:rFonts w:ascii="Times New Roman" w:cs="Times New Roman"/>
          <w:b/>
          <w:u w:val="single"/>
        </w:rPr>
        <w:t xml:space="preserve"> срок до 16 числа месяца, следующего за отчетным кварталом; годовой отчет в срок до 2 февраля года, следующего за отчетным годом</w:t>
      </w:r>
    </w:p>
    <w:p w:rsidR="00270588" w:rsidRPr="00A54F15" w:rsidRDefault="00270588" w:rsidP="00A54F15">
      <w:pPr>
        <w:jc w:val="center"/>
        <w:rPr>
          <w:rFonts w:ascii="Times New Roman" w:cs="Times New Roman"/>
          <w:color w:val="auto"/>
          <w:sz w:val="16"/>
          <w:szCs w:val="16"/>
          <w:lang w:eastAsia="en-US"/>
        </w:rPr>
      </w:pPr>
      <w:r w:rsidRPr="00A54F15">
        <w:rPr>
          <w:rFonts w:ascii="Times New Roman" w:cs="Times New Roman"/>
          <w:color w:val="auto"/>
          <w:sz w:val="16"/>
          <w:szCs w:val="16"/>
          <w:lang w:eastAsia="en-US"/>
        </w:rPr>
        <w:t>(указывается в соответствии с периодичностью представления отчета</w:t>
      </w:r>
    </w:p>
    <w:p w:rsidR="00270588" w:rsidRPr="00A54F15" w:rsidRDefault="00270588" w:rsidP="00A54F15">
      <w:pPr>
        <w:jc w:val="center"/>
        <w:rPr>
          <w:rFonts w:ascii="Times New Roman" w:cs="Times New Roman"/>
          <w:color w:val="auto"/>
          <w:sz w:val="16"/>
          <w:szCs w:val="16"/>
          <w:lang w:eastAsia="en-US"/>
        </w:rPr>
      </w:pPr>
      <w:r w:rsidRPr="00A54F15">
        <w:rPr>
          <w:rFonts w:ascii="Times New Roman" w:cs="Times New Roman"/>
          <w:color w:val="auto"/>
          <w:sz w:val="16"/>
          <w:szCs w:val="16"/>
          <w:lang w:eastAsia="en-US"/>
        </w:rPr>
        <w:t>о выполнении муниципального задания, установленной в муниципальном задании)</w:t>
      </w:r>
    </w:p>
    <w:p w:rsidR="00270588" w:rsidRPr="00372658" w:rsidRDefault="00270588" w:rsidP="00A54F15">
      <w:pPr>
        <w:rPr>
          <w:sz w:val="20"/>
          <w:szCs w:val="20"/>
        </w:rPr>
      </w:pPr>
      <w:r w:rsidRPr="00DC3E6A">
        <w:rPr>
          <w:rFonts w:ascii="Times New Roman" w:cs="Times New Roman"/>
          <w:color w:val="auto"/>
          <w:szCs w:val="22"/>
          <w:lang w:eastAsia="en-US"/>
        </w:rPr>
        <w:br w:type="page"/>
      </w:r>
    </w:p>
    <w:p w:rsidR="00270588" w:rsidRPr="00DB2CF2" w:rsidRDefault="00270588" w:rsidP="00A54F15">
      <w:pPr>
        <w:autoSpaceDE w:val="0"/>
        <w:autoSpaceDN w:val="0"/>
        <w:adjustRightInd w:val="0"/>
        <w:ind w:left="11328"/>
        <w:rPr>
          <w:rFonts w:ascii="Times New Roman" w:cs="Times New Roman"/>
          <w:color w:val="auto"/>
        </w:rPr>
      </w:pPr>
      <w:r w:rsidRPr="00DB2CF2">
        <w:rPr>
          <w:rFonts w:ascii="Times New Roman" w:cs="Times New Roman"/>
          <w:color w:val="auto"/>
        </w:rPr>
        <w:t>Уникальный номер</w:t>
      </w:r>
    </w:p>
    <w:p w:rsidR="00270588" w:rsidRPr="00DB2CF2" w:rsidRDefault="0019359B" w:rsidP="00A54F15">
      <w:pPr>
        <w:autoSpaceDE w:val="0"/>
        <w:autoSpaceDN w:val="0"/>
        <w:adjustRightInd w:val="0"/>
        <w:ind w:left="11328"/>
        <w:rPr>
          <w:rFonts w:ascii="Times New Roman" w:cs="Times New Roman"/>
          <w:color w:val="auto"/>
        </w:rPr>
      </w:pPr>
      <w:r>
        <w:rPr>
          <w:noProof/>
        </w:rPr>
        <w:pict>
          <v:rect id="Прямоугольник 2" o:spid="_x0000_s1027" style="position:absolute;left:0;text-align:left;margin-left:693pt;margin-top:-23.35pt;width:89.25pt;height:41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" strokeweight="1.5pt">
            <v:textbox>
              <w:txbxContent>
                <w:p w:rsidR="00A42A2A" w:rsidRDefault="00A42A2A" w:rsidP="00A54F15">
                  <w:pPr>
                    <w:jc w:val="center"/>
                  </w:pPr>
                  <w:r>
                    <w:rPr>
                      <w:b/>
                      <w:bCs/>
                    </w:rPr>
                    <w:t>19.001.0</w:t>
                  </w:r>
                </w:p>
              </w:txbxContent>
            </v:textbox>
          </v:rect>
        </w:pict>
      </w:r>
      <w:r w:rsidR="00270588" w:rsidRPr="00DB2CF2">
        <w:rPr>
          <w:rFonts w:ascii="Times New Roman" w:cs="Times New Roman"/>
          <w:color w:val="auto"/>
        </w:rPr>
        <w:t xml:space="preserve">по базовому </w:t>
      </w:r>
    </w:p>
    <w:p w:rsidR="00270588" w:rsidRPr="00CD608D" w:rsidRDefault="00270588" w:rsidP="00A54F15">
      <w:pPr>
        <w:widowControl/>
        <w:spacing w:line="276" w:lineRule="auto"/>
        <w:ind w:left="11328"/>
        <w:rPr>
          <w:rFonts w:ascii="Times New Roman" w:cs="Times New Roman"/>
          <w:color w:val="auto"/>
          <w:lang w:eastAsia="en-US"/>
        </w:rPr>
      </w:pPr>
      <w:r w:rsidRPr="00DB2CF2">
        <w:rPr>
          <w:rFonts w:ascii="Times New Roman" w:cs="Times New Roman"/>
          <w:color w:val="auto"/>
          <w:lang w:eastAsia="en-US"/>
        </w:rPr>
        <w:t>(отраслевому) перечню</w:t>
      </w:r>
    </w:p>
    <w:p w:rsidR="00270588" w:rsidRPr="00CD608D" w:rsidRDefault="00270588" w:rsidP="00A54F15">
      <w:pPr>
        <w:autoSpaceDE w:val="0"/>
        <w:autoSpaceDN w:val="0"/>
        <w:adjustRightInd w:val="0"/>
        <w:ind w:left="7080"/>
        <w:rPr>
          <w:rFonts w:ascii="Times New Roman" w:cs="Times New Roman"/>
          <w:color w:val="auto"/>
        </w:rPr>
      </w:pPr>
    </w:p>
    <w:p w:rsidR="00270588" w:rsidRPr="00CD608D" w:rsidRDefault="00270588" w:rsidP="00A54F15">
      <w:pPr>
        <w:autoSpaceDE w:val="0"/>
        <w:autoSpaceDN w:val="0"/>
        <w:adjustRightInd w:val="0"/>
        <w:jc w:val="center"/>
        <w:rPr>
          <w:rFonts w:ascii="Times New Roman" w:cs="Times New Roman"/>
          <w:color w:val="auto"/>
        </w:rPr>
      </w:pPr>
      <w:r w:rsidRPr="00CD608D">
        <w:rPr>
          <w:rFonts w:ascii="Times New Roman" w:cs="Times New Roman"/>
          <w:color w:val="auto"/>
        </w:rPr>
        <w:t>Часть 1. Сведения об оказываемых м</w:t>
      </w:r>
      <w:r>
        <w:rPr>
          <w:rFonts w:ascii="Times New Roman" w:cs="Times New Roman"/>
          <w:color w:val="auto"/>
        </w:rPr>
        <w:t>униципальных услугах</w:t>
      </w:r>
    </w:p>
    <w:p w:rsidR="00270588" w:rsidRPr="00CD608D" w:rsidRDefault="00270588" w:rsidP="00A54F15">
      <w:pPr>
        <w:autoSpaceDE w:val="0"/>
        <w:autoSpaceDN w:val="0"/>
        <w:adjustRightInd w:val="0"/>
        <w:jc w:val="center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Раздел 1</w:t>
      </w:r>
    </w:p>
    <w:p w:rsidR="00270588" w:rsidRPr="00CD608D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  <w:r w:rsidRPr="00CD608D">
        <w:rPr>
          <w:rFonts w:ascii="Times New Roman" w:cs="Times New Roman"/>
          <w:color w:val="auto"/>
        </w:rPr>
        <w:t xml:space="preserve">                     </w:t>
      </w:r>
    </w:p>
    <w:p w:rsidR="00270588" w:rsidRPr="00CD608D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</w:rPr>
      </w:pPr>
      <w:r w:rsidRPr="00CD608D">
        <w:rPr>
          <w:rFonts w:ascii="Times New Roman" w:cs="Times New Roman"/>
          <w:color w:val="auto"/>
        </w:rPr>
        <w:t xml:space="preserve">1. Наименование муниципальной услуги  </w:t>
      </w:r>
      <w:r w:rsidRPr="00CD608D">
        <w:rPr>
          <w:rFonts w:ascii="Times New Roman" w:cs="Times New Roman"/>
          <w:b/>
          <w:color w:val="auto"/>
          <w:u w:val="single"/>
        </w:rPr>
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</w:p>
    <w:p w:rsidR="00270588" w:rsidRPr="00CD608D" w:rsidRDefault="00270588" w:rsidP="00A54F15">
      <w:pPr>
        <w:autoSpaceDE w:val="0"/>
        <w:autoSpaceDN w:val="0"/>
        <w:adjustRightInd w:val="0"/>
        <w:ind w:left="4956" w:firstLine="708"/>
        <w:rPr>
          <w:rFonts w:ascii="Times New Roman" w:cs="Times New Roman"/>
          <w:color w:val="auto"/>
        </w:rPr>
      </w:pPr>
      <w:r w:rsidRPr="00CD608D">
        <w:rPr>
          <w:rFonts w:ascii="Times New Roman" w:cs="Times New Roman"/>
          <w:color w:val="auto"/>
        </w:rPr>
        <w:t>(из ведомственного перечня муниципальных услуг)</w:t>
      </w:r>
      <w:r w:rsidRPr="00CD608D">
        <w:rPr>
          <w:rFonts w:ascii="Times New Roman" w:cs="Times New Roman"/>
          <w:color w:val="auto"/>
        </w:rPr>
        <w:tab/>
      </w:r>
      <w:r w:rsidRPr="00CD608D">
        <w:rPr>
          <w:rFonts w:ascii="Times New Roman" w:cs="Times New Roman"/>
          <w:color w:val="auto"/>
        </w:rPr>
        <w:tab/>
      </w:r>
    </w:p>
    <w:p w:rsidR="00270588" w:rsidRPr="00CD608D" w:rsidRDefault="00270588" w:rsidP="00A54F15">
      <w:pPr>
        <w:autoSpaceDE w:val="0"/>
        <w:autoSpaceDN w:val="0"/>
        <w:adjustRightInd w:val="0"/>
        <w:ind w:left="4956" w:firstLine="708"/>
        <w:rPr>
          <w:rFonts w:ascii="Times New Roman" w:cs="Times New Roman"/>
          <w:color w:val="auto"/>
        </w:rPr>
      </w:pPr>
    </w:p>
    <w:p w:rsidR="00270588" w:rsidRPr="00CD608D" w:rsidRDefault="00270588" w:rsidP="00A54F15">
      <w:pPr>
        <w:autoSpaceDE w:val="0"/>
        <w:autoSpaceDN w:val="0"/>
        <w:adjustRightInd w:val="0"/>
        <w:ind w:right="-31"/>
        <w:jc w:val="both"/>
        <w:rPr>
          <w:rFonts w:ascii="Times New Roman" w:cs="Times New Roman"/>
          <w:color w:val="auto"/>
        </w:rPr>
      </w:pPr>
      <w:r w:rsidRPr="00CD608D">
        <w:rPr>
          <w:rFonts w:ascii="Times New Roman" w:cs="Times New Roman"/>
          <w:color w:val="auto"/>
        </w:rPr>
        <w:t xml:space="preserve">2. Категории потребителей муниципальной услуги  </w:t>
      </w:r>
      <w:r w:rsidRPr="00CD608D">
        <w:rPr>
          <w:rFonts w:ascii="Times New Roman" w:cs="Times New Roman"/>
          <w:color w:val="auto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>Органы государственной власти и местного самоуправления; Физические и юридические лица</w:t>
      </w:r>
      <w:r w:rsidRPr="000013F8">
        <w:rPr>
          <w:rFonts w:ascii="Times New Roman" w:cs="Times New Roman"/>
          <w:b/>
          <w:color w:val="auto"/>
          <w:u w:val="single"/>
        </w:rPr>
        <w:t>;</w:t>
      </w:r>
      <w:r w:rsidRPr="00CD608D">
        <w:rPr>
          <w:rFonts w:ascii="Times New Roman" w:cs="Times New Roman"/>
          <w:b/>
          <w:color w:val="auto"/>
          <w:u w:val="single"/>
        </w:rPr>
        <w:t xml:space="preserve"> Иные</w:t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 w:rsidRPr="00CD608D"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  <w:r>
        <w:rPr>
          <w:rFonts w:ascii="Times New Roman" w:cs="Times New Roman"/>
          <w:b/>
          <w:color w:val="auto"/>
          <w:u w:val="single"/>
        </w:rPr>
        <w:tab/>
      </w:r>
    </w:p>
    <w:p w:rsidR="00270588" w:rsidRPr="00CD608D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Pr="00CD608D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b/>
          <w:color w:val="auto"/>
          <w:u w:val="single"/>
        </w:rPr>
      </w:pPr>
      <w:r w:rsidRPr="00CD608D">
        <w:rPr>
          <w:rFonts w:ascii="Times New Roman" w:cs="Times New Roman"/>
          <w:color w:val="auto"/>
        </w:rPr>
        <w:t xml:space="preserve">3. </w:t>
      </w:r>
      <w:r>
        <w:rPr>
          <w:rFonts w:ascii="Times New Roman" w:cs="Times New Roman"/>
          <w:color w:val="auto"/>
        </w:rPr>
        <w:t>Сведения о фактическом достижении показателей, характеризующих объем и (или) качество муниципальной услуги</w:t>
      </w:r>
      <w:r w:rsidRPr="00CD608D">
        <w:rPr>
          <w:rFonts w:ascii="Times New Roman" w:cs="Times New Roman"/>
          <w:color w:val="auto"/>
        </w:rPr>
        <w:t>:</w:t>
      </w:r>
      <w:r w:rsidRPr="00CD608D">
        <w:rPr>
          <w:rFonts w:ascii="Times New Roman" w:cs="Times New Roman"/>
          <w:b/>
          <w:color w:val="auto"/>
          <w:u w:val="single"/>
        </w:rPr>
        <w:t xml:space="preserve"> </w:t>
      </w:r>
    </w:p>
    <w:p w:rsidR="00270588" w:rsidRPr="00CD608D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  <w:r w:rsidRPr="00CD608D">
        <w:rPr>
          <w:rFonts w:ascii="Times New Roman" w:cs="Times New Roman"/>
          <w:color w:val="auto"/>
        </w:rPr>
        <w:t xml:space="preserve">3.1. </w:t>
      </w:r>
      <w:r>
        <w:rPr>
          <w:rFonts w:ascii="Times New Roman" w:cs="Times New Roman"/>
          <w:color w:val="auto"/>
        </w:rPr>
        <w:t>Сведения о фактическом достижении показателей, характеризующих</w:t>
      </w:r>
      <w:r w:rsidRPr="00CD608D">
        <w:rPr>
          <w:rFonts w:ascii="Times New Roman" w:cs="Times New Roman"/>
          <w:color w:val="auto"/>
        </w:rPr>
        <w:t xml:space="preserve"> качество муниципальной услуги:</w:t>
      </w: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303DD6" w:rsidRDefault="00303DD6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303DD6" w:rsidRDefault="00303DD6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303DD6" w:rsidRDefault="00303DD6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Pr="00CD608D" w:rsidRDefault="00270588" w:rsidP="00A54F15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270588" w:rsidRDefault="00270588" w:rsidP="00A54F15"/>
    <w:tbl>
      <w:tblPr>
        <w:tblW w:w="1630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1984"/>
        <w:gridCol w:w="1276"/>
        <w:gridCol w:w="709"/>
        <w:gridCol w:w="992"/>
        <w:gridCol w:w="851"/>
        <w:gridCol w:w="992"/>
        <w:gridCol w:w="870"/>
        <w:gridCol w:w="1114"/>
        <w:gridCol w:w="850"/>
      </w:tblGrid>
      <w:tr w:rsidR="00270588" w:rsidRPr="00060047" w:rsidTr="00B048D3">
        <w:trPr>
          <w:trHeight w:hRule="exact" w:val="389"/>
        </w:trPr>
        <w:tc>
          <w:tcPr>
            <w:tcW w:w="2552" w:type="dxa"/>
            <w:vMerge w:val="restart"/>
            <w:shd w:val="clear" w:color="auto" w:fill="FFFFFF"/>
          </w:tcPr>
          <w:p w:rsidR="00270588" w:rsidRPr="00032E26" w:rsidRDefault="00270588" w:rsidP="007A4A5A">
            <w:pPr>
              <w:spacing w:line="254" w:lineRule="exact"/>
              <w:ind w:left="500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270588" w:rsidRPr="00032E26" w:rsidRDefault="00270588" w:rsidP="007A4A5A">
            <w:pPr>
              <w:spacing w:line="254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70588" w:rsidRPr="00032E26" w:rsidRDefault="00270588" w:rsidP="005E7A20">
            <w:pPr>
              <w:spacing w:line="254" w:lineRule="exact"/>
              <w:ind w:left="18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Показатель,</w:t>
            </w:r>
          </w:p>
          <w:p w:rsidR="00270588" w:rsidRPr="00032E26" w:rsidRDefault="00270588" w:rsidP="005E7A20">
            <w:pPr>
              <w:spacing w:line="254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х</w:t>
            </w:r>
            <w:r w:rsidRPr="00032E26">
              <w:rPr>
                <w:rFonts w:ascii="Times New Roman" w:cs="Times New Roman"/>
                <w:sz w:val="20"/>
                <w:szCs w:val="20"/>
              </w:rPr>
              <w:t>арактеризующий</w:t>
            </w:r>
          </w:p>
          <w:p w:rsidR="00270588" w:rsidRPr="00032E26" w:rsidRDefault="00270588" w:rsidP="00B40337">
            <w:pPr>
              <w:spacing w:line="254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у</w:t>
            </w:r>
            <w:r w:rsidRPr="00032E26">
              <w:rPr>
                <w:rFonts w:ascii="Times New Roman" w:cs="Times New Roman"/>
                <w:sz w:val="20"/>
                <w:szCs w:val="20"/>
              </w:rPr>
              <w:t>словия (формы) оказания муниципальной услуги</w:t>
            </w:r>
          </w:p>
        </w:tc>
        <w:tc>
          <w:tcPr>
            <w:tcW w:w="9638" w:type="dxa"/>
            <w:gridSpan w:val="9"/>
            <w:shd w:val="clear" w:color="auto" w:fill="FFFFFF"/>
          </w:tcPr>
          <w:p w:rsidR="00270588" w:rsidRPr="00DE7547" w:rsidRDefault="00270588" w:rsidP="007A4A5A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E7547">
              <w:rPr>
                <w:rFonts w:asci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70588" w:rsidRPr="00060047" w:rsidTr="000B5DAE">
        <w:trPr>
          <w:trHeight w:hRule="exact" w:val="196"/>
        </w:trPr>
        <w:tc>
          <w:tcPr>
            <w:tcW w:w="2552" w:type="dxa"/>
            <w:vMerge/>
            <w:shd w:val="clear" w:color="auto" w:fill="FFFFFF"/>
          </w:tcPr>
          <w:p w:rsidR="00270588" w:rsidRPr="00032E26" w:rsidRDefault="00270588" w:rsidP="001366E9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270588" w:rsidRPr="00032E26" w:rsidRDefault="00270588" w:rsidP="001366E9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270588" w:rsidRPr="00032E26" w:rsidRDefault="00270588" w:rsidP="001366E9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270588" w:rsidRPr="00032E26" w:rsidRDefault="00270588" w:rsidP="001366E9">
            <w:pPr>
              <w:spacing w:line="220" w:lineRule="exact"/>
              <w:ind w:left="18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270588" w:rsidRPr="00DE7547" w:rsidRDefault="00270588" w:rsidP="001366E9">
            <w:pPr>
              <w:spacing w:line="254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E7547">
              <w:rPr>
                <w:rFonts w:asci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270588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>
              <w:rPr>
                <w:rFonts w:ascii="Times New Roman" w:cs="Times New Roman"/>
                <w:sz w:val="16"/>
                <w:szCs w:val="16"/>
              </w:rPr>
              <w:t>значение</w:t>
            </w:r>
          </w:p>
          <w:p w:rsidR="00270588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  <w:p w:rsidR="00270588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  <w:p w:rsidR="00270588" w:rsidRPr="00DE7547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shd w:val="clear" w:color="auto" w:fill="FFFFFF"/>
            <w:vAlign w:val="center"/>
          </w:tcPr>
          <w:p w:rsidR="00270588" w:rsidRPr="00DE7547" w:rsidRDefault="00270588" w:rsidP="001366E9">
            <w:pPr>
              <w:autoSpaceDE w:val="0"/>
              <w:autoSpaceDN w:val="0"/>
              <w:adjustRightInd w:val="0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14" w:type="dxa"/>
            <w:vMerge w:val="restart"/>
            <w:vAlign w:val="center"/>
          </w:tcPr>
          <w:p w:rsidR="00270588" w:rsidRPr="00DE7547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270588" w:rsidRPr="00DE7547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270588" w:rsidRPr="00060047" w:rsidTr="000B5DAE">
        <w:trPr>
          <w:trHeight w:hRule="exact" w:val="405"/>
        </w:trPr>
        <w:tc>
          <w:tcPr>
            <w:tcW w:w="2552" w:type="dxa"/>
            <w:vMerge/>
            <w:shd w:val="clear" w:color="auto" w:fill="FFFFFF"/>
          </w:tcPr>
          <w:p w:rsidR="00270588" w:rsidRPr="00032E26" w:rsidRDefault="00270588" w:rsidP="001366E9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270588" w:rsidRPr="00032E26" w:rsidRDefault="00270588" w:rsidP="001366E9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270588" w:rsidRPr="00032E26" w:rsidRDefault="00270588" w:rsidP="001366E9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270588" w:rsidRPr="00032E26" w:rsidRDefault="00270588" w:rsidP="001366E9">
            <w:pPr>
              <w:spacing w:line="220" w:lineRule="exact"/>
              <w:ind w:left="18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270588" w:rsidRPr="00DE7547" w:rsidRDefault="00270588" w:rsidP="001366E9">
            <w:pPr>
              <w:spacing w:line="254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70588" w:rsidRPr="00DE7547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0588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>
              <w:rPr>
                <w:rFonts w:asci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70588" w:rsidRDefault="00270588" w:rsidP="007110E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>
              <w:rPr>
                <w:rFonts w:ascii="Times New Roman" w:cs="Times New Roman"/>
                <w:sz w:val="16"/>
                <w:szCs w:val="16"/>
              </w:rPr>
              <w:t>и</w:t>
            </w:r>
            <w:r w:rsidRPr="00DE7547">
              <w:rPr>
                <w:rFonts w:ascii="Times New Roman" w:cs="Times New Roman"/>
                <w:sz w:val="16"/>
                <w:szCs w:val="16"/>
              </w:rPr>
              <w:t>сполнено</w:t>
            </w:r>
          </w:p>
          <w:p w:rsidR="00270588" w:rsidRDefault="00270588" w:rsidP="007110E3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 xml:space="preserve"> на отчетную дату</w:t>
            </w:r>
          </w:p>
        </w:tc>
        <w:tc>
          <w:tcPr>
            <w:tcW w:w="870" w:type="dxa"/>
            <w:vMerge/>
            <w:shd w:val="clear" w:color="auto" w:fill="FFFFFF"/>
            <w:vAlign w:val="center"/>
          </w:tcPr>
          <w:p w:rsidR="00270588" w:rsidRPr="00DE7547" w:rsidRDefault="00270588" w:rsidP="001366E9">
            <w:pPr>
              <w:autoSpaceDE w:val="0"/>
              <w:autoSpaceDN w:val="0"/>
              <w:adjustRightInd w:val="0"/>
              <w:rPr>
                <w:rFonts w:asci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270588" w:rsidRPr="00DE7547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0588" w:rsidRPr="00DE7547" w:rsidRDefault="00270588" w:rsidP="001366E9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270588" w:rsidRPr="00060047" w:rsidTr="000B5DAE">
        <w:trPr>
          <w:trHeight w:hRule="exact" w:val="871"/>
        </w:trPr>
        <w:tc>
          <w:tcPr>
            <w:tcW w:w="2552" w:type="dxa"/>
            <w:vMerge/>
            <w:shd w:val="clear" w:color="auto" w:fill="FFFFFF"/>
          </w:tcPr>
          <w:p w:rsidR="00270588" w:rsidRPr="00032E26" w:rsidRDefault="00270588" w:rsidP="007A4A5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270588" w:rsidRPr="00032E26" w:rsidRDefault="00270588" w:rsidP="007A4A5A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70588" w:rsidRPr="00032E26" w:rsidRDefault="00270588" w:rsidP="007A4A5A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270588" w:rsidRPr="00032E26" w:rsidRDefault="00270588" w:rsidP="007A4A5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70588" w:rsidRPr="00032E26" w:rsidRDefault="00270588" w:rsidP="00904139">
            <w:pPr>
              <w:spacing w:after="120"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70588" w:rsidRPr="00032E26" w:rsidRDefault="00270588" w:rsidP="001366E9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cs="Times New Roman"/>
                <w:sz w:val="20"/>
                <w:szCs w:val="20"/>
              </w:rPr>
              <w:t xml:space="preserve"> по ОКЕИ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70588" w:rsidRPr="00032E26" w:rsidRDefault="00270588" w:rsidP="007A4A5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0588" w:rsidRPr="00032E26" w:rsidRDefault="00270588" w:rsidP="007A4A5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70588" w:rsidRPr="00032E26" w:rsidRDefault="00270588" w:rsidP="007A4A5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270588" w:rsidRPr="00060047" w:rsidRDefault="00270588">
            <w:pPr>
              <w:widowControl/>
              <w:spacing w:after="200" w:line="276" w:lineRule="auto"/>
            </w:pPr>
          </w:p>
        </w:tc>
        <w:tc>
          <w:tcPr>
            <w:tcW w:w="1114" w:type="dxa"/>
            <w:vMerge/>
          </w:tcPr>
          <w:p w:rsidR="00270588" w:rsidRPr="00060047" w:rsidRDefault="00270588">
            <w:pPr>
              <w:widowControl/>
              <w:spacing w:after="200" w:line="276" w:lineRule="auto"/>
            </w:pPr>
          </w:p>
        </w:tc>
        <w:tc>
          <w:tcPr>
            <w:tcW w:w="850" w:type="dxa"/>
            <w:vMerge/>
          </w:tcPr>
          <w:p w:rsidR="00270588" w:rsidRPr="00060047" w:rsidRDefault="00270588">
            <w:pPr>
              <w:widowControl/>
              <w:spacing w:after="200" w:line="276" w:lineRule="auto"/>
            </w:pPr>
          </w:p>
        </w:tc>
      </w:tr>
      <w:tr w:rsidR="00270588" w:rsidRPr="00060047" w:rsidTr="000B5DAE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</w:tcPr>
          <w:p w:rsidR="00270588" w:rsidRPr="00032E26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70588" w:rsidRPr="00032E26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0588" w:rsidRPr="00032E26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70588" w:rsidRPr="00032E26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70588" w:rsidRPr="00032E26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70588" w:rsidRPr="00032E26" w:rsidRDefault="00270588" w:rsidP="007A4A5A">
            <w:pPr>
              <w:spacing w:line="220" w:lineRule="exact"/>
              <w:ind w:right="300"/>
              <w:jc w:val="right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70588" w:rsidRPr="00032E26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70588" w:rsidRPr="00032E26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32E26">
              <w:rPr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70588" w:rsidRPr="00032E26" w:rsidRDefault="00270588" w:rsidP="004E4CEF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270588" w:rsidRPr="00032E26" w:rsidRDefault="00270588" w:rsidP="004E4CEF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</w:tcPr>
          <w:p w:rsidR="00270588" w:rsidRPr="00032E26" w:rsidRDefault="00270588" w:rsidP="004E4CEF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70588" w:rsidRDefault="00270588" w:rsidP="004E4CEF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270588" w:rsidRPr="004B223D" w:rsidTr="000B5DAE">
        <w:trPr>
          <w:trHeight w:hRule="exact" w:val="996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270588" w:rsidRPr="00D66C3A" w:rsidRDefault="00270588" w:rsidP="008D2CB9">
            <w:pPr>
              <w:spacing w:line="21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262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 xml:space="preserve">Организация предоставления государственных и муниципальных услуг в </w:t>
            </w:r>
            <w:r w:rsidR="0035481A" w:rsidRPr="00D66C3A">
              <w:rPr>
                <w:rFonts w:ascii="Times New Roman" w:cs="Times New Roman"/>
                <w:sz w:val="20"/>
                <w:szCs w:val="20"/>
              </w:rPr>
              <w:t>МФЦ</w:t>
            </w:r>
            <w:r w:rsidRPr="00D66C3A">
              <w:rPr>
                <w:rFonts w:asci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услуг, в том числе:</w:t>
            </w:r>
          </w:p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- Федеральные услуги</w:t>
            </w:r>
          </w:p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- Региональные услуги</w:t>
            </w:r>
          </w:p>
          <w:p w:rsidR="00270588" w:rsidRPr="00D66C3A" w:rsidRDefault="00270588" w:rsidP="00D1741E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- Муниципальные услуги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Электронная</w:t>
            </w:r>
          </w:p>
        </w:tc>
        <w:tc>
          <w:tcPr>
            <w:tcW w:w="1984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</w:p>
          <w:p w:rsidR="00270588" w:rsidRPr="00D66C3A" w:rsidRDefault="00270588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1. Удовлетворенность</w:t>
            </w:r>
          </w:p>
        </w:tc>
        <w:tc>
          <w:tcPr>
            <w:tcW w:w="1276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Процент, %</w:t>
            </w:r>
          </w:p>
        </w:tc>
        <w:tc>
          <w:tcPr>
            <w:tcW w:w="709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A42A2A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800E46" w:rsidP="0071013D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9</w:t>
            </w:r>
            <w:r w:rsidR="0071013D">
              <w:rPr>
                <w:rFonts w:ascii="Times New Roman" w:cs="Times New Roman"/>
              </w:rPr>
              <w:t>9</w:t>
            </w:r>
            <w:r w:rsidR="00296A8E">
              <w:rPr>
                <w:rFonts w:ascii="Times New Roman" w:cs="Times New Roman"/>
              </w:rPr>
              <w:t>,</w:t>
            </w:r>
            <w:r w:rsidR="0071013D">
              <w:rPr>
                <w:rFonts w:ascii="Times New Roman" w:cs="Times New Roman"/>
              </w:rPr>
              <w:t>32</w:t>
            </w:r>
          </w:p>
        </w:tc>
        <w:tc>
          <w:tcPr>
            <w:tcW w:w="870" w:type="dxa"/>
          </w:tcPr>
          <w:p w:rsidR="0035481A" w:rsidRPr="00D66C3A" w:rsidRDefault="0035481A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A42A2A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5</w:t>
            </w:r>
          </w:p>
        </w:tc>
        <w:tc>
          <w:tcPr>
            <w:tcW w:w="1114" w:type="dxa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270588" w:rsidRPr="004B223D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</w:tr>
      <w:tr w:rsidR="00270588" w:rsidRPr="00060047" w:rsidTr="000B5DAE">
        <w:trPr>
          <w:trHeight w:hRule="exact" w:val="853"/>
        </w:trPr>
        <w:tc>
          <w:tcPr>
            <w:tcW w:w="2552" w:type="dxa"/>
            <w:vMerge/>
            <w:shd w:val="clear" w:color="auto" w:fill="FFFFFF"/>
            <w:vAlign w:val="center"/>
          </w:tcPr>
          <w:p w:rsidR="00270588" w:rsidRPr="00D66C3A" w:rsidRDefault="00270588" w:rsidP="008D2CB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270588" w:rsidRPr="00D66C3A" w:rsidRDefault="00270588" w:rsidP="007A4A5A">
            <w:pPr>
              <w:spacing w:line="220" w:lineRule="exact"/>
              <w:rPr>
                <w:rFonts w:asci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70588" w:rsidRPr="00D66C3A" w:rsidRDefault="00270588" w:rsidP="007A4A5A">
            <w:pPr>
              <w:rPr>
                <w:rFonts w:asci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</w:p>
          <w:p w:rsidR="00270588" w:rsidRPr="00D66C3A" w:rsidRDefault="00270588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 xml:space="preserve">2. Среднее время ожидания </w:t>
            </w:r>
          </w:p>
          <w:p w:rsidR="00270588" w:rsidRPr="00D66C3A" w:rsidRDefault="00270588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709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355</w:t>
            </w:r>
          </w:p>
        </w:tc>
        <w:tc>
          <w:tcPr>
            <w:tcW w:w="992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A42A2A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Не более 15</w:t>
            </w:r>
          </w:p>
        </w:tc>
        <w:tc>
          <w:tcPr>
            <w:tcW w:w="851" w:type="dxa"/>
            <w:shd w:val="clear" w:color="auto" w:fill="FFFFFF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96A8E" w:rsidRDefault="00296A8E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800E46" w:rsidRPr="00D66C3A" w:rsidRDefault="00296A8E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0:01:48</w:t>
            </w: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70" w:type="dxa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1114" w:type="dxa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270588" w:rsidRPr="004B223D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</w:tr>
      <w:tr w:rsidR="00270588" w:rsidRPr="00060047" w:rsidTr="0035481A">
        <w:trPr>
          <w:trHeight w:hRule="exact" w:val="677"/>
        </w:trPr>
        <w:tc>
          <w:tcPr>
            <w:tcW w:w="2552" w:type="dxa"/>
            <w:vMerge/>
            <w:shd w:val="clear" w:color="auto" w:fill="FFFFFF"/>
            <w:vAlign w:val="center"/>
          </w:tcPr>
          <w:p w:rsidR="00270588" w:rsidRPr="00D66C3A" w:rsidRDefault="00270588" w:rsidP="008D2CB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270588" w:rsidRPr="00D66C3A" w:rsidRDefault="00270588" w:rsidP="007A4A5A">
            <w:pPr>
              <w:spacing w:line="220" w:lineRule="exact"/>
              <w:rPr>
                <w:rFonts w:asci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70588" w:rsidRPr="00D66C3A" w:rsidRDefault="00270588" w:rsidP="007A4A5A">
            <w:pPr>
              <w:rPr>
                <w:rFonts w:asci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296A8E" w:rsidRDefault="00296A8E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</w:p>
          <w:p w:rsidR="00270588" w:rsidRPr="00D66C3A" w:rsidRDefault="00270588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3. Комфортность</w:t>
            </w:r>
            <w:r w:rsidR="00D66C3A">
              <w:rPr>
                <w:rFonts w:asci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/>
          </w:tcPr>
          <w:p w:rsidR="00296A8E" w:rsidRDefault="00296A8E" w:rsidP="004E4CEF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Процент, %</w:t>
            </w:r>
          </w:p>
        </w:tc>
        <w:tc>
          <w:tcPr>
            <w:tcW w:w="709" w:type="dxa"/>
            <w:shd w:val="clear" w:color="auto" w:fill="FFFFFF"/>
          </w:tcPr>
          <w:p w:rsidR="00296A8E" w:rsidRDefault="00296A8E" w:rsidP="004E4CEF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FFFFFF"/>
          </w:tcPr>
          <w:p w:rsidR="00296A8E" w:rsidRDefault="00296A8E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D6330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96A8E" w:rsidRDefault="00296A8E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D6330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100</w:t>
            </w:r>
          </w:p>
        </w:tc>
        <w:tc>
          <w:tcPr>
            <w:tcW w:w="870" w:type="dxa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1114" w:type="dxa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270588" w:rsidRPr="004B223D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</w:tr>
      <w:tr w:rsidR="00270588" w:rsidRPr="008F5940" w:rsidTr="00800E46">
        <w:trPr>
          <w:trHeight w:hRule="exact" w:val="561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270588" w:rsidRPr="00D66C3A" w:rsidRDefault="00270588" w:rsidP="008D2CB9">
            <w:pPr>
              <w:spacing w:line="21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color w:val="auto"/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 xml:space="preserve">Организация предоставления государственных и муниципальных услуг в </w:t>
            </w:r>
            <w:r w:rsidR="0035481A" w:rsidRPr="00D66C3A">
              <w:rPr>
                <w:rFonts w:ascii="Times New Roman" w:cs="Times New Roman"/>
                <w:sz w:val="20"/>
                <w:szCs w:val="20"/>
              </w:rPr>
              <w:t xml:space="preserve">МФЦ </w:t>
            </w:r>
            <w:r w:rsidRPr="00D66C3A">
              <w:rPr>
                <w:rFonts w:ascii="Times New Roman" w:cs="Times New Roman"/>
                <w:sz w:val="20"/>
                <w:szCs w:val="20"/>
              </w:rPr>
              <w:t>предоставления государственных и муниципальных услуг, в том числе:</w:t>
            </w: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- Федеральные услуги</w:t>
            </w: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- Региональные услуги</w:t>
            </w: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- Муниципальные услуги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Бумажная</w:t>
            </w:r>
          </w:p>
          <w:p w:rsidR="00270588" w:rsidRPr="00D66C3A" w:rsidRDefault="00270588" w:rsidP="00466966">
            <w:pPr>
              <w:spacing w:line="220" w:lineRule="exact"/>
              <w:rPr>
                <w:rFonts w:asci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35481A" w:rsidRPr="00D66C3A" w:rsidRDefault="0035481A" w:rsidP="0035481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270588" w:rsidRPr="00D66C3A" w:rsidRDefault="00270588" w:rsidP="0035481A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1. Удовлетворенность</w:t>
            </w:r>
          </w:p>
        </w:tc>
        <w:tc>
          <w:tcPr>
            <w:tcW w:w="1276" w:type="dxa"/>
            <w:shd w:val="clear" w:color="auto" w:fill="FFFFFF"/>
          </w:tcPr>
          <w:p w:rsidR="0035481A" w:rsidRPr="00D66C3A" w:rsidRDefault="0035481A" w:rsidP="0035481A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35481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Процент, %</w:t>
            </w:r>
          </w:p>
        </w:tc>
        <w:tc>
          <w:tcPr>
            <w:tcW w:w="709" w:type="dxa"/>
            <w:shd w:val="clear" w:color="auto" w:fill="FFFFFF"/>
          </w:tcPr>
          <w:p w:rsidR="0035481A" w:rsidRPr="00D66C3A" w:rsidRDefault="0035481A" w:rsidP="0035481A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35481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FFFFFF"/>
          </w:tcPr>
          <w:p w:rsidR="0035481A" w:rsidRPr="00D66C3A" w:rsidRDefault="0035481A" w:rsidP="0035481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A42A2A" w:rsidP="0035481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90</w:t>
            </w:r>
          </w:p>
        </w:tc>
        <w:tc>
          <w:tcPr>
            <w:tcW w:w="851" w:type="dxa"/>
            <w:shd w:val="clear" w:color="auto" w:fill="FFFFFF"/>
          </w:tcPr>
          <w:p w:rsidR="00270588" w:rsidRPr="00D66C3A" w:rsidRDefault="00270588" w:rsidP="0035481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35481A" w:rsidRPr="00D66C3A" w:rsidRDefault="0035481A" w:rsidP="0035481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96A8E" w:rsidP="0071013D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9</w:t>
            </w:r>
            <w:r w:rsidR="0071013D">
              <w:rPr>
                <w:rFonts w:asci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cs="Times New Roman"/>
              </w:rPr>
              <w:t>,</w:t>
            </w:r>
            <w:r w:rsidR="0071013D">
              <w:rPr>
                <w:rFonts w:ascii="Times New Roman" w:cs="Times New Roman"/>
              </w:rPr>
              <w:t>32</w:t>
            </w:r>
          </w:p>
        </w:tc>
        <w:tc>
          <w:tcPr>
            <w:tcW w:w="870" w:type="dxa"/>
          </w:tcPr>
          <w:p w:rsidR="0035481A" w:rsidRPr="00D66C3A" w:rsidRDefault="0035481A" w:rsidP="0035481A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54603" w:rsidP="0035481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5</w:t>
            </w:r>
          </w:p>
        </w:tc>
        <w:tc>
          <w:tcPr>
            <w:tcW w:w="1114" w:type="dxa"/>
          </w:tcPr>
          <w:p w:rsidR="00270588" w:rsidRPr="00D66C3A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270588" w:rsidRPr="004B223D" w:rsidRDefault="00270588" w:rsidP="004E4CEF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</w:tr>
      <w:tr w:rsidR="00270588" w:rsidRPr="00060047" w:rsidTr="000B5DAE">
        <w:trPr>
          <w:trHeight w:hRule="exact" w:val="847"/>
        </w:trPr>
        <w:tc>
          <w:tcPr>
            <w:tcW w:w="2552" w:type="dxa"/>
            <w:vMerge/>
            <w:shd w:val="clear" w:color="auto" w:fill="FFFFFF"/>
          </w:tcPr>
          <w:p w:rsidR="00270588" w:rsidRPr="00D66C3A" w:rsidRDefault="00270588" w:rsidP="007A4A5A">
            <w:pPr>
              <w:rPr>
                <w:rFonts w:asci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270588" w:rsidRPr="00D66C3A" w:rsidRDefault="00270588" w:rsidP="007A4A5A">
            <w:pPr>
              <w:spacing w:line="220" w:lineRule="exact"/>
              <w:ind w:left="280"/>
              <w:rPr>
                <w:rFonts w:asci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70588" w:rsidRPr="00D66C3A" w:rsidRDefault="00270588" w:rsidP="007A4A5A">
            <w:pPr>
              <w:rPr>
                <w:rFonts w:asci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35481A" w:rsidRPr="00D66C3A" w:rsidRDefault="0035481A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</w:p>
          <w:p w:rsidR="00270588" w:rsidRPr="00D66C3A" w:rsidRDefault="00270588" w:rsidP="004E4CEF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 xml:space="preserve">2. Среднее время ожидания </w:t>
            </w:r>
          </w:p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5481A" w:rsidRPr="00D66C3A" w:rsidRDefault="0035481A" w:rsidP="00466966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709" w:type="dxa"/>
            <w:shd w:val="clear" w:color="auto" w:fill="FFFFFF"/>
          </w:tcPr>
          <w:p w:rsidR="0035481A" w:rsidRPr="00D66C3A" w:rsidRDefault="0035481A" w:rsidP="00466966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355</w:t>
            </w:r>
          </w:p>
        </w:tc>
        <w:tc>
          <w:tcPr>
            <w:tcW w:w="992" w:type="dxa"/>
            <w:shd w:val="clear" w:color="auto" w:fill="FFFFFF"/>
          </w:tcPr>
          <w:p w:rsidR="00270588" w:rsidRPr="00D66C3A" w:rsidRDefault="00A42A2A" w:rsidP="00D66C3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Не более 15</w:t>
            </w:r>
          </w:p>
        </w:tc>
        <w:tc>
          <w:tcPr>
            <w:tcW w:w="851" w:type="dxa"/>
            <w:shd w:val="clear" w:color="auto" w:fill="FFFFFF"/>
          </w:tcPr>
          <w:p w:rsidR="00270588" w:rsidRPr="00D66C3A" w:rsidRDefault="00270588" w:rsidP="00466966">
            <w:pPr>
              <w:spacing w:line="220" w:lineRule="exact"/>
              <w:ind w:left="140"/>
              <w:jc w:val="center"/>
              <w:rPr>
                <w:rFonts w:asci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70588" w:rsidRPr="00D66C3A" w:rsidRDefault="00270588" w:rsidP="00466966">
            <w:pPr>
              <w:spacing w:line="220" w:lineRule="exact"/>
              <w:ind w:left="140"/>
              <w:jc w:val="center"/>
              <w:rPr>
                <w:rFonts w:ascii="Times New Roman" w:cs="Times New Roman"/>
              </w:rPr>
            </w:pPr>
          </w:p>
          <w:p w:rsidR="00296A8E" w:rsidRPr="00D66C3A" w:rsidRDefault="00296A8E" w:rsidP="00296A8E">
            <w:pPr>
              <w:spacing w:line="2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0:01:48</w:t>
            </w:r>
          </w:p>
          <w:p w:rsidR="00800E46" w:rsidRPr="00D66C3A" w:rsidRDefault="00800E46" w:rsidP="00466966">
            <w:pPr>
              <w:spacing w:line="220" w:lineRule="exact"/>
              <w:ind w:left="140"/>
              <w:jc w:val="center"/>
              <w:rPr>
                <w:rFonts w:ascii="Times New Roman" w:cs="Times New Roman"/>
              </w:rPr>
            </w:pPr>
          </w:p>
        </w:tc>
        <w:tc>
          <w:tcPr>
            <w:tcW w:w="870" w:type="dxa"/>
          </w:tcPr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1114" w:type="dxa"/>
          </w:tcPr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270588" w:rsidRDefault="00270588" w:rsidP="00466966">
            <w:pPr>
              <w:spacing w:line="220" w:lineRule="exact"/>
              <w:jc w:val="center"/>
            </w:pPr>
          </w:p>
        </w:tc>
      </w:tr>
      <w:tr w:rsidR="00270588" w:rsidRPr="00060047" w:rsidTr="0035481A">
        <w:trPr>
          <w:trHeight w:hRule="exact" w:val="1004"/>
        </w:trPr>
        <w:tc>
          <w:tcPr>
            <w:tcW w:w="2552" w:type="dxa"/>
            <w:vMerge/>
            <w:shd w:val="clear" w:color="auto" w:fill="FFFFFF"/>
          </w:tcPr>
          <w:p w:rsidR="00270588" w:rsidRPr="00D66C3A" w:rsidRDefault="00270588" w:rsidP="007A4A5A">
            <w:pPr>
              <w:rPr>
                <w:rFonts w:asci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270588" w:rsidRPr="00D66C3A" w:rsidRDefault="00270588" w:rsidP="007A4A5A">
            <w:pPr>
              <w:spacing w:line="220" w:lineRule="exact"/>
              <w:ind w:left="280"/>
              <w:rPr>
                <w:rFonts w:asci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70588" w:rsidRPr="00D66C3A" w:rsidRDefault="00270588" w:rsidP="007A4A5A">
            <w:pPr>
              <w:rPr>
                <w:rFonts w:asci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296A8E" w:rsidRDefault="00296A8E" w:rsidP="00B60702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</w:p>
          <w:p w:rsidR="00270588" w:rsidRPr="00D66C3A" w:rsidRDefault="00270588" w:rsidP="00B60702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D66C3A">
              <w:rPr>
                <w:rFonts w:ascii="Times New Roman" w:cs="Times New Roman"/>
                <w:sz w:val="20"/>
                <w:szCs w:val="20"/>
              </w:rPr>
              <w:t>3. Комфортность</w:t>
            </w:r>
            <w:r w:rsidR="00D66C3A">
              <w:rPr>
                <w:rFonts w:asci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FFFFFF"/>
          </w:tcPr>
          <w:p w:rsidR="00296A8E" w:rsidRDefault="00296A8E" w:rsidP="00466966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Процент, %</w:t>
            </w:r>
          </w:p>
        </w:tc>
        <w:tc>
          <w:tcPr>
            <w:tcW w:w="709" w:type="dxa"/>
            <w:shd w:val="clear" w:color="auto" w:fill="FFFFFF"/>
          </w:tcPr>
          <w:p w:rsidR="00296A8E" w:rsidRDefault="00296A8E" w:rsidP="00466966">
            <w:pPr>
              <w:spacing w:line="220" w:lineRule="exact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FFFFFF"/>
          </w:tcPr>
          <w:p w:rsidR="00296A8E" w:rsidRDefault="00296A8E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D6330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96A8E" w:rsidRDefault="00296A8E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D66C3A" w:rsidRDefault="002D6330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D66C3A">
              <w:rPr>
                <w:rFonts w:ascii="Times New Roman" w:cs="Times New Roman"/>
              </w:rPr>
              <w:t>100</w:t>
            </w:r>
          </w:p>
        </w:tc>
        <w:tc>
          <w:tcPr>
            <w:tcW w:w="870" w:type="dxa"/>
          </w:tcPr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1114" w:type="dxa"/>
          </w:tcPr>
          <w:p w:rsidR="00270588" w:rsidRPr="00D66C3A" w:rsidRDefault="00270588" w:rsidP="00466966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0" w:type="dxa"/>
          </w:tcPr>
          <w:p w:rsidR="00270588" w:rsidRDefault="00270588" w:rsidP="00466966">
            <w:pPr>
              <w:spacing w:line="220" w:lineRule="exact"/>
              <w:jc w:val="center"/>
            </w:pPr>
          </w:p>
        </w:tc>
      </w:tr>
    </w:tbl>
    <w:p w:rsidR="00270588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F60215" w:rsidRDefault="00F60215" w:rsidP="00F602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  <w:r>
        <w:rPr>
          <w:rFonts w:ascii="Times New Roman" w:cs="Times New Roman"/>
          <w:color w:val="auto"/>
          <w:lang w:eastAsia="en-US"/>
        </w:rPr>
        <w:t xml:space="preserve">*в </w:t>
      </w:r>
      <w:r w:rsidR="00296A8E">
        <w:rPr>
          <w:rFonts w:ascii="Times New Roman" w:cs="Times New Roman"/>
          <w:color w:val="auto"/>
          <w:lang w:eastAsia="en-US"/>
        </w:rPr>
        <w:t>МБУ «МФЦ города Пыть-Яха» созда</w:t>
      </w:r>
      <w:r>
        <w:rPr>
          <w:rFonts w:ascii="Times New Roman" w:cs="Times New Roman"/>
          <w:color w:val="auto"/>
          <w:lang w:eastAsia="en-US"/>
        </w:rPr>
        <w:t>ны максимально комфортные условия</w:t>
      </w:r>
      <w:r w:rsidR="00F44E29">
        <w:rPr>
          <w:rFonts w:ascii="Times New Roman" w:cs="Times New Roman"/>
          <w:color w:val="auto"/>
          <w:lang w:eastAsia="en-US"/>
        </w:rPr>
        <w:t>, в которых посетитель может полноценно воспользоваться всеми услугами.</w:t>
      </w:r>
      <w:r>
        <w:rPr>
          <w:rFonts w:ascii="Times New Roman" w:cs="Times New Roman"/>
          <w:color w:val="auto"/>
          <w:lang w:eastAsia="en-US"/>
        </w:rPr>
        <w:t xml:space="preserve"> </w:t>
      </w:r>
      <w:r w:rsidR="00F44E29">
        <w:rPr>
          <w:rFonts w:ascii="Times New Roman" w:cs="Times New Roman"/>
          <w:color w:val="auto"/>
          <w:lang w:eastAsia="en-US"/>
        </w:rPr>
        <w:t xml:space="preserve">  </w:t>
      </w:r>
    </w:p>
    <w:p w:rsidR="00270588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270588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270588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303DD6" w:rsidRDefault="00303DD6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303DD6" w:rsidRDefault="00303DD6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303DD6" w:rsidRDefault="00303DD6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35481A" w:rsidRDefault="0035481A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270588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F44E29" w:rsidRDefault="00F44E29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p w:rsidR="00270588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  <w:r w:rsidRPr="00E8373C">
        <w:rPr>
          <w:rFonts w:ascii="Times New Roman" w:cs="Times New Roman"/>
          <w:color w:val="auto"/>
          <w:lang w:eastAsia="en-US"/>
        </w:rPr>
        <w:t>3.2. Сведения о фактическом достижении показателей, характеризующих объем муниципальной услуги:</w:t>
      </w:r>
    </w:p>
    <w:p w:rsidR="00270588" w:rsidRPr="00053C62" w:rsidRDefault="00270588" w:rsidP="00A54F15">
      <w:pPr>
        <w:autoSpaceDE w:val="0"/>
        <w:autoSpaceDN w:val="0"/>
        <w:adjustRightInd w:val="0"/>
        <w:jc w:val="both"/>
        <w:rPr>
          <w:rFonts w:ascii="Times New Roman" w:cs="Times New Roman"/>
          <w:color w:val="auto"/>
          <w:lang w:eastAsia="en-US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270588" w:rsidRPr="008C0C7D" w:rsidTr="00CF1C2F">
        <w:trPr>
          <w:trHeight w:hRule="exact" w:val="5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7A4A5A">
            <w:pPr>
              <w:spacing w:line="254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7A4A5A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57836">
              <w:rPr>
                <w:rFonts w:asci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7A4A5A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57836">
              <w:rPr>
                <w:rFonts w:asci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88" w:rsidRPr="00A57836" w:rsidRDefault="00270588" w:rsidP="007A4A5A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57836">
              <w:rPr>
                <w:rFonts w:asci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A57836" w:rsidRDefault="00270588" w:rsidP="007A4A5A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70588" w:rsidRPr="008C0C7D" w:rsidTr="00B048D3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CF1C2F">
            <w:pPr>
              <w:rPr>
                <w:rFonts w:asci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CF1C2F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CF1C2F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CF1C2F">
            <w:pPr>
              <w:spacing w:line="250" w:lineRule="exac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Наименование п</w:t>
            </w:r>
            <w:r w:rsidRPr="00A57836">
              <w:rPr>
                <w:rFonts w:ascii="Times New Roman" w:cs="Times New Roman"/>
                <w:sz w:val="20"/>
                <w:szCs w:val="20"/>
              </w:rPr>
              <w:t>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CF1C2F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57836">
              <w:rPr>
                <w:rFonts w:ascii="Times New Roman" w:cs="Times New Roman"/>
                <w:sz w:val="20"/>
                <w:szCs w:val="20"/>
              </w:rPr>
              <w:t>Единица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A57836">
              <w:rPr>
                <w:rFonts w:ascii="Times New Roman" w:cs="Times New Roman"/>
                <w:sz w:val="20"/>
                <w:szCs w:val="20"/>
              </w:rPr>
              <w:t>измерения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DE7547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>
              <w:rPr>
                <w:rFonts w:asci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DE7547" w:rsidRDefault="00270588" w:rsidP="00CF1C2F">
            <w:pPr>
              <w:autoSpaceDE w:val="0"/>
              <w:autoSpaceDN w:val="0"/>
              <w:adjustRightInd w:val="0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допустимое (возможное) отклонение</w:t>
            </w:r>
            <w:r w:rsidR="005E5959">
              <w:rPr>
                <w:rFonts w:ascii="Times New Roman" w:cs="Times New Roman"/>
                <w:sz w:val="16"/>
                <w:szCs w:val="16"/>
              </w:rPr>
              <w:t xml:space="preserve">  (в процентах)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DE7547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588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  <w:p w:rsidR="00270588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  <w:p w:rsidR="00270588" w:rsidRPr="00DE7547" w:rsidRDefault="00270588" w:rsidP="00CF1C2F">
            <w:pPr>
              <w:autoSpaceDE w:val="0"/>
              <w:autoSpaceDN w:val="0"/>
              <w:adjustRightInd w:val="0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270588" w:rsidRPr="008C0C7D" w:rsidTr="00CF1C2F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CF1C2F">
            <w:pPr>
              <w:rPr>
                <w:rFonts w:asci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CF1C2F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CF1C2F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Default="00270588" w:rsidP="00CF1C2F">
            <w:pPr>
              <w:spacing w:line="250" w:lineRule="exac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A57836" w:rsidRDefault="00270588" w:rsidP="00CF1C2F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DE7547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35481A">
              <w:rPr>
                <w:rFonts w:asci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DE7547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DE7547">
              <w:rPr>
                <w:rFonts w:asci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DE7547" w:rsidRDefault="00270588" w:rsidP="00CF1C2F">
            <w:pPr>
              <w:autoSpaceDE w:val="0"/>
              <w:autoSpaceDN w:val="0"/>
              <w:adjustRightInd w:val="0"/>
              <w:rPr>
                <w:rFonts w:asci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DE7547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588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Default="00270588" w:rsidP="00CF1C2F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270588" w:rsidRPr="008C0C7D" w:rsidTr="00CF1C2F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7A4A5A">
            <w:pPr>
              <w:rPr>
                <w:rFonts w:asci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7A4A5A">
            <w:pPr>
              <w:spacing w:line="250" w:lineRule="exact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7A4A5A">
            <w:pPr>
              <w:spacing w:line="250" w:lineRule="exact"/>
              <w:ind w:left="260" w:right="7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7A4A5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7110E3">
            <w:pPr>
              <w:spacing w:after="120"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A57836">
              <w:rPr>
                <w:rFonts w:asci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CF1C2F" w:rsidRDefault="00270588" w:rsidP="007110E3">
            <w:pPr>
              <w:spacing w:line="220" w:lineRule="exact"/>
              <w:rPr>
                <w:rFonts w:ascii="Times New Roman" w:cs="Times New Roman"/>
                <w:sz w:val="20"/>
                <w:szCs w:val="20"/>
              </w:rPr>
            </w:pPr>
            <w:r w:rsidRPr="00CF1C2F">
              <w:rPr>
                <w:rFonts w:asci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588" w:rsidRPr="008C0C7D" w:rsidRDefault="00270588" w:rsidP="008734C4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588" w:rsidRPr="008C0C7D" w:rsidRDefault="00270588" w:rsidP="008734C4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588" w:rsidRPr="008C0C7D" w:rsidRDefault="00270588" w:rsidP="008734C4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jc w:val="center"/>
              <w:rPr>
                <w:rFonts w:ascii="Times New Roman" w:cs="Times New Roman"/>
              </w:rPr>
            </w:pPr>
          </w:p>
        </w:tc>
      </w:tr>
      <w:tr w:rsidR="00270588" w:rsidRPr="008C0C7D" w:rsidTr="00CF1C2F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588" w:rsidRPr="008C0C7D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588" w:rsidRPr="008C0C7D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8C0C7D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8C0C7D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8C0C7D" w:rsidRDefault="00270588" w:rsidP="007A4A5A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588" w:rsidRPr="008C0C7D" w:rsidRDefault="00270588" w:rsidP="007A4A5A">
            <w:pPr>
              <w:spacing w:line="220" w:lineRule="exact"/>
              <w:ind w:left="300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8C0C7D">
              <w:rPr>
                <w:rFonts w:asci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8C0C7D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</w:t>
            </w:r>
          </w:p>
        </w:tc>
      </w:tr>
      <w:tr w:rsidR="00270588" w:rsidRPr="0035481A" w:rsidTr="00CF1C2F">
        <w:trPr>
          <w:trHeight w:hRule="exact" w:val="5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5108AF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Федеральные</w:t>
            </w:r>
          </w:p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Электронная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Количество</w:t>
            </w:r>
          </w:p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Единиц в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6421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5E5959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52622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5</w:t>
            </w:r>
            <w:r w:rsidR="00AB1586">
              <w:rPr>
                <w:rFonts w:ascii="Times New Roman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88" w:rsidRPr="0035481A" w:rsidRDefault="005E5959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270588" w:rsidRPr="0035481A" w:rsidTr="0035481A">
        <w:trPr>
          <w:trHeight w:hRule="exact" w:val="14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Региональные</w:t>
            </w:r>
          </w:p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Электронная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Количество</w:t>
            </w:r>
          </w:p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Единиц</w:t>
            </w:r>
            <w:r w:rsidRPr="0035481A">
              <w:t xml:space="preserve"> </w:t>
            </w:r>
            <w:r w:rsidRPr="0035481A">
              <w:rPr>
                <w:rFonts w:ascii="Times New Roman" w:cs="Times New Roman"/>
                <w:sz w:val="22"/>
                <w:szCs w:val="22"/>
              </w:rPr>
              <w:t>в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6421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C34691" w:rsidRDefault="00C34691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35481A" w:rsidRDefault="005E5959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C34691" w:rsidRDefault="00C34691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35481A" w:rsidRDefault="00AB1586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C34691" w:rsidRDefault="00C34691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270588" w:rsidRPr="0035481A" w:rsidRDefault="005E5959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270588" w:rsidRPr="0035481A" w:rsidTr="00CF1C2F">
        <w:trPr>
          <w:trHeight w:hRule="exact" w:val="57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Муниципальные</w:t>
            </w:r>
          </w:p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Электронная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Количество</w:t>
            </w:r>
          </w:p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Единиц</w:t>
            </w:r>
            <w:r w:rsidRPr="0035481A">
              <w:t xml:space="preserve"> </w:t>
            </w:r>
            <w:r w:rsidRPr="0035481A">
              <w:rPr>
                <w:rFonts w:ascii="Times New Roman" w:cs="Times New Roman"/>
                <w:sz w:val="22"/>
                <w:szCs w:val="22"/>
              </w:rPr>
              <w:t>в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6421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5E5959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52622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5E5959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pStyle w:val="a3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270588" w:rsidRPr="0035481A" w:rsidTr="00CF1C2F">
        <w:trPr>
          <w:trHeight w:hRule="exact" w:val="5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F268A1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7A4A5A">
            <w:pPr>
              <w:spacing w:after="120" w:line="220" w:lineRule="exact"/>
              <w:ind w:left="320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Федеральные</w:t>
            </w:r>
          </w:p>
          <w:p w:rsidR="00270588" w:rsidRPr="0035481A" w:rsidRDefault="00270588" w:rsidP="007A4A5A">
            <w:pPr>
              <w:spacing w:before="120"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7A68AD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Бумажная</w:t>
            </w:r>
          </w:p>
          <w:p w:rsidR="00270588" w:rsidRPr="0035481A" w:rsidRDefault="00270588" w:rsidP="007A4A5A">
            <w:pPr>
              <w:spacing w:after="120"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Количество</w:t>
            </w:r>
          </w:p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spacing w:line="220" w:lineRule="exact"/>
              <w:ind w:left="140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Единиц</w:t>
            </w:r>
            <w:r w:rsidRPr="0035481A">
              <w:t xml:space="preserve"> </w:t>
            </w:r>
            <w:r w:rsidRPr="0035481A">
              <w:rPr>
                <w:rStyle w:val="211pt"/>
                <w:rFonts w:cs="Times New Roman"/>
                <w:szCs w:val="22"/>
              </w:rPr>
              <w:t>в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232CF7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6421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5E5959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</w:rPr>
              <w:t>22 400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AB1586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14 241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5E5959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</w:tr>
      <w:tr w:rsidR="00270588" w:rsidRPr="0035481A" w:rsidTr="00CF1C2F">
        <w:trPr>
          <w:trHeight w:hRule="exact" w:val="57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rPr>
                <w:rFonts w:asci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7A4A5A">
            <w:pPr>
              <w:spacing w:after="60" w:line="220" w:lineRule="exact"/>
              <w:ind w:left="320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Региональные</w:t>
            </w:r>
          </w:p>
          <w:p w:rsidR="00270588" w:rsidRPr="0035481A" w:rsidRDefault="00270588" w:rsidP="007A4A5A">
            <w:pPr>
              <w:spacing w:before="60"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7A68AD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Бумажная</w:t>
            </w:r>
          </w:p>
          <w:p w:rsidR="00270588" w:rsidRPr="0035481A" w:rsidRDefault="00270588" w:rsidP="007A4A5A">
            <w:pPr>
              <w:spacing w:after="120"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Количество</w:t>
            </w:r>
          </w:p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spacing w:line="220" w:lineRule="exact"/>
              <w:ind w:left="140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Единиц</w:t>
            </w:r>
            <w:r w:rsidRPr="0035481A">
              <w:t xml:space="preserve"> </w:t>
            </w:r>
            <w:r w:rsidRPr="0035481A">
              <w:rPr>
                <w:rStyle w:val="211pt"/>
                <w:rFonts w:cs="Times New Roman"/>
                <w:szCs w:val="22"/>
              </w:rPr>
              <w:t>в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232CF7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6421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5E5959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</w:rPr>
              <w:t>17 400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AB1586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9 632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5E5959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</w:tr>
      <w:tr w:rsidR="00270588" w:rsidRPr="004F5078" w:rsidTr="00CF1C2F">
        <w:trPr>
          <w:trHeight w:hRule="exact" w:val="57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rPr>
                <w:rFonts w:asci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7A4A5A">
            <w:pPr>
              <w:spacing w:after="120" w:line="220" w:lineRule="exact"/>
              <w:ind w:left="180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Муниципальные</w:t>
            </w:r>
          </w:p>
          <w:p w:rsidR="00270588" w:rsidRPr="0035481A" w:rsidRDefault="00270588" w:rsidP="007A4A5A">
            <w:pPr>
              <w:spacing w:before="120"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7A68AD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  <w:sz w:val="22"/>
                <w:szCs w:val="22"/>
              </w:rPr>
              <w:t>Бумажная</w:t>
            </w:r>
          </w:p>
          <w:p w:rsidR="00270588" w:rsidRPr="0035481A" w:rsidRDefault="00270588" w:rsidP="007A4A5A">
            <w:pPr>
              <w:spacing w:after="120"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Количество</w:t>
            </w:r>
          </w:p>
          <w:p w:rsidR="00270588" w:rsidRPr="0035481A" w:rsidRDefault="00270588" w:rsidP="00440205">
            <w:pPr>
              <w:pStyle w:val="a3"/>
              <w:rPr>
                <w:rFonts w:ascii="Times New Roman" w:cs="Times New Roman"/>
                <w:sz w:val="20"/>
                <w:szCs w:val="20"/>
              </w:rPr>
            </w:pPr>
            <w:r w:rsidRPr="0035481A">
              <w:rPr>
                <w:rFonts w:asci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7A4A5A">
            <w:pPr>
              <w:spacing w:line="220" w:lineRule="exact"/>
              <w:ind w:left="140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Единиц</w:t>
            </w:r>
            <w:r w:rsidRPr="0035481A">
              <w:t xml:space="preserve"> </w:t>
            </w:r>
            <w:r w:rsidRPr="0035481A">
              <w:rPr>
                <w:rStyle w:val="211pt"/>
                <w:rFonts w:cs="Times New Roman"/>
                <w:szCs w:val="22"/>
              </w:rPr>
              <w:t>в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588" w:rsidRPr="0035481A" w:rsidRDefault="00270588" w:rsidP="00232CF7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Style w:val="211pt"/>
                <w:rFonts w:cs="Times New Roman"/>
                <w:szCs w:val="22"/>
              </w:rPr>
              <w:t>6421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5E5959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88" w:rsidRPr="0035481A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AB1586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2 684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91" w:rsidRDefault="00C34691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  <w:p w:rsidR="00270588" w:rsidRPr="0035481A" w:rsidRDefault="005E5959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  <w:r w:rsidRPr="0035481A">
              <w:rPr>
                <w:rFonts w:asci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4F5078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4F5078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88" w:rsidRPr="004F5078" w:rsidRDefault="00270588" w:rsidP="008734C4">
            <w:pPr>
              <w:spacing w:line="220" w:lineRule="exact"/>
              <w:jc w:val="center"/>
              <w:rPr>
                <w:rFonts w:ascii="Times New Roman" w:cs="Times New Roman"/>
              </w:rPr>
            </w:pPr>
          </w:p>
        </w:tc>
      </w:tr>
    </w:tbl>
    <w:p w:rsidR="00270588" w:rsidRDefault="00270588" w:rsidP="00A54F15">
      <w:pPr>
        <w:rPr>
          <w:rFonts w:ascii="Times New Roman" w:cs="Times New Roman"/>
          <w:sz w:val="22"/>
          <w:szCs w:val="22"/>
        </w:rPr>
      </w:pPr>
    </w:p>
    <w:p w:rsidR="0035481A" w:rsidRDefault="0035481A" w:rsidP="0035481A">
      <w:pPr>
        <w:widowControl/>
        <w:spacing w:line="276" w:lineRule="auto"/>
        <w:jc w:val="both"/>
        <w:rPr>
          <w:rFonts w:ascii="Times New Roman" w:cs="Times New Roman"/>
          <w:color w:val="auto"/>
          <w:sz w:val="28"/>
          <w:szCs w:val="22"/>
          <w:lang w:eastAsia="en-US"/>
        </w:rPr>
      </w:pPr>
    </w:p>
    <w:p w:rsidR="0035481A" w:rsidRPr="0035481A" w:rsidRDefault="0035481A" w:rsidP="0035481A">
      <w:pPr>
        <w:widowControl/>
        <w:spacing w:line="276" w:lineRule="auto"/>
        <w:jc w:val="both"/>
        <w:rPr>
          <w:rFonts w:ascii="Times New Roman" w:cs="Times New Roman"/>
          <w:color w:val="auto"/>
          <w:sz w:val="28"/>
          <w:szCs w:val="22"/>
          <w:lang w:eastAsia="en-US"/>
        </w:rPr>
      </w:pPr>
      <w:r w:rsidRPr="0035481A">
        <w:rPr>
          <w:rFonts w:ascii="Times New Roman" w:cs="Times New Roman"/>
          <w:color w:val="auto"/>
          <w:sz w:val="28"/>
          <w:szCs w:val="22"/>
          <w:lang w:eastAsia="en-US"/>
        </w:rPr>
        <w:t>Директор  МБУ «МФЦ города Пыть-Яха» ____________________________/В.Л.Балковая/</w:t>
      </w:r>
    </w:p>
    <w:p w:rsidR="0035481A" w:rsidRPr="0035481A" w:rsidRDefault="0035481A" w:rsidP="0035481A">
      <w:pPr>
        <w:widowControl/>
        <w:spacing w:line="276" w:lineRule="auto"/>
        <w:jc w:val="both"/>
        <w:rPr>
          <w:rFonts w:ascii="Times New Roman" w:cs="Times New Roman"/>
          <w:color w:val="auto"/>
          <w:sz w:val="28"/>
          <w:szCs w:val="22"/>
          <w:lang w:eastAsia="en-US"/>
        </w:rPr>
      </w:pPr>
    </w:p>
    <w:p w:rsidR="0035481A" w:rsidRDefault="0035481A" w:rsidP="0035481A">
      <w:pPr>
        <w:widowControl/>
        <w:spacing w:line="276" w:lineRule="auto"/>
        <w:jc w:val="both"/>
        <w:rPr>
          <w:rFonts w:ascii="Times New Roman" w:cs="Times New Roman"/>
          <w:color w:val="auto"/>
          <w:lang w:eastAsia="en-US"/>
        </w:rPr>
      </w:pPr>
      <w:r w:rsidRPr="0035481A">
        <w:rPr>
          <w:rFonts w:ascii="Times New Roman" w:cs="Times New Roman"/>
          <w:color w:val="auto"/>
          <w:lang w:eastAsia="en-US"/>
        </w:rPr>
        <w:t>Исполнитель: Еременко Т.В.</w:t>
      </w:r>
    </w:p>
    <w:p w:rsidR="0035481A" w:rsidRPr="0035481A" w:rsidRDefault="0035481A" w:rsidP="0035481A">
      <w:pPr>
        <w:widowControl/>
        <w:spacing w:line="276" w:lineRule="auto"/>
        <w:jc w:val="both"/>
        <w:rPr>
          <w:rFonts w:ascii="Times New Roman" w:cs="Times New Roman"/>
          <w:color w:val="auto"/>
          <w:lang w:eastAsia="en-US"/>
        </w:rPr>
      </w:pPr>
      <w:r>
        <w:rPr>
          <w:rFonts w:ascii="Times New Roman" w:cs="Times New Roman"/>
          <w:color w:val="auto"/>
          <w:lang w:eastAsia="en-US"/>
        </w:rPr>
        <w:t>начальник отдела приема и выдачи документов</w:t>
      </w:r>
    </w:p>
    <w:p w:rsidR="0035481A" w:rsidRPr="0035481A" w:rsidRDefault="0035481A" w:rsidP="0035481A">
      <w:pPr>
        <w:widowControl/>
        <w:spacing w:line="276" w:lineRule="auto"/>
        <w:jc w:val="both"/>
        <w:rPr>
          <w:rFonts w:ascii="Times New Roman" w:cs="Times New Roman"/>
          <w:color w:val="auto"/>
          <w:lang w:eastAsia="en-US"/>
        </w:rPr>
      </w:pPr>
      <w:r w:rsidRPr="0035481A">
        <w:rPr>
          <w:rFonts w:ascii="Times New Roman" w:cs="Times New Roman"/>
          <w:color w:val="auto"/>
          <w:lang w:eastAsia="en-US"/>
        </w:rPr>
        <w:t xml:space="preserve">тел. </w:t>
      </w:r>
      <w:r>
        <w:rPr>
          <w:rFonts w:ascii="Times New Roman" w:cs="Times New Roman"/>
          <w:color w:val="auto"/>
          <w:lang w:eastAsia="en-US"/>
        </w:rPr>
        <w:t xml:space="preserve">8 (3463) </w:t>
      </w:r>
      <w:r w:rsidRPr="0035481A">
        <w:rPr>
          <w:rFonts w:ascii="Times New Roman" w:cs="Times New Roman"/>
          <w:color w:val="auto"/>
          <w:lang w:eastAsia="en-US"/>
        </w:rPr>
        <w:t>4</w:t>
      </w:r>
      <w:r>
        <w:rPr>
          <w:rFonts w:ascii="Times New Roman" w:cs="Times New Roman"/>
          <w:color w:val="auto"/>
          <w:lang w:eastAsia="en-US"/>
        </w:rPr>
        <w:t>6-93-01</w:t>
      </w:r>
    </w:p>
    <w:p w:rsidR="0035481A" w:rsidRPr="008C0C7D" w:rsidRDefault="0035481A" w:rsidP="00A54F15">
      <w:pPr>
        <w:rPr>
          <w:rFonts w:ascii="Times New Roman" w:cs="Times New Roman"/>
          <w:sz w:val="22"/>
          <w:szCs w:val="22"/>
        </w:rPr>
      </w:pPr>
    </w:p>
    <w:sectPr w:rsidR="0035481A" w:rsidRPr="008C0C7D" w:rsidSect="008A7DA3">
      <w:headerReference w:type="even" r:id="rId8"/>
      <w:headerReference w:type="default" r:id="rId9"/>
      <w:pgSz w:w="16838" w:h="11906" w:orient="landscape"/>
      <w:pgMar w:top="567" w:right="395" w:bottom="567" w:left="1134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9B" w:rsidRDefault="0019359B">
      <w:r>
        <w:separator/>
      </w:r>
    </w:p>
  </w:endnote>
  <w:endnote w:type="continuationSeparator" w:id="0">
    <w:p w:rsidR="0019359B" w:rsidRDefault="0019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9B" w:rsidRDefault="0019359B">
      <w:r>
        <w:separator/>
      </w:r>
    </w:p>
  </w:footnote>
  <w:footnote w:type="continuationSeparator" w:id="0">
    <w:p w:rsidR="0019359B" w:rsidRDefault="0019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2A" w:rsidRDefault="00A42A2A" w:rsidP="00CD6900">
    <w:pPr>
      <w:pStyle w:val="a6"/>
      <w:framePr w:wrap="around" w:vAnchor="text" w:hAnchor="margin" w:xAlign="center" w:y="1"/>
      <w:rPr>
        <w:rStyle w:val="a8"/>
        <w:rFonts w:cs="Arial Unicode MS"/>
      </w:rPr>
    </w:pPr>
    <w:r>
      <w:rPr>
        <w:rStyle w:val="a8"/>
        <w:rFonts w:cs="Arial Unicode MS"/>
      </w:rPr>
      <w:fldChar w:fldCharType="begin"/>
    </w:r>
    <w:r>
      <w:rPr>
        <w:rStyle w:val="a8"/>
        <w:rFonts w:cs="Arial Unicode MS"/>
      </w:rPr>
      <w:instrText xml:space="preserve">PAGE  </w:instrText>
    </w:r>
    <w:r>
      <w:rPr>
        <w:rStyle w:val="a8"/>
        <w:rFonts w:cs="Arial Unicode MS"/>
      </w:rPr>
      <w:fldChar w:fldCharType="end"/>
    </w:r>
  </w:p>
  <w:p w:rsidR="00A42A2A" w:rsidRDefault="00A42A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2A" w:rsidRDefault="00A42A2A" w:rsidP="00CD6900">
    <w:pPr>
      <w:pStyle w:val="a6"/>
      <w:framePr w:wrap="around" w:vAnchor="text" w:hAnchor="margin" w:xAlign="center" w:y="1"/>
      <w:rPr>
        <w:rStyle w:val="a8"/>
        <w:rFonts w:cs="Arial Unicode MS"/>
      </w:rPr>
    </w:pPr>
    <w:r>
      <w:rPr>
        <w:rStyle w:val="a8"/>
        <w:rFonts w:cs="Arial Unicode MS"/>
      </w:rPr>
      <w:fldChar w:fldCharType="begin"/>
    </w:r>
    <w:r>
      <w:rPr>
        <w:rStyle w:val="a8"/>
        <w:rFonts w:cs="Arial Unicode MS"/>
      </w:rPr>
      <w:instrText xml:space="preserve">PAGE  </w:instrText>
    </w:r>
    <w:r>
      <w:rPr>
        <w:rStyle w:val="a8"/>
        <w:rFonts w:cs="Arial Unicode MS"/>
      </w:rPr>
      <w:fldChar w:fldCharType="separate"/>
    </w:r>
    <w:r w:rsidR="0071013D">
      <w:rPr>
        <w:rStyle w:val="a8"/>
        <w:rFonts w:cs="Arial Unicode MS"/>
        <w:noProof/>
      </w:rPr>
      <w:t>6</w:t>
    </w:r>
    <w:r>
      <w:rPr>
        <w:rStyle w:val="a8"/>
        <w:rFonts w:cs="Arial Unicode MS"/>
      </w:rPr>
      <w:fldChar w:fldCharType="end"/>
    </w:r>
  </w:p>
  <w:p w:rsidR="00A42A2A" w:rsidRDefault="00A42A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687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166E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403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E0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30E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5C5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03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6B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AE6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AAB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84F1A"/>
    <w:multiLevelType w:val="hybridMultilevel"/>
    <w:tmpl w:val="D318F67A"/>
    <w:lvl w:ilvl="0" w:tplc="C8BA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617EAE"/>
    <w:multiLevelType w:val="multilevel"/>
    <w:tmpl w:val="3D2E6C2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34730F"/>
    <w:multiLevelType w:val="multilevel"/>
    <w:tmpl w:val="CAD83736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75F2817"/>
    <w:multiLevelType w:val="hybridMultilevel"/>
    <w:tmpl w:val="6C7E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60599D"/>
    <w:multiLevelType w:val="multilevel"/>
    <w:tmpl w:val="37F62C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C662F8"/>
    <w:multiLevelType w:val="hybridMultilevel"/>
    <w:tmpl w:val="A2A2920E"/>
    <w:lvl w:ilvl="0" w:tplc="82B01D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C47AB2"/>
    <w:multiLevelType w:val="multilevel"/>
    <w:tmpl w:val="AA86569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9739B1"/>
    <w:multiLevelType w:val="multilevel"/>
    <w:tmpl w:val="D22C9D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4A07FB8"/>
    <w:multiLevelType w:val="multilevel"/>
    <w:tmpl w:val="01AEB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106EFF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5728A6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AC6921"/>
    <w:multiLevelType w:val="hybridMultilevel"/>
    <w:tmpl w:val="CC52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0A4A37"/>
    <w:multiLevelType w:val="hybridMultilevel"/>
    <w:tmpl w:val="3664120C"/>
    <w:lvl w:ilvl="0" w:tplc="17403C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685844"/>
    <w:multiLevelType w:val="hybridMultilevel"/>
    <w:tmpl w:val="61BA73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6"/>
  </w:num>
  <w:num w:numId="5">
    <w:abstractNumId w:val="21"/>
  </w:num>
  <w:num w:numId="6">
    <w:abstractNumId w:val="20"/>
  </w:num>
  <w:num w:numId="7">
    <w:abstractNumId w:val="13"/>
  </w:num>
  <w:num w:numId="8">
    <w:abstractNumId w:val="12"/>
  </w:num>
  <w:num w:numId="9">
    <w:abstractNumId w:val="14"/>
  </w:num>
  <w:num w:numId="10">
    <w:abstractNumId w:val="19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40D"/>
    <w:rsid w:val="000013F8"/>
    <w:rsid w:val="00001600"/>
    <w:rsid w:val="00012105"/>
    <w:rsid w:val="00013764"/>
    <w:rsid w:val="00017E54"/>
    <w:rsid w:val="000215CE"/>
    <w:rsid w:val="000219E4"/>
    <w:rsid w:val="00021B97"/>
    <w:rsid w:val="00032E26"/>
    <w:rsid w:val="00042061"/>
    <w:rsid w:val="00050A6E"/>
    <w:rsid w:val="00053C62"/>
    <w:rsid w:val="00060047"/>
    <w:rsid w:val="00062871"/>
    <w:rsid w:val="00072EA2"/>
    <w:rsid w:val="000B5DAE"/>
    <w:rsid w:val="000C0FAD"/>
    <w:rsid w:val="000F230C"/>
    <w:rsid w:val="000F6717"/>
    <w:rsid w:val="00115B88"/>
    <w:rsid w:val="001264DB"/>
    <w:rsid w:val="00132194"/>
    <w:rsid w:val="001366E9"/>
    <w:rsid w:val="001403F1"/>
    <w:rsid w:val="00147190"/>
    <w:rsid w:val="00152B40"/>
    <w:rsid w:val="00156147"/>
    <w:rsid w:val="00157790"/>
    <w:rsid w:val="0019359B"/>
    <w:rsid w:val="001A4953"/>
    <w:rsid w:val="001D0C0C"/>
    <w:rsid w:val="001E11C8"/>
    <w:rsid w:val="00232CF7"/>
    <w:rsid w:val="002537B0"/>
    <w:rsid w:val="00254603"/>
    <w:rsid w:val="00264261"/>
    <w:rsid w:val="00270588"/>
    <w:rsid w:val="002837FC"/>
    <w:rsid w:val="00286838"/>
    <w:rsid w:val="00296A8E"/>
    <w:rsid w:val="002A2AF4"/>
    <w:rsid w:val="002C19B4"/>
    <w:rsid w:val="002C77CE"/>
    <w:rsid w:val="002D6330"/>
    <w:rsid w:val="002E03DC"/>
    <w:rsid w:val="002E2A95"/>
    <w:rsid w:val="002E3DF6"/>
    <w:rsid w:val="002F3A03"/>
    <w:rsid w:val="003015D9"/>
    <w:rsid w:val="00303AAC"/>
    <w:rsid w:val="00303DD6"/>
    <w:rsid w:val="00304021"/>
    <w:rsid w:val="00317C56"/>
    <w:rsid w:val="0035481A"/>
    <w:rsid w:val="00354B71"/>
    <w:rsid w:val="00360662"/>
    <w:rsid w:val="0036451C"/>
    <w:rsid w:val="00365652"/>
    <w:rsid w:val="003671AF"/>
    <w:rsid w:val="00372658"/>
    <w:rsid w:val="0037364A"/>
    <w:rsid w:val="0038178F"/>
    <w:rsid w:val="00390723"/>
    <w:rsid w:val="00390BEF"/>
    <w:rsid w:val="00394E41"/>
    <w:rsid w:val="003B788C"/>
    <w:rsid w:val="003C793D"/>
    <w:rsid w:val="003E3BBF"/>
    <w:rsid w:val="003E75C9"/>
    <w:rsid w:val="003F0302"/>
    <w:rsid w:val="003F71CC"/>
    <w:rsid w:val="00401523"/>
    <w:rsid w:val="00404C05"/>
    <w:rsid w:val="00405296"/>
    <w:rsid w:val="004221A6"/>
    <w:rsid w:val="00440205"/>
    <w:rsid w:val="0045524A"/>
    <w:rsid w:val="00456F8E"/>
    <w:rsid w:val="004574E5"/>
    <w:rsid w:val="004602F2"/>
    <w:rsid w:val="00466966"/>
    <w:rsid w:val="0047003F"/>
    <w:rsid w:val="00470E0C"/>
    <w:rsid w:val="00490BAB"/>
    <w:rsid w:val="00496F42"/>
    <w:rsid w:val="004B08C7"/>
    <w:rsid w:val="004B223D"/>
    <w:rsid w:val="004C65C9"/>
    <w:rsid w:val="004D1154"/>
    <w:rsid w:val="004E4549"/>
    <w:rsid w:val="004E4CEF"/>
    <w:rsid w:val="004F1B75"/>
    <w:rsid w:val="004F5078"/>
    <w:rsid w:val="005006CF"/>
    <w:rsid w:val="0050143E"/>
    <w:rsid w:val="00507F6B"/>
    <w:rsid w:val="005108AF"/>
    <w:rsid w:val="00511358"/>
    <w:rsid w:val="00526228"/>
    <w:rsid w:val="00533D75"/>
    <w:rsid w:val="0054139B"/>
    <w:rsid w:val="00582660"/>
    <w:rsid w:val="005A5178"/>
    <w:rsid w:val="005A5755"/>
    <w:rsid w:val="005B64C8"/>
    <w:rsid w:val="005B7925"/>
    <w:rsid w:val="005D5D3D"/>
    <w:rsid w:val="005D7C63"/>
    <w:rsid w:val="005E5959"/>
    <w:rsid w:val="005E7A20"/>
    <w:rsid w:val="006106FF"/>
    <w:rsid w:val="00622BB1"/>
    <w:rsid w:val="006468BD"/>
    <w:rsid w:val="006501C7"/>
    <w:rsid w:val="00666786"/>
    <w:rsid w:val="006818FB"/>
    <w:rsid w:val="00685BAF"/>
    <w:rsid w:val="00686CE5"/>
    <w:rsid w:val="006C12A0"/>
    <w:rsid w:val="006F2EFB"/>
    <w:rsid w:val="0071013D"/>
    <w:rsid w:val="00710DEA"/>
    <w:rsid w:val="007110E3"/>
    <w:rsid w:val="00746563"/>
    <w:rsid w:val="00755873"/>
    <w:rsid w:val="007614F6"/>
    <w:rsid w:val="007675FE"/>
    <w:rsid w:val="007707AB"/>
    <w:rsid w:val="007853E9"/>
    <w:rsid w:val="007A0043"/>
    <w:rsid w:val="007A4A5A"/>
    <w:rsid w:val="007A68AD"/>
    <w:rsid w:val="007E7D55"/>
    <w:rsid w:val="007F70CA"/>
    <w:rsid w:val="00800E46"/>
    <w:rsid w:val="008060D7"/>
    <w:rsid w:val="008121DF"/>
    <w:rsid w:val="00842612"/>
    <w:rsid w:val="00856F0C"/>
    <w:rsid w:val="00860B85"/>
    <w:rsid w:val="00867F81"/>
    <w:rsid w:val="008734C4"/>
    <w:rsid w:val="00880555"/>
    <w:rsid w:val="0089311A"/>
    <w:rsid w:val="008A7DA3"/>
    <w:rsid w:val="008B0EE8"/>
    <w:rsid w:val="008C05FC"/>
    <w:rsid w:val="008C0C7D"/>
    <w:rsid w:val="008C652C"/>
    <w:rsid w:val="008D2CB9"/>
    <w:rsid w:val="008E569D"/>
    <w:rsid w:val="008F1BEC"/>
    <w:rsid w:val="008F5940"/>
    <w:rsid w:val="009009DC"/>
    <w:rsid w:val="00902B0D"/>
    <w:rsid w:val="00904139"/>
    <w:rsid w:val="00927EE8"/>
    <w:rsid w:val="00934288"/>
    <w:rsid w:val="009464B6"/>
    <w:rsid w:val="00950BD6"/>
    <w:rsid w:val="00956B1D"/>
    <w:rsid w:val="0096356B"/>
    <w:rsid w:val="00972886"/>
    <w:rsid w:val="009918CF"/>
    <w:rsid w:val="00996174"/>
    <w:rsid w:val="009A3AEB"/>
    <w:rsid w:val="009A44D9"/>
    <w:rsid w:val="009A7157"/>
    <w:rsid w:val="009C1295"/>
    <w:rsid w:val="009E5508"/>
    <w:rsid w:val="009F50B8"/>
    <w:rsid w:val="00A16FC0"/>
    <w:rsid w:val="00A24574"/>
    <w:rsid w:val="00A25FE3"/>
    <w:rsid w:val="00A42A2A"/>
    <w:rsid w:val="00A47A77"/>
    <w:rsid w:val="00A522D8"/>
    <w:rsid w:val="00A54F15"/>
    <w:rsid w:val="00A55B21"/>
    <w:rsid w:val="00A5636B"/>
    <w:rsid w:val="00A57836"/>
    <w:rsid w:val="00A70066"/>
    <w:rsid w:val="00A80AF1"/>
    <w:rsid w:val="00AA2051"/>
    <w:rsid w:val="00AB1586"/>
    <w:rsid w:val="00B048D3"/>
    <w:rsid w:val="00B06204"/>
    <w:rsid w:val="00B112F7"/>
    <w:rsid w:val="00B13920"/>
    <w:rsid w:val="00B315F8"/>
    <w:rsid w:val="00B40337"/>
    <w:rsid w:val="00B41BC4"/>
    <w:rsid w:val="00B60702"/>
    <w:rsid w:val="00B80CB1"/>
    <w:rsid w:val="00B908A7"/>
    <w:rsid w:val="00BB00AE"/>
    <w:rsid w:val="00BC3339"/>
    <w:rsid w:val="00BE3EBF"/>
    <w:rsid w:val="00BE62C4"/>
    <w:rsid w:val="00C02D81"/>
    <w:rsid w:val="00C02EBC"/>
    <w:rsid w:val="00C0484E"/>
    <w:rsid w:val="00C2340D"/>
    <w:rsid w:val="00C24219"/>
    <w:rsid w:val="00C34691"/>
    <w:rsid w:val="00C718E1"/>
    <w:rsid w:val="00C73612"/>
    <w:rsid w:val="00C74863"/>
    <w:rsid w:val="00C801F1"/>
    <w:rsid w:val="00C8602E"/>
    <w:rsid w:val="00C97C0B"/>
    <w:rsid w:val="00CA7E64"/>
    <w:rsid w:val="00CC2A5A"/>
    <w:rsid w:val="00CD608D"/>
    <w:rsid w:val="00CD6900"/>
    <w:rsid w:val="00CE22B7"/>
    <w:rsid w:val="00CE34EA"/>
    <w:rsid w:val="00CF0C9E"/>
    <w:rsid w:val="00CF1C2F"/>
    <w:rsid w:val="00CF3FAB"/>
    <w:rsid w:val="00D0744D"/>
    <w:rsid w:val="00D10D51"/>
    <w:rsid w:val="00D1741E"/>
    <w:rsid w:val="00D32C1A"/>
    <w:rsid w:val="00D34CCC"/>
    <w:rsid w:val="00D447AC"/>
    <w:rsid w:val="00D56E09"/>
    <w:rsid w:val="00D600AA"/>
    <w:rsid w:val="00D61D5C"/>
    <w:rsid w:val="00D623D2"/>
    <w:rsid w:val="00D643BF"/>
    <w:rsid w:val="00D66C3A"/>
    <w:rsid w:val="00D8032E"/>
    <w:rsid w:val="00D80E97"/>
    <w:rsid w:val="00D9252C"/>
    <w:rsid w:val="00DA0418"/>
    <w:rsid w:val="00DA48E0"/>
    <w:rsid w:val="00DB2CF2"/>
    <w:rsid w:val="00DC3E6A"/>
    <w:rsid w:val="00DC6243"/>
    <w:rsid w:val="00DD358B"/>
    <w:rsid w:val="00DD63BC"/>
    <w:rsid w:val="00DE59F5"/>
    <w:rsid w:val="00DE7547"/>
    <w:rsid w:val="00DE77CF"/>
    <w:rsid w:val="00DF6A72"/>
    <w:rsid w:val="00E1061F"/>
    <w:rsid w:val="00E1067A"/>
    <w:rsid w:val="00E24027"/>
    <w:rsid w:val="00E758BE"/>
    <w:rsid w:val="00E8373C"/>
    <w:rsid w:val="00E879B3"/>
    <w:rsid w:val="00E9057A"/>
    <w:rsid w:val="00EB4666"/>
    <w:rsid w:val="00EB6409"/>
    <w:rsid w:val="00EE5156"/>
    <w:rsid w:val="00F219F5"/>
    <w:rsid w:val="00F22A94"/>
    <w:rsid w:val="00F234A9"/>
    <w:rsid w:val="00F24CD0"/>
    <w:rsid w:val="00F268A1"/>
    <w:rsid w:val="00F44E29"/>
    <w:rsid w:val="00F60215"/>
    <w:rsid w:val="00F638FD"/>
    <w:rsid w:val="00F82CB4"/>
    <w:rsid w:val="00F91701"/>
    <w:rsid w:val="00F91D91"/>
    <w:rsid w:val="00F976BB"/>
    <w:rsid w:val="00FB6A41"/>
    <w:rsid w:val="00FC2D62"/>
    <w:rsid w:val="00FC612E"/>
    <w:rsid w:val="00F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0D"/>
    <w:pPr>
      <w:widowControl w:val="0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C2340D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">
    <w:name w:val="Основной текст (2) + 11"/>
    <w:aliases w:val="5 pt,Полужирный"/>
    <w:uiPriority w:val="99"/>
    <w:rsid w:val="00C2340D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50143E"/>
    <w:rPr>
      <w:rFonts w:ascii="Times New Roman" w:hAnsi="Times New Roman"/>
      <w:b/>
      <w:shd w:val="clear" w:color="auto" w:fill="FFFFFF"/>
    </w:rPr>
  </w:style>
  <w:style w:type="character" w:customStyle="1" w:styleId="20">
    <w:name w:val="Заголовок №2_"/>
    <w:link w:val="21"/>
    <w:uiPriority w:val="99"/>
    <w:locked/>
    <w:rsid w:val="0050143E"/>
    <w:rPr>
      <w:rFonts w:ascii="Times New Roman" w:hAnsi="Times New Roman"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0143E"/>
    <w:pPr>
      <w:shd w:val="clear" w:color="auto" w:fill="FFFFFF"/>
      <w:spacing w:before="360" w:after="60" w:line="240" w:lineRule="atLeast"/>
      <w:jc w:val="center"/>
      <w:outlineLvl w:val="0"/>
    </w:pPr>
    <w:rPr>
      <w:rFonts w:ascii="Times New Roman" w:eastAsia="Calibri" w:cs="Times New Roman"/>
      <w:b/>
      <w:color w:val="auto"/>
      <w:sz w:val="20"/>
      <w:szCs w:val="20"/>
    </w:rPr>
  </w:style>
  <w:style w:type="paragraph" w:customStyle="1" w:styleId="21">
    <w:name w:val="Заголовок №2"/>
    <w:basedOn w:val="a"/>
    <w:link w:val="20"/>
    <w:uiPriority w:val="99"/>
    <w:rsid w:val="0050143E"/>
    <w:pPr>
      <w:shd w:val="clear" w:color="auto" w:fill="FFFFFF"/>
      <w:spacing w:before="60" w:line="240" w:lineRule="atLeast"/>
      <w:jc w:val="center"/>
      <w:outlineLvl w:val="1"/>
    </w:pPr>
    <w:rPr>
      <w:rFonts w:ascii="Times New Roman" w:eastAsia="Calibri" w:cs="Times New Roman"/>
      <w:color w:val="auto"/>
      <w:sz w:val="28"/>
      <w:szCs w:val="20"/>
    </w:rPr>
  </w:style>
  <w:style w:type="paragraph" w:styleId="a3">
    <w:name w:val="No Spacing"/>
    <w:uiPriority w:val="99"/>
    <w:qFormat/>
    <w:rsid w:val="00EB4666"/>
    <w:pPr>
      <w:widowControl w:val="0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character" w:customStyle="1" w:styleId="a4">
    <w:name w:val="Подпись к таблице_"/>
    <w:link w:val="a5"/>
    <w:uiPriority w:val="99"/>
    <w:locked/>
    <w:rsid w:val="005B64C8"/>
    <w:rPr>
      <w:rFonts w:ascii="Times New Roman" w:hAnsi="Times New Roman"/>
      <w:sz w:val="1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5B64C8"/>
    <w:pPr>
      <w:shd w:val="clear" w:color="auto" w:fill="FFFFFF"/>
      <w:spacing w:line="182" w:lineRule="exact"/>
      <w:jc w:val="both"/>
    </w:pPr>
    <w:rPr>
      <w:rFonts w:ascii="Times New Roman" w:eastAsia="Calibri" w:cs="Times New Roman"/>
      <w:color w:val="auto"/>
      <w:sz w:val="16"/>
      <w:szCs w:val="20"/>
    </w:rPr>
  </w:style>
  <w:style w:type="paragraph" w:customStyle="1" w:styleId="ConsPlusNonformat">
    <w:name w:val="ConsPlusNonformat"/>
    <w:uiPriority w:val="99"/>
    <w:rsid w:val="00390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(2)_"/>
    <w:uiPriority w:val="99"/>
    <w:rsid w:val="00DC6243"/>
    <w:rPr>
      <w:rFonts w:ascii="Times New Roman" w:hAnsi="Times New Roman"/>
      <w:u w:val="none"/>
    </w:rPr>
  </w:style>
  <w:style w:type="character" w:customStyle="1" w:styleId="211pt">
    <w:name w:val="Основной текст (2) + 11 pt"/>
    <w:uiPriority w:val="99"/>
    <w:rsid w:val="00DC624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alibri">
    <w:name w:val="Основной текст (2) + Calibri"/>
    <w:aliases w:val="10,5 pt1"/>
    <w:uiPriority w:val="99"/>
    <w:rsid w:val="00DC6243"/>
    <w:rPr>
      <w:rFonts w:ascii="Calibri" w:hAnsi="Calibri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6">
    <w:name w:val="header"/>
    <w:basedOn w:val="a"/>
    <w:link w:val="a7"/>
    <w:uiPriority w:val="99"/>
    <w:rsid w:val="003015D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semiHidden/>
    <w:locked/>
    <w:rsid w:val="000219E4"/>
    <w:rPr>
      <w:rFonts w:ascii="Arial Unicode MS" w:eastAsia="Times New Roman" w:hAnsi="Times New Roman" w:cs="Times New Roman"/>
      <w:color w:val="000000"/>
      <w:sz w:val="24"/>
    </w:rPr>
  </w:style>
  <w:style w:type="character" w:styleId="a8">
    <w:name w:val="page number"/>
    <w:uiPriority w:val="99"/>
    <w:rsid w:val="003015D9"/>
    <w:rPr>
      <w:rFonts w:cs="Times New Roman"/>
    </w:rPr>
  </w:style>
  <w:style w:type="character" w:styleId="a9">
    <w:name w:val="Hyperlink"/>
    <w:uiPriority w:val="99"/>
    <w:rsid w:val="00A24574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A245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3671AF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D5FB7"/>
    <w:rPr>
      <w:rFonts w:ascii="Times New Roman" w:eastAsia="Times New Roman" w:hAnsi="Times New Roman" w:cs="Arial Unicode MS"/>
      <w:color w:val="000000"/>
      <w:sz w:val="0"/>
      <w:szCs w:val="0"/>
    </w:rPr>
  </w:style>
  <w:style w:type="paragraph" w:styleId="ac">
    <w:name w:val="footer"/>
    <w:basedOn w:val="a"/>
    <w:link w:val="ad"/>
    <w:uiPriority w:val="99"/>
    <w:unhideWhenUsed/>
    <w:rsid w:val="008A7D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A7DA3"/>
    <w:rPr>
      <w:rFonts w:ascii="Arial Unicode MS" w:eastAsia="Times New Roman" w:hAnsi="Times New Roman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Хомицкая Светлана Агияновна</dc:creator>
  <cp:lastModifiedBy>Виктория Балковая</cp:lastModifiedBy>
  <cp:revision>5</cp:revision>
  <cp:lastPrinted>2018-07-11T05:38:00Z</cp:lastPrinted>
  <dcterms:created xsi:type="dcterms:W3CDTF">2018-07-11T07:07:00Z</dcterms:created>
  <dcterms:modified xsi:type="dcterms:W3CDTF">2018-07-11T09:05:00Z</dcterms:modified>
</cp:coreProperties>
</file>