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D8" w:rsidRDefault="00A962D8" w:rsidP="00A962D8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A962D8" w:rsidRDefault="00A962D8" w:rsidP="00A962D8">
      <w:pPr>
        <w:contextualSpacing/>
        <w:jc w:val="center"/>
        <w:rPr>
          <w:b/>
          <w:sz w:val="28"/>
          <w:szCs w:val="28"/>
        </w:rPr>
      </w:pPr>
      <w:r w:rsidRPr="00B23F7D">
        <w:rPr>
          <w:b/>
          <w:sz w:val="28"/>
          <w:szCs w:val="28"/>
        </w:rPr>
        <w:t xml:space="preserve">Программа проведения открытых встреч </w:t>
      </w:r>
    </w:p>
    <w:p w:rsidR="00A962D8" w:rsidRDefault="00A962D8" w:rsidP="00A962D8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B23F7D">
        <w:rPr>
          <w:b/>
          <w:sz w:val="28"/>
          <w:szCs w:val="28"/>
        </w:rPr>
        <w:t>с предпринимательским сообществом</w:t>
      </w:r>
      <w:r w:rsidRPr="00017E22">
        <w:rPr>
          <w:bCs/>
          <w:color w:val="000000" w:themeColor="text1"/>
          <w:kern w:val="36"/>
          <w:sz w:val="28"/>
          <w:szCs w:val="28"/>
        </w:rPr>
        <w:t xml:space="preserve"> </w:t>
      </w:r>
    </w:p>
    <w:p w:rsidR="00A962D8" w:rsidRDefault="00A962D8" w:rsidP="00A962D8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962D8" w:rsidRPr="00B645B7" w:rsidRDefault="00A962D8" w:rsidP="00A962D8">
      <w:pPr>
        <w:spacing w:line="336" w:lineRule="auto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Дата проведения</w:t>
      </w:r>
      <w:r w:rsidRPr="00867E9E">
        <w:rPr>
          <w:bCs/>
          <w:iCs/>
          <w:sz w:val="28"/>
          <w:szCs w:val="28"/>
          <w:lang w:eastAsia="x-none"/>
        </w:rPr>
        <w:t>:</w:t>
      </w:r>
      <w:r>
        <w:rPr>
          <w:bCs/>
          <w:iCs/>
          <w:sz w:val="28"/>
          <w:szCs w:val="28"/>
          <w:lang w:eastAsia="x-none"/>
        </w:rPr>
        <w:t xml:space="preserve"> 25 апреля</w:t>
      </w:r>
      <w:r w:rsidRPr="00B645B7">
        <w:rPr>
          <w:bCs/>
          <w:iCs/>
          <w:sz w:val="28"/>
          <w:szCs w:val="28"/>
          <w:lang w:eastAsia="x-none"/>
        </w:rPr>
        <w:t xml:space="preserve"> 202</w:t>
      </w:r>
      <w:r>
        <w:rPr>
          <w:bCs/>
          <w:iCs/>
          <w:sz w:val="28"/>
          <w:szCs w:val="28"/>
          <w:lang w:eastAsia="x-none"/>
        </w:rPr>
        <w:t>4</w:t>
      </w:r>
      <w:r w:rsidRPr="00B645B7">
        <w:rPr>
          <w:bCs/>
          <w:iCs/>
          <w:sz w:val="28"/>
          <w:szCs w:val="28"/>
          <w:lang w:eastAsia="x-none"/>
        </w:rPr>
        <w:t xml:space="preserve"> года</w:t>
      </w:r>
    </w:p>
    <w:p w:rsidR="00A962D8" w:rsidRPr="00C42736" w:rsidRDefault="00A962D8" w:rsidP="00A962D8">
      <w:pPr>
        <w:spacing w:line="336" w:lineRule="auto"/>
        <w:rPr>
          <w:bCs/>
          <w:iCs/>
          <w:sz w:val="28"/>
          <w:szCs w:val="28"/>
          <w:lang w:eastAsia="x-none"/>
        </w:rPr>
      </w:pPr>
      <w:r>
        <w:rPr>
          <w:bCs/>
          <w:iCs/>
          <w:sz w:val="28"/>
          <w:szCs w:val="28"/>
          <w:lang w:eastAsia="x-none"/>
        </w:rPr>
        <w:t>Время проведения: 14:00</w:t>
      </w:r>
      <w:r w:rsidRPr="00867E9E">
        <w:rPr>
          <w:bCs/>
          <w:iCs/>
          <w:sz w:val="28"/>
          <w:szCs w:val="28"/>
          <w:lang w:eastAsia="x-none"/>
        </w:rPr>
        <w:t xml:space="preserve"> – </w:t>
      </w:r>
      <w:r>
        <w:rPr>
          <w:bCs/>
          <w:iCs/>
          <w:sz w:val="28"/>
          <w:szCs w:val="28"/>
          <w:lang w:eastAsia="x-none"/>
        </w:rPr>
        <w:t>16:00</w:t>
      </w:r>
    </w:p>
    <w:p w:rsidR="00A962D8" w:rsidRDefault="00A962D8" w:rsidP="00A962D8">
      <w:pPr>
        <w:spacing w:line="360" w:lineRule="auto"/>
        <w:contextualSpacing/>
        <w:rPr>
          <w:sz w:val="28"/>
          <w:szCs w:val="28"/>
        </w:rPr>
      </w:pPr>
      <w:r w:rsidRPr="009B4837">
        <w:rPr>
          <w:sz w:val="28"/>
          <w:szCs w:val="28"/>
        </w:rPr>
        <w:t>Место проведения: г</w:t>
      </w:r>
      <w:r>
        <w:rPr>
          <w:sz w:val="28"/>
          <w:szCs w:val="28"/>
        </w:rPr>
        <w:t>ород</w:t>
      </w:r>
      <w:r w:rsidRPr="009B4837">
        <w:rPr>
          <w:sz w:val="28"/>
          <w:szCs w:val="28"/>
        </w:rPr>
        <w:t xml:space="preserve"> </w:t>
      </w:r>
      <w:r>
        <w:rPr>
          <w:sz w:val="28"/>
          <w:szCs w:val="28"/>
        </w:rPr>
        <w:t>Пыть-Ях</w:t>
      </w:r>
      <w:r w:rsidR="00CD2A41">
        <w:rPr>
          <w:sz w:val="28"/>
          <w:szCs w:val="28"/>
        </w:rPr>
        <w:t>, актовый зал</w:t>
      </w:r>
      <w:bookmarkStart w:id="0" w:name="_GoBack"/>
      <w:bookmarkEnd w:id="0"/>
    </w:p>
    <w:p w:rsidR="00A962D8" w:rsidRDefault="00A962D8" w:rsidP="00A962D8">
      <w:p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Модератор: </w:t>
      </w:r>
      <w:r>
        <w:rPr>
          <w:bCs/>
          <w:iCs/>
          <w:color w:val="000000" w:themeColor="text1"/>
          <w:sz w:val="28"/>
          <w:szCs w:val="28"/>
          <w:lang w:eastAsia="x-none"/>
        </w:rPr>
        <w:t xml:space="preserve">представитель </w:t>
      </w:r>
      <w:r w:rsidRPr="001C1FAF">
        <w:rPr>
          <w:bCs/>
          <w:iCs/>
          <w:color w:val="000000" w:themeColor="text1"/>
          <w:sz w:val="28"/>
          <w:szCs w:val="28"/>
          <w:lang w:eastAsia="x-none"/>
        </w:rPr>
        <w:t>Фонда поддержки предпринимательства Югры «Мой Бизнес»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A962D8" w:rsidRPr="00B23F7D" w:rsidTr="00AB2257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A962D8" w:rsidRDefault="00A962D8" w:rsidP="00AB22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F2627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A962D8" w:rsidRPr="000F2627" w:rsidRDefault="00A962D8" w:rsidP="00AB22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:rsidR="00A962D8" w:rsidRPr="00B23F7D" w:rsidRDefault="00A962D8" w:rsidP="00AB225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3F7D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A962D8" w:rsidRPr="00B23F7D" w:rsidTr="00AB2257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0F2627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0F2627">
              <w:rPr>
                <w:sz w:val="28"/>
                <w:szCs w:val="28"/>
              </w:rPr>
              <w:t>0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B23F7D">
              <w:rPr>
                <w:color w:val="000000"/>
                <w:sz w:val="28"/>
                <w:szCs w:val="28"/>
              </w:rPr>
              <w:t>Регистрация участников</w:t>
            </w:r>
          </w:p>
        </w:tc>
      </w:tr>
      <w:tr w:rsidR="00A962D8" w:rsidRPr="00B23F7D" w:rsidTr="00AB2257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0F2627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0F2627">
              <w:rPr>
                <w:sz w:val="28"/>
                <w:szCs w:val="28"/>
              </w:rPr>
              <w:t>0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B23F7D">
              <w:rPr>
                <w:color w:val="000000"/>
                <w:sz w:val="28"/>
                <w:szCs w:val="28"/>
              </w:rPr>
              <w:t xml:space="preserve">Приветственное слово. 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163386">
              <w:rPr>
                <w:i/>
                <w:iCs/>
                <w:color w:val="000000"/>
                <w:sz w:val="28"/>
                <w:szCs w:val="28"/>
              </w:rPr>
              <w:t>(Представитель администрации МО г.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Пыть-Ях</w:t>
            </w:r>
            <w:r w:rsidRPr="00163386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A962D8" w:rsidRPr="00B23F7D" w:rsidTr="00AB2257">
        <w:trPr>
          <w:trHeight w:val="15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  <w:r w:rsidRPr="000F2627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7796" w:type="dxa"/>
            <w:shd w:val="clear" w:color="auto" w:fill="auto"/>
            <w:hideMark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уточняется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Представитель Уполномоченного по защите прав предпринимателей в Ханты-Мансийском автономном округе – Югре</w:t>
            </w:r>
          </w:p>
        </w:tc>
      </w:tr>
      <w:tr w:rsidR="00A962D8" w:rsidRPr="00B23F7D" w:rsidTr="00AB2257">
        <w:trPr>
          <w:trHeight w:val="9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0F26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0F26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796" w:type="dxa"/>
            <w:shd w:val="clear" w:color="auto" w:fill="auto"/>
            <w:hideMark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B23F7D">
              <w:rPr>
                <w:color w:val="000000"/>
                <w:sz w:val="28"/>
                <w:szCs w:val="28"/>
              </w:rPr>
              <w:t xml:space="preserve">О финансовых мерах поддержки Фонда поддержки предпринимательства Югры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23F7D">
              <w:rPr>
                <w:color w:val="000000"/>
                <w:sz w:val="28"/>
                <w:szCs w:val="28"/>
              </w:rPr>
              <w:t>Мой Бизнес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73DB2">
              <w:rPr>
                <w:i/>
                <w:iCs/>
                <w:color w:val="000000"/>
                <w:sz w:val="28"/>
                <w:szCs w:val="28"/>
              </w:rPr>
              <w:t>Зюбина</w:t>
            </w:r>
            <w:proofErr w:type="spellEnd"/>
            <w:r w:rsidRPr="00373DB2">
              <w:rPr>
                <w:i/>
                <w:iCs/>
                <w:color w:val="000000"/>
                <w:sz w:val="28"/>
                <w:szCs w:val="28"/>
              </w:rPr>
              <w:t xml:space="preserve"> Татьяна Михайловна, Заместитель генерального директора Фонда поддержки предпринимательства Югры «Мой Бизнес»</w:t>
            </w:r>
          </w:p>
        </w:tc>
      </w:tr>
      <w:tr w:rsidR="00A962D8" w:rsidRPr="00B23F7D" w:rsidTr="00AB2257">
        <w:trPr>
          <w:trHeight w:val="1200"/>
        </w:trPr>
        <w:tc>
          <w:tcPr>
            <w:tcW w:w="1838" w:type="dxa"/>
            <w:shd w:val="clear" w:color="auto" w:fill="auto"/>
            <w:noWrap/>
          </w:tcPr>
          <w:p w:rsidR="00A962D8" w:rsidRPr="000F2627" w:rsidRDefault="00A962D8" w:rsidP="00AB22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14:30-14:45</w:t>
            </w:r>
          </w:p>
        </w:tc>
        <w:tc>
          <w:tcPr>
            <w:tcW w:w="7796" w:type="dxa"/>
            <w:shd w:val="clear" w:color="auto" w:fill="auto"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 к</w:t>
            </w:r>
            <w:r w:rsidRPr="00A720B4">
              <w:rPr>
                <w:color w:val="000000"/>
                <w:sz w:val="28"/>
                <w:szCs w:val="28"/>
              </w:rPr>
              <w:t>ритери</w:t>
            </w:r>
            <w:r>
              <w:rPr>
                <w:color w:val="000000"/>
                <w:sz w:val="28"/>
                <w:szCs w:val="28"/>
              </w:rPr>
              <w:t>ях</w:t>
            </w:r>
            <w:r w:rsidRPr="00A720B4">
              <w:rPr>
                <w:color w:val="000000"/>
                <w:sz w:val="28"/>
                <w:szCs w:val="28"/>
              </w:rPr>
              <w:t xml:space="preserve"> отнесения деятельности к социальному предпринимательству, условия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A720B4">
              <w:rPr>
                <w:color w:val="000000"/>
                <w:sz w:val="28"/>
                <w:szCs w:val="28"/>
              </w:rPr>
              <w:t xml:space="preserve"> и поряд</w:t>
            </w:r>
            <w:r>
              <w:rPr>
                <w:color w:val="000000"/>
                <w:sz w:val="28"/>
                <w:szCs w:val="28"/>
              </w:rPr>
              <w:t>ке</w:t>
            </w:r>
            <w:r w:rsidRPr="00A720B4">
              <w:rPr>
                <w:color w:val="000000"/>
                <w:sz w:val="28"/>
                <w:szCs w:val="28"/>
              </w:rPr>
              <w:t xml:space="preserve"> получения статуса «социальное предприятие»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B23F7D">
              <w:rPr>
                <w:color w:val="000000"/>
                <w:sz w:val="28"/>
                <w:szCs w:val="28"/>
              </w:rPr>
              <w:t>«О мер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B23F7D">
              <w:rPr>
                <w:color w:val="000000"/>
                <w:sz w:val="28"/>
                <w:szCs w:val="28"/>
              </w:rPr>
              <w:t xml:space="preserve"> поддержки социальных предприятий в Ханты-Мансийском автономном округе – Югре».</w:t>
            </w:r>
            <w:r w:rsidRPr="00B23F7D">
              <w:rPr>
                <w:color w:val="000000"/>
                <w:sz w:val="28"/>
                <w:szCs w:val="28"/>
              </w:rPr>
              <w:br/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373DB2">
              <w:rPr>
                <w:i/>
                <w:iCs/>
                <w:color w:val="000000"/>
                <w:sz w:val="28"/>
                <w:szCs w:val="28"/>
              </w:rPr>
              <w:t>Приходченко Анна Владимировна, Руководитель Центра инноваций социальной сферы Фонда поддержки предпринимательства Югры «Мой Бизнес»</w:t>
            </w:r>
          </w:p>
        </w:tc>
      </w:tr>
      <w:tr w:rsidR="00A962D8" w:rsidRPr="00B23F7D" w:rsidTr="00AB2257">
        <w:trPr>
          <w:trHeight w:val="12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0F26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  <w:r w:rsidRPr="000F26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7796" w:type="dxa"/>
            <w:shd w:val="clear" w:color="auto" w:fill="auto"/>
            <w:hideMark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373DB2">
              <w:rPr>
                <w:sz w:val="28"/>
                <w:szCs w:val="28"/>
              </w:rPr>
              <w:t>О направлениях деятельности субъектов креативных индустрий, условиях вступления в реестр креативны</w:t>
            </w:r>
            <w:r>
              <w:rPr>
                <w:sz w:val="28"/>
                <w:szCs w:val="28"/>
              </w:rPr>
              <w:t>х</w:t>
            </w:r>
            <w:r w:rsidRPr="00373DB2">
              <w:rPr>
                <w:sz w:val="28"/>
                <w:szCs w:val="28"/>
              </w:rPr>
              <w:t xml:space="preserve"> индустрий, мерах поддержки субъектов креативных индустрий»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105CA0">
              <w:rPr>
                <w:i/>
                <w:iCs/>
                <w:color w:val="000000"/>
                <w:sz w:val="28"/>
                <w:szCs w:val="28"/>
              </w:rPr>
              <w:lastRenderedPageBreak/>
              <w:t xml:space="preserve">Дроган Тимур Олегович, заместитель руководителя Центра Информационно-консультационного сопровождения </w:t>
            </w:r>
            <w:r w:rsidRPr="00373DB2">
              <w:rPr>
                <w:i/>
                <w:iCs/>
                <w:color w:val="000000"/>
                <w:sz w:val="28"/>
                <w:szCs w:val="28"/>
              </w:rPr>
              <w:t>Фонда поддержки предпринимательства Югры «Мой Бизнес»</w:t>
            </w:r>
          </w:p>
        </w:tc>
      </w:tr>
      <w:tr w:rsidR="00A962D8" w:rsidRPr="00B23F7D" w:rsidTr="00AB2257">
        <w:trPr>
          <w:trHeight w:val="15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0F262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55</w:t>
            </w:r>
            <w:r w:rsidRPr="000F26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7796" w:type="dxa"/>
            <w:shd w:val="clear" w:color="auto" w:fill="auto"/>
            <w:hideMark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B23F7D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B23F7D">
              <w:rPr>
                <w:color w:val="000000"/>
                <w:sz w:val="28"/>
                <w:szCs w:val="28"/>
              </w:rPr>
              <w:t xml:space="preserve"> информационно-консультационной поддержке Фонда поддержки предпринимательства Югры «Мой Бизнес»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23F7D">
              <w:rPr>
                <w:color w:val="000000"/>
                <w:sz w:val="28"/>
                <w:szCs w:val="28"/>
              </w:rPr>
              <w:t xml:space="preserve"> 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105CA0">
              <w:rPr>
                <w:i/>
                <w:iCs/>
                <w:color w:val="000000"/>
                <w:sz w:val="28"/>
                <w:szCs w:val="28"/>
              </w:rPr>
              <w:t xml:space="preserve">Дроган Тимур Олегович, заместитель руководителя Центра Информационно-консультационного сопровождения </w:t>
            </w:r>
            <w:r w:rsidRPr="00373DB2">
              <w:rPr>
                <w:i/>
                <w:iCs/>
                <w:color w:val="000000"/>
                <w:sz w:val="28"/>
                <w:szCs w:val="28"/>
              </w:rPr>
              <w:t>Фонда поддержки предпринимательства Югры «Мой Бизнес»</w:t>
            </w:r>
          </w:p>
        </w:tc>
      </w:tr>
      <w:tr w:rsidR="00A962D8" w:rsidRPr="00B23F7D" w:rsidTr="00AB2257">
        <w:trPr>
          <w:trHeight w:val="998"/>
        </w:trPr>
        <w:tc>
          <w:tcPr>
            <w:tcW w:w="1838" w:type="dxa"/>
            <w:shd w:val="clear" w:color="auto" w:fill="auto"/>
            <w:noWrap/>
          </w:tcPr>
          <w:p w:rsidR="00A962D8" w:rsidRPr="000F2627" w:rsidRDefault="00A962D8" w:rsidP="00AB22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15:05-15:10</w:t>
            </w:r>
          </w:p>
        </w:tc>
        <w:tc>
          <w:tcPr>
            <w:tcW w:w="7796" w:type="dxa"/>
            <w:shd w:val="clear" w:color="auto" w:fill="auto"/>
          </w:tcPr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 деятельности Ассоциации лидеров социальных проектов Ханты-Мансийского автономного округа – Югры»</w:t>
            </w: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962D8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Представитель Ассоциации лидеров социальных проектов Ханты-Мансийского автономного округа – Югры</w:t>
            </w:r>
          </w:p>
        </w:tc>
      </w:tr>
      <w:tr w:rsidR="00A962D8" w:rsidRPr="00B23F7D" w:rsidTr="00AB2257">
        <w:trPr>
          <w:trHeight w:val="1200"/>
        </w:trPr>
        <w:tc>
          <w:tcPr>
            <w:tcW w:w="1838" w:type="dxa"/>
            <w:shd w:val="clear" w:color="auto" w:fill="auto"/>
            <w:noWrap/>
            <w:hideMark/>
          </w:tcPr>
          <w:p w:rsidR="00A962D8" w:rsidRPr="000F2627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0F26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  <w:r w:rsidRPr="000F262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Pr="000F262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796" w:type="dxa"/>
            <w:shd w:val="clear" w:color="auto" w:fill="auto"/>
            <w:hideMark/>
          </w:tcPr>
          <w:p w:rsidR="00A962D8" w:rsidRPr="00B23F7D" w:rsidRDefault="00A962D8" w:rsidP="00AB2257">
            <w:pPr>
              <w:jc w:val="both"/>
              <w:rPr>
                <w:color w:val="000000"/>
                <w:sz w:val="28"/>
                <w:szCs w:val="28"/>
              </w:rPr>
            </w:pPr>
            <w:r w:rsidRPr="00B23F7D">
              <w:rPr>
                <w:color w:val="000000"/>
                <w:sz w:val="28"/>
                <w:szCs w:val="28"/>
              </w:rPr>
              <w:t>Открытый микрофон (вопросы-ответы)</w:t>
            </w:r>
          </w:p>
        </w:tc>
      </w:tr>
    </w:tbl>
    <w:p w:rsidR="00A962D8" w:rsidRPr="004B223F" w:rsidRDefault="00A962D8" w:rsidP="00A962D8">
      <w:pPr>
        <w:rPr>
          <w:sz w:val="28"/>
          <w:szCs w:val="28"/>
        </w:rPr>
      </w:pPr>
    </w:p>
    <w:p w:rsidR="005E3A60" w:rsidRDefault="005E3A60"/>
    <w:sectPr w:rsidR="005E3A60" w:rsidSect="00A962D8">
      <w:headerReference w:type="default" r:id="rId4"/>
      <w:footerReference w:type="default" r:id="rId5"/>
      <w:footerReference w:type="first" r:id="rId6"/>
      <w:pgSz w:w="11909" w:h="16834"/>
      <w:pgMar w:top="1418" w:right="1276" w:bottom="1134" w:left="1559" w:header="720" w:footer="442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79" w:rsidRPr="00094C22" w:rsidRDefault="00CD2A41" w:rsidP="0018387E">
    <w:pPr>
      <w:pStyle w:val="a5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59264" behindDoc="1" locked="0" layoutInCell="1" allowOverlap="1" wp14:anchorId="4974481A" wp14:editId="0CFEDB73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1513830442" name="Рисунок 1513830442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79" w:rsidRDefault="00CD2A41" w:rsidP="00B761A0">
    <w:pPr>
      <w:pStyle w:val="a5"/>
      <w:ind w:left="709" w:firstLine="4253"/>
      <w:rPr>
        <w:color w:val="BFBFBF" w:themeColor="background1" w:themeShade="BF"/>
        <w:sz w:val="17"/>
        <w:szCs w:val="17"/>
      </w:rPr>
    </w:pPr>
  </w:p>
  <w:p w:rsidR="00755D79" w:rsidRDefault="00CD2A41" w:rsidP="00B761A0">
    <w:pPr>
      <w:pStyle w:val="a5"/>
      <w:ind w:left="709" w:firstLine="4253"/>
      <w:rPr>
        <w:color w:val="BFBFBF" w:themeColor="background1" w:themeShade="BF"/>
        <w:sz w:val="17"/>
        <w:szCs w:val="17"/>
      </w:rPr>
    </w:pPr>
  </w:p>
  <w:p w:rsidR="00755D79" w:rsidRPr="00094C22" w:rsidRDefault="00CD2A41" w:rsidP="00B761A0">
    <w:pPr>
      <w:pStyle w:val="a5"/>
      <w:ind w:left="709" w:firstLine="4253"/>
      <w:rPr>
        <w:sz w:val="17"/>
        <w:szCs w:val="17"/>
      </w:rPr>
    </w:pPr>
    <w:r>
      <w:rPr>
        <w:noProof/>
        <w:color w:val="BFBFBF" w:themeColor="background1" w:themeShade="BF"/>
        <w:sz w:val="17"/>
        <w:szCs w:val="17"/>
      </w:rPr>
      <w:drawing>
        <wp:anchor distT="0" distB="0" distL="114300" distR="114300" simplePos="0" relativeHeight="251660288" behindDoc="1" locked="0" layoutInCell="1" allowOverlap="1" wp14:anchorId="283581A0" wp14:editId="27BAAF78">
          <wp:simplePos x="0" y="0"/>
          <wp:positionH relativeFrom="margin">
            <wp:posOffset>5539901</wp:posOffset>
          </wp:positionH>
          <wp:positionV relativeFrom="paragraph">
            <wp:posOffset>-121920</wp:posOffset>
          </wp:positionV>
          <wp:extent cx="348018" cy="368990"/>
          <wp:effectExtent l="0" t="0" r="0" b="0"/>
          <wp:wrapNone/>
          <wp:docPr id="1146572481" name="Рисунок 1146572481" descr="C:\Users\Пользователь\Desktop\шыш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Пользователь\Desktop\шыш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018" cy="36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C22">
      <w:rPr>
        <w:color w:val="BFBFBF" w:themeColor="background1" w:themeShade="BF"/>
        <w:sz w:val="17"/>
        <w:szCs w:val="17"/>
      </w:rPr>
      <w:t xml:space="preserve">Фонд сертифицирован по стандарту </w:t>
    </w:r>
    <w:r w:rsidRPr="00094C22">
      <w:rPr>
        <w:color w:val="BFBFBF" w:themeColor="background1" w:themeShade="BF"/>
        <w:sz w:val="17"/>
        <w:szCs w:val="17"/>
        <w:lang w:val="en-US"/>
      </w:rPr>
      <w:t>ISO</w:t>
    </w:r>
    <w:r w:rsidRPr="00094C22">
      <w:rPr>
        <w:color w:val="BFBFBF" w:themeColor="background1" w:themeShade="BF"/>
        <w:sz w:val="17"/>
        <w:szCs w:val="17"/>
      </w:rPr>
      <w:t xml:space="preserve"> 9001:</w:t>
    </w:r>
    <w:r>
      <w:rPr>
        <w:color w:val="BFBFBF" w:themeColor="background1" w:themeShade="BF"/>
        <w:sz w:val="17"/>
        <w:szCs w:val="17"/>
      </w:rPr>
      <w:t>2015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46385"/>
      <w:docPartObj>
        <w:docPartGallery w:val="Page Numbers (Top of Page)"/>
        <w:docPartUnique/>
      </w:docPartObj>
    </w:sdtPr>
    <w:sdtEndPr/>
    <w:sdtContent>
      <w:p w:rsidR="00755D79" w:rsidRDefault="00CD2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2D8">
          <w:rPr>
            <w:noProof/>
          </w:rPr>
          <w:t>2</w:t>
        </w:r>
        <w:r>
          <w:fldChar w:fldCharType="end"/>
        </w:r>
      </w:p>
    </w:sdtContent>
  </w:sdt>
  <w:p w:rsidR="00755D79" w:rsidRDefault="00CD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D8"/>
    <w:rsid w:val="000C490E"/>
    <w:rsid w:val="002377C2"/>
    <w:rsid w:val="00490F1A"/>
    <w:rsid w:val="004947F0"/>
    <w:rsid w:val="005018D5"/>
    <w:rsid w:val="0059548F"/>
    <w:rsid w:val="005E3A60"/>
    <w:rsid w:val="00632B31"/>
    <w:rsid w:val="006F6438"/>
    <w:rsid w:val="007047E4"/>
    <w:rsid w:val="00807821"/>
    <w:rsid w:val="008506EC"/>
    <w:rsid w:val="00854AB4"/>
    <w:rsid w:val="009E32F7"/>
    <w:rsid w:val="00A03D73"/>
    <w:rsid w:val="00A705C6"/>
    <w:rsid w:val="00A71B9F"/>
    <w:rsid w:val="00A962D8"/>
    <w:rsid w:val="00BF1404"/>
    <w:rsid w:val="00CD2A41"/>
    <w:rsid w:val="00D4755F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139C0-5F51-4638-BA30-FC10B516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2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A962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62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2</cp:revision>
  <dcterms:created xsi:type="dcterms:W3CDTF">2024-04-22T04:58:00Z</dcterms:created>
  <dcterms:modified xsi:type="dcterms:W3CDTF">2024-04-22T04:59:00Z</dcterms:modified>
</cp:coreProperties>
</file>