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D8" w:rsidRPr="00A47ED8" w:rsidRDefault="00A47ED8" w:rsidP="00A47E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ED8">
        <w:rPr>
          <w:rFonts w:ascii="Times New Roman" w:hAnsi="Times New Roman" w:cs="Times New Roman"/>
          <w:b/>
          <w:sz w:val="28"/>
          <w:szCs w:val="28"/>
        </w:rPr>
        <w:t xml:space="preserve">ИНСТРУКЦИЯ ДЛЯ РЕГИСТРАЦИИ ГРАЖДАН </w:t>
      </w:r>
    </w:p>
    <w:p w:rsidR="00A47ED8" w:rsidRPr="00A47ED8" w:rsidRDefault="00A47ED8" w:rsidP="00A47ED8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Единой цифровой платформе</w:t>
      </w:r>
      <w:r w:rsidRPr="00A47ED8">
        <w:rPr>
          <w:rFonts w:ascii="Times New Roman" w:hAnsi="Times New Roman" w:cs="Times New Roman"/>
          <w:sz w:val="28"/>
          <w:szCs w:val="28"/>
        </w:rPr>
        <w:t xml:space="preserve"> «Работа в России»  с целью подачи заявки на обучение в рамках федерального проекта «Содействие занятости» национального проекта «Демография»</w:t>
      </w:r>
    </w:p>
    <w:p w:rsidR="00A47ED8" w:rsidRDefault="0043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4629676"/>
            <wp:effectExtent l="0" t="0" r="6350" b="0"/>
            <wp:docPr id="4" name="Рисунок 4" descr="\\fileserverogv\Deptruda\12 Отдел делопроизводства, МТО и РПУ\Для ИАП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ogv\Deptruda\12 Отдел делопроизводства, МТО и РПУ\Для ИАП\image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6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ED8" w:rsidRDefault="00A47ED8">
      <w:pPr>
        <w:rPr>
          <w:rFonts w:ascii="Times New Roman" w:hAnsi="Times New Roman" w:cs="Times New Roman"/>
          <w:sz w:val="28"/>
          <w:szCs w:val="28"/>
        </w:rPr>
      </w:pPr>
    </w:p>
    <w:p w:rsidR="00153FB5" w:rsidRPr="00A47ED8" w:rsidRDefault="00BE14AF">
      <w:pPr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lastRenderedPageBreak/>
        <w:t xml:space="preserve">Для подачи заявки на обучение </w:t>
      </w:r>
      <w:r w:rsidR="00437EEA">
        <w:rPr>
          <w:rFonts w:ascii="Times New Roman" w:hAnsi="Times New Roman" w:cs="Times New Roman"/>
          <w:sz w:val="28"/>
          <w:szCs w:val="28"/>
        </w:rPr>
        <w:t>Вам</w:t>
      </w:r>
      <w:r w:rsidRPr="00A47ED8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153FB5" w:rsidRPr="00A47ED8">
        <w:rPr>
          <w:rFonts w:ascii="Times New Roman" w:hAnsi="Times New Roman" w:cs="Times New Roman"/>
          <w:sz w:val="28"/>
          <w:szCs w:val="28"/>
        </w:rPr>
        <w:t xml:space="preserve"> войти на </w:t>
      </w:r>
      <w:r w:rsidR="00437EEA">
        <w:rPr>
          <w:rFonts w:ascii="Times New Roman" w:hAnsi="Times New Roman" w:cs="Times New Roman"/>
          <w:sz w:val="28"/>
          <w:szCs w:val="28"/>
        </w:rPr>
        <w:t>Единую</w:t>
      </w:r>
      <w:r w:rsidR="00153FB5" w:rsidRPr="00A47ED8">
        <w:rPr>
          <w:rFonts w:ascii="Times New Roman" w:hAnsi="Times New Roman" w:cs="Times New Roman"/>
          <w:sz w:val="28"/>
          <w:szCs w:val="28"/>
        </w:rPr>
        <w:t xml:space="preserve"> цифров</w:t>
      </w:r>
      <w:r w:rsidR="00437EEA">
        <w:rPr>
          <w:rFonts w:ascii="Times New Roman" w:hAnsi="Times New Roman" w:cs="Times New Roman"/>
          <w:sz w:val="28"/>
          <w:szCs w:val="28"/>
        </w:rPr>
        <w:t>ую платформу</w:t>
      </w:r>
      <w:r w:rsidR="00153FB5" w:rsidRPr="00A47ED8">
        <w:rPr>
          <w:rFonts w:ascii="Times New Roman" w:hAnsi="Times New Roman" w:cs="Times New Roman"/>
          <w:sz w:val="28"/>
          <w:szCs w:val="28"/>
        </w:rPr>
        <w:t xml:space="preserve"> «Работа в России» </w:t>
      </w:r>
      <w:hyperlink r:id="rId8" w:history="1">
        <w:r w:rsidR="00437EEA" w:rsidRPr="00C67CE5">
          <w:rPr>
            <w:rStyle w:val="a9"/>
            <w:rFonts w:ascii="Times New Roman" w:hAnsi="Times New Roman" w:cs="Times New Roman"/>
            <w:sz w:val="28"/>
            <w:szCs w:val="28"/>
          </w:rPr>
          <w:t>https://trudvsem.ru/</w:t>
        </w:r>
      </w:hyperlink>
      <w:r w:rsidR="00437EEA">
        <w:rPr>
          <w:rFonts w:ascii="Times New Roman" w:hAnsi="Times New Roman" w:cs="Times New Roman"/>
          <w:sz w:val="28"/>
          <w:szCs w:val="28"/>
        </w:rPr>
        <w:t xml:space="preserve"> </w:t>
      </w:r>
      <w:r w:rsidR="00153FB5" w:rsidRPr="00A47ED8">
        <w:rPr>
          <w:rFonts w:ascii="Times New Roman" w:hAnsi="Times New Roman" w:cs="Times New Roman"/>
          <w:sz w:val="28"/>
          <w:szCs w:val="28"/>
        </w:rPr>
        <w:t xml:space="preserve"> </w:t>
      </w:r>
      <w:r w:rsidR="00437EEA">
        <w:rPr>
          <w:rFonts w:ascii="Times New Roman" w:hAnsi="Times New Roman" w:cs="Times New Roman"/>
          <w:sz w:val="28"/>
          <w:szCs w:val="28"/>
        </w:rPr>
        <w:t xml:space="preserve">с помощью учетной записи </w:t>
      </w:r>
      <w:r w:rsidR="00153FB5" w:rsidRPr="00A47ED8">
        <w:rPr>
          <w:rFonts w:ascii="Times New Roman" w:hAnsi="Times New Roman" w:cs="Times New Roman"/>
          <w:sz w:val="28"/>
          <w:szCs w:val="28"/>
        </w:rPr>
        <w:t xml:space="preserve">Портала государственных услуг Российской Федерации </w:t>
      </w:r>
    </w:p>
    <w:p w:rsidR="00A47ED8" w:rsidRDefault="00C40288">
      <w:r>
        <w:rPr>
          <w:noProof/>
          <w:lang w:eastAsia="ru-RU"/>
        </w:rPr>
        <w:drawing>
          <wp:inline distT="0" distB="0" distL="0" distR="0" wp14:anchorId="5E738BF1" wp14:editId="32A249BD">
            <wp:extent cx="9381506" cy="509451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83180" cy="509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ED8" w:rsidRPr="00A47ED8" w:rsidRDefault="00A47ED8"/>
    <w:p w:rsidR="003B66F0" w:rsidRPr="00A47ED8" w:rsidRDefault="00437E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личном кабинете необходимо </w:t>
      </w:r>
      <w:r w:rsidR="003B66F0" w:rsidRPr="00A47ED8">
        <w:rPr>
          <w:rFonts w:ascii="Times New Roman" w:hAnsi="Times New Roman" w:cs="Times New Roman"/>
          <w:sz w:val="28"/>
          <w:szCs w:val="28"/>
        </w:rPr>
        <w:t xml:space="preserve"> </w:t>
      </w:r>
      <w:r w:rsidRPr="00A47ED8">
        <w:rPr>
          <w:rFonts w:ascii="Times New Roman" w:hAnsi="Times New Roman" w:cs="Times New Roman"/>
          <w:sz w:val="28"/>
          <w:szCs w:val="28"/>
        </w:rPr>
        <w:t>на вкладке «Пройдите обучение в рамках федерального проекта «Содействие занятости»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66F0" w:rsidRPr="00A47ED8">
        <w:rPr>
          <w:rFonts w:ascii="Times New Roman" w:hAnsi="Times New Roman" w:cs="Times New Roman"/>
          <w:sz w:val="28"/>
          <w:szCs w:val="28"/>
        </w:rPr>
        <w:t>нажать «Подробнее»</w:t>
      </w:r>
    </w:p>
    <w:p w:rsidR="00A47ED8" w:rsidRPr="00C40288" w:rsidRDefault="00C40288">
      <w:r>
        <w:rPr>
          <w:noProof/>
          <w:lang w:eastAsia="ru-RU"/>
        </w:rPr>
        <w:drawing>
          <wp:inline distT="0" distB="0" distL="0" distR="0" wp14:anchorId="56C77620" wp14:editId="1C8696F2">
            <wp:extent cx="9108374" cy="5498275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26442" cy="5509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779" w:rsidRPr="00A47ED8" w:rsidRDefault="003B66F0">
      <w:pPr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lastRenderedPageBreak/>
        <w:t xml:space="preserve">Далее выбираем </w:t>
      </w:r>
      <w:r w:rsidR="00BE14AF" w:rsidRPr="00A47ED8">
        <w:rPr>
          <w:rFonts w:ascii="Times New Roman" w:hAnsi="Times New Roman" w:cs="Times New Roman"/>
          <w:sz w:val="28"/>
          <w:szCs w:val="28"/>
        </w:rPr>
        <w:t xml:space="preserve"> «Записаться на обучение»</w:t>
      </w:r>
    </w:p>
    <w:p w:rsidR="003B66F0" w:rsidRDefault="00C40288" w:rsidP="00BE14AF">
      <w:r>
        <w:rPr>
          <w:noProof/>
          <w:lang w:eastAsia="ru-RU"/>
        </w:rPr>
        <w:drawing>
          <wp:inline distT="0" distB="0" distL="0" distR="0" wp14:anchorId="36A281D7" wp14:editId="0CAB3951">
            <wp:extent cx="9630888" cy="5640779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32606" cy="564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473" w:rsidRPr="00A47ED8" w:rsidRDefault="003B66F0" w:rsidP="00BE14AF">
      <w:pPr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634473" w:rsidRPr="00A47ED8">
        <w:rPr>
          <w:rFonts w:ascii="Times New Roman" w:hAnsi="Times New Roman" w:cs="Times New Roman"/>
          <w:sz w:val="28"/>
          <w:szCs w:val="28"/>
        </w:rPr>
        <w:t xml:space="preserve"> «Фильтрах» выставляем  Ханты-Мансийский автономный округ – Югра, нажимаем «Применить»</w:t>
      </w:r>
    </w:p>
    <w:p w:rsidR="00C069C4" w:rsidRDefault="00C40288" w:rsidP="00634473">
      <w:r>
        <w:rPr>
          <w:noProof/>
          <w:lang w:eastAsia="ru-RU"/>
        </w:rPr>
        <w:drawing>
          <wp:inline distT="0" distB="0" distL="0" distR="0" wp14:anchorId="09926FCA" wp14:editId="66821449">
            <wp:extent cx="9437511" cy="52041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443107" cy="5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ED8" w:rsidRPr="00A47ED8" w:rsidRDefault="00A47ED8" w:rsidP="00634473"/>
    <w:p w:rsidR="00C40288" w:rsidRDefault="00C40288" w:rsidP="00634473">
      <w:pPr>
        <w:rPr>
          <w:rFonts w:ascii="Times New Roman" w:hAnsi="Times New Roman" w:cs="Times New Roman"/>
          <w:sz w:val="28"/>
          <w:szCs w:val="28"/>
        </w:rPr>
      </w:pPr>
    </w:p>
    <w:p w:rsidR="00634473" w:rsidRPr="00A47ED8" w:rsidRDefault="00C069C4" w:rsidP="00634473">
      <w:pPr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B66F0" w:rsidRPr="00A47ED8">
        <w:rPr>
          <w:rFonts w:ascii="Times New Roman" w:hAnsi="Times New Roman" w:cs="Times New Roman"/>
          <w:sz w:val="28"/>
          <w:szCs w:val="28"/>
        </w:rPr>
        <w:t>ыбираем программу обучения, нажимаем «Подать заявку»</w:t>
      </w:r>
    </w:p>
    <w:p w:rsidR="003B66F0" w:rsidRDefault="00C40288" w:rsidP="00634473">
      <w:r>
        <w:rPr>
          <w:noProof/>
          <w:lang w:eastAsia="ru-RU"/>
        </w:rPr>
        <w:drawing>
          <wp:inline distT="0" distB="0" distL="0" distR="0" wp14:anchorId="10D665EC" wp14:editId="30567B0B">
            <wp:extent cx="9527822" cy="5802489"/>
            <wp:effectExtent l="0" t="0" r="0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8234" cy="58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392D" w:rsidRPr="00A47ED8" w:rsidRDefault="002E392D" w:rsidP="00634473">
      <w:pPr>
        <w:rPr>
          <w:rFonts w:ascii="Times New Roman" w:hAnsi="Times New Roman" w:cs="Times New Roman"/>
          <w:sz w:val="28"/>
          <w:szCs w:val="28"/>
        </w:rPr>
      </w:pPr>
      <w:r w:rsidRPr="00A47ED8">
        <w:rPr>
          <w:rFonts w:ascii="Times New Roman" w:hAnsi="Times New Roman" w:cs="Times New Roman"/>
          <w:sz w:val="28"/>
          <w:szCs w:val="28"/>
        </w:rPr>
        <w:lastRenderedPageBreak/>
        <w:t>Заполняем необходимые данные в разделе «Подача заявки»</w:t>
      </w:r>
    </w:p>
    <w:p w:rsidR="002E392D" w:rsidRDefault="00C40288" w:rsidP="00634473">
      <w:r>
        <w:rPr>
          <w:noProof/>
          <w:lang w:eastAsia="ru-RU"/>
        </w:rPr>
        <w:drawing>
          <wp:inline distT="0" distB="0" distL="0" distR="0" wp14:anchorId="2E49E9D7" wp14:editId="70352B3B">
            <wp:extent cx="9460089" cy="5746045"/>
            <wp:effectExtent l="0" t="0" r="8255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60198" cy="574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6F0" w:rsidRDefault="003B66F0" w:rsidP="002E392D"/>
    <w:p w:rsidR="004F6D30" w:rsidRPr="00437EEA" w:rsidRDefault="004F6D30" w:rsidP="002E39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37EEA">
        <w:rPr>
          <w:rFonts w:ascii="Times New Roman" w:hAnsi="Times New Roman" w:cs="Times New Roman"/>
          <w:sz w:val="28"/>
          <w:szCs w:val="28"/>
        </w:rPr>
        <w:t>Далее выбираем «Отправить заявку»</w:t>
      </w:r>
    </w:p>
    <w:p w:rsidR="002E392D" w:rsidRPr="00634473" w:rsidRDefault="00C40288" w:rsidP="002E392D">
      <w:bookmarkStart w:id="0" w:name="_GoBack"/>
      <w:r>
        <w:rPr>
          <w:noProof/>
          <w:lang w:eastAsia="ru-RU"/>
        </w:rPr>
        <w:drawing>
          <wp:inline distT="0" distB="0" distL="0" distR="0" wp14:anchorId="37A318CC" wp14:editId="02EED410">
            <wp:extent cx="9403644" cy="5384800"/>
            <wp:effectExtent l="0" t="0" r="7620" b="635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403753" cy="538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392D" w:rsidRPr="00634473" w:rsidSect="00BE14A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62" w:rsidRDefault="00A01062" w:rsidP="003B66F0">
      <w:pPr>
        <w:spacing w:after="0" w:line="240" w:lineRule="auto"/>
      </w:pPr>
      <w:r>
        <w:separator/>
      </w:r>
    </w:p>
  </w:endnote>
  <w:endnote w:type="continuationSeparator" w:id="0">
    <w:p w:rsidR="00A01062" w:rsidRDefault="00A01062" w:rsidP="003B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62" w:rsidRDefault="00A01062" w:rsidP="003B66F0">
      <w:pPr>
        <w:spacing w:after="0" w:line="240" w:lineRule="auto"/>
      </w:pPr>
      <w:r>
        <w:separator/>
      </w:r>
    </w:p>
  </w:footnote>
  <w:footnote w:type="continuationSeparator" w:id="0">
    <w:p w:rsidR="00A01062" w:rsidRDefault="00A01062" w:rsidP="003B6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832"/>
    <w:rsid w:val="00153FB5"/>
    <w:rsid w:val="001E4779"/>
    <w:rsid w:val="002E392D"/>
    <w:rsid w:val="003B66F0"/>
    <w:rsid w:val="00437EEA"/>
    <w:rsid w:val="00481832"/>
    <w:rsid w:val="004F6D30"/>
    <w:rsid w:val="00634473"/>
    <w:rsid w:val="009615CB"/>
    <w:rsid w:val="00A01062"/>
    <w:rsid w:val="00A1373E"/>
    <w:rsid w:val="00A47ED8"/>
    <w:rsid w:val="00BE14AF"/>
    <w:rsid w:val="00C069C4"/>
    <w:rsid w:val="00C40288"/>
    <w:rsid w:val="00E12810"/>
    <w:rsid w:val="00EC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4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6F0"/>
  </w:style>
  <w:style w:type="paragraph" w:styleId="a7">
    <w:name w:val="footer"/>
    <w:basedOn w:val="a"/>
    <w:link w:val="a8"/>
    <w:uiPriority w:val="99"/>
    <w:unhideWhenUsed/>
    <w:rsid w:val="003B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6F0"/>
  </w:style>
  <w:style w:type="character" w:styleId="a9">
    <w:name w:val="Hyperlink"/>
    <w:basedOn w:val="a0"/>
    <w:uiPriority w:val="99"/>
    <w:unhideWhenUsed/>
    <w:rsid w:val="00437E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4A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66F0"/>
  </w:style>
  <w:style w:type="paragraph" w:styleId="a7">
    <w:name w:val="footer"/>
    <w:basedOn w:val="a"/>
    <w:link w:val="a8"/>
    <w:uiPriority w:val="99"/>
    <w:unhideWhenUsed/>
    <w:rsid w:val="003B6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66F0"/>
  </w:style>
  <w:style w:type="character" w:styleId="a9">
    <w:name w:val="Hyperlink"/>
    <w:basedOn w:val="a0"/>
    <w:uiPriority w:val="99"/>
    <w:unhideWhenUsed/>
    <w:rsid w:val="00437E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Третьякова Лилия Сергеевна</dc:creator>
  <cp:keywords/>
  <dc:description/>
  <cp:lastModifiedBy>Третьякова Лилия Сергеевна</cp:lastModifiedBy>
  <cp:revision>6</cp:revision>
  <dcterms:created xsi:type="dcterms:W3CDTF">2022-03-28T05:09:00Z</dcterms:created>
  <dcterms:modified xsi:type="dcterms:W3CDTF">2022-03-29T05:45:00Z</dcterms:modified>
</cp:coreProperties>
</file>