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  <w:bookmarkStart w:id="0" w:name="_GoBack"/>
      <w:bookmarkEnd w:id="0"/>
    </w:p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  <w:r w:rsidRPr="00520615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  <w:r w:rsidRPr="00520615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  <w:r w:rsidRPr="00520615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520615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</w:p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  <w:r w:rsidRPr="00520615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520615" w:rsidRPr="00520615" w:rsidRDefault="00520615" w:rsidP="00520615">
      <w:pPr>
        <w:jc w:val="center"/>
        <w:rPr>
          <w:rFonts w:cs="Arial"/>
          <w:b/>
          <w:bCs/>
          <w:iCs/>
          <w:sz w:val="30"/>
          <w:szCs w:val="28"/>
        </w:rPr>
      </w:pPr>
    </w:p>
    <w:p w:rsidR="00520615" w:rsidRPr="00520615" w:rsidRDefault="00520615" w:rsidP="00520615">
      <w:r w:rsidRPr="00520615">
        <w:t xml:space="preserve">От 01.11.2013 </w:t>
      </w:r>
      <w:r w:rsidRPr="00520615">
        <w:tab/>
      </w:r>
      <w:r w:rsidRPr="00520615">
        <w:tab/>
      </w:r>
      <w:r w:rsidRPr="00520615">
        <w:tab/>
      </w:r>
      <w:r w:rsidRPr="00520615">
        <w:tab/>
      </w:r>
      <w:r w:rsidRPr="00520615">
        <w:tab/>
      </w:r>
      <w:r w:rsidRPr="00520615">
        <w:tab/>
      </w:r>
      <w:r w:rsidRPr="00520615">
        <w:tab/>
      </w:r>
      <w:r w:rsidRPr="00520615">
        <w:tab/>
      </w:r>
      <w:r w:rsidRPr="00520615">
        <w:tab/>
        <w:t>№ 287-па</w:t>
      </w:r>
    </w:p>
    <w:p w:rsidR="00520615" w:rsidRPr="00520615" w:rsidRDefault="00520615" w:rsidP="00520615"/>
    <w:p w:rsidR="00520615" w:rsidRPr="00520615" w:rsidRDefault="00520615" w:rsidP="00520615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Об утверждении методики расчета размера арендной платы за использование муниципального имущества</w:t>
      </w:r>
    </w:p>
    <w:p w:rsidR="00520615" w:rsidRPr="00520615" w:rsidRDefault="00520615" w:rsidP="00520615">
      <w:pPr>
        <w:jc w:val="center"/>
      </w:pPr>
      <w:r w:rsidRPr="00520615">
        <w:t xml:space="preserve">(С изменениями, внесенными постановлением Администрации </w:t>
      </w:r>
      <w:hyperlink r:id="rId7" w:tgtFrame="ChangingDocument" w:history="1">
        <w:r w:rsidRPr="00520615">
          <w:rPr>
            <w:color w:val="0000FF"/>
          </w:rPr>
          <w:t>от 01.06.2015 № 165-па</w:t>
        </w:r>
      </w:hyperlink>
      <w:r w:rsidRPr="00520615">
        <w:t xml:space="preserve"> - утратило силу постановлением Администрации </w:t>
      </w:r>
      <w:hyperlink r:id="rId8" w:tooltip="постановление от 19.07.2017 0:00:00 №183-па Администрация г. Пыть-Ях&#10;&#10;О внесении изменения в постановление администрации города от 01.11.2013 № 287-па " w:history="1">
        <w:r w:rsidRPr="00520615">
          <w:rPr>
            <w:color w:val="0000FF"/>
          </w:rPr>
          <w:t>от 19.07.2017 № 183-па)</w:t>
        </w:r>
      </w:hyperlink>
    </w:p>
    <w:p w:rsidR="00520615" w:rsidRPr="00520615" w:rsidRDefault="00520615" w:rsidP="00520615">
      <w:pPr>
        <w:jc w:val="center"/>
        <w:rPr>
          <w:rFonts w:cs="Arial"/>
        </w:rPr>
      </w:pPr>
      <w:r w:rsidRPr="00520615">
        <w:t xml:space="preserve">(С изменениями, внесенными постановлением Администрации </w:t>
      </w:r>
      <w:hyperlink r:id="rId9" w:tooltip="постановление от 19.07.2017 0:00:00 №183-па Администрация г. Пыть-Ях  О внесении изменения в постановление администрации города от 01.11.2013 № 287-па " w:history="1">
        <w:r w:rsidRPr="00520615">
          <w:rPr>
            <w:color w:val="0000FF"/>
          </w:rPr>
          <w:t xml:space="preserve">от 19.07.2017 № 183-па - признано утратившим силу постановлением Администрации </w:t>
        </w:r>
        <w:hyperlink r:id="rId10" w:tooltip="постановление от 16.10.2017 0:00:00 №260-па Администрация г. Пыть-Ях&#10;&#10;О внесении изменений в постановление администрации города от 01.11.2013 № 287-па " w:history="1">
          <w:r w:rsidRPr="00520615">
            <w:rPr>
              <w:color w:val="0000FF"/>
            </w:rPr>
            <w:t>от 16.10.2017 № 260-па</w:t>
          </w:r>
        </w:hyperlink>
        <w:r w:rsidRPr="00520615">
          <w:rPr>
            <w:color w:val="0000FF"/>
          </w:rPr>
          <w:t>)</w:t>
        </w:r>
      </w:hyperlink>
    </w:p>
    <w:p w:rsidR="00520615" w:rsidRPr="00520615" w:rsidRDefault="00520615" w:rsidP="00520615">
      <w:pPr>
        <w:jc w:val="center"/>
      </w:pPr>
      <w:r w:rsidRPr="00520615">
        <w:t xml:space="preserve">(С изменениями, внесенными постановлением Администрации </w:t>
      </w:r>
      <w:hyperlink r:id="rId11" w:tooltip="постановление от 16.10.2017 0:00:00 №260-па Администрация г. Пыть-Ях&#10;&#10;О внесении изменений в постановление администрации города от 01.11.2013 № 287-па " w:history="1">
        <w:r w:rsidRPr="00520615">
          <w:rPr>
            <w:color w:val="0000FF"/>
          </w:rPr>
          <w:t>от 16.10.2017 № 260-па</w:t>
        </w:r>
      </w:hyperlink>
      <w:r w:rsidRPr="00520615">
        <w:t>)</w:t>
      </w:r>
    </w:p>
    <w:p w:rsidR="00520615" w:rsidRDefault="00097ED7" w:rsidP="00097ED7">
      <w:pPr>
        <w:jc w:val="center"/>
      </w:pPr>
      <w:r>
        <w:t xml:space="preserve">(С изменениями, внесенными постановлением Администрации </w:t>
      </w:r>
      <w:hyperlink r:id="rId12" w:tooltip="постановление от 12.02.2019 0:00:00 №32-па Администрация г. Пыть-Ях&#10;&#10;О внесении изменения в постановление администрации города от 01.11.2013 № 287-па " w:history="1">
        <w:r w:rsidRPr="00097ED7">
          <w:rPr>
            <w:rStyle w:val="ac"/>
          </w:rPr>
          <w:t>от 12.02.2019 № 32-па</w:t>
        </w:r>
      </w:hyperlink>
      <w:r>
        <w:t>)</w:t>
      </w:r>
    </w:p>
    <w:p w:rsidR="00097ED7" w:rsidRPr="00520615" w:rsidRDefault="00097ED7" w:rsidP="00520615"/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Руководствуясь статьями 51, 55 Федерального закона от 06.10.2003 </w:t>
      </w:r>
      <w:hyperlink r:id="rId13" w:history="1">
        <w:r w:rsidRPr="00520615">
          <w:rPr>
            <w:color w:val="0000FF"/>
            <w:szCs w:val="28"/>
          </w:rPr>
          <w:t>№ 131-ФЗ</w:t>
        </w:r>
      </w:hyperlink>
      <w:r w:rsidRPr="00520615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ст. 10 Положения о порядке управления и распоряжения имуществом, находящимся в муниципальной собственности города Пыть-Яха, утвержденного решением Думы города Пыть-Яха </w:t>
      </w:r>
      <w:hyperlink r:id="rId14" w:tgtFrame="Logical" w:history="1">
        <w:r w:rsidRPr="00520615">
          <w:rPr>
            <w:color w:val="0000FF"/>
            <w:szCs w:val="28"/>
          </w:rPr>
          <w:t>от 19.06.2012 № 156</w:t>
        </w:r>
      </w:hyperlink>
      <w:r w:rsidRPr="00520615">
        <w:rPr>
          <w:rFonts w:cs="Arial"/>
          <w:szCs w:val="28"/>
        </w:rPr>
        <w:t>, в целях повышения эффективности использования муниципального имущества,</w:t>
      </w:r>
    </w:p>
    <w:p w:rsidR="00520615" w:rsidRPr="00520615" w:rsidRDefault="00520615" w:rsidP="00520615">
      <w:pPr>
        <w:rPr>
          <w:rFonts w:cs="Arial"/>
          <w:szCs w:val="28"/>
        </w:rPr>
      </w:pP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администрация города Пыть-Яха п о с </w:t>
      </w:r>
      <w:proofErr w:type="gramStart"/>
      <w:r w:rsidRPr="00520615">
        <w:rPr>
          <w:rFonts w:cs="Arial"/>
          <w:szCs w:val="28"/>
        </w:rPr>
        <w:t>т</w:t>
      </w:r>
      <w:proofErr w:type="gramEnd"/>
      <w:r w:rsidRPr="00520615">
        <w:rPr>
          <w:rFonts w:cs="Arial"/>
          <w:szCs w:val="28"/>
        </w:rPr>
        <w:t xml:space="preserve"> а н о в л я е т:</w:t>
      </w:r>
    </w:p>
    <w:p w:rsidR="00520615" w:rsidRPr="00520615" w:rsidRDefault="00520615" w:rsidP="00520615">
      <w:pPr>
        <w:rPr>
          <w:rFonts w:cs="Arial"/>
          <w:szCs w:val="28"/>
        </w:rPr>
      </w:pPr>
    </w:p>
    <w:p w:rsidR="00520615" w:rsidRPr="00520615" w:rsidRDefault="00520615" w:rsidP="00520615">
      <w:pPr>
        <w:numPr>
          <w:ilvl w:val="0"/>
          <w:numId w:val="10"/>
        </w:numPr>
        <w:ind w:left="0" w:firstLine="567"/>
        <w:rPr>
          <w:rFonts w:cs="Arial"/>
          <w:szCs w:val="28"/>
        </w:rPr>
      </w:pPr>
      <w:r w:rsidRPr="00520615">
        <w:rPr>
          <w:rFonts w:cs="Arial"/>
          <w:szCs w:val="28"/>
        </w:rPr>
        <w:t>Утвердить методику расчета: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1.1. Размера арендной платы за использование муниципального имущества в отношении, которого произведена оценка их рыночной стоимости (приложение № 1). </w:t>
      </w:r>
    </w:p>
    <w:p w:rsidR="00520615" w:rsidRPr="00520615" w:rsidRDefault="00520615" w:rsidP="00520615">
      <w:pPr>
        <w:shd w:val="clear" w:color="auto" w:fill="FFFFFF"/>
        <w:ind w:right="48"/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1.2. </w:t>
      </w:r>
      <w:r w:rsidRPr="00520615">
        <w:rPr>
          <w:rFonts w:cs="Arial"/>
          <w:color w:val="000000"/>
          <w:w w:val="102"/>
          <w:szCs w:val="28"/>
        </w:rPr>
        <w:t>Размера арендной платы</w:t>
      </w:r>
      <w:r w:rsidRPr="00520615">
        <w:rPr>
          <w:rFonts w:cs="Arial"/>
          <w:szCs w:val="28"/>
        </w:rPr>
        <w:t xml:space="preserve"> </w:t>
      </w:r>
      <w:r w:rsidRPr="00520615">
        <w:rPr>
          <w:rFonts w:cs="Arial"/>
          <w:color w:val="000000"/>
          <w:w w:val="102"/>
          <w:szCs w:val="28"/>
        </w:rPr>
        <w:t>за использование муниципальных зданий, строений и их частей с применением</w:t>
      </w:r>
      <w:r w:rsidRPr="00520615">
        <w:rPr>
          <w:rFonts w:cs="Arial"/>
          <w:color w:val="000000"/>
          <w:spacing w:val="-2"/>
          <w:w w:val="102"/>
          <w:szCs w:val="28"/>
        </w:rPr>
        <w:t xml:space="preserve"> стоимости строительства 1 </w:t>
      </w:r>
      <w:proofErr w:type="spellStart"/>
      <w:r w:rsidRPr="00520615">
        <w:rPr>
          <w:rFonts w:cs="Arial"/>
          <w:color w:val="000000"/>
          <w:spacing w:val="-2"/>
          <w:w w:val="102"/>
          <w:szCs w:val="28"/>
        </w:rPr>
        <w:t>кв.м</w:t>
      </w:r>
      <w:proofErr w:type="spellEnd"/>
      <w:r w:rsidRPr="00520615">
        <w:rPr>
          <w:rFonts w:cs="Arial"/>
          <w:color w:val="000000"/>
          <w:spacing w:val="-2"/>
          <w:w w:val="102"/>
          <w:szCs w:val="28"/>
        </w:rPr>
        <w:t>. помещений в городе Пыть-Ях (приложение № 2).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1.3. Размера арендной платы за использование муниципального движимого имущества и отдельных видов недвижимого имущества и сооружений на основании балансовой стоимости (приложение №3).</w:t>
      </w:r>
    </w:p>
    <w:p w:rsidR="00520615" w:rsidRPr="00520615" w:rsidRDefault="00520615" w:rsidP="00520615">
      <w:pPr>
        <w:shd w:val="clear" w:color="auto" w:fill="FFFFFF"/>
        <w:ind w:right="48"/>
        <w:rPr>
          <w:rFonts w:cs="Arial"/>
          <w:szCs w:val="28"/>
        </w:rPr>
      </w:pPr>
      <w:r w:rsidRPr="00520615">
        <w:rPr>
          <w:rFonts w:cs="Arial"/>
          <w:szCs w:val="28"/>
        </w:rPr>
        <w:t>1.4. Р</w:t>
      </w:r>
      <w:r w:rsidRPr="00520615">
        <w:rPr>
          <w:rFonts w:cs="Arial"/>
          <w:color w:val="000000"/>
          <w:w w:val="102"/>
          <w:szCs w:val="28"/>
        </w:rPr>
        <w:t>азмера арендной платы</w:t>
      </w:r>
      <w:r w:rsidRPr="00520615">
        <w:rPr>
          <w:rFonts w:cs="Arial"/>
          <w:szCs w:val="28"/>
        </w:rPr>
        <w:t xml:space="preserve"> </w:t>
      </w:r>
      <w:r w:rsidRPr="00520615">
        <w:rPr>
          <w:rFonts w:cs="Arial"/>
          <w:color w:val="000000"/>
          <w:w w:val="102"/>
          <w:szCs w:val="28"/>
        </w:rPr>
        <w:t xml:space="preserve">за использование муниципальных автотранспортных средств и </w:t>
      </w:r>
      <w:proofErr w:type="spellStart"/>
      <w:r w:rsidRPr="00520615">
        <w:rPr>
          <w:rFonts w:cs="Arial"/>
          <w:color w:val="000000"/>
          <w:w w:val="102"/>
          <w:szCs w:val="28"/>
        </w:rPr>
        <w:t>автоспецтехники</w:t>
      </w:r>
      <w:proofErr w:type="spellEnd"/>
      <w:r w:rsidRPr="00520615">
        <w:rPr>
          <w:rFonts w:cs="Arial"/>
          <w:color w:val="000000"/>
          <w:w w:val="102"/>
          <w:szCs w:val="28"/>
        </w:rPr>
        <w:t xml:space="preserve"> (приложение № 4).</w:t>
      </w:r>
    </w:p>
    <w:p w:rsidR="00520615" w:rsidRPr="00520615" w:rsidRDefault="00520615" w:rsidP="00520615">
      <w:pPr>
        <w:tabs>
          <w:tab w:val="num" w:pos="0"/>
        </w:tabs>
        <w:rPr>
          <w:rFonts w:cs="Arial"/>
          <w:szCs w:val="28"/>
        </w:rPr>
      </w:pPr>
      <w:r w:rsidRPr="00520615">
        <w:rPr>
          <w:rFonts w:cs="Arial"/>
          <w:szCs w:val="28"/>
        </w:rPr>
        <w:t>2. Размер (начальный размер) арендной платы за использование муниципального имущества, передаваемого в аренду муниципальными учреждениями определяется в соответствии с приложениями №1,2,3,4 настоящего постановления.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3. Сектору пресс-службы управления делами (</w:t>
      </w:r>
      <w:proofErr w:type="spellStart"/>
      <w:r w:rsidRPr="00520615">
        <w:rPr>
          <w:rFonts w:cs="Arial"/>
          <w:szCs w:val="28"/>
        </w:rPr>
        <w:t>О.В.Кулиш</w:t>
      </w:r>
      <w:proofErr w:type="spellEnd"/>
      <w:r w:rsidRPr="00520615">
        <w:rPr>
          <w:rFonts w:cs="Arial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520615" w:rsidRPr="00520615" w:rsidRDefault="00520615" w:rsidP="00520615">
      <w:pPr>
        <w:tabs>
          <w:tab w:val="num" w:pos="0"/>
        </w:tabs>
        <w:rPr>
          <w:rFonts w:cs="Arial"/>
          <w:szCs w:val="28"/>
        </w:rPr>
      </w:pPr>
      <w:r w:rsidRPr="00520615">
        <w:rPr>
          <w:rFonts w:cs="Arial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5. Распоряжения главы города, администрации города: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- от 27.12.2008 № 2235-рг «Об утверждении методики определения арендной платы»;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- от 11.06.2009 № 869-ра «О внесении изменений и дополнений в распоряжение главы города от 27.12.2008 № 2235-рг «О внесении изменений и дополнений в распоряжение главы города от 27.12.2008 № 2235-рг»;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- от 22.09.2011 № 2062-ра «О внесении изменения в распоряжение главы города от 27.12.2008 № 2235-рг»;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- от 30.12.2011 № 3059-ра «О внесении дополнения в распоряжение главы города от 27.12.2008 № 2235-рг»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- считать утратившими силу.</w:t>
      </w:r>
    </w:p>
    <w:p w:rsidR="00520615" w:rsidRPr="00520615" w:rsidRDefault="00520615" w:rsidP="00520615">
      <w:pPr>
        <w:tabs>
          <w:tab w:val="num" w:pos="0"/>
        </w:tabs>
        <w:rPr>
          <w:rFonts w:cs="Arial"/>
          <w:szCs w:val="28"/>
        </w:rPr>
      </w:pPr>
      <w:r w:rsidRPr="00520615">
        <w:rPr>
          <w:rFonts w:cs="Arial"/>
          <w:szCs w:val="28"/>
        </w:rPr>
        <w:t>6. Контроль за выполнением постановления возложить на заместителя главы администрации города по финансам и экономике – председателя комитета по финансам Стефогло В.В.</w:t>
      </w:r>
    </w:p>
    <w:p w:rsidR="00520615" w:rsidRPr="00520615" w:rsidRDefault="00520615" w:rsidP="00520615">
      <w:pPr>
        <w:tabs>
          <w:tab w:val="num" w:pos="0"/>
        </w:tabs>
        <w:rPr>
          <w:rFonts w:cs="Arial"/>
          <w:szCs w:val="28"/>
        </w:rPr>
      </w:pP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Глава администрации 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>города Пыть-Яха</w:t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</w:r>
      <w:r w:rsidRPr="00520615">
        <w:rPr>
          <w:rFonts w:cs="Arial"/>
          <w:szCs w:val="28"/>
        </w:rPr>
        <w:tab/>
        <w:t xml:space="preserve"> Р.И. Стадлер</w:t>
      </w:r>
    </w:p>
    <w:p w:rsidR="00520615" w:rsidRPr="00520615" w:rsidRDefault="00520615" w:rsidP="00520615">
      <w:pPr>
        <w:tabs>
          <w:tab w:val="left" w:pos="7815"/>
        </w:tabs>
        <w:rPr>
          <w:rFonts w:cs="Arial"/>
          <w:szCs w:val="28"/>
        </w:rPr>
      </w:pPr>
    </w:p>
    <w:p w:rsidR="00520615" w:rsidRPr="00520615" w:rsidRDefault="00520615" w:rsidP="00520615">
      <w:pPr>
        <w:shd w:val="clear" w:color="auto" w:fill="FFFFFF"/>
        <w:ind w:right="43"/>
        <w:rPr>
          <w:rFonts w:cs="Arial"/>
          <w:bCs/>
          <w:kern w:val="28"/>
        </w:rPr>
      </w:pPr>
      <w:r w:rsidRPr="00520615">
        <w:rPr>
          <w:rFonts w:cs="Arial"/>
          <w:b/>
          <w:bCs/>
          <w:kern w:val="28"/>
          <w:sz w:val="32"/>
          <w:szCs w:val="32"/>
        </w:rPr>
        <w:br w:type="page"/>
      </w:r>
      <w:r w:rsidRPr="00520615">
        <w:rPr>
          <w:rFonts w:cs="Arial"/>
          <w:bCs/>
          <w:kern w:val="28"/>
        </w:rPr>
        <w:lastRenderedPageBreak/>
        <w:t xml:space="preserve">(Приложение №1 изложено в новой редакции </w:t>
      </w:r>
      <w:r w:rsidRPr="00520615">
        <w:t xml:space="preserve">постановлением Администрации </w:t>
      </w:r>
      <w:hyperlink r:id="rId15" w:tooltip="постановление от 16.10.2017 0:00:00 №260-па Администрация г. Пыть-Ях&#10;&#10;О внесении изменений в постановление администрации города от 01.11.2013 № 287-па " w:history="1">
        <w:r w:rsidRPr="00520615">
          <w:rPr>
            <w:color w:val="0000FF"/>
          </w:rPr>
          <w:t>от 16.10.2017 № 260-па</w:t>
        </w:r>
      </w:hyperlink>
      <w:r w:rsidRPr="00520615">
        <w:t>)</w:t>
      </w:r>
    </w:p>
    <w:p w:rsidR="00520615" w:rsidRPr="00520615" w:rsidRDefault="00520615" w:rsidP="00520615">
      <w:pPr>
        <w:shd w:val="clear" w:color="auto" w:fill="FFFFFF"/>
        <w:ind w:right="43"/>
        <w:jc w:val="right"/>
        <w:rPr>
          <w:rFonts w:cs="Arial"/>
          <w:b/>
          <w:bCs/>
          <w:kern w:val="28"/>
          <w:sz w:val="32"/>
          <w:szCs w:val="32"/>
        </w:rPr>
      </w:pPr>
    </w:p>
    <w:p w:rsidR="00520615" w:rsidRPr="00520615" w:rsidRDefault="00520615" w:rsidP="00520615">
      <w:pPr>
        <w:shd w:val="clear" w:color="auto" w:fill="FFFFFF"/>
        <w:ind w:right="43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Приложение № 1</w:t>
      </w:r>
    </w:p>
    <w:p w:rsidR="00520615" w:rsidRPr="00520615" w:rsidRDefault="00520615" w:rsidP="00520615">
      <w:pPr>
        <w:shd w:val="clear" w:color="auto" w:fill="FFFFFF"/>
        <w:ind w:right="14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города Пыть-Яха </w:t>
      </w:r>
    </w:p>
    <w:p w:rsidR="00520615" w:rsidRPr="00520615" w:rsidRDefault="00520615" w:rsidP="00520615">
      <w:pPr>
        <w:shd w:val="clear" w:color="auto" w:fill="FFFFFF"/>
        <w:ind w:right="14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 xml:space="preserve">от 01.11.2013 № 287-па 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w w:val="102"/>
          <w:kern w:val="32"/>
          <w:sz w:val="32"/>
          <w:szCs w:val="32"/>
        </w:rPr>
        <w:t>МЕТОДИКА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w w:val="102"/>
          <w:kern w:val="32"/>
          <w:sz w:val="32"/>
          <w:szCs w:val="32"/>
        </w:rPr>
        <w:t>расчета размера арендной платы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spacing w:val="-2"/>
          <w:w w:val="102"/>
          <w:kern w:val="32"/>
          <w:sz w:val="32"/>
          <w:szCs w:val="32"/>
        </w:rPr>
      </w:pPr>
      <w:r w:rsidRPr="00520615">
        <w:rPr>
          <w:rFonts w:cs="Arial"/>
          <w:b/>
          <w:bCs/>
          <w:w w:val="102"/>
          <w:kern w:val="32"/>
          <w:sz w:val="32"/>
          <w:szCs w:val="32"/>
        </w:rPr>
        <w:t>за использование муниципального имущества, в отношении которого произведена оценка их рыночной стоимости</w:t>
      </w:r>
    </w:p>
    <w:p w:rsidR="00520615" w:rsidRPr="00520615" w:rsidRDefault="00520615" w:rsidP="00520615">
      <w:pPr>
        <w:shd w:val="clear" w:color="auto" w:fill="FFFFFF"/>
        <w:spacing w:line="360" w:lineRule="auto"/>
        <w:ind w:left="106" w:firstLine="0"/>
        <w:jc w:val="center"/>
        <w:rPr>
          <w:rFonts w:ascii="Times New Roman" w:hAnsi="Times New Roman"/>
          <w:sz w:val="28"/>
          <w:szCs w:val="28"/>
        </w:rPr>
      </w:pPr>
    </w:p>
    <w:p w:rsidR="00520615" w:rsidRPr="00520615" w:rsidRDefault="00520615" w:rsidP="00520615">
      <w:pPr>
        <w:spacing w:line="360" w:lineRule="auto"/>
        <w:ind w:firstLine="540"/>
        <w:rPr>
          <w:rFonts w:cs="Arial"/>
        </w:rPr>
      </w:pPr>
      <w:r w:rsidRPr="00520615">
        <w:rPr>
          <w:rFonts w:cs="Arial"/>
        </w:rPr>
        <w:t>1.</w:t>
      </w:r>
      <w:r w:rsidRPr="00520615">
        <w:rPr>
          <w:rFonts w:cs="Arial"/>
        </w:rPr>
        <w:tab/>
        <w:t xml:space="preserve">Настоящая методика определяет порядок расчета размера арендной платы за использование муниципального имущества, в отношении которого произведена оценка их рыночной стоимости, в соответствии с Федеральным законом от 29.07.1998 </w:t>
      </w:r>
      <w:hyperlink r:id="rId16" w:tgtFrame="Logical" w:history="1">
        <w:r w:rsidRPr="00520615">
          <w:rPr>
            <w:color w:val="0000FF"/>
          </w:rPr>
          <w:t>№ 135-ФЗ</w:t>
        </w:r>
      </w:hyperlink>
      <w:r w:rsidRPr="00520615">
        <w:rPr>
          <w:rFonts w:cs="Arial"/>
        </w:rPr>
        <w:t xml:space="preserve"> «Об оценочной деятельности в Российской Федерации». </w:t>
      </w:r>
    </w:p>
    <w:p w:rsidR="00520615" w:rsidRPr="00520615" w:rsidRDefault="00520615" w:rsidP="00520615">
      <w:pPr>
        <w:spacing w:line="360" w:lineRule="auto"/>
        <w:ind w:firstLine="540"/>
        <w:rPr>
          <w:rFonts w:cs="Arial"/>
        </w:rPr>
      </w:pPr>
      <w:r w:rsidRPr="00520615">
        <w:rPr>
          <w:rFonts w:cs="Arial"/>
        </w:rPr>
        <w:t>2.</w:t>
      </w:r>
      <w:r w:rsidRPr="00520615">
        <w:rPr>
          <w:rFonts w:cs="Arial"/>
        </w:rPr>
        <w:tab/>
        <w:t>Методика устанавливает сумму арендной платы в расчете за год. Для определения размера арендной платы за месяц или один день производится деление полученной суммы на 12, либо на 365, соответственно.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540"/>
        <w:rPr>
          <w:rFonts w:cs="Arial"/>
          <w:color w:val="000000"/>
          <w:spacing w:val="-2"/>
          <w:w w:val="102"/>
        </w:rPr>
      </w:pPr>
      <w:r w:rsidRPr="00520615">
        <w:rPr>
          <w:rFonts w:cs="Arial"/>
        </w:rPr>
        <w:t>3.</w:t>
      </w:r>
      <w:r w:rsidRPr="00520615">
        <w:rPr>
          <w:rFonts w:cs="Arial"/>
        </w:rPr>
        <w:tab/>
      </w:r>
      <w:r w:rsidRPr="00520615">
        <w:rPr>
          <w:rFonts w:cs="Arial"/>
          <w:color w:val="000000"/>
          <w:spacing w:val="-2"/>
          <w:w w:val="102"/>
        </w:rPr>
        <w:t xml:space="preserve">Размер годовой арендной платы за использование муниципального имущества определяется: 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540"/>
        <w:rPr>
          <w:rFonts w:cs="Arial"/>
        </w:rPr>
      </w:pPr>
      <w:r w:rsidRPr="00520615">
        <w:rPr>
          <w:rFonts w:cs="Arial"/>
          <w:color w:val="000000"/>
          <w:spacing w:val="-2"/>
          <w:w w:val="102"/>
        </w:rPr>
        <w:t>3.1.</w:t>
      </w:r>
      <w:r w:rsidRPr="00520615">
        <w:rPr>
          <w:rFonts w:cs="Arial"/>
          <w:color w:val="000000"/>
          <w:spacing w:val="-2"/>
          <w:w w:val="102"/>
        </w:rPr>
        <w:tab/>
        <w:t xml:space="preserve">Для </w:t>
      </w:r>
      <w:proofErr w:type="gramStart"/>
      <w:r w:rsidRPr="00520615">
        <w:rPr>
          <w:rFonts w:cs="Arial"/>
          <w:color w:val="000000"/>
          <w:spacing w:val="-2"/>
          <w:w w:val="102"/>
        </w:rPr>
        <w:t>объектов  недвижимого</w:t>
      </w:r>
      <w:proofErr w:type="gramEnd"/>
      <w:r w:rsidRPr="00520615">
        <w:rPr>
          <w:rFonts w:cs="Arial"/>
          <w:color w:val="000000"/>
          <w:spacing w:val="-2"/>
          <w:w w:val="102"/>
        </w:rPr>
        <w:t xml:space="preserve"> имущества по </w:t>
      </w:r>
      <w:r w:rsidRPr="00520615">
        <w:rPr>
          <w:rFonts w:cs="Arial"/>
          <w:color w:val="000000"/>
          <w:spacing w:val="-10"/>
          <w:w w:val="102"/>
        </w:rPr>
        <w:t>следующей формуле: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center"/>
        <w:rPr>
          <w:rFonts w:cs="Arial"/>
        </w:rPr>
      </w:pPr>
      <w:r w:rsidRPr="00520615">
        <w:rPr>
          <w:rFonts w:cs="Arial"/>
          <w:color w:val="000000"/>
          <w:spacing w:val="-3"/>
          <w:w w:val="102"/>
        </w:rPr>
        <w:t xml:space="preserve">Ап = Р х </w:t>
      </w:r>
      <w:proofErr w:type="gramStart"/>
      <w:r w:rsidRPr="00520615">
        <w:rPr>
          <w:rFonts w:cs="Arial"/>
          <w:color w:val="000000"/>
          <w:spacing w:val="-3"/>
          <w:w w:val="102"/>
        </w:rPr>
        <w:t>Ап</w:t>
      </w:r>
      <w:proofErr w:type="gramEnd"/>
      <w:r w:rsidRPr="00520615">
        <w:rPr>
          <w:rFonts w:cs="Arial"/>
          <w:color w:val="000000"/>
          <w:spacing w:val="-3"/>
          <w:w w:val="102"/>
        </w:rPr>
        <w:t xml:space="preserve">%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Квд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Кп</w:t>
      </w:r>
      <w:proofErr w:type="spellEnd"/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spacing w:val="-18"/>
          <w:w w:val="102"/>
        </w:rPr>
      </w:pPr>
      <w:r w:rsidRPr="00520615">
        <w:rPr>
          <w:rFonts w:cs="Arial"/>
          <w:color w:val="000000"/>
          <w:spacing w:val="-18"/>
          <w:w w:val="102"/>
        </w:rPr>
        <w:tab/>
        <w:t>Где: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spacing w:val="-18"/>
          <w:w w:val="102"/>
        </w:rPr>
      </w:pPr>
      <w:r w:rsidRPr="00520615">
        <w:rPr>
          <w:rFonts w:cs="Arial"/>
        </w:rPr>
        <w:tab/>
        <w:t>Ап</w:t>
      </w:r>
      <w:r w:rsidRPr="00520615">
        <w:rPr>
          <w:rFonts w:cs="Arial"/>
        </w:rPr>
        <w:tab/>
        <w:t xml:space="preserve">– размер арендной платы в год, </w:t>
      </w:r>
      <w:proofErr w:type="gramStart"/>
      <w:r w:rsidRPr="00520615">
        <w:rPr>
          <w:rFonts w:cs="Arial"/>
        </w:rPr>
        <w:t>в  рублях</w:t>
      </w:r>
      <w:proofErr w:type="gramEnd"/>
      <w:r w:rsidRPr="00520615">
        <w:rPr>
          <w:rFonts w:cs="Arial"/>
        </w:rPr>
        <w:t>, без учета НДС;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</w:rPr>
      </w:pPr>
      <w:r w:rsidRPr="00520615">
        <w:rPr>
          <w:rFonts w:cs="Arial"/>
        </w:rPr>
        <w:tab/>
        <w:t>Р</w:t>
      </w:r>
      <w:r w:rsidRPr="00520615">
        <w:rPr>
          <w:rFonts w:cs="Arial"/>
        </w:rPr>
        <w:tab/>
        <w:t>– рыночная стоимость сдаваемого в аренду имущества, в руб.;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2"/>
        </w:rPr>
      </w:pPr>
      <w:r w:rsidRPr="00520615">
        <w:rPr>
          <w:rFonts w:cs="Arial"/>
          <w:color w:val="000000"/>
          <w:spacing w:val="-5"/>
          <w:w w:val="102"/>
        </w:rPr>
        <w:tab/>
        <w:t>Ап%</w:t>
      </w:r>
      <w:r w:rsidRPr="00520615">
        <w:rPr>
          <w:rFonts w:cs="Arial"/>
          <w:color w:val="000000"/>
          <w:spacing w:val="-5"/>
          <w:w w:val="102"/>
        </w:rPr>
        <w:tab/>
        <w:t>- арендный процент, устанавливается равным 10%;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5"/>
          <w:w w:val="101"/>
        </w:rPr>
        <w:t>Квд</w:t>
      </w:r>
      <w:proofErr w:type="spellEnd"/>
      <w:r w:rsidRPr="00520615">
        <w:rPr>
          <w:rFonts w:cs="Arial"/>
          <w:color w:val="000000"/>
          <w:spacing w:val="-5"/>
          <w:w w:val="101"/>
        </w:rPr>
        <w:tab/>
        <w:t xml:space="preserve">- коэффициент вида деятельности арендатора, связанный с использованием арендуемого имущества (таблица 1); </w:t>
      </w:r>
    </w:p>
    <w:p w:rsid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4"/>
          <w:w w:val="101"/>
        </w:rPr>
        <w:t>Кп</w:t>
      </w:r>
      <w:proofErr w:type="spellEnd"/>
      <w:r w:rsidRPr="00520615">
        <w:rPr>
          <w:rFonts w:cs="Arial"/>
          <w:color w:val="000000"/>
          <w:spacing w:val="-4"/>
          <w:w w:val="101"/>
        </w:rPr>
        <w:tab/>
        <w:t>- коэффициент площади (таблица 2)</w:t>
      </w:r>
      <w:r w:rsidRPr="00520615">
        <w:rPr>
          <w:rFonts w:cs="Arial"/>
          <w:color w:val="000000"/>
          <w:spacing w:val="-5"/>
          <w:w w:val="101"/>
        </w:rPr>
        <w:t>.</w:t>
      </w:r>
    </w:p>
    <w:p w:rsidR="00097ED7" w:rsidRDefault="00097ED7" w:rsidP="00097ED7">
      <w:pPr>
        <w:shd w:val="clear" w:color="auto" w:fill="FFFFFF"/>
        <w:spacing w:line="360" w:lineRule="auto"/>
        <w:ind w:firstLine="709"/>
        <w:rPr>
          <w:rFonts w:cs="Arial"/>
          <w:color w:val="000000"/>
          <w:spacing w:val="-5"/>
          <w:w w:val="101"/>
        </w:rPr>
      </w:pPr>
      <w:r w:rsidRPr="00097ED7">
        <w:rPr>
          <w:rFonts w:cs="Arial"/>
          <w:color w:val="000000"/>
          <w:spacing w:val="-5"/>
          <w:w w:val="101"/>
        </w:rPr>
        <w:t>Коэффициент площади (</w:t>
      </w:r>
      <w:proofErr w:type="spellStart"/>
      <w:r w:rsidRPr="00097ED7">
        <w:rPr>
          <w:rFonts w:cs="Arial"/>
          <w:color w:val="000000"/>
          <w:spacing w:val="-5"/>
          <w:w w:val="101"/>
        </w:rPr>
        <w:t>Кп</w:t>
      </w:r>
      <w:proofErr w:type="spellEnd"/>
      <w:r w:rsidRPr="00097ED7">
        <w:rPr>
          <w:rFonts w:cs="Arial"/>
          <w:color w:val="000000"/>
          <w:spacing w:val="-5"/>
          <w:w w:val="101"/>
        </w:rPr>
        <w:t>) для объектов недвижимого имущества и сооружений, у которых отсутствует характеристика площади, принимается равным 1 (</w:t>
      </w:r>
      <w:proofErr w:type="spellStart"/>
      <w:r>
        <w:rPr>
          <w:rFonts w:cs="Arial"/>
          <w:color w:val="000000"/>
          <w:spacing w:val="-5"/>
          <w:w w:val="101"/>
        </w:rPr>
        <w:t>Кп</w:t>
      </w:r>
      <w:proofErr w:type="spellEnd"/>
      <w:r>
        <w:rPr>
          <w:rFonts w:cs="Arial"/>
          <w:color w:val="000000"/>
          <w:spacing w:val="-5"/>
          <w:w w:val="101"/>
        </w:rPr>
        <w:t>=1).</w:t>
      </w:r>
    </w:p>
    <w:p w:rsidR="00097ED7" w:rsidRPr="00520615" w:rsidRDefault="00097ED7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1"/>
        </w:rPr>
      </w:pPr>
      <w:r>
        <w:rPr>
          <w:rFonts w:cs="Arial"/>
          <w:color w:val="000000"/>
          <w:spacing w:val="-5"/>
          <w:w w:val="101"/>
        </w:rPr>
        <w:t>(П</w:t>
      </w:r>
      <w:r w:rsidRPr="00097ED7">
        <w:rPr>
          <w:rFonts w:cs="Arial"/>
          <w:color w:val="000000"/>
          <w:spacing w:val="-5"/>
          <w:w w:val="101"/>
        </w:rPr>
        <w:t>унк</w:t>
      </w:r>
      <w:r>
        <w:rPr>
          <w:rFonts w:cs="Arial"/>
          <w:color w:val="000000"/>
          <w:spacing w:val="-5"/>
          <w:w w:val="101"/>
        </w:rPr>
        <w:t>т 3.1. приложения № 1 дополнен</w:t>
      </w:r>
      <w:r w:rsidRPr="00097ED7">
        <w:rPr>
          <w:rFonts w:cs="Arial"/>
          <w:color w:val="000000"/>
          <w:spacing w:val="-5"/>
          <w:w w:val="101"/>
        </w:rPr>
        <w:t xml:space="preserve"> </w:t>
      </w:r>
      <w:r>
        <w:t xml:space="preserve">постановлением Администрации </w:t>
      </w:r>
      <w:hyperlink r:id="rId17" w:tooltip="постановление от 12.02.2019 0:00:00 №32-па Администрация г. Пыть-Ях&#10;&#10;О внесении изменения в постановление администрации города от 01.11.2013 № 287-па " w:history="1">
        <w:r>
          <w:rPr>
            <w:rStyle w:val="ac"/>
          </w:rPr>
          <w:t>от 12.02.2019 № 32-па</w:t>
        </w:r>
      </w:hyperlink>
      <w:r>
        <w:t>)</w:t>
      </w:r>
    </w:p>
    <w:p w:rsidR="00520615" w:rsidRPr="00520615" w:rsidRDefault="00520615" w:rsidP="00520615">
      <w:pPr>
        <w:shd w:val="clear" w:color="auto" w:fill="FFFFFF"/>
        <w:ind w:left="7911" w:firstLine="0"/>
        <w:rPr>
          <w:rFonts w:cs="Arial"/>
          <w:color w:val="000000"/>
          <w:spacing w:val="-5"/>
          <w:w w:val="101"/>
        </w:rPr>
      </w:pPr>
    </w:p>
    <w:p w:rsidR="00520615" w:rsidRPr="00520615" w:rsidRDefault="00520615" w:rsidP="00520615">
      <w:pPr>
        <w:shd w:val="clear" w:color="auto" w:fill="FFFFFF"/>
        <w:ind w:left="7911" w:firstLine="0"/>
        <w:jc w:val="right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lastRenderedPageBreak/>
        <w:t>Таблица 1</w:t>
      </w:r>
    </w:p>
    <w:p w:rsidR="00520615" w:rsidRPr="00520615" w:rsidRDefault="00520615" w:rsidP="00520615">
      <w:pPr>
        <w:shd w:val="clear" w:color="auto" w:fill="FFFFFF"/>
        <w:ind w:left="6495" w:firstLine="585"/>
        <w:rPr>
          <w:rFonts w:cs="Arial"/>
          <w:color w:val="000000"/>
          <w:spacing w:val="-5"/>
          <w:w w:val="10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906"/>
        <w:gridCol w:w="1079"/>
      </w:tblGrid>
      <w:tr w:rsidR="00520615" w:rsidRPr="00520615" w:rsidTr="007D1AFF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№ п/п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Вид деятельности арендатора, связанный с использованием арендуемого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7D1AFF">
              <w:rPr>
                <w:rFonts w:cs="Arial"/>
              </w:rPr>
              <w:t>Квд</w:t>
            </w:r>
            <w:proofErr w:type="spellEnd"/>
          </w:p>
        </w:tc>
      </w:tr>
      <w:tr w:rsidR="00520615" w:rsidRPr="00520615" w:rsidTr="007D1AFF">
        <w:trPr>
          <w:trHeight w:val="1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612"/>
              </w:tabs>
              <w:ind w:left="252"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банковская деятельность,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организация общественного питания (рестораны, бары, кафе, реализующие алкогольную продукцию), </w:t>
            </w:r>
          </w:p>
          <w:p w:rsidR="00520615" w:rsidRPr="007D1AFF" w:rsidRDefault="00520615" w:rsidP="007D1AFF">
            <w:pPr>
              <w:tabs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услуги по приему платежей от населения (терминалы, банкоматы)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1,7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612"/>
              </w:tabs>
              <w:ind w:left="252"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страховое дело,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аудиторская, оценочная деятельность,</w:t>
            </w:r>
          </w:p>
          <w:p w:rsidR="00520615" w:rsidRPr="007D1AFF" w:rsidRDefault="00520615" w:rsidP="007D1AFF">
            <w:pPr>
              <w:tabs>
                <w:tab w:val="left" w:pos="0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информационно-вычислительное обслуживание, консультации по техническому и программному обеспечению, по созданию программных продуктов,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экскурсионные, туристические услуги,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 </w:t>
            </w:r>
            <w:proofErr w:type="spellStart"/>
            <w:r w:rsidRPr="007D1AFF">
              <w:rPr>
                <w:rFonts w:cs="Arial"/>
              </w:rPr>
              <w:t>автосервисные</w:t>
            </w:r>
            <w:proofErr w:type="spellEnd"/>
            <w:r w:rsidRPr="007D1AFF">
              <w:rPr>
                <w:rFonts w:cs="Arial"/>
              </w:rPr>
              <w:t xml:space="preserve"> услуги,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 услуги сотовой связи, 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организации, предоставляющие услуги электро- и радиосвязи, услуги телерадиовещания, интернета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1,6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 </w:t>
            </w:r>
            <w:proofErr w:type="spellStart"/>
            <w:r w:rsidRPr="007D1AFF">
              <w:rPr>
                <w:rFonts w:cs="Arial"/>
              </w:rPr>
              <w:t>риэлторские</w:t>
            </w:r>
            <w:proofErr w:type="spellEnd"/>
            <w:r w:rsidRPr="007D1AFF">
              <w:rPr>
                <w:rFonts w:cs="Arial"/>
              </w:rPr>
              <w:t xml:space="preserve"> услуги,</w:t>
            </w:r>
          </w:p>
          <w:p w:rsidR="00520615" w:rsidRPr="007D1AFF" w:rsidRDefault="00520615" w:rsidP="007D1AFF">
            <w:pPr>
              <w:tabs>
                <w:tab w:val="left" w:pos="176"/>
                <w:tab w:val="left" w:pos="318"/>
                <w:tab w:val="left" w:pos="612"/>
              </w:tabs>
              <w:ind w:left="252" w:firstLine="0"/>
              <w:rPr>
                <w:rFonts w:cs="Arial"/>
              </w:rPr>
            </w:pPr>
            <w:r w:rsidRPr="007D1AFF">
              <w:rPr>
                <w:rFonts w:cs="Arial"/>
              </w:rPr>
              <w:t>-   оказание рекламных услуг,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административные (офисные) помещения, используемые коммерческими организациями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1,5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  оптовая, розничная торговля, </w:t>
            </w:r>
          </w:p>
          <w:p w:rsidR="00520615" w:rsidRPr="007D1AFF" w:rsidRDefault="00520615" w:rsidP="007D1AFF">
            <w:pPr>
              <w:tabs>
                <w:tab w:val="left" w:pos="43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юридические услуги (нотариальная, адвокатская, иная деятельность по оказанию юридических консультаций),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оптово-складская деятельность,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деятельность по продаже железнодорожных и авиабилетов,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  аптечная деятельность, 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бытовые услуги (парикмахерские, обувные мастерские, ателье по пошиву одежды, фотомастерские),</w:t>
            </w:r>
          </w:p>
          <w:p w:rsidR="00520615" w:rsidRPr="007D1AFF" w:rsidRDefault="00520615" w:rsidP="007D1AFF">
            <w:pPr>
              <w:tabs>
                <w:tab w:val="left" w:pos="318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организация общественного питания (столовые, кулинарии, кафе, не реализующие алкогольную продукцию 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услуги по оформлению ипотечных займов физическим лицам,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строительство, реконструкция, ремонт</w:t>
            </w:r>
          </w:p>
          <w:p w:rsidR="00520615" w:rsidRPr="007D1AFF" w:rsidRDefault="00097ED7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медицинские</w:t>
            </w:r>
            <w:r w:rsidR="00520615" w:rsidRPr="007D1AFF">
              <w:rPr>
                <w:rFonts w:cs="Arial"/>
              </w:rPr>
              <w:t xml:space="preserve"> услуги, оптика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1,2</w:t>
            </w:r>
          </w:p>
        </w:tc>
      </w:tr>
      <w:tr w:rsidR="00520615" w:rsidRPr="00520615" w:rsidTr="007D1AFF">
        <w:trPr>
          <w:trHeight w:val="10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административные (офисные) помещения, </w:t>
            </w:r>
            <w:proofErr w:type="gramStart"/>
            <w:r w:rsidRPr="007D1AFF">
              <w:rPr>
                <w:rFonts w:cs="Arial"/>
              </w:rPr>
              <w:t>используемые  некоммерческими</w:t>
            </w:r>
            <w:proofErr w:type="gramEnd"/>
            <w:r w:rsidRPr="007D1AFF">
              <w:rPr>
                <w:rFonts w:cs="Arial"/>
              </w:rPr>
              <w:t xml:space="preserve"> организациями,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ветеринарные клиники,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ритуальные услуги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1,0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252"/>
              </w:tabs>
              <w:ind w:left="252"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left="-108"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</w:t>
            </w:r>
            <w:proofErr w:type="spellStart"/>
            <w:r w:rsidRPr="007D1AFF">
              <w:rPr>
                <w:rFonts w:cs="Arial"/>
              </w:rPr>
              <w:t>энергоснабжающие</w:t>
            </w:r>
            <w:proofErr w:type="spellEnd"/>
            <w:r w:rsidRPr="007D1AFF">
              <w:rPr>
                <w:rFonts w:cs="Arial"/>
              </w:rPr>
              <w:t xml:space="preserve"> организации (тепло, газ, электроэнергия) осуществляющие обслуживание инженерных сетей и обеспечение энергоносителями жителей городского округа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0,8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услуги в сфере физической культуры и спорта (спортклубы, спортзалы)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0,6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образовательная деятельность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организация общественного питания в образовательных учреждениях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0,5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жилищно-коммунальные </w:t>
            </w:r>
            <w:proofErr w:type="gramStart"/>
            <w:r w:rsidRPr="007D1AFF">
              <w:rPr>
                <w:rFonts w:cs="Arial"/>
              </w:rPr>
              <w:t>услуги,  управление</w:t>
            </w:r>
            <w:proofErr w:type="gramEnd"/>
            <w:r w:rsidRPr="007D1AFF">
              <w:rPr>
                <w:rFonts w:cs="Arial"/>
              </w:rPr>
              <w:t xml:space="preserve"> и эксплуатация, ремонт жилищного фонда, объектов социального и коммунального назначения, организация санитарной очистки, уборки и озеленения </w:t>
            </w:r>
            <w:r w:rsidRPr="007D1AFF">
              <w:rPr>
                <w:rFonts w:cs="Arial"/>
              </w:rPr>
              <w:lastRenderedPageBreak/>
              <w:t>города, вывоз мусора, переработка бытовых отходов и уличного мусора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lastRenderedPageBreak/>
              <w:t>0,4</w:t>
            </w:r>
          </w:p>
        </w:tc>
      </w:tr>
      <w:tr w:rsidR="00520615" w:rsidRPr="00520615" w:rsidTr="007D1AF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банно-прачечное хозяйство,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гостиничный сервис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0,3</w:t>
            </w:r>
          </w:p>
        </w:tc>
      </w:tr>
      <w:tr w:rsidR="00520615" w:rsidRPr="00520615" w:rsidTr="007D1AFF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0"/>
              </w:tabs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0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народное творчество (детские и народные театры)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0,2</w:t>
            </w:r>
          </w:p>
        </w:tc>
      </w:tr>
      <w:tr w:rsidR="00520615" w:rsidRPr="00520615" w:rsidTr="007D1AFF">
        <w:trPr>
          <w:trHeight w:val="6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15" w:rsidRPr="007D1AFF" w:rsidRDefault="00520615" w:rsidP="007D1AFF">
            <w:pPr>
              <w:tabs>
                <w:tab w:val="left" w:pos="318"/>
              </w:tabs>
              <w:ind w:firstLine="0"/>
              <w:jc w:val="center"/>
              <w:rPr>
                <w:rFonts w:cs="Arial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318"/>
              </w:tabs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 xml:space="preserve">Субъекты малого и среднего предпринимательства, </w:t>
            </w:r>
          </w:p>
          <w:p w:rsidR="00520615" w:rsidRPr="007D1AFF" w:rsidRDefault="00520615" w:rsidP="007D1AFF">
            <w:pPr>
              <w:tabs>
                <w:tab w:val="left" w:pos="318"/>
              </w:tabs>
              <w:ind w:firstLine="0"/>
              <w:jc w:val="center"/>
              <w:rPr>
                <w:rFonts w:cs="Arial"/>
              </w:rPr>
            </w:pPr>
            <w:proofErr w:type="gramStart"/>
            <w:r w:rsidRPr="007D1AFF">
              <w:rPr>
                <w:rFonts w:cs="Arial"/>
              </w:rPr>
              <w:t>осуществляющие  виды</w:t>
            </w:r>
            <w:proofErr w:type="gramEnd"/>
            <w:r w:rsidRPr="007D1AFF">
              <w:rPr>
                <w:rFonts w:cs="Arial"/>
              </w:rPr>
              <w:t xml:space="preserve"> деятельности: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15" w:rsidRPr="007D1AFF" w:rsidRDefault="00520615" w:rsidP="007D1AFF">
            <w:pPr>
              <w:ind w:firstLine="0"/>
              <w:jc w:val="left"/>
              <w:rPr>
                <w:rFonts w:cs="Arial"/>
              </w:rPr>
            </w:pPr>
          </w:p>
        </w:tc>
      </w:tr>
      <w:tr w:rsidR="00520615" w:rsidRPr="00520615" w:rsidTr="007D1AFF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318"/>
              </w:tabs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оказание транспортных услуг,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производство,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0,8</w:t>
            </w:r>
          </w:p>
        </w:tc>
      </w:tr>
      <w:tr w:rsidR="00520615" w:rsidRPr="00520615" w:rsidTr="007D1AFF">
        <w:trPr>
          <w:trHeight w:val="1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318"/>
              </w:tabs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318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образовательная деятельность;</w:t>
            </w:r>
          </w:p>
          <w:p w:rsidR="00520615" w:rsidRPr="007D1AFF" w:rsidRDefault="00520615" w:rsidP="007D1AFF">
            <w:pPr>
              <w:tabs>
                <w:tab w:val="left" w:pos="318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сельскохозяйственная деятельность;</w:t>
            </w:r>
          </w:p>
          <w:p w:rsidR="00520615" w:rsidRPr="007D1AFF" w:rsidRDefault="00520615" w:rsidP="007D1AFF">
            <w:pPr>
              <w:tabs>
                <w:tab w:val="left" w:pos="318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 медицинские услуги;</w:t>
            </w:r>
          </w:p>
          <w:p w:rsidR="00520615" w:rsidRPr="007D1AFF" w:rsidRDefault="00520615" w:rsidP="007D1AFF">
            <w:pPr>
              <w:tabs>
                <w:tab w:val="left" w:pos="318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организация общественного питания в образовательных учреждениях;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0,5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</w:tc>
      </w:tr>
      <w:tr w:rsidR="00520615" w:rsidRPr="00520615" w:rsidTr="007D1AFF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left="252"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жилищно-коммунальные </w:t>
            </w:r>
            <w:proofErr w:type="gramStart"/>
            <w:r w:rsidRPr="007D1AFF">
              <w:rPr>
                <w:rFonts w:cs="Arial"/>
              </w:rPr>
              <w:t>услуги,  управление</w:t>
            </w:r>
            <w:proofErr w:type="gramEnd"/>
            <w:r w:rsidRPr="007D1AFF">
              <w:rPr>
                <w:rFonts w:cs="Arial"/>
              </w:rPr>
              <w:t xml:space="preserve"> и эксплуатация, ремонт жилищного фонда, объектов социального и коммунального назначения, организация санитарной очистки, уборки и озеленения города, вывоз мусора, переработка бытовых отходов и уличного мусора;</w:t>
            </w:r>
          </w:p>
          <w:p w:rsidR="00520615" w:rsidRPr="007D1AFF" w:rsidRDefault="00520615" w:rsidP="007D1AFF">
            <w:pPr>
              <w:tabs>
                <w:tab w:val="left" w:pos="25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предприятия и организации, эксплуатирующие объекты инфраструктуры жилищного фонда (сети тепло-, водо-, газо-, электроснабжения и водоотведения);</w:t>
            </w:r>
          </w:p>
          <w:p w:rsidR="00520615" w:rsidRPr="007D1AFF" w:rsidRDefault="00520615" w:rsidP="007D1AFF">
            <w:pPr>
              <w:tabs>
                <w:tab w:val="left" w:pos="252"/>
              </w:tabs>
              <w:ind w:firstLine="0"/>
              <w:rPr>
                <w:rFonts w:cs="Arial"/>
              </w:rPr>
            </w:pPr>
            <w:r w:rsidRPr="007D1AFF">
              <w:rPr>
                <w:rFonts w:cs="Arial"/>
                <w:b/>
              </w:rPr>
              <w:t xml:space="preserve">- </w:t>
            </w:r>
            <w:proofErr w:type="spellStart"/>
            <w:r w:rsidRPr="007D1AFF">
              <w:rPr>
                <w:rFonts w:cs="Arial"/>
              </w:rPr>
              <w:t>энергоснабжающие</w:t>
            </w:r>
            <w:proofErr w:type="spellEnd"/>
            <w:r w:rsidRPr="007D1AFF">
              <w:rPr>
                <w:rFonts w:cs="Arial"/>
              </w:rPr>
              <w:t xml:space="preserve"> организации (тепло, газ, электроэнергия) предназначенные для обслуживания и обеспечения энергоносителями жителей городского округа; </w:t>
            </w:r>
          </w:p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 xml:space="preserve">-  оказание услуг для населения по расчетам платежей за жилищно-коммунальные услуги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0,4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</w:p>
        </w:tc>
      </w:tr>
      <w:tr w:rsidR="00520615" w:rsidRPr="00520615" w:rsidTr="007D1AFF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318"/>
              </w:tabs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rPr>
                <w:rFonts w:cs="Arial"/>
              </w:rPr>
            </w:pPr>
            <w:r w:rsidRPr="007D1AFF">
              <w:rPr>
                <w:rFonts w:cs="Arial"/>
              </w:rPr>
              <w:t>-   социальное предпринимательство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0,3</w:t>
            </w:r>
          </w:p>
        </w:tc>
      </w:tr>
    </w:tbl>
    <w:p w:rsidR="00520615" w:rsidRPr="00520615" w:rsidRDefault="00520615" w:rsidP="00520615">
      <w:pPr>
        <w:shd w:val="clear" w:color="auto" w:fill="FFFFFF"/>
        <w:spacing w:before="264"/>
        <w:ind w:firstLine="0"/>
        <w:rPr>
          <w:rFonts w:cs="Arial"/>
          <w:color w:val="000000"/>
          <w:spacing w:val="-10"/>
        </w:rPr>
      </w:pPr>
      <w:r w:rsidRPr="00520615">
        <w:rPr>
          <w:rFonts w:cs="Arial"/>
          <w:color w:val="000000"/>
          <w:spacing w:val="-10"/>
        </w:rPr>
        <w:t xml:space="preserve">Для видов деятельности, не указанных в Таблице </w:t>
      </w:r>
      <w:proofErr w:type="gramStart"/>
      <w:r w:rsidRPr="00520615">
        <w:rPr>
          <w:rFonts w:cs="Arial"/>
          <w:color w:val="000000"/>
          <w:spacing w:val="-10"/>
        </w:rPr>
        <w:t>1,  принимается</w:t>
      </w:r>
      <w:proofErr w:type="gramEnd"/>
      <w:r w:rsidRPr="00520615">
        <w:rPr>
          <w:rFonts w:cs="Arial"/>
          <w:color w:val="000000"/>
          <w:spacing w:val="-10"/>
        </w:rPr>
        <w:t xml:space="preserve"> </w:t>
      </w:r>
      <w:proofErr w:type="spellStart"/>
      <w:r w:rsidRPr="00520615">
        <w:rPr>
          <w:rFonts w:cs="Arial"/>
          <w:color w:val="000000"/>
          <w:spacing w:val="-10"/>
        </w:rPr>
        <w:t>Квд</w:t>
      </w:r>
      <w:proofErr w:type="spellEnd"/>
      <w:r w:rsidRPr="00520615">
        <w:rPr>
          <w:rFonts w:cs="Arial"/>
          <w:color w:val="000000"/>
          <w:spacing w:val="-10"/>
        </w:rPr>
        <w:t xml:space="preserve"> = 1,0; </w:t>
      </w:r>
    </w:p>
    <w:p w:rsidR="00520615" w:rsidRPr="00520615" w:rsidRDefault="00520615" w:rsidP="00520615">
      <w:pPr>
        <w:shd w:val="clear" w:color="auto" w:fill="FFFFFF"/>
        <w:spacing w:before="264" w:line="360" w:lineRule="auto"/>
        <w:ind w:firstLine="0"/>
        <w:rPr>
          <w:rFonts w:cs="Arial"/>
        </w:rPr>
      </w:pPr>
      <w:r w:rsidRPr="00520615">
        <w:rPr>
          <w:rFonts w:cs="Arial"/>
        </w:rPr>
        <w:t xml:space="preserve">Для субъектов малого и среднего предпринимательства, не указанных в Таблице 1, принимается </w:t>
      </w:r>
      <w:proofErr w:type="spellStart"/>
      <w:r w:rsidRPr="00520615">
        <w:rPr>
          <w:rFonts w:cs="Arial"/>
        </w:rPr>
        <w:t>Квд</w:t>
      </w:r>
      <w:proofErr w:type="spellEnd"/>
      <w:r w:rsidRPr="00520615">
        <w:rPr>
          <w:rFonts w:cs="Arial"/>
        </w:rPr>
        <w:t>=0,8.</w:t>
      </w:r>
    </w:p>
    <w:p w:rsidR="00520615" w:rsidRPr="00520615" w:rsidRDefault="00520615" w:rsidP="00520615">
      <w:pPr>
        <w:shd w:val="clear" w:color="auto" w:fill="FFFFFF"/>
        <w:spacing w:line="360" w:lineRule="auto"/>
        <w:ind w:left="5" w:firstLine="562"/>
        <w:jc w:val="right"/>
        <w:rPr>
          <w:rFonts w:cs="Arial"/>
        </w:rPr>
      </w:pPr>
    </w:p>
    <w:p w:rsidR="00520615" w:rsidRPr="00520615" w:rsidRDefault="00520615" w:rsidP="00520615">
      <w:pPr>
        <w:shd w:val="clear" w:color="auto" w:fill="FFFFFF"/>
        <w:spacing w:line="360" w:lineRule="auto"/>
        <w:ind w:left="5" w:firstLine="562"/>
        <w:jc w:val="right"/>
        <w:rPr>
          <w:rFonts w:cs="Arial"/>
        </w:rPr>
      </w:pPr>
      <w:r w:rsidRPr="00520615">
        <w:rPr>
          <w:rFonts w:cs="Arial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46"/>
      </w:tblGrid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4"/>
                <w:w w:val="101"/>
              </w:rPr>
              <w:t>Коэффициент площади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7D1AFF">
              <w:rPr>
                <w:rFonts w:cs="Arial"/>
                <w:color w:val="000000"/>
                <w:spacing w:val="-4"/>
                <w:w w:val="101"/>
              </w:rPr>
              <w:t>Кп</w:t>
            </w:r>
            <w:proofErr w:type="spellEnd"/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при сдаче в аренду помещений, площадь которых                400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>. и менее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1,0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при сдаче в аренду помещений, площадь </w:t>
            </w:r>
            <w:proofErr w:type="gramStart"/>
            <w:r w:rsidRPr="007D1AFF">
              <w:rPr>
                <w:rFonts w:cs="Arial"/>
                <w:color w:val="000000"/>
                <w:spacing w:val="-7"/>
                <w:w w:val="101"/>
              </w:rPr>
              <w:t>которых  превышает</w:t>
            </w:r>
            <w:proofErr w:type="gram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 400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0,8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700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0,7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1000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0,6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1500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0,5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lastRenderedPageBreak/>
              <w:t xml:space="preserve">превышает 2000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lastRenderedPageBreak/>
              <w:t>0,4</w:t>
            </w:r>
          </w:p>
        </w:tc>
      </w:tr>
    </w:tbl>
    <w:p w:rsidR="00520615" w:rsidRPr="00520615" w:rsidRDefault="00520615" w:rsidP="00520615">
      <w:pPr>
        <w:shd w:val="clear" w:color="auto" w:fill="FFFFFF"/>
        <w:spacing w:line="360" w:lineRule="auto"/>
        <w:ind w:firstLine="540"/>
        <w:rPr>
          <w:rFonts w:cs="Arial"/>
          <w:color w:val="000000"/>
          <w:spacing w:val="-5"/>
          <w:w w:val="101"/>
        </w:rPr>
      </w:pPr>
    </w:p>
    <w:p w:rsidR="00520615" w:rsidRPr="00520615" w:rsidRDefault="00520615" w:rsidP="00520615">
      <w:pPr>
        <w:shd w:val="clear" w:color="auto" w:fill="FFFFFF"/>
        <w:spacing w:line="360" w:lineRule="auto"/>
        <w:ind w:firstLine="540"/>
        <w:rPr>
          <w:rFonts w:cs="Arial"/>
        </w:rPr>
      </w:pPr>
      <w:r w:rsidRPr="00520615">
        <w:rPr>
          <w:rFonts w:cs="Arial"/>
          <w:color w:val="000000"/>
          <w:spacing w:val="-5"/>
          <w:w w:val="101"/>
        </w:rPr>
        <w:t>3.2.</w:t>
      </w:r>
      <w:r w:rsidRPr="00520615">
        <w:rPr>
          <w:rFonts w:cs="Arial"/>
          <w:color w:val="000000"/>
          <w:spacing w:val="-2"/>
          <w:w w:val="102"/>
        </w:rPr>
        <w:tab/>
        <w:t xml:space="preserve">Для </w:t>
      </w:r>
      <w:proofErr w:type="gramStart"/>
      <w:r w:rsidRPr="00520615">
        <w:rPr>
          <w:rFonts w:cs="Arial"/>
          <w:color w:val="000000"/>
          <w:spacing w:val="-2"/>
          <w:w w:val="102"/>
        </w:rPr>
        <w:t>объектов  движимого</w:t>
      </w:r>
      <w:proofErr w:type="gramEnd"/>
      <w:r w:rsidRPr="00520615">
        <w:rPr>
          <w:rFonts w:cs="Arial"/>
          <w:color w:val="000000"/>
          <w:spacing w:val="-2"/>
          <w:w w:val="102"/>
        </w:rPr>
        <w:t xml:space="preserve"> имущества по </w:t>
      </w:r>
      <w:r w:rsidRPr="00520615">
        <w:rPr>
          <w:rFonts w:cs="Arial"/>
          <w:color w:val="000000"/>
          <w:spacing w:val="-10"/>
          <w:w w:val="102"/>
        </w:rPr>
        <w:t>следующей формуле: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center"/>
        <w:rPr>
          <w:rFonts w:cs="Arial"/>
        </w:rPr>
      </w:pPr>
      <w:r w:rsidRPr="00520615">
        <w:rPr>
          <w:rFonts w:cs="Arial"/>
          <w:color w:val="000000"/>
          <w:spacing w:val="-3"/>
          <w:w w:val="102"/>
        </w:rPr>
        <w:t xml:space="preserve">Ап = Р х </w:t>
      </w:r>
      <w:proofErr w:type="gramStart"/>
      <w:r w:rsidRPr="00520615">
        <w:rPr>
          <w:rFonts w:cs="Arial"/>
          <w:color w:val="000000"/>
          <w:spacing w:val="-3"/>
          <w:w w:val="102"/>
        </w:rPr>
        <w:t>Ап</w:t>
      </w:r>
      <w:proofErr w:type="gramEnd"/>
      <w:r w:rsidRPr="00520615">
        <w:rPr>
          <w:rFonts w:cs="Arial"/>
          <w:color w:val="000000"/>
          <w:spacing w:val="-3"/>
          <w:w w:val="102"/>
        </w:rPr>
        <w:t xml:space="preserve">%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Квд</w:t>
      </w:r>
      <w:proofErr w:type="spellEnd"/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spacing w:val="-18"/>
          <w:w w:val="102"/>
        </w:rPr>
      </w:pPr>
      <w:r w:rsidRPr="00520615">
        <w:rPr>
          <w:rFonts w:cs="Arial"/>
          <w:color w:val="000000"/>
          <w:spacing w:val="-18"/>
          <w:w w:val="102"/>
        </w:rPr>
        <w:tab/>
        <w:t>Где: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spacing w:val="-18"/>
          <w:w w:val="102"/>
        </w:rPr>
      </w:pPr>
      <w:r w:rsidRPr="00520615">
        <w:rPr>
          <w:rFonts w:cs="Arial"/>
        </w:rPr>
        <w:tab/>
        <w:t>Ап</w:t>
      </w:r>
      <w:r w:rsidRPr="00520615">
        <w:rPr>
          <w:rFonts w:cs="Arial"/>
        </w:rPr>
        <w:tab/>
        <w:t xml:space="preserve">– размер арендной платы в год, </w:t>
      </w:r>
      <w:proofErr w:type="gramStart"/>
      <w:r w:rsidRPr="00520615">
        <w:rPr>
          <w:rFonts w:cs="Arial"/>
        </w:rPr>
        <w:t>в  рублях</w:t>
      </w:r>
      <w:proofErr w:type="gramEnd"/>
      <w:r w:rsidRPr="00520615">
        <w:rPr>
          <w:rFonts w:cs="Arial"/>
        </w:rPr>
        <w:t>, без учета НДС;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</w:rPr>
      </w:pPr>
      <w:r w:rsidRPr="00520615">
        <w:rPr>
          <w:rFonts w:cs="Arial"/>
        </w:rPr>
        <w:tab/>
        <w:t>Р</w:t>
      </w:r>
      <w:r w:rsidRPr="00520615">
        <w:rPr>
          <w:rFonts w:cs="Arial"/>
        </w:rPr>
        <w:tab/>
        <w:t xml:space="preserve">– рыночная стоимость сдаваемого в аренду имущества, в </w:t>
      </w:r>
      <w:proofErr w:type="spellStart"/>
      <w:r w:rsidRPr="00520615">
        <w:rPr>
          <w:rFonts w:cs="Arial"/>
        </w:rPr>
        <w:t>руб</w:t>
      </w:r>
      <w:proofErr w:type="spellEnd"/>
      <w:r w:rsidRPr="00520615">
        <w:rPr>
          <w:rFonts w:cs="Arial"/>
        </w:rPr>
        <w:t>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2"/>
        </w:rPr>
      </w:pPr>
      <w:r w:rsidRPr="00520615">
        <w:rPr>
          <w:rFonts w:cs="Arial"/>
          <w:color w:val="000000"/>
          <w:spacing w:val="-5"/>
          <w:w w:val="102"/>
        </w:rPr>
        <w:tab/>
        <w:t>Ап%</w:t>
      </w:r>
      <w:r w:rsidRPr="00520615">
        <w:rPr>
          <w:rFonts w:cs="Arial"/>
          <w:color w:val="000000"/>
          <w:spacing w:val="-5"/>
          <w:w w:val="102"/>
        </w:rPr>
        <w:tab/>
        <w:t>- арендный процент, устанавливается равным 10%;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5"/>
          <w:w w:val="101"/>
        </w:rPr>
        <w:t>Квд</w:t>
      </w:r>
      <w:proofErr w:type="spellEnd"/>
      <w:r w:rsidRPr="00520615">
        <w:rPr>
          <w:rFonts w:cs="Arial"/>
          <w:color w:val="000000"/>
          <w:spacing w:val="-5"/>
          <w:w w:val="101"/>
        </w:rPr>
        <w:tab/>
        <w:t>- коэффициент вида деятельности арендатора, связанный с использованием арендуемого имущества (таблица 1).</w:t>
      </w:r>
    </w:p>
    <w:p w:rsidR="00520615" w:rsidRPr="00520615" w:rsidRDefault="00520615" w:rsidP="00520615">
      <w:pPr>
        <w:autoSpaceDE w:val="0"/>
        <w:autoSpaceDN w:val="0"/>
        <w:adjustRightInd w:val="0"/>
        <w:spacing w:line="360" w:lineRule="auto"/>
        <w:ind w:firstLine="539"/>
        <w:rPr>
          <w:rFonts w:cs="Arial"/>
          <w:color w:val="000000"/>
          <w:spacing w:val="-9"/>
        </w:rPr>
      </w:pPr>
      <w:r w:rsidRPr="00520615">
        <w:rPr>
          <w:rFonts w:cs="Arial"/>
          <w:color w:val="000000"/>
          <w:spacing w:val="-8"/>
        </w:rPr>
        <w:t>4.</w:t>
      </w:r>
      <w:r w:rsidRPr="00520615">
        <w:rPr>
          <w:rFonts w:cs="Arial"/>
          <w:color w:val="000000"/>
          <w:spacing w:val="-8"/>
        </w:rPr>
        <w:tab/>
        <w:t xml:space="preserve">В случае отсутствия отчета о рыночной стоимости недвижимого объекта, расчет величины арендной платы производится исходя из норматива (показателя) </w:t>
      </w:r>
      <w:r w:rsidRPr="00520615">
        <w:rPr>
          <w:rFonts w:cs="Arial"/>
        </w:rPr>
        <w:t xml:space="preserve">средней рыночной стоимости 1 квадратного метра общей площади жилого помещения по г.Пыть-Ях, устанавливаемого Региональной службой по тарифам автономного округа - Югры на текущий квартал, в </w:t>
      </w:r>
      <w:proofErr w:type="gramStart"/>
      <w:r w:rsidRPr="00520615">
        <w:rPr>
          <w:rFonts w:cs="Arial"/>
        </w:rPr>
        <w:t xml:space="preserve">соответствии </w:t>
      </w:r>
      <w:r w:rsidRPr="00520615">
        <w:rPr>
          <w:rFonts w:cs="Arial"/>
          <w:color w:val="000000"/>
          <w:spacing w:val="-8"/>
        </w:rPr>
        <w:t xml:space="preserve"> с</w:t>
      </w:r>
      <w:proofErr w:type="gramEnd"/>
      <w:r w:rsidRPr="00520615">
        <w:rPr>
          <w:rFonts w:cs="Arial"/>
          <w:color w:val="000000"/>
          <w:spacing w:val="-8"/>
        </w:rPr>
        <w:t xml:space="preserve"> методикой (приложение № 2 к настоящему постановлению). </w:t>
      </w:r>
    </w:p>
    <w:p w:rsidR="00520615" w:rsidRPr="00520615" w:rsidRDefault="00520615" w:rsidP="00520615">
      <w:pPr>
        <w:shd w:val="clear" w:color="auto" w:fill="FFFFFF"/>
        <w:spacing w:line="360" w:lineRule="auto"/>
        <w:ind w:right="38" w:firstLine="540"/>
        <w:rPr>
          <w:rFonts w:cs="Arial"/>
          <w:color w:val="000000"/>
          <w:spacing w:val="-9"/>
        </w:rPr>
      </w:pPr>
      <w:r w:rsidRPr="00520615">
        <w:rPr>
          <w:rFonts w:cs="Arial"/>
          <w:color w:val="000000"/>
          <w:spacing w:val="-8"/>
        </w:rPr>
        <w:t>5.</w:t>
      </w:r>
      <w:r w:rsidRPr="00520615">
        <w:rPr>
          <w:rFonts w:cs="Arial"/>
          <w:color w:val="000000"/>
          <w:spacing w:val="-8"/>
        </w:rPr>
        <w:tab/>
      </w:r>
      <w:proofErr w:type="gramStart"/>
      <w:r w:rsidRPr="00520615">
        <w:rPr>
          <w:rFonts w:cs="Arial"/>
          <w:color w:val="000000"/>
          <w:spacing w:val="-8"/>
        </w:rPr>
        <w:t>В</w:t>
      </w:r>
      <w:proofErr w:type="gramEnd"/>
      <w:r w:rsidRPr="00520615">
        <w:rPr>
          <w:rFonts w:cs="Arial"/>
          <w:color w:val="000000"/>
          <w:spacing w:val="-8"/>
        </w:rPr>
        <w:t xml:space="preserve"> случае, отсутствия отчета о рыночной стоимости движимого </w:t>
      </w:r>
      <w:r w:rsidRPr="00520615">
        <w:rPr>
          <w:rFonts w:cs="Arial"/>
        </w:rPr>
        <w:t xml:space="preserve">и отдельных видов недвижимого имущества и сооружений, у которых отсутствует характеристика площади, расчет </w:t>
      </w:r>
      <w:r w:rsidRPr="00520615">
        <w:rPr>
          <w:rFonts w:cs="Arial"/>
          <w:color w:val="000000"/>
          <w:spacing w:val="-8"/>
        </w:rPr>
        <w:t>размера годовой арендной платы производится на основании балансовой стоимости объекта муниципального имущества</w:t>
      </w:r>
      <w:r w:rsidRPr="00520615">
        <w:rPr>
          <w:rFonts w:cs="Arial"/>
        </w:rPr>
        <w:t xml:space="preserve">, в соответствии </w:t>
      </w:r>
      <w:r w:rsidRPr="00520615">
        <w:rPr>
          <w:rFonts w:cs="Arial"/>
          <w:color w:val="000000"/>
          <w:spacing w:val="-8"/>
        </w:rPr>
        <w:t>с методикой (приложение № 3 к настоящему постановлению).</w:t>
      </w:r>
    </w:p>
    <w:p w:rsidR="00520615" w:rsidRPr="00520615" w:rsidRDefault="00520615" w:rsidP="00520615">
      <w:pPr>
        <w:shd w:val="clear" w:color="auto" w:fill="FFFFFF"/>
        <w:spacing w:line="360" w:lineRule="auto"/>
        <w:ind w:right="38" w:firstLine="540"/>
        <w:rPr>
          <w:rFonts w:cs="Arial"/>
          <w:color w:val="000000"/>
          <w:spacing w:val="-9"/>
        </w:rPr>
      </w:pPr>
      <w:r w:rsidRPr="00520615">
        <w:rPr>
          <w:rFonts w:cs="Arial"/>
          <w:color w:val="000000"/>
          <w:spacing w:val="-9"/>
        </w:rPr>
        <w:t>6.</w:t>
      </w:r>
      <w:r w:rsidRPr="00520615">
        <w:rPr>
          <w:rFonts w:cs="Arial"/>
          <w:color w:val="000000"/>
          <w:spacing w:val="-9"/>
        </w:rPr>
        <w:tab/>
        <w:t>Начальная (</w:t>
      </w:r>
      <w:proofErr w:type="gramStart"/>
      <w:r w:rsidRPr="00520615">
        <w:rPr>
          <w:rFonts w:cs="Arial"/>
          <w:color w:val="000000"/>
          <w:spacing w:val="-9"/>
        </w:rPr>
        <w:t>минимальная)  цена</w:t>
      </w:r>
      <w:proofErr w:type="gramEnd"/>
      <w:r w:rsidRPr="00520615">
        <w:rPr>
          <w:rFonts w:cs="Arial"/>
          <w:color w:val="000000"/>
          <w:spacing w:val="-9"/>
        </w:rPr>
        <w:t xml:space="preserve"> договора, заключаемого по результатам открытого аукциона, в виде ежемесячного или годового размера арендной платы за пользование муниципальным имуществом, определяется в порядке, установленном  настоящей методикой расчета размера арендной платы за использование муниципального имущества, в отношении которого произведена оценка его рыночной стоимости.  </w:t>
      </w:r>
    </w:p>
    <w:p w:rsidR="00520615" w:rsidRPr="00520615" w:rsidRDefault="00520615" w:rsidP="00520615">
      <w:pPr>
        <w:shd w:val="clear" w:color="auto" w:fill="FFFFFF"/>
        <w:ind w:right="38"/>
      </w:pPr>
    </w:p>
    <w:p w:rsidR="00520615" w:rsidRPr="00520615" w:rsidRDefault="00520615" w:rsidP="00520615">
      <w:pPr>
        <w:shd w:val="clear" w:color="auto" w:fill="FFFFFF"/>
        <w:ind w:right="43"/>
        <w:rPr>
          <w:rFonts w:cs="Arial"/>
          <w:bCs/>
          <w:kern w:val="28"/>
        </w:rPr>
      </w:pPr>
      <w:r w:rsidRPr="00520615">
        <w:rPr>
          <w:rFonts w:cs="Arial"/>
          <w:b/>
          <w:bCs/>
          <w:kern w:val="28"/>
          <w:sz w:val="32"/>
          <w:szCs w:val="32"/>
        </w:rPr>
        <w:br w:type="page"/>
      </w:r>
      <w:r w:rsidRPr="00520615">
        <w:rPr>
          <w:rFonts w:cs="Arial"/>
          <w:bCs/>
          <w:kern w:val="28"/>
        </w:rPr>
        <w:lastRenderedPageBreak/>
        <w:t xml:space="preserve">(Приложение №2 изложено в новой редакции </w:t>
      </w:r>
      <w:r w:rsidRPr="00520615">
        <w:t xml:space="preserve">постановлением Администрации </w:t>
      </w:r>
      <w:hyperlink r:id="rId18" w:tooltip="постановление от 16.10.2017 0:00:00 №260-па Администрация г. Пыть-Ях&#10;&#10;О внесении изменений в постановление администрации города от 01.11.2013 № 287-па " w:history="1">
        <w:r w:rsidRPr="00520615">
          <w:rPr>
            <w:color w:val="0000FF"/>
          </w:rPr>
          <w:t>от 16.10.2017 № 260-па</w:t>
        </w:r>
      </w:hyperlink>
      <w:r w:rsidRPr="00520615">
        <w:t>)</w:t>
      </w:r>
    </w:p>
    <w:p w:rsidR="00520615" w:rsidRPr="00520615" w:rsidRDefault="00520615" w:rsidP="00520615">
      <w:pPr>
        <w:shd w:val="clear" w:color="auto" w:fill="FFFFFF"/>
        <w:ind w:right="43"/>
        <w:jc w:val="right"/>
        <w:rPr>
          <w:rFonts w:cs="Arial"/>
          <w:b/>
          <w:bCs/>
          <w:kern w:val="28"/>
          <w:sz w:val="32"/>
          <w:szCs w:val="32"/>
        </w:rPr>
      </w:pPr>
    </w:p>
    <w:p w:rsidR="00520615" w:rsidRPr="00520615" w:rsidRDefault="00520615" w:rsidP="00520615">
      <w:pPr>
        <w:shd w:val="clear" w:color="auto" w:fill="FFFFFF"/>
        <w:ind w:right="43"/>
        <w:jc w:val="right"/>
        <w:rPr>
          <w:rFonts w:cs="Arial"/>
          <w:b/>
          <w:bCs/>
          <w:kern w:val="28"/>
          <w:sz w:val="32"/>
          <w:szCs w:val="32"/>
        </w:rPr>
      </w:pPr>
    </w:p>
    <w:p w:rsidR="00520615" w:rsidRPr="00520615" w:rsidRDefault="00520615" w:rsidP="00520615">
      <w:pPr>
        <w:shd w:val="clear" w:color="auto" w:fill="FFFFFF"/>
        <w:ind w:right="43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520615" w:rsidRPr="00520615" w:rsidRDefault="00520615" w:rsidP="00520615">
      <w:pPr>
        <w:shd w:val="clear" w:color="auto" w:fill="FFFFFF"/>
        <w:ind w:right="14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к постановлению администрации города Пыть-Яха</w:t>
      </w:r>
    </w:p>
    <w:p w:rsidR="00520615" w:rsidRPr="00520615" w:rsidRDefault="00520615" w:rsidP="00520615">
      <w:pPr>
        <w:shd w:val="clear" w:color="auto" w:fill="FFFFFF"/>
        <w:ind w:right="14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от 01.11.2013 № 287-па</w:t>
      </w:r>
    </w:p>
    <w:p w:rsidR="00520615" w:rsidRPr="00520615" w:rsidRDefault="00520615" w:rsidP="00520615">
      <w:pPr>
        <w:shd w:val="clear" w:color="auto" w:fill="FFFFFF"/>
        <w:ind w:right="14"/>
        <w:jc w:val="right"/>
        <w:rPr>
          <w:rFonts w:cs="Arial"/>
          <w:b/>
          <w:bCs/>
          <w:kern w:val="28"/>
          <w:sz w:val="32"/>
          <w:szCs w:val="32"/>
        </w:rPr>
      </w:pP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w w:val="102"/>
          <w:kern w:val="32"/>
          <w:sz w:val="32"/>
          <w:szCs w:val="32"/>
        </w:rPr>
        <w:t>МЕТОДИКА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w w:val="102"/>
          <w:kern w:val="32"/>
          <w:sz w:val="32"/>
          <w:szCs w:val="32"/>
        </w:rPr>
        <w:t>расчета размера арендной платы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spacing w:val="-2"/>
          <w:w w:val="102"/>
          <w:kern w:val="32"/>
          <w:sz w:val="32"/>
          <w:szCs w:val="32"/>
        </w:rPr>
      </w:pPr>
      <w:r w:rsidRPr="00520615">
        <w:rPr>
          <w:rFonts w:cs="Arial"/>
          <w:b/>
          <w:bCs/>
          <w:w w:val="102"/>
          <w:kern w:val="32"/>
          <w:sz w:val="32"/>
          <w:szCs w:val="32"/>
        </w:rPr>
        <w:t>за использование муниципальных зданий, строений и их частей с применением</w:t>
      </w:r>
      <w:r w:rsidRPr="00520615">
        <w:rPr>
          <w:rFonts w:cs="Arial"/>
          <w:b/>
          <w:bCs/>
          <w:spacing w:val="-2"/>
          <w:w w:val="102"/>
          <w:kern w:val="32"/>
          <w:sz w:val="32"/>
          <w:szCs w:val="32"/>
        </w:rPr>
        <w:t xml:space="preserve"> норматива (показателя) средней рыночной стоимости </w:t>
      </w:r>
      <w:r w:rsidRPr="00520615">
        <w:rPr>
          <w:rFonts w:cs="Arial"/>
          <w:b/>
          <w:bCs/>
          <w:kern w:val="32"/>
          <w:sz w:val="32"/>
          <w:szCs w:val="32"/>
        </w:rPr>
        <w:t>1 квадратного метра общей площади жилого помещения по г.Пыть-Яху, устанавливаемого Региональной службой по тарифам Ханты-Мансийского автономного округа</w:t>
      </w:r>
      <w:r w:rsidRPr="00520615">
        <w:rPr>
          <w:rFonts w:cs="Arial"/>
          <w:b/>
          <w:bCs/>
          <w:spacing w:val="-2"/>
          <w:w w:val="102"/>
          <w:kern w:val="32"/>
          <w:sz w:val="32"/>
          <w:szCs w:val="32"/>
        </w:rPr>
        <w:t xml:space="preserve"> - Югры</w:t>
      </w:r>
    </w:p>
    <w:p w:rsidR="00520615" w:rsidRPr="00520615" w:rsidRDefault="00520615" w:rsidP="00520615">
      <w:pPr>
        <w:shd w:val="clear" w:color="auto" w:fill="FFFFFF"/>
        <w:spacing w:line="360" w:lineRule="auto"/>
        <w:ind w:left="106" w:firstLine="0"/>
        <w:jc w:val="center"/>
        <w:rPr>
          <w:rFonts w:ascii="Times New Roman" w:hAnsi="Times New Roman"/>
          <w:sz w:val="28"/>
          <w:szCs w:val="28"/>
        </w:rPr>
      </w:pPr>
    </w:p>
    <w:p w:rsidR="00520615" w:rsidRPr="00520615" w:rsidRDefault="00520615" w:rsidP="00520615">
      <w:pPr>
        <w:spacing w:line="360" w:lineRule="auto"/>
        <w:ind w:firstLine="540"/>
        <w:rPr>
          <w:rFonts w:cs="Arial"/>
        </w:rPr>
      </w:pPr>
      <w:r w:rsidRPr="00520615">
        <w:rPr>
          <w:rFonts w:cs="Arial"/>
        </w:rPr>
        <w:t>1.</w:t>
      </w:r>
      <w:r w:rsidRPr="00520615">
        <w:rPr>
          <w:rFonts w:cs="Arial"/>
        </w:rPr>
        <w:tab/>
        <w:t xml:space="preserve">Настоящая методика определяет порядок расчета размера арендной платы за использование муниципальных зданий, строений и их частей (далее </w:t>
      </w:r>
      <w:proofErr w:type="gramStart"/>
      <w:r w:rsidRPr="00520615">
        <w:rPr>
          <w:rFonts w:cs="Arial"/>
        </w:rPr>
        <w:t>помещений)  исходя</w:t>
      </w:r>
      <w:proofErr w:type="gramEnd"/>
      <w:r w:rsidRPr="00520615">
        <w:rPr>
          <w:rFonts w:cs="Arial"/>
        </w:rPr>
        <w:t xml:space="preserve"> из </w:t>
      </w:r>
      <w:r w:rsidRPr="00520615">
        <w:rPr>
          <w:rFonts w:cs="Arial"/>
          <w:color w:val="000000"/>
          <w:spacing w:val="-2"/>
          <w:w w:val="102"/>
        </w:rPr>
        <w:t xml:space="preserve">норматива (показателя) средней рыночной стоимости </w:t>
      </w:r>
      <w:r w:rsidRPr="00520615">
        <w:rPr>
          <w:rFonts w:cs="Arial"/>
        </w:rPr>
        <w:t>1 квадратного метра общей площади жилого помещения по г.Пыть-Яху,  устанавливаемого Региональной службой по тарифам Ханты-Мансийского автономного округа - Югры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540"/>
        <w:rPr>
          <w:rFonts w:cs="Arial"/>
        </w:rPr>
      </w:pPr>
      <w:r w:rsidRPr="00520615">
        <w:rPr>
          <w:rFonts w:cs="Arial"/>
        </w:rPr>
        <w:t>2.</w:t>
      </w:r>
      <w:r w:rsidRPr="00520615">
        <w:rPr>
          <w:rFonts w:cs="Arial"/>
        </w:rPr>
        <w:tab/>
      </w:r>
      <w:r w:rsidRPr="00520615">
        <w:rPr>
          <w:rFonts w:cs="Arial"/>
          <w:color w:val="000000"/>
          <w:spacing w:val="-2"/>
          <w:w w:val="102"/>
        </w:rPr>
        <w:t xml:space="preserve">Размер годовой арендной платы за нежилое помещение определяется по </w:t>
      </w:r>
      <w:r w:rsidRPr="00520615">
        <w:rPr>
          <w:rFonts w:cs="Arial"/>
          <w:color w:val="000000"/>
          <w:spacing w:val="-10"/>
          <w:w w:val="102"/>
        </w:rPr>
        <w:t>следующей формуле: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center"/>
        <w:rPr>
          <w:rFonts w:cs="Arial"/>
        </w:rPr>
      </w:pPr>
      <w:r w:rsidRPr="00520615">
        <w:rPr>
          <w:rFonts w:cs="Arial"/>
          <w:color w:val="000000"/>
          <w:spacing w:val="-3"/>
          <w:w w:val="102"/>
        </w:rPr>
        <w:t xml:space="preserve">Ап = </w:t>
      </w:r>
      <w:r w:rsidRPr="00520615">
        <w:rPr>
          <w:rFonts w:cs="Arial"/>
          <w:color w:val="000000"/>
          <w:spacing w:val="-3"/>
          <w:w w:val="102"/>
          <w:lang w:val="en-US"/>
        </w:rPr>
        <w:t>S</w:t>
      </w:r>
      <w:r w:rsidRPr="00520615">
        <w:rPr>
          <w:rFonts w:cs="Arial"/>
          <w:color w:val="000000"/>
          <w:spacing w:val="-3"/>
          <w:w w:val="102"/>
        </w:rPr>
        <w:t xml:space="preserve"> х (</w:t>
      </w:r>
      <w:proofErr w:type="spellStart"/>
      <w:r w:rsidRPr="00520615">
        <w:rPr>
          <w:rFonts w:cs="Arial"/>
          <w:color w:val="000000"/>
          <w:spacing w:val="-3"/>
          <w:w w:val="102"/>
        </w:rPr>
        <w:t>Нрст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Кизн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Ксм х </w:t>
      </w:r>
      <w:proofErr w:type="spellStart"/>
      <w:r w:rsidRPr="00520615">
        <w:rPr>
          <w:rFonts w:cs="Arial"/>
          <w:color w:val="000000"/>
          <w:spacing w:val="-3"/>
          <w:w w:val="102"/>
        </w:rPr>
        <w:t>Ктз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Кз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Кп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Кнж</w:t>
      </w:r>
      <w:proofErr w:type="spellEnd"/>
      <w:r w:rsidRPr="00520615">
        <w:rPr>
          <w:rFonts w:cs="Arial"/>
          <w:color w:val="000000"/>
          <w:spacing w:val="-3"/>
          <w:w w:val="102"/>
        </w:rPr>
        <w:t xml:space="preserve"> х </w:t>
      </w:r>
      <w:proofErr w:type="spellStart"/>
      <w:r w:rsidRPr="00520615">
        <w:rPr>
          <w:rFonts w:cs="Arial"/>
          <w:color w:val="000000"/>
          <w:spacing w:val="-3"/>
          <w:w w:val="102"/>
        </w:rPr>
        <w:t>Квд</w:t>
      </w:r>
      <w:proofErr w:type="spellEnd"/>
      <w:proofErr w:type="gramStart"/>
      <w:r w:rsidRPr="00520615">
        <w:rPr>
          <w:rFonts w:cs="Arial"/>
          <w:color w:val="000000"/>
          <w:spacing w:val="-3"/>
          <w:w w:val="102"/>
        </w:rPr>
        <w:t>) :</w:t>
      </w:r>
      <w:proofErr w:type="gramEnd"/>
      <w:r w:rsidRPr="00520615">
        <w:rPr>
          <w:rFonts w:cs="Arial"/>
          <w:color w:val="000000"/>
          <w:spacing w:val="-3"/>
          <w:w w:val="102"/>
        </w:rPr>
        <w:t xml:space="preserve"> 10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spacing w:val="-18"/>
          <w:w w:val="102"/>
        </w:rPr>
      </w:pPr>
      <w:r w:rsidRPr="00520615">
        <w:rPr>
          <w:rFonts w:cs="Arial"/>
          <w:color w:val="000000"/>
          <w:spacing w:val="-18"/>
          <w:w w:val="102"/>
        </w:rPr>
        <w:tab/>
        <w:t>Где: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spacing w:val="-7"/>
          <w:w w:val="102"/>
        </w:rPr>
      </w:pPr>
      <w:r w:rsidRPr="00520615">
        <w:rPr>
          <w:rFonts w:cs="Arial"/>
          <w:color w:val="000000"/>
          <w:spacing w:val="-7"/>
          <w:w w:val="102"/>
        </w:rPr>
        <w:tab/>
        <w:t xml:space="preserve">Ап - размер годовой арендной платы, в </w:t>
      </w:r>
      <w:proofErr w:type="spellStart"/>
      <w:r w:rsidRPr="00520615">
        <w:rPr>
          <w:rFonts w:cs="Arial"/>
          <w:color w:val="000000"/>
          <w:spacing w:val="-7"/>
          <w:w w:val="102"/>
        </w:rPr>
        <w:t>руб</w:t>
      </w:r>
      <w:proofErr w:type="spellEnd"/>
      <w:r w:rsidRPr="00520615">
        <w:rPr>
          <w:rFonts w:cs="Arial"/>
          <w:color w:val="000000"/>
          <w:spacing w:val="-7"/>
          <w:w w:val="102"/>
        </w:rPr>
        <w:t>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jc w:val="left"/>
        <w:rPr>
          <w:rFonts w:cs="Arial"/>
          <w:color w:val="000000"/>
          <w:w w:val="102"/>
        </w:rPr>
      </w:pPr>
      <w:r w:rsidRPr="00520615">
        <w:rPr>
          <w:rFonts w:cs="Arial"/>
          <w:color w:val="000000"/>
          <w:w w:val="102"/>
        </w:rPr>
        <w:tab/>
      </w:r>
      <w:r w:rsidRPr="00520615">
        <w:rPr>
          <w:rFonts w:cs="Arial"/>
          <w:color w:val="000000"/>
          <w:w w:val="102"/>
          <w:lang w:val="en-US"/>
        </w:rPr>
        <w:t>S</w:t>
      </w:r>
      <w:r w:rsidRPr="00520615">
        <w:rPr>
          <w:rFonts w:cs="Arial"/>
          <w:color w:val="000000"/>
          <w:w w:val="102"/>
        </w:rPr>
        <w:t xml:space="preserve"> - </w:t>
      </w:r>
      <w:proofErr w:type="gramStart"/>
      <w:r w:rsidRPr="00520615">
        <w:rPr>
          <w:rFonts w:cs="Arial"/>
          <w:color w:val="000000"/>
          <w:w w:val="102"/>
        </w:rPr>
        <w:t>арендуемая</w:t>
      </w:r>
      <w:proofErr w:type="gramEnd"/>
      <w:r w:rsidRPr="00520615">
        <w:rPr>
          <w:rFonts w:cs="Arial"/>
          <w:color w:val="000000"/>
          <w:w w:val="102"/>
        </w:rPr>
        <w:t xml:space="preserve"> площадь, м2;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7"/>
          <w:w w:val="102"/>
        </w:rPr>
      </w:pPr>
      <w:r w:rsidRPr="00520615">
        <w:rPr>
          <w:rFonts w:cs="Arial"/>
          <w:color w:val="000000"/>
          <w:w w:val="102"/>
        </w:rPr>
        <w:tab/>
      </w:r>
      <w:proofErr w:type="spellStart"/>
      <w:r w:rsidRPr="00520615">
        <w:rPr>
          <w:rFonts w:cs="Arial"/>
          <w:color w:val="000000"/>
          <w:spacing w:val="-5"/>
          <w:w w:val="102"/>
        </w:rPr>
        <w:t>Нрст</w:t>
      </w:r>
      <w:proofErr w:type="spellEnd"/>
      <w:r w:rsidRPr="00520615">
        <w:rPr>
          <w:rFonts w:cs="Arial"/>
          <w:color w:val="000000"/>
          <w:spacing w:val="-5"/>
          <w:w w:val="102"/>
        </w:rPr>
        <w:t xml:space="preserve"> - </w:t>
      </w:r>
      <w:r w:rsidRPr="00520615">
        <w:rPr>
          <w:rFonts w:cs="Arial"/>
          <w:color w:val="000000"/>
          <w:w w:val="102"/>
        </w:rPr>
        <w:t xml:space="preserve">норматив (показатель) средней рыночной стоимости </w:t>
      </w:r>
      <w:r w:rsidRPr="00520615">
        <w:rPr>
          <w:rFonts w:cs="Arial"/>
        </w:rPr>
        <w:t xml:space="preserve">1 квадратного метра общей площади жилого помещения в капитальном исполнении по г.Пыть-Ях, устанавливаемый Региональной службой по тарифам Ханты-Мансийского автономного округа – Югры </w:t>
      </w:r>
      <w:r w:rsidRPr="00520615">
        <w:rPr>
          <w:rFonts w:cs="Arial"/>
          <w:color w:val="000000"/>
          <w:spacing w:val="-5"/>
          <w:w w:val="102"/>
        </w:rPr>
        <w:t xml:space="preserve">на момент заключения договора аренды), в </w:t>
      </w:r>
      <w:proofErr w:type="spellStart"/>
      <w:r w:rsidRPr="00520615">
        <w:rPr>
          <w:rFonts w:cs="Arial"/>
          <w:color w:val="000000"/>
          <w:spacing w:val="-5"/>
          <w:w w:val="102"/>
        </w:rPr>
        <w:t>руб</w:t>
      </w:r>
      <w:proofErr w:type="spellEnd"/>
      <w:r w:rsidRPr="00520615">
        <w:rPr>
          <w:rFonts w:cs="Arial"/>
          <w:color w:val="000000"/>
          <w:spacing w:val="-5"/>
          <w:w w:val="102"/>
        </w:rPr>
        <w:t>;</w:t>
      </w:r>
    </w:p>
    <w:p w:rsidR="00520615" w:rsidRPr="00520615" w:rsidRDefault="00520615" w:rsidP="00520615">
      <w:pPr>
        <w:shd w:val="clear" w:color="auto" w:fill="FFFFFF"/>
        <w:spacing w:line="360" w:lineRule="auto"/>
        <w:ind w:left="14" w:hanging="14"/>
        <w:rPr>
          <w:rFonts w:cs="Arial"/>
          <w:color w:val="000000"/>
          <w:spacing w:val="-8"/>
        </w:rPr>
      </w:pPr>
      <w:r w:rsidRPr="00520615">
        <w:rPr>
          <w:rFonts w:cs="Arial"/>
          <w:color w:val="000000"/>
          <w:spacing w:val="-8"/>
        </w:rPr>
        <w:tab/>
      </w:r>
      <w:r w:rsidRPr="00520615">
        <w:rPr>
          <w:rFonts w:cs="Arial"/>
          <w:color w:val="000000"/>
          <w:spacing w:val="-8"/>
        </w:rPr>
        <w:tab/>
      </w:r>
      <w:proofErr w:type="spellStart"/>
      <w:r w:rsidRPr="00520615">
        <w:rPr>
          <w:rFonts w:cs="Arial"/>
          <w:color w:val="000000"/>
          <w:spacing w:val="-8"/>
        </w:rPr>
        <w:t>Киз</w:t>
      </w:r>
      <w:proofErr w:type="spellEnd"/>
      <w:r w:rsidRPr="00520615">
        <w:rPr>
          <w:rFonts w:cs="Arial"/>
          <w:color w:val="000000"/>
          <w:spacing w:val="-8"/>
        </w:rPr>
        <w:t xml:space="preserve"> – коэффициент износа, рассчитываемый по формуле: </w:t>
      </w:r>
    </w:p>
    <w:p w:rsidR="00520615" w:rsidRPr="00520615" w:rsidRDefault="00520615" w:rsidP="00520615">
      <w:pPr>
        <w:shd w:val="clear" w:color="auto" w:fill="FFFFFF"/>
        <w:spacing w:line="360" w:lineRule="auto"/>
        <w:ind w:left="14" w:hanging="14"/>
        <w:rPr>
          <w:rFonts w:cs="Arial"/>
        </w:rPr>
      </w:pPr>
      <w:r w:rsidRPr="00520615">
        <w:rPr>
          <w:rFonts w:cs="Arial"/>
          <w:color w:val="000000"/>
          <w:spacing w:val="-4"/>
          <w:w w:val="102"/>
        </w:rPr>
        <w:tab/>
      </w:r>
      <w:r w:rsidRPr="00520615">
        <w:rPr>
          <w:rFonts w:cs="Arial"/>
          <w:color w:val="000000"/>
          <w:spacing w:val="-4"/>
          <w:w w:val="102"/>
        </w:rPr>
        <w:tab/>
      </w:r>
      <w:proofErr w:type="spellStart"/>
      <w:r w:rsidRPr="00520615">
        <w:rPr>
          <w:rFonts w:cs="Arial"/>
          <w:color w:val="000000"/>
          <w:spacing w:val="-4"/>
          <w:w w:val="102"/>
        </w:rPr>
        <w:t>Киз</w:t>
      </w:r>
      <w:proofErr w:type="spellEnd"/>
      <w:r w:rsidRPr="00520615">
        <w:rPr>
          <w:rFonts w:cs="Arial"/>
          <w:color w:val="000000"/>
          <w:spacing w:val="-4"/>
          <w:w w:val="102"/>
        </w:rPr>
        <w:t xml:space="preserve"> = (100% - П% износа) / 100,</w:t>
      </w:r>
    </w:p>
    <w:p w:rsidR="00520615" w:rsidRPr="00520615" w:rsidRDefault="00520615" w:rsidP="00520615">
      <w:pPr>
        <w:shd w:val="clear" w:color="auto" w:fill="FFFFFF"/>
        <w:spacing w:line="360" w:lineRule="auto"/>
        <w:ind w:hanging="14"/>
        <w:rPr>
          <w:rFonts w:cs="Arial"/>
          <w:color w:val="000000"/>
          <w:spacing w:val="-5"/>
          <w:w w:val="102"/>
        </w:rPr>
      </w:pPr>
      <w:r w:rsidRPr="00520615">
        <w:rPr>
          <w:rFonts w:cs="Arial"/>
          <w:color w:val="000000"/>
          <w:spacing w:val="-5"/>
          <w:w w:val="102"/>
        </w:rPr>
        <w:tab/>
      </w:r>
      <w:r w:rsidRPr="00520615">
        <w:rPr>
          <w:rFonts w:cs="Arial"/>
          <w:color w:val="000000"/>
          <w:spacing w:val="-5"/>
          <w:w w:val="102"/>
        </w:rPr>
        <w:tab/>
        <w:t xml:space="preserve">П% износа = </w:t>
      </w:r>
      <w:proofErr w:type="spellStart"/>
      <w:r w:rsidRPr="00520615">
        <w:rPr>
          <w:rFonts w:cs="Arial"/>
          <w:color w:val="000000"/>
          <w:spacing w:val="-5"/>
          <w:w w:val="102"/>
        </w:rPr>
        <w:t>Сфакт</w:t>
      </w:r>
      <w:proofErr w:type="spellEnd"/>
      <w:r w:rsidRPr="00520615">
        <w:rPr>
          <w:rFonts w:cs="Arial"/>
          <w:color w:val="000000"/>
          <w:spacing w:val="-5"/>
          <w:w w:val="102"/>
        </w:rPr>
        <w:t xml:space="preserve">/Спи*100, в %, </w:t>
      </w:r>
    </w:p>
    <w:p w:rsidR="00520615" w:rsidRPr="00520615" w:rsidRDefault="00520615" w:rsidP="00520615">
      <w:pPr>
        <w:shd w:val="clear" w:color="auto" w:fill="FFFFFF"/>
        <w:spacing w:line="360" w:lineRule="auto"/>
        <w:ind w:left="14" w:firstLine="526"/>
        <w:rPr>
          <w:rFonts w:cs="Arial"/>
          <w:color w:val="000000"/>
          <w:spacing w:val="-5"/>
          <w:w w:val="102"/>
        </w:rPr>
      </w:pPr>
      <w:r w:rsidRPr="00520615">
        <w:rPr>
          <w:rFonts w:cs="Arial"/>
          <w:color w:val="000000"/>
          <w:spacing w:val="-5"/>
          <w:w w:val="102"/>
        </w:rPr>
        <w:t>где:</w:t>
      </w:r>
    </w:p>
    <w:p w:rsidR="00520615" w:rsidRPr="00520615" w:rsidRDefault="00520615" w:rsidP="00520615">
      <w:pPr>
        <w:shd w:val="clear" w:color="auto" w:fill="FFFFFF"/>
        <w:spacing w:line="360" w:lineRule="auto"/>
        <w:ind w:left="14" w:hanging="14"/>
        <w:rPr>
          <w:rFonts w:cs="Arial"/>
          <w:color w:val="000000"/>
          <w:spacing w:val="-8"/>
        </w:rPr>
      </w:pPr>
      <w:r w:rsidRPr="00520615">
        <w:rPr>
          <w:rFonts w:cs="Arial"/>
          <w:color w:val="000000"/>
          <w:spacing w:val="-5"/>
          <w:w w:val="102"/>
        </w:rPr>
        <w:lastRenderedPageBreak/>
        <w:tab/>
      </w:r>
      <w:r w:rsidRPr="00520615">
        <w:rPr>
          <w:rFonts w:cs="Arial"/>
          <w:color w:val="000000"/>
          <w:spacing w:val="-5"/>
          <w:w w:val="102"/>
        </w:rPr>
        <w:tab/>
      </w:r>
      <w:proofErr w:type="spellStart"/>
      <w:r w:rsidRPr="00520615">
        <w:rPr>
          <w:rFonts w:cs="Arial"/>
          <w:color w:val="000000"/>
          <w:spacing w:val="-5"/>
          <w:w w:val="102"/>
        </w:rPr>
        <w:t>Сфакт</w:t>
      </w:r>
      <w:proofErr w:type="spellEnd"/>
      <w:r w:rsidRPr="00520615">
        <w:rPr>
          <w:rFonts w:cs="Arial"/>
          <w:color w:val="000000"/>
          <w:spacing w:val="-5"/>
          <w:w w:val="102"/>
        </w:rPr>
        <w:t xml:space="preserve"> – фактический срок использования, в годах;</w:t>
      </w:r>
    </w:p>
    <w:p w:rsidR="00520615" w:rsidRPr="00520615" w:rsidRDefault="00520615" w:rsidP="00520615">
      <w:pPr>
        <w:shd w:val="clear" w:color="auto" w:fill="FFFFFF"/>
        <w:spacing w:line="360" w:lineRule="auto"/>
        <w:ind w:left="14" w:hanging="14"/>
        <w:rPr>
          <w:rFonts w:cs="Arial"/>
          <w:color w:val="000000"/>
          <w:spacing w:val="-8"/>
        </w:rPr>
      </w:pPr>
      <w:r w:rsidRPr="00520615">
        <w:rPr>
          <w:rFonts w:cs="Arial"/>
          <w:color w:val="000000"/>
          <w:spacing w:val="-8"/>
        </w:rPr>
        <w:tab/>
      </w:r>
      <w:r w:rsidRPr="00520615">
        <w:rPr>
          <w:rFonts w:cs="Arial"/>
          <w:color w:val="000000"/>
          <w:spacing w:val="-8"/>
        </w:rPr>
        <w:tab/>
        <w:t>Спи – срок полезного использования основного средства, определяется в соответствии с Классификацией основных средств, включаемых в амортизационные группы, утвержденной Постановлением Правительства Российской Федерации от 01.01.2002 №1, в годах.</w:t>
      </w:r>
    </w:p>
    <w:p w:rsidR="00520615" w:rsidRPr="00520615" w:rsidRDefault="00520615" w:rsidP="00520615">
      <w:pPr>
        <w:shd w:val="clear" w:color="auto" w:fill="FFFFFF"/>
        <w:spacing w:line="360" w:lineRule="auto"/>
        <w:ind w:left="14" w:firstLine="694"/>
        <w:rPr>
          <w:rFonts w:cs="Arial"/>
          <w:color w:val="000000"/>
          <w:spacing w:val="-22"/>
          <w:w w:val="102"/>
        </w:rPr>
      </w:pPr>
      <w:r w:rsidRPr="00520615">
        <w:rPr>
          <w:rFonts w:cs="Arial"/>
          <w:color w:val="000000"/>
          <w:w w:val="102"/>
        </w:rPr>
        <w:t xml:space="preserve">При этом </w:t>
      </w:r>
      <w:r w:rsidRPr="00520615">
        <w:rPr>
          <w:rFonts w:cs="Arial"/>
          <w:color w:val="000000"/>
          <w:spacing w:val="-5"/>
          <w:w w:val="102"/>
        </w:rPr>
        <w:t xml:space="preserve">коэффициент износа движимого имущества, фактический срок службы </w:t>
      </w:r>
      <w:r w:rsidRPr="00520615">
        <w:rPr>
          <w:rFonts w:cs="Arial"/>
          <w:color w:val="000000"/>
          <w:spacing w:val="-4"/>
          <w:w w:val="102"/>
        </w:rPr>
        <w:t xml:space="preserve">которого превышает нормативный, но находящегося в состоянии, пригодном </w:t>
      </w:r>
      <w:r w:rsidRPr="00520615">
        <w:rPr>
          <w:rFonts w:cs="Arial"/>
          <w:color w:val="000000"/>
          <w:spacing w:val="-7"/>
          <w:w w:val="102"/>
        </w:rPr>
        <w:t xml:space="preserve">для использования по основному назначению, не может быть установлен менее </w:t>
      </w:r>
      <w:r w:rsidRPr="00520615">
        <w:rPr>
          <w:rFonts w:cs="Arial"/>
          <w:color w:val="000000"/>
          <w:spacing w:val="-22"/>
          <w:w w:val="102"/>
        </w:rPr>
        <w:t>0,1.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5"/>
          <w:w w:val="101"/>
        </w:rPr>
        <w:t>Квд</w:t>
      </w:r>
      <w:proofErr w:type="spellEnd"/>
      <w:r w:rsidRPr="00520615">
        <w:rPr>
          <w:rFonts w:cs="Arial"/>
          <w:color w:val="000000"/>
          <w:spacing w:val="-5"/>
          <w:w w:val="101"/>
        </w:rPr>
        <w:t xml:space="preserve"> - коэффициент вида деятельности (таблица 1 приложения № 1);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22"/>
          <w:w w:val="102"/>
        </w:rPr>
      </w:pPr>
      <w:r w:rsidRPr="00520615">
        <w:rPr>
          <w:rFonts w:cs="Arial"/>
          <w:color w:val="000000"/>
          <w:spacing w:val="-6"/>
          <w:w w:val="102"/>
        </w:rPr>
        <w:tab/>
        <w:t>Ксм - коэффициент вида строительного материала здания (таблица 2)</w:t>
      </w:r>
      <w:r w:rsidRPr="00520615">
        <w:rPr>
          <w:rFonts w:cs="Arial"/>
          <w:color w:val="000000"/>
          <w:spacing w:val="-5"/>
          <w:w w:val="101"/>
        </w:rPr>
        <w:t>;</w:t>
      </w:r>
    </w:p>
    <w:p w:rsidR="00520615" w:rsidRPr="00520615" w:rsidRDefault="00520615" w:rsidP="00520615">
      <w:pPr>
        <w:shd w:val="clear" w:color="auto" w:fill="FFFFFF"/>
        <w:tabs>
          <w:tab w:val="left" w:pos="-2700"/>
        </w:tabs>
        <w:spacing w:line="360" w:lineRule="auto"/>
        <w:ind w:right="-81" w:firstLine="0"/>
        <w:jc w:val="left"/>
        <w:rPr>
          <w:rFonts w:cs="Arial"/>
          <w:color w:val="000000"/>
          <w:spacing w:val="-7"/>
          <w:w w:val="102"/>
        </w:rPr>
      </w:pPr>
      <w:r w:rsidRPr="00520615">
        <w:rPr>
          <w:rFonts w:cs="Arial"/>
          <w:color w:val="000000"/>
          <w:spacing w:val="-7"/>
          <w:w w:val="102"/>
        </w:rPr>
        <w:tab/>
      </w:r>
      <w:proofErr w:type="spellStart"/>
      <w:r w:rsidRPr="00520615">
        <w:rPr>
          <w:rFonts w:cs="Arial"/>
          <w:color w:val="000000"/>
          <w:spacing w:val="-7"/>
          <w:w w:val="102"/>
        </w:rPr>
        <w:t>Ктз</w:t>
      </w:r>
      <w:proofErr w:type="spellEnd"/>
      <w:r w:rsidRPr="00520615">
        <w:rPr>
          <w:rFonts w:cs="Arial"/>
          <w:color w:val="000000"/>
          <w:spacing w:val="-7"/>
          <w:w w:val="102"/>
        </w:rPr>
        <w:t xml:space="preserve"> - коэффициент типа здания (помещения) (таблица 3)</w:t>
      </w:r>
      <w:r w:rsidRPr="00520615">
        <w:rPr>
          <w:rFonts w:cs="Arial"/>
          <w:color w:val="000000"/>
          <w:spacing w:val="-5"/>
          <w:w w:val="101"/>
        </w:rPr>
        <w:t>;</w:t>
      </w:r>
    </w:p>
    <w:p w:rsidR="00520615" w:rsidRPr="00520615" w:rsidRDefault="00520615" w:rsidP="00520615">
      <w:pPr>
        <w:shd w:val="clear" w:color="auto" w:fill="FFFFFF"/>
        <w:spacing w:line="360" w:lineRule="auto"/>
        <w:ind w:right="-81" w:firstLine="0"/>
        <w:jc w:val="left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5"/>
          <w:w w:val="101"/>
        </w:rPr>
        <w:t>Кз</w:t>
      </w:r>
      <w:proofErr w:type="spellEnd"/>
      <w:r w:rsidRPr="00520615">
        <w:rPr>
          <w:rFonts w:cs="Arial"/>
          <w:color w:val="000000"/>
          <w:spacing w:val="-5"/>
          <w:w w:val="101"/>
        </w:rPr>
        <w:t xml:space="preserve"> - коэффициент территориальной зоны (таблица 4);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4"/>
          <w:w w:val="101"/>
        </w:rPr>
      </w:pPr>
      <w:r w:rsidRPr="00520615">
        <w:rPr>
          <w:rFonts w:cs="Arial"/>
          <w:color w:val="000000"/>
          <w:spacing w:val="-4"/>
          <w:w w:val="101"/>
        </w:rPr>
        <w:tab/>
      </w:r>
      <w:proofErr w:type="spellStart"/>
      <w:r w:rsidRPr="00520615">
        <w:rPr>
          <w:rFonts w:cs="Arial"/>
          <w:color w:val="000000"/>
          <w:spacing w:val="-4"/>
          <w:w w:val="101"/>
        </w:rPr>
        <w:t>Кп</w:t>
      </w:r>
      <w:proofErr w:type="spellEnd"/>
      <w:r w:rsidRPr="00520615">
        <w:rPr>
          <w:rFonts w:cs="Arial"/>
          <w:color w:val="000000"/>
          <w:spacing w:val="-4"/>
          <w:w w:val="101"/>
        </w:rPr>
        <w:t xml:space="preserve"> - коэффициент площади (таблица 5)</w:t>
      </w:r>
      <w:r w:rsidRPr="00520615">
        <w:rPr>
          <w:rFonts w:cs="Arial"/>
          <w:color w:val="000000"/>
          <w:spacing w:val="-5"/>
          <w:w w:val="101"/>
        </w:rPr>
        <w:t>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4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5"/>
          <w:w w:val="101"/>
        </w:rPr>
        <w:t>Кнж</w:t>
      </w:r>
      <w:proofErr w:type="spellEnd"/>
      <w:r w:rsidRPr="00520615">
        <w:rPr>
          <w:rFonts w:cs="Arial"/>
          <w:color w:val="000000"/>
          <w:spacing w:val="-5"/>
          <w:w w:val="101"/>
        </w:rPr>
        <w:t xml:space="preserve"> - коэффициент качества нежилого помещения;</w:t>
      </w:r>
    </w:p>
    <w:p w:rsidR="00520615" w:rsidRPr="00520615" w:rsidRDefault="00520615" w:rsidP="00520615">
      <w:pPr>
        <w:shd w:val="clear" w:color="auto" w:fill="FFFFFF"/>
        <w:spacing w:line="360" w:lineRule="auto"/>
        <w:ind w:right="5280" w:firstLine="0"/>
        <w:jc w:val="left"/>
        <w:rPr>
          <w:rFonts w:cs="Arial"/>
          <w:color w:val="000000"/>
          <w:spacing w:val="-7"/>
          <w:w w:val="101"/>
        </w:rPr>
      </w:pPr>
      <w:r w:rsidRPr="00520615">
        <w:rPr>
          <w:rFonts w:cs="Arial"/>
          <w:color w:val="000000"/>
          <w:spacing w:val="-7"/>
          <w:w w:val="101"/>
        </w:rPr>
        <w:tab/>
      </w:r>
      <w:proofErr w:type="spellStart"/>
      <w:r w:rsidRPr="00520615">
        <w:rPr>
          <w:rFonts w:cs="Arial"/>
          <w:color w:val="000000"/>
          <w:spacing w:val="-7"/>
          <w:w w:val="101"/>
        </w:rPr>
        <w:t>Кнж</w:t>
      </w:r>
      <w:proofErr w:type="spellEnd"/>
      <w:r w:rsidRPr="00520615">
        <w:rPr>
          <w:rFonts w:cs="Arial"/>
          <w:color w:val="000000"/>
          <w:spacing w:val="-7"/>
          <w:w w:val="101"/>
        </w:rPr>
        <w:t xml:space="preserve"> = </w:t>
      </w:r>
      <w:proofErr w:type="spellStart"/>
      <w:r w:rsidRPr="00520615">
        <w:rPr>
          <w:rFonts w:cs="Arial"/>
          <w:color w:val="000000"/>
          <w:spacing w:val="-7"/>
          <w:w w:val="101"/>
        </w:rPr>
        <w:t>Крп+Кто</w:t>
      </w:r>
      <w:proofErr w:type="spellEnd"/>
      <w:r w:rsidRPr="00520615">
        <w:rPr>
          <w:rFonts w:cs="Arial"/>
          <w:color w:val="000000"/>
          <w:spacing w:val="-7"/>
          <w:w w:val="101"/>
        </w:rPr>
        <w:t xml:space="preserve">. </w:t>
      </w:r>
    </w:p>
    <w:p w:rsidR="00520615" w:rsidRPr="00520615" w:rsidRDefault="00520615" w:rsidP="00520615">
      <w:pPr>
        <w:shd w:val="clear" w:color="auto" w:fill="FFFFFF"/>
        <w:spacing w:line="360" w:lineRule="auto"/>
        <w:ind w:right="5280" w:firstLine="0"/>
        <w:jc w:val="left"/>
        <w:rPr>
          <w:rFonts w:cs="Arial"/>
          <w:color w:val="000000"/>
          <w:spacing w:val="-16"/>
          <w:w w:val="101"/>
        </w:rPr>
      </w:pPr>
      <w:r w:rsidRPr="00520615">
        <w:rPr>
          <w:rFonts w:cs="Arial"/>
          <w:color w:val="000000"/>
          <w:spacing w:val="-16"/>
          <w:w w:val="101"/>
        </w:rPr>
        <w:tab/>
        <w:t>где: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ab/>
      </w:r>
      <w:proofErr w:type="spellStart"/>
      <w:r w:rsidRPr="00520615">
        <w:rPr>
          <w:rFonts w:cs="Arial"/>
          <w:color w:val="000000"/>
          <w:spacing w:val="-5"/>
          <w:w w:val="101"/>
        </w:rPr>
        <w:t>Крп</w:t>
      </w:r>
      <w:proofErr w:type="spellEnd"/>
      <w:r w:rsidRPr="00520615">
        <w:rPr>
          <w:rFonts w:cs="Arial"/>
          <w:color w:val="000000"/>
          <w:spacing w:val="-5"/>
          <w:w w:val="101"/>
        </w:rPr>
        <w:t xml:space="preserve"> - коэффициент, учитывающий расположение помещения (таблица 6);</w:t>
      </w:r>
    </w:p>
    <w:p w:rsidR="00520615" w:rsidRPr="00520615" w:rsidRDefault="00520615" w:rsidP="00520615">
      <w:pPr>
        <w:shd w:val="clear" w:color="auto" w:fill="FFFFFF"/>
        <w:spacing w:line="360" w:lineRule="auto"/>
        <w:ind w:firstLine="0"/>
        <w:rPr>
          <w:rFonts w:cs="Arial"/>
          <w:color w:val="000000"/>
          <w:spacing w:val="-4"/>
          <w:w w:val="101"/>
        </w:rPr>
      </w:pPr>
      <w:r w:rsidRPr="00520615">
        <w:rPr>
          <w:rFonts w:cs="Arial"/>
          <w:color w:val="000000"/>
          <w:spacing w:val="-4"/>
          <w:w w:val="101"/>
        </w:rPr>
        <w:tab/>
        <w:t>Кто - коэффициент степени технического обустройства (таблица 7)</w:t>
      </w:r>
      <w:r w:rsidRPr="00520615">
        <w:rPr>
          <w:rFonts w:cs="Arial"/>
          <w:color w:val="000000"/>
          <w:spacing w:val="-5"/>
          <w:w w:val="101"/>
        </w:rPr>
        <w:t>.</w:t>
      </w:r>
    </w:p>
    <w:p w:rsidR="00520615" w:rsidRPr="00520615" w:rsidRDefault="00520615" w:rsidP="00520615">
      <w:pPr>
        <w:shd w:val="clear" w:color="auto" w:fill="FFFFFF"/>
        <w:spacing w:line="360" w:lineRule="auto"/>
        <w:ind w:left="567" w:firstLine="0"/>
        <w:rPr>
          <w:rFonts w:cs="Arial"/>
          <w:color w:val="000000"/>
          <w:spacing w:val="-4"/>
          <w:w w:val="101"/>
        </w:rPr>
      </w:pPr>
    </w:p>
    <w:p w:rsidR="00520615" w:rsidRPr="00520615" w:rsidRDefault="00520615" w:rsidP="00520615">
      <w:pPr>
        <w:shd w:val="clear" w:color="auto" w:fill="FFFFFF"/>
        <w:tabs>
          <w:tab w:val="left" w:pos="8385"/>
        </w:tabs>
        <w:spacing w:line="360" w:lineRule="auto"/>
        <w:ind w:left="567" w:firstLine="0"/>
        <w:rPr>
          <w:rFonts w:cs="Arial"/>
          <w:color w:val="000000"/>
          <w:spacing w:val="-4"/>
          <w:w w:val="101"/>
        </w:rPr>
      </w:pPr>
      <w:r w:rsidRPr="00520615">
        <w:rPr>
          <w:rFonts w:cs="Arial"/>
          <w:color w:val="000000"/>
          <w:spacing w:val="-4"/>
          <w:w w:val="101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  <w:gridCol w:w="3494"/>
      </w:tblGrid>
      <w:tr w:rsidR="00520615" w:rsidRPr="00520615" w:rsidTr="007D1AFF">
        <w:trPr>
          <w:trHeight w:val="491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hd w:val="clear" w:color="auto" w:fill="FFFFFF"/>
              <w:spacing w:line="360" w:lineRule="auto"/>
              <w:ind w:right="-81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Коэффициент вида строительного материала здания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  <w:color w:val="000000"/>
                <w:spacing w:val="-1"/>
                <w:w w:val="102"/>
              </w:rPr>
            </w:pPr>
            <w:r w:rsidRPr="007D1AFF">
              <w:rPr>
                <w:rFonts w:cs="Arial"/>
                <w:color w:val="000000"/>
                <w:spacing w:val="-1"/>
                <w:w w:val="102"/>
              </w:rPr>
              <w:t>Ксм</w:t>
            </w:r>
          </w:p>
        </w:tc>
      </w:tr>
      <w:tr w:rsidR="00520615" w:rsidRPr="00520615" w:rsidTr="007D1AFF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2880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1"/>
                <w:w w:val="102"/>
              </w:rPr>
              <w:t>кирпич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1"/>
                <w:w w:val="102"/>
              </w:rPr>
              <w:t>1,2</w:t>
            </w:r>
          </w:p>
        </w:tc>
      </w:tr>
      <w:tr w:rsidR="00520615" w:rsidRPr="00520615" w:rsidTr="007D1AFF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2880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железобетон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1,0</w:t>
            </w:r>
          </w:p>
        </w:tc>
      </w:tr>
      <w:tr w:rsidR="00520615" w:rsidRPr="00520615" w:rsidTr="007D1AFF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56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комбинированный (финский)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0,8</w:t>
            </w:r>
          </w:p>
        </w:tc>
      </w:tr>
      <w:tr w:rsidR="00520615" w:rsidRPr="00520615" w:rsidTr="007D1AFF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2880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металл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0,7</w:t>
            </w:r>
          </w:p>
        </w:tc>
      </w:tr>
      <w:tr w:rsidR="00520615" w:rsidRPr="00520615" w:rsidTr="007D1AFF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2880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дерево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0,5</w:t>
            </w:r>
          </w:p>
        </w:tc>
      </w:tr>
    </w:tbl>
    <w:p w:rsidR="00520615" w:rsidRPr="00520615" w:rsidRDefault="00520615" w:rsidP="00520615">
      <w:pPr>
        <w:shd w:val="clear" w:color="auto" w:fill="FFFFFF"/>
        <w:spacing w:line="360" w:lineRule="auto"/>
        <w:ind w:right="-81" w:firstLine="0"/>
        <w:jc w:val="right"/>
        <w:rPr>
          <w:rFonts w:cs="Arial"/>
          <w:color w:val="000000"/>
          <w:spacing w:val="-7"/>
          <w:w w:val="102"/>
        </w:rPr>
      </w:pPr>
      <w:r w:rsidRPr="00520615">
        <w:rPr>
          <w:rFonts w:cs="Arial"/>
          <w:color w:val="000000"/>
          <w:spacing w:val="-7"/>
          <w:w w:val="102"/>
        </w:rPr>
        <w:t>Таблица 3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3419"/>
      </w:tblGrid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7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Коэффициент типа здания (помещения):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7"/>
                <w:w w:val="102"/>
              </w:rPr>
            </w:pPr>
            <w:proofErr w:type="spellStart"/>
            <w:r w:rsidRPr="007D1AFF">
              <w:rPr>
                <w:rFonts w:cs="Arial"/>
                <w:color w:val="000000"/>
                <w:spacing w:val="-7"/>
                <w:w w:val="102"/>
              </w:rPr>
              <w:t>Ктз</w:t>
            </w:r>
            <w:proofErr w:type="spellEnd"/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административное (офисное), торговое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1,2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2880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производственное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1,0</w:t>
            </w:r>
          </w:p>
        </w:tc>
      </w:tr>
      <w:tr w:rsidR="00520615" w:rsidRPr="00520615" w:rsidTr="007D1AFF">
        <w:trPr>
          <w:trHeight w:val="34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складское, гараж (отапливаемое)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0,8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7"/>
                <w:w w:val="102"/>
              </w:rPr>
              <w:t>складское, гараж (не отапливаемое)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0,6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2880" w:firstLine="0"/>
              <w:jc w:val="left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прочие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08" w:firstLine="0"/>
              <w:jc w:val="center"/>
              <w:rPr>
                <w:rFonts w:cs="Arial"/>
                <w:color w:val="000000"/>
                <w:spacing w:val="-6"/>
                <w:w w:val="102"/>
              </w:rPr>
            </w:pPr>
            <w:r w:rsidRPr="007D1AFF">
              <w:rPr>
                <w:rFonts w:cs="Arial"/>
                <w:color w:val="000000"/>
                <w:spacing w:val="-6"/>
                <w:w w:val="102"/>
              </w:rPr>
              <w:t>1,0</w:t>
            </w:r>
          </w:p>
        </w:tc>
      </w:tr>
    </w:tbl>
    <w:p w:rsidR="00520615" w:rsidRPr="00520615" w:rsidRDefault="00520615" w:rsidP="00520615">
      <w:pPr>
        <w:shd w:val="clear" w:color="auto" w:fill="FFFFFF"/>
        <w:tabs>
          <w:tab w:val="left" w:pos="7560"/>
          <w:tab w:val="left" w:pos="8280"/>
          <w:tab w:val="left" w:pos="9639"/>
        </w:tabs>
        <w:spacing w:line="360" w:lineRule="auto"/>
        <w:ind w:right="-81"/>
        <w:jc w:val="left"/>
        <w:rPr>
          <w:rFonts w:cs="Arial"/>
          <w:color w:val="000000"/>
          <w:spacing w:val="-5"/>
          <w:w w:val="101"/>
        </w:rPr>
      </w:pPr>
    </w:p>
    <w:p w:rsidR="00520615" w:rsidRPr="00520615" w:rsidRDefault="00520615" w:rsidP="00520615">
      <w:pPr>
        <w:shd w:val="clear" w:color="auto" w:fill="FFFFFF"/>
        <w:tabs>
          <w:tab w:val="left" w:pos="7560"/>
          <w:tab w:val="left" w:pos="8280"/>
          <w:tab w:val="left" w:pos="9639"/>
        </w:tabs>
        <w:spacing w:line="360" w:lineRule="auto"/>
        <w:ind w:right="-81"/>
        <w:jc w:val="right"/>
        <w:rPr>
          <w:rFonts w:cs="Arial"/>
          <w:color w:val="000000"/>
          <w:spacing w:val="-5"/>
          <w:w w:val="101"/>
        </w:rPr>
      </w:pPr>
      <w:r w:rsidRPr="00520615">
        <w:rPr>
          <w:rFonts w:cs="Arial"/>
          <w:color w:val="000000"/>
          <w:spacing w:val="-5"/>
          <w:w w:val="101"/>
        </w:rPr>
        <w:t>Таблица 4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3419"/>
      </w:tblGrid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2700"/>
              </w:tabs>
              <w:spacing w:line="360" w:lineRule="auto"/>
              <w:ind w:right="-108" w:firstLine="0"/>
              <w:jc w:val="center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lastRenderedPageBreak/>
              <w:t>Коэффициент территориальной зоны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82" w:firstLine="0"/>
              <w:jc w:val="center"/>
              <w:rPr>
                <w:rFonts w:cs="Arial"/>
              </w:rPr>
            </w:pPr>
            <w:proofErr w:type="spellStart"/>
            <w:r w:rsidRPr="007D1AFF">
              <w:rPr>
                <w:rFonts w:cs="Arial"/>
                <w:color w:val="000000"/>
                <w:spacing w:val="-5"/>
                <w:w w:val="101"/>
              </w:rPr>
              <w:t>Кз</w:t>
            </w:r>
            <w:proofErr w:type="spellEnd"/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2700"/>
              </w:tabs>
              <w:spacing w:line="360" w:lineRule="auto"/>
              <w:ind w:right="-108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 xml:space="preserve">микрорайоны 1, 2, 4, 5, </w:t>
            </w:r>
            <w:proofErr w:type="spellStart"/>
            <w:r w:rsidRPr="007D1AFF">
              <w:rPr>
                <w:rFonts w:cs="Arial"/>
              </w:rPr>
              <w:t>Северо</w:t>
            </w:r>
            <w:proofErr w:type="spellEnd"/>
            <w:r w:rsidRPr="007D1AFF">
              <w:rPr>
                <w:rFonts w:cs="Arial"/>
              </w:rPr>
              <w:t xml:space="preserve"> - Восточная зона, Северная зона, Центральная промзона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82" w:firstLine="0"/>
              <w:jc w:val="center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>1,2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90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proofErr w:type="gramStart"/>
            <w:r w:rsidRPr="007D1AFF">
              <w:rPr>
                <w:rFonts w:cs="Arial"/>
              </w:rPr>
              <w:t>микрорайоны  2</w:t>
            </w:r>
            <w:proofErr w:type="gramEnd"/>
            <w:r w:rsidRPr="007D1AFF">
              <w:rPr>
                <w:rFonts w:cs="Arial"/>
              </w:rPr>
              <w:t xml:space="preserve">А, 3, 6 (Пионерный),                      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154" w:firstLine="0"/>
              <w:jc w:val="center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 xml:space="preserve">  1,0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hd w:val="clear" w:color="auto" w:fill="FFFFFF"/>
              <w:spacing w:line="360" w:lineRule="auto"/>
              <w:ind w:right="-49" w:firstLine="0"/>
              <w:jc w:val="left"/>
              <w:rPr>
                <w:rFonts w:cs="Arial"/>
              </w:rPr>
            </w:pPr>
            <w:proofErr w:type="gramStart"/>
            <w:r w:rsidRPr="007D1AFF">
              <w:rPr>
                <w:rFonts w:cs="Arial"/>
              </w:rPr>
              <w:t>микрорайоны  8</w:t>
            </w:r>
            <w:proofErr w:type="gramEnd"/>
            <w:r w:rsidRPr="007D1AFF">
              <w:rPr>
                <w:rFonts w:cs="Arial"/>
              </w:rPr>
              <w:t xml:space="preserve"> (Горка), 9 (Черемушки),                 10 (Мамонтово), Мамонтовская зона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4035"/>
              </w:tabs>
              <w:spacing w:line="360" w:lineRule="auto"/>
              <w:ind w:right="154" w:firstLine="0"/>
              <w:jc w:val="center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 xml:space="preserve">  0,8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167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 xml:space="preserve">Южная промзона 1, Южная промзона </w:t>
            </w:r>
            <w:proofErr w:type="gramStart"/>
            <w:r w:rsidRPr="007D1AFF">
              <w:rPr>
                <w:rFonts w:cs="Arial"/>
              </w:rPr>
              <w:t xml:space="preserve">2,   </w:t>
            </w:r>
            <w:proofErr w:type="gramEnd"/>
            <w:r w:rsidRPr="007D1AFF">
              <w:rPr>
                <w:rFonts w:cs="Arial"/>
              </w:rPr>
              <w:t xml:space="preserve">                     7 микрорайон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154" w:firstLine="0"/>
              <w:jc w:val="center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 xml:space="preserve"> 0,6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383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</w:rPr>
              <w:t>прочие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tabs>
                <w:tab w:val="left" w:pos="4035"/>
              </w:tabs>
              <w:spacing w:line="360" w:lineRule="auto"/>
              <w:ind w:right="154" w:firstLine="0"/>
              <w:jc w:val="center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 xml:space="preserve"> 0,8</w:t>
            </w:r>
          </w:p>
        </w:tc>
      </w:tr>
    </w:tbl>
    <w:p w:rsidR="00520615" w:rsidRPr="00520615" w:rsidRDefault="00520615" w:rsidP="00520615">
      <w:pPr>
        <w:shd w:val="clear" w:color="auto" w:fill="FFFFFF"/>
        <w:spacing w:line="360" w:lineRule="auto"/>
        <w:ind w:right="3839"/>
        <w:jc w:val="left"/>
        <w:rPr>
          <w:rFonts w:cs="Arial"/>
          <w:color w:val="000000"/>
          <w:spacing w:val="-5"/>
          <w:w w:val="101"/>
        </w:rPr>
      </w:pPr>
    </w:p>
    <w:p w:rsidR="00520615" w:rsidRPr="00520615" w:rsidRDefault="00520615" w:rsidP="00520615">
      <w:pPr>
        <w:shd w:val="clear" w:color="auto" w:fill="FFFFFF"/>
        <w:spacing w:line="360" w:lineRule="auto"/>
        <w:ind w:left="5" w:firstLine="562"/>
        <w:jc w:val="right"/>
        <w:rPr>
          <w:rFonts w:cs="Arial"/>
        </w:rPr>
      </w:pPr>
      <w:r w:rsidRPr="00520615">
        <w:rPr>
          <w:rFonts w:cs="Arial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46"/>
      </w:tblGrid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center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4"/>
                <w:w w:val="101"/>
              </w:rPr>
              <w:t>Коэффициент площади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proofErr w:type="spellStart"/>
            <w:r w:rsidRPr="007D1AFF">
              <w:rPr>
                <w:rFonts w:cs="Arial"/>
                <w:color w:val="000000"/>
                <w:spacing w:val="-4"/>
                <w:w w:val="101"/>
              </w:rPr>
              <w:t>Кп</w:t>
            </w:r>
            <w:proofErr w:type="spellEnd"/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при сдаче в аренду помещений, площадь которых                400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>. и менее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1,0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при сдаче в аренду помещений, площадь </w:t>
            </w:r>
            <w:proofErr w:type="gramStart"/>
            <w:r w:rsidRPr="007D1AFF">
              <w:rPr>
                <w:rFonts w:cs="Arial"/>
                <w:color w:val="000000"/>
                <w:spacing w:val="-7"/>
                <w:w w:val="101"/>
              </w:rPr>
              <w:t>которых  превышает</w:t>
            </w:r>
            <w:proofErr w:type="gram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 400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0,8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700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0,7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1000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0,6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1500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0,5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>при сдаче в аренду помещений, площадь которых</w:t>
            </w:r>
          </w:p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превышает 2000 </w:t>
            </w:r>
            <w:proofErr w:type="spellStart"/>
            <w:r w:rsidRPr="007D1AFF">
              <w:rPr>
                <w:rFonts w:cs="Arial"/>
                <w:color w:val="000000"/>
                <w:spacing w:val="-7"/>
                <w:w w:val="101"/>
              </w:rPr>
              <w:t>кв.м</w:t>
            </w:r>
            <w:proofErr w:type="spellEnd"/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center"/>
              <w:rPr>
                <w:rFonts w:cs="Arial"/>
              </w:rPr>
            </w:pPr>
            <w:r w:rsidRPr="007D1AFF">
              <w:rPr>
                <w:rFonts w:cs="Arial"/>
              </w:rPr>
              <w:t>0,4</w:t>
            </w:r>
          </w:p>
        </w:tc>
      </w:tr>
    </w:tbl>
    <w:p w:rsidR="00520615" w:rsidRPr="00520615" w:rsidRDefault="00520615" w:rsidP="00520615">
      <w:pPr>
        <w:shd w:val="clear" w:color="auto" w:fill="FFFFFF"/>
        <w:spacing w:line="360" w:lineRule="auto"/>
        <w:ind w:left="629" w:right="-81" w:firstLine="811"/>
        <w:jc w:val="right"/>
        <w:rPr>
          <w:rFonts w:cs="Arial"/>
        </w:rPr>
      </w:pPr>
    </w:p>
    <w:p w:rsidR="00520615" w:rsidRPr="00520615" w:rsidRDefault="00520615" w:rsidP="00520615">
      <w:pPr>
        <w:shd w:val="clear" w:color="auto" w:fill="FFFFFF"/>
        <w:spacing w:line="360" w:lineRule="auto"/>
        <w:ind w:left="629" w:right="-81" w:firstLine="811"/>
        <w:jc w:val="right"/>
        <w:rPr>
          <w:rFonts w:cs="Arial"/>
        </w:rPr>
      </w:pPr>
      <w:r w:rsidRPr="00520615">
        <w:rPr>
          <w:rFonts w:cs="Arial"/>
        </w:rPr>
        <w:t>Таблица 6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20"/>
      </w:tblGrid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6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Коэффициент, учитывающий расположение помещения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proofErr w:type="spellStart"/>
            <w:r w:rsidRPr="007D1AFF">
              <w:rPr>
                <w:rFonts w:cs="Arial"/>
                <w:color w:val="000000"/>
                <w:spacing w:val="-5"/>
                <w:w w:val="101"/>
              </w:rPr>
              <w:t>Крп</w:t>
            </w:r>
            <w:proofErr w:type="spellEnd"/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6"/>
                <w:w w:val="101"/>
              </w:rPr>
              <w:t>отдельно стоящее здание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0,8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6"/>
                <w:w w:val="101"/>
              </w:rPr>
              <w:t>надземная встроенно-пристроенная часть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0,7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6"/>
                <w:w w:val="101"/>
              </w:rPr>
              <w:t>полуподвал (цокольный этаж)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0,6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6"/>
                <w:w w:val="101"/>
              </w:rPr>
              <w:t>подвал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0,5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чердак (мансарда), крыша, стена здания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5"/>
                <w:w w:val="101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0,3</w:t>
            </w:r>
          </w:p>
        </w:tc>
      </w:tr>
    </w:tbl>
    <w:p w:rsidR="00520615" w:rsidRPr="00520615" w:rsidRDefault="00520615" w:rsidP="00520615">
      <w:pPr>
        <w:shd w:val="clear" w:color="auto" w:fill="FFFFFF"/>
        <w:spacing w:before="5" w:line="360" w:lineRule="auto"/>
        <w:ind w:firstLine="0"/>
        <w:jc w:val="right"/>
        <w:rPr>
          <w:rFonts w:cs="Arial"/>
          <w:color w:val="000000"/>
          <w:spacing w:val="-4"/>
          <w:w w:val="101"/>
        </w:rPr>
      </w:pPr>
    </w:p>
    <w:p w:rsidR="00520615" w:rsidRPr="00520615" w:rsidRDefault="00520615" w:rsidP="00520615">
      <w:pPr>
        <w:shd w:val="clear" w:color="auto" w:fill="FFFFFF"/>
        <w:spacing w:before="5" w:line="360" w:lineRule="auto"/>
        <w:ind w:firstLine="0"/>
        <w:jc w:val="right"/>
        <w:rPr>
          <w:rFonts w:cs="Arial"/>
          <w:color w:val="000000"/>
          <w:spacing w:val="-4"/>
          <w:w w:val="101"/>
        </w:rPr>
      </w:pPr>
      <w:r w:rsidRPr="00520615">
        <w:rPr>
          <w:rFonts w:cs="Arial"/>
          <w:color w:val="000000"/>
          <w:spacing w:val="-4"/>
          <w:w w:val="101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46"/>
      </w:tblGrid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hd w:val="clear" w:color="auto" w:fill="FFFFFF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4"/>
                <w:w w:val="101"/>
              </w:rPr>
              <w:lastRenderedPageBreak/>
              <w:t>Коэффициент степени технического обустройства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4"/>
                <w:w w:val="101"/>
              </w:rPr>
              <w:t>Кто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hd w:val="clear" w:color="auto" w:fill="FFFFFF"/>
              <w:spacing w:line="360" w:lineRule="auto"/>
              <w:ind w:right="-49" w:firstLine="0"/>
              <w:jc w:val="left"/>
              <w:rPr>
                <w:rFonts w:cs="Arial"/>
                <w:color w:val="000000"/>
                <w:spacing w:val="-7"/>
                <w:w w:val="101"/>
              </w:rPr>
            </w:pPr>
            <w:r w:rsidRPr="007D1AFF">
              <w:rPr>
                <w:rFonts w:cs="Arial"/>
                <w:color w:val="000000"/>
                <w:spacing w:val="-7"/>
                <w:w w:val="101"/>
              </w:rPr>
              <w:t xml:space="preserve">наличие водопровода, канализации, горячей воды и центрального </w:t>
            </w:r>
            <w:r w:rsidRPr="007D1AFF">
              <w:rPr>
                <w:rFonts w:cs="Arial"/>
                <w:color w:val="000000"/>
                <w:spacing w:val="-6"/>
                <w:w w:val="101"/>
              </w:rPr>
              <w:t>отопления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</w:rPr>
              <w:t>0,3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наличие водопровода, канализации и центрального отопления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</w:rPr>
              <w:t>0,2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наличие водопровода и отопления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</w:rPr>
              <w:t>0,1</w:t>
            </w:r>
          </w:p>
        </w:tc>
      </w:tr>
      <w:tr w:rsidR="00520615" w:rsidRPr="00520615" w:rsidTr="007D1AF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  <w:color w:val="000000"/>
                <w:spacing w:val="-5"/>
                <w:w w:val="101"/>
              </w:rPr>
              <w:t>отсутствие технического обустройства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615" w:rsidRPr="007D1AFF" w:rsidRDefault="00520615" w:rsidP="007D1AFF">
            <w:pPr>
              <w:spacing w:before="5" w:line="360" w:lineRule="auto"/>
              <w:ind w:firstLine="0"/>
              <w:jc w:val="left"/>
              <w:rPr>
                <w:rFonts w:cs="Arial"/>
              </w:rPr>
            </w:pPr>
            <w:r w:rsidRPr="007D1AFF">
              <w:rPr>
                <w:rFonts w:cs="Arial"/>
              </w:rPr>
              <w:t>0</w:t>
            </w:r>
          </w:p>
        </w:tc>
      </w:tr>
    </w:tbl>
    <w:p w:rsidR="00520615" w:rsidRPr="00520615" w:rsidRDefault="00520615" w:rsidP="00520615">
      <w:pPr>
        <w:shd w:val="clear" w:color="auto" w:fill="FFFFFF"/>
        <w:spacing w:line="360" w:lineRule="auto"/>
        <w:ind w:left="5" w:firstLine="562"/>
        <w:jc w:val="right"/>
        <w:rPr>
          <w:rFonts w:ascii="Times New Roman" w:hAnsi="Times New Roman"/>
          <w:sz w:val="28"/>
          <w:szCs w:val="28"/>
        </w:rPr>
      </w:pPr>
    </w:p>
    <w:p w:rsidR="00520615" w:rsidRPr="00520615" w:rsidRDefault="00520615" w:rsidP="00520615">
      <w:pPr>
        <w:shd w:val="clear" w:color="auto" w:fill="FFFFFF"/>
        <w:spacing w:line="360" w:lineRule="auto"/>
        <w:ind w:left="629" w:right="-81" w:firstLine="811"/>
        <w:jc w:val="left"/>
        <w:rPr>
          <w:rFonts w:ascii="Times New Roman" w:hAnsi="Times New Roman"/>
          <w:sz w:val="28"/>
          <w:szCs w:val="28"/>
        </w:rPr>
      </w:pPr>
      <w:r w:rsidRPr="00520615">
        <w:rPr>
          <w:rFonts w:ascii="Times New Roman" w:hAnsi="Times New Roman"/>
          <w:sz w:val="28"/>
          <w:szCs w:val="28"/>
        </w:rPr>
        <w:t xml:space="preserve"> </w:t>
      </w:r>
    </w:p>
    <w:p w:rsidR="00520615" w:rsidRPr="00520615" w:rsidRDefault="00520615" w:rsidP="00520615">
      <w:pPr>
        <w:shd w:val="clear" w:color="auto" w:fill="FFFFFF"/>
        <w:spacing w:before="5"/>
        <w:rPr>
          <w:rFonts w:cs="Arial"/>
          <w:szCs w:val="28"/>
        </w:rPr>
      </w:pPr>
    </w:p>
    <w:p w:rsidR="00520615" w:rsidRPr="00520615" w:rsidRDefault="00520615" w:rsidP="00520615">
      <w:pPr>
        <w:shd w:val="clear" w:color="auto" w:fill="FFFFFF"/>
        <w:ind w:right="43"/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br w:type="page"/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 xml:space="preserve">Приложение № 3 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от 01.11.2013 № 287-па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520615" w:rsidRPr="00520615" w:rsidRDefault="00520615" w:rsidP="0052061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kern w:val="32"/>
          <w:sz w:val="32"/>
          <w:szCs w:val="32"/>
        </w:rPr>
        <w:t xml:space="preserve">МЕТОДИКА </w:t>
      </w:r>
    </w:p>
    <w:p w:rsidR="00520615" w:rsidRPr="00520615" w:rsidRDefault="00520615" w:rsidP="0052061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kern w:val="32"/>
          <w:sz w:val="32"/>
          <w:szCs w:val="32"/>
        </w:rPr>
        <w:t>расчета размера арендной платы за использование муниципального движимого имущества и отдельных видов недвижимого имущества и сооружений на основании балансовой стоимости</w:t>
      </w:r>
    </w:p>
    <w:p w:rsidR="00520615" w:rsidRPr="00520615" w:rsidRDefault="00520615" w:rsidP="00520615">
      <w:pPr>
        <w:jc w:val="center"/>
        <w:rPr>
          <w:rFonts w:cs="Arial"/>
          <w:szCs w:val="28"/>
        </w:rPr>
      </w:pPr>
    </w:p>
    <w:p w:rsidR="00520615" w:rsidRPr="00520615" w:rsidRDefault="00520615" w:rsidP="00520615">
      <w:pPr>
        <w:tabs>
          <w:tab w:val="left" w:pos="0"/>
        </w:tabs>
        <w:rPr>
          <w:rFonts w:cs="Arial"/>
          <w:szCs w:val="28"/>
        </w:rPr>
      </w:pPr>
      <w:r w:rsidRPr="00520615">
        <w:rPr>
          <w:rFonts w:cs="Arial"/>
          <w:spacing w:val="-6"/>
          <w:szCs w:val="28"/>
        </w:rPr>
        <w:t xml:space="preserve">1. Настоящая Методика применяется при расчете арендной платы за использование муниципального движимого имущества </w:t>
      </w:r>
      <w:r w:rsidRPr="00520615">
        <w:rPr>
          <w:rFonts w:cs="Arial"/>
          <w:szCs w:val="28"/>
        </w:rPr>
        <w:t xml:space="preserve">и отдельных видов недвижимого имущества и сооружений </w:t>
      </w:r>
      <w:r w:rsidRPr="00520615">
        <w:rPr>
          <w:rFonts w:cs="Arial"/>
          <w:spacing w:val="-6"/>
          <w:szCs w:val="28"/>
        </w:rPr>
        <w:t>на основании балансовой стоимости объектов.</w:t>
      </w:r>
    </w:p>
    <w:p w:rsidR="00520615" w:rsidRPr="00520615" w:rsidRDefault="00520615" w:rsidP="00520615">
      <w:pPr>
        <w:shd w:val="clear" w:color="auto" w:fill="FFFFFF"/>
        <w:tabs>
          <w:tab w:val="left" w:pos="0"/>
        </w:tabs>
        <w:rPr>
          <w:rFonts w:cs="Arial"/>
          <w:color w:val="000000"/>
          <w:spacing w:val="-11"/>
          <w:szCs w:val="28"/>
        </w:rPr>
      </w:pPr>
      <w:r w:rsidRPr="00520615">
        <w:rPr>
          <w:rFonts w:cs="Arial"/>
          <w:color w:val="000000"/>
          <w:spacing w:val="-10"/>
          <w:szCs w:val="28"/>
        </w:rPr>
        <w:t xml:space="preserve">2. Величина годовой арендной платы, </w:t>
      </w:r>
      <w:r w:rsidRPr="00520615">
        <w:rPr>
          <w:rFonts w:cs="Arial"/>
          <w:color w:val="000000"/>
          <w:spacing w:val="-11"/>
          <w:szCs w:val="28"/>
        </w:rPr>
        <w:t>определяется по следующей формуле:</w:t>
      </w:r>
    </w:p>
    <w:p w:rsidR="00520615" w:rsidRPr="00520615" w:rsidRDefault="00520615" w:rsidP="00520615">
      <w:pPr>
        <w:jc w:val="center"/>
        <w:outlineLvl w:val="0"/>
        <w:rPr>
          <w:rFonts w:cs="Arial"/>
          <w:bCs/>
          <w:kern w:val="32"/>
          <w:szCs w:val="28"/>
        </w:rPr>
      </w:pPr>
      <w:r w:rsidRPr="00520615">
        <w:rPr>
          <w:rFonts w:cs="Arial"/>
          <w:bCs/>
          <w:kern w:val="32"/>
          <w:szCs w:val="28"/>
        </w:rPr>
        <w:t xml:space="preserve">Ап = Б * Ка + Б * </w:t>
      </w:r>
      <w:proofErr w:type="spellStart"/>
      <w:r w:rsidRPr="00520615">
        <w:rPr>
          <w:rFonts w:cs="Arial"/>
          <w:bCs/>
          <w:kern w:val="32"/>
          <w:szCs w:val="28"/>
        </w:rPr>
        <w:t>Киз</w:t>
      </w:r>
      <w:proofErr w:type="spellEnd"/>
      <w:r w:rsidRPr="00520615">
        <w:rPr>
          <w:rFonts w:cs="Arial"/>
          <w:bCs/>
          <w:kern w:val="32"/>
          <w:szCs w:val="28"/>
        </w:rPr>
        <w:t xml:space="preserve"> * </w:t>
      </w:r>
      <w:proofErr w:type="spellStart"/>
      <w:r w:rsidRPr="00520615">
        <w:rPr>
          <w:rFonts w:cs="Arial"/>
          <w:bCs/>
          <w:kern w:val="32"/>
          <w:szCs w:val="28"/>
        </w:rPr>
        <w:t>Квд</w:t>
      </w:r>
      <w:proofErr w:type="spellEnd"/>
      <w:r w:rsidRPr="00520615">
        <w:rPr>
          <w:rFonts w:cs="Arial"/>
          <w:bCs/>
          <w:kern w:val="32"/>
          <w:szCs w:val="28"/>
        </w:rPr>
        <w:t xml:space="preserve"> * Ц</w:t>
      </w:r>
    </w:p>
    <w:p w:rsidR="00520615" w:rsidRPr="00520615" w:rsidRDefault="00520615" w:rsidP="00520615">
      <w:pPr>
        <w:shd w:val="clear" w:color="auto" w:fill="FFFFFF"/>
        <w:rPr>
          <w:rFonts w:cs="Arial"/>
          <w:szCs w:val="28"/>
        </w:rPr>
      </w:pPr>
      <w:r w:rsidRPr="00520615">
        <w:rPr>
          <w:rFonts w:cs="Arial"/>
          <w:color w:val="000000"/>
          <w:spacing w:val="-17"/>
          <w:szCs w:val="28"/>
        </w:rPr>
        <w:t>Где: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9"/>
          <w:szCs w:val="28"/>
        </w:rPr>
      </w:pPr>
      <w:r w:rsidRPr="00520615">
        <w:rPr>
          <w:rFonts w:cs="Arial"/>
          <w:color w:val="000000"/>
          <w:spacing w:val="-9"/>
          <w:szCs w:val="28"/>
        </w:rPr>
        <w:t>Ап - величина годовой арендной платы, в руб., без учета НДС;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r w:rsidRPr="00520615">
        <w:rPr>
          <w:rFonts w:cs="Arial"/>
          <w:color w:val="000000"/>
          <w:spacing w:val="-8"/>
          <w:szCs w:val="28"/>
        </w:rPr>
        <w:t>Б - балансовая стоимость объекта, в руб.;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r w:rsidRPr="00520615">
        <w:rPr>
          <w:rFonts w:cs="Arial"/>
          <w:color w:val="000000"/>
          <w:spacing w:val="-8"/>
          <w:szCs w:val="28"/>
        </w:rPr>
        <w:t xml:space="preserve">Ка – коэффициент амортизации, рассчитываемый по формуле: 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r w:rsidRPr="00520615">
        <w:rPr>
          <w:rFonts w:cs="Arial"/>
          <w:color w:val="000000"/>
          <w:spacing w:val="-8"/>
          <w:szCs w:val="28"/>
        </w:rPr>
        <w:t>Ка =1/Спи, где Спи – срок полезного использования основного средства, устанавливается в соответствии с Классификацией основных средств, включаемых в амортизационные группы, утвержденной Постановлением Правительства Российской Федерации от 01.01.2002 №1;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proofErr w:type="spellStart"/>
      <w:r w:rsidRPr="00520615">
        <w:rPr>
          <w:rFonts w:cs="Arial"/>
          <w:color w:val="000000"/>
          <w:spacing w:val="-8"/>
          <w:szCs w:val="28"/>
        </w:rPr>
        <w:t>Киз</w:t>
      </w:r>
      <w:proofErr w:type="spellEnd"/>
      <w:r w:rsidRPr="00520615">
        <w:rPr>
          <w:rFonts w:cs="Arial"/>
          <w:color w:val="000000"/>
          <w:spacing w:val="-8"/>
          <w:szCs w:val="28"/>
        </w:rPr>
        <w:t xml:space="preserve"> – коэффициент износа, рассчитываемый по формуле: </w:t>
      </w:r>
    </w:p>
    <w:p w:rsidR="00520615" w:rsidRPr="00520615" w:rsidRDefault="00520615" w:rsidP="00520615">
      <w:pPr>
        <w:shd w:val="clear" w:color="auto" w:fill="FFFFFF"/>
        <w:rPr>
          <w:rFonts w:cs="Arial"/>
          <w:szCs w:val="28"/>
        </w:rPr>
      </w:pPr>
      <w:proofErr w:type="spellStart"/>
      <w:r w:rsidRPr="00520615">
        <w:rPr>
          <w:rFonts w:cs="Arial"/>
          <w:color w:val="000000"/>
          <w:spacing w:val="-4"/>
          <w:w w:val="102"/>
          <w:szCs w:val="28"/>
        </w:rPr>
        <w:t>Киз</w:t>
      </w:r>
      <w:proofErr w:type="spellEnd"/>
      <w:r w:rsidRPr="00520615">
        <w:rPr>
          <w:rFonts w:cs="Arial"/>
          <w:color w:val="000000"/>
          <w:spacing w:val="-4"/>
          <w:w w:val="102"/>
          <w:szCs w:val="28"/>
        </w:rPr>
        <w:t xml:space="preserve"> = (100% - П% износа) / 100,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r w:rsidRPr="00520615">
        <w:rPr>
          <w:rFonts w:cs="Arial"/>
          <w:color w:val="000000"/>
          <w:spacing w:val="-5"/>
          <w:w w:val="102"/>
          <w:szCs w:val="28"/>
        </w:rPr>
        <w:t>П% процент износа имущества, рассчитывается согласно приложению № 2.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r w:rsidRPr="00520615">
        <w:rPr>
          <w:rFonts w:cs="Arial"/>
          <w:color w:val="000000"/>
          <w:w w:val="102"/>
          <w:szCs w:val="28"/>
        </w:rPr>
        <w:t xml:space="preserve">При этом </w:t>
      </w:r>
      <w:r w:rsidRPr="00520615">
        <w:rPr>
          <w:rFonts w:cs="Arial"/>
          <w:color w:val="000000"/>
          <w:spacing w:val="-5"/>
          <w:w w:val="102"/>
          <w:szCs w:val="28"/>
        </w:rPr>
        <w:t>коэффициент износа движимого имущества</w:t>
      </w:r>
      <w:r w:rsidRPr="00520615">
        <w:rPr>
          <w:rFonts w:cs="Arial"/>
          <w:szCs w:val="28"/>
        </w:rPr>
        <w:t xml:space="preserve"> и отдельных видов недвижимого имущества и сооружений</w:t>
      </w:r>
      <w:r w:rsidRPr="00520615">
        <w:rPr>
          <w:rFonts w:cs="Arial"/>
          <w:color w:val="000000"/>
          <w:spacing w:val="-5"/>
          <w:w w:val="102"/>
          <w:szCs w:val="28"/>
        </w:rPr>
        <w:t xml:space="preserve">, фактический срок службы </w:t>
      </w:r>
      <w:r w:rsidRPr="00520615">
        <w:rPr>
          <w:rFonts w:cs="Arial"/>
          <w:color w:val="000000"/>
          <w:spacing w:val="-4"/>
          <w:w w:val="102"/>
          <w:szCs w:val="28"/>
        </w:rPr>
        <w:t xml:space="preserve">которых превышает нормативный, но находящихся в состоянии пригодном </w:t>
      </w:r>
      <w:r w:rsidRPr="00520615">
        <w:rPr>
          <w:rFonts w:cs="Arial"/>
          <w:color w:val="000000"/>
          <w:spacing w:val="-7"/>
          <w:w w:val="102"/>
          <w:szCs w:val="28"/>
        </w:rPr>
        <w:t xml:space="preserve">для использования по основному назначению, не может быть установлен менее </w:t>
      </w:r>
      <w:r w:rsidRPr="00520615">
        <w:rPr>
          <w:rFonts w:cs="Arial"/>
          <w:color w:val="000000"/>
          <w:spacing w:val="-22"/>
          <w:w w:val="102"/>
          <w:szCs w:val="28"/>
        </w:rPr>
        <w:t>0,1;</w:t>
      </w:r>
    </w:p>
    <w:p w:rsidR="00520615" w:rsidRPr="00520615" w:rsidRDefault="00520615" w:rsidP="00520615">
      <w:pPr>
        <w:rPr>
          <w:rFonts w:cs="Arial"/>
          <w:bCs/>
          <w:szCs w:val="28"/>
        </w:rPr>
      </w:pPr>
      <w:proofErr w:type="spellStart"/>
      <w:r w:rsidRPr="00520615">
        <w:rPr>
          <w:rFonts w:cs="Arial"/>
          <w:bCs/>
          <w:szCs w:val="28"/>
        </w:rPr>
        <w:t>Квд</w:t>
      </w:r>
      <w:proofErr w:type="spellEnd"/>
      <w:r w:rsidRPr="00520615">
        <w:rPr>
          <w:rFonts w:cs="Arial"/>
          <w:bCs/>
          <w:szCs w:val="28"/>
        </w:rPr>
        <w:t xml:space="preserve"> – коэффициент вида деятельности арендатора, связанный с использованием движимого имущества, находящегося в муниципальной собственности, применяется согласно </w:t>
      </w:r>
      <w:proofErr w:type="spellStart"/>
      <w:r w:rsidRPr="00520615">
        <w:rPr>
          <w:rFonts w:cs="Arial"/>
          <w:bCs/>
          <w:szCs w:val="28"/>
        </w:rPr>
        <w:t>Квд</w:t>
      </w:r>
      <w:proofErr w:type="spellEnd"/>
      <w:r w:rsidRPr="00520615">
        <w:rPr>
          <w:rFonts w:cs="Arial"/>
          <w:bCs/>
          <w:szCs w:val="28"/>
        </w:rPr>
        <w:t>, указанным в Таблице 1.</w:t>
      </w:r>
    </w:p>
    <w:p w:rsidR="00520615" w:rsidRPr="00520615" w:rsidRDefault="00520615" w:rsidP="00520615">
      <w:pPr>
        <w:rPr>
          <w:rFonts w:cs="Arial"/>
          <w:bCs/>
          <w:szCs w:val="28"/>
        </w:rPr>
      </w:pPr>
      <w:r w:rsidRPr="00520615">
        <w:rPr>
          <w:rFonts w:cs="Arial"/>
          <w:bCs/>
          <w:szCs w:val="28"/>
        </w:rPr>
        <w:t>Ц – коэффициент, равный ставке рефинансирования Центрального Банка РФ, %.</w:t>
      </w:r>
    </w:p>
    <w:p w:rsidR="00520615" w:rsidRPr="00520615" w:rsidRDefault="00520615" w:rsidP="00520615">
      <w:pPr>
        <w:rPr>
          <w:rFonts w:cs="Arial"/>
          <w:bCs/>
          <w:szCs w:val="28"/>
        </w:rPr>
      </w:pPr>
    </w:p>
    <w:p w:rsidR="00520615" w:rsidRPr="00520615" w:rsidRDefault="00520615" w:rsidP="00520615">
      <w:pPr>
        <w:tabs>
          <w:tab w:val="left" w:pos="6090"/>
          <w:tab w:val="left" w:pos="7815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br w:type="page"/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Приложение № 4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520615" w:rsidRPr="00520615" w:rsidRDefault="00520615" w:rsidP="005206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20615">
        <w:rPr>
          <w:rFonts w:cs="Arial"/>
          <w:b/>
          <w:bCs/>
          <w:kern w:val="28"/>
          <w:sz w:val="32"/>
          <w:szCs w:val="32"/>
        </w:rPr>
        <w:t>от 01.11.2013 № 287-па</w:t>
      </w:r>
    </w:p>
    <w:p w:rsidR="00520615" w:rsidRPr="00520615" w:rsidRDefault="00520615" w:rsidP="00520615">
      <w:pPr>
        <w:shd w:val="clear" w:color="auto" w:fill="FFFFFF"/>
        <w:spacing w:before="466"/>
        <w:ind w:right="53"/>
        <w:jc w:val="center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kern w:val="32"/>
          <w:sz w:val="32"/>
          <w:szCs w:val="32"/>
        </w:rPr>
        <w:t>МЕТОДИКА</w:t>
      </w:r>
    </w:p>
    <w:p w:rsidR="00520615" w:rsidRPr="00520615" w:rsidRDefault="00520615" w:rsidP="00520615">
      <w:pPr>
        <w:shd w:val="clear" w:color="auto" w:fill="FFFFFF"/>
        <w:ind w:right="48"/>
        <w:jc w:val="center"/>
        <w:rPr>
          <w:rFonts w:cs="Arial"/>
          <w:b/>
          <w:bCs/>
          <w:kern w:val="32"/>
          <w:sz w:val="32"/>
          <w:szCs w:val="32"/>
        </w:rPr>
      </w:pPr>
      <w:r w:rsidRPr="00520615">
        <w:rPr>
          <w:rFonts w:cs="Arial"/>
          <w:b/>
          <w:bCs/>
          <w:kern w:val="32"/>
          <w:sz w:val="32"/>
          <w:szCs w:val="32"/>
        </w:rPr>
        <w:t xml:space="preserve">расчета размера арендной платы за использование муниципальных автотранспортных средств и </w:t>
      </w:r>
      <w:proofErr w:type="spellStart"/>
      <w:r w:rsidRPr="00520615">
        <w:rPr>
          <w:rFonts w:cs="Arial"/>
          <w:b/>
          <w:bCs/>
          <w:kern w:val="32"/>
          <w:sz w:val="32"/>
          <w:szCs w:val="32"/>
        </w:rPr>
        <w:t>автоспецтехники</w:t>
      </w:r>
      <w:proofErr w:type="spellEnd"/>
    </w:p>
    <w:p w:rsidR="00520615" w:rsidRPr="00520615" w:rsidRDefault="00520615" w:rsidP="00520615">
      <w:pPr>
        <w:shd w:val="clear" w:color="auto" w:fill="FFFFFF"/>
        <w:jc w:val="center"/>
        <w:rPr>
          <w:rFonts w:cs="Arial"/>
          <w:szCs w:val="28"/>
        </w:rPr>
      </w:pP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1. Размер годовой арендной платы при сдаче в аренду автотранспортных средств и </w:t>
      </w:r>
      <w:proofErr w:type="spellStart"/>
      <w:r w:rsidRPr="00520615">
        <w:rPr>
          <w:rFonts w:cs="Arial"/>
          <w:szCs w:val="28"/>
        </w:rPr>
        <w:t>автоспецтехники</w:t>
      </w:r>
      <w:proofErr w:type="spellEnd"/>
      <w:r w:rsidRPr="00520615">
        <w:rPr>
          <w:rFonts w:cs="Arial"/>
          <w:szCs w:val="28"/>
        </w:rPr>
        <w:t xml:space="preserve">, в отношении которых произведена оценка их рыночной стоимости в соответствии с Федеральным законом от 29.07.1998 </w:t>
      </w:r>
      <w:hyperlink r:id="rId19" w:tgtFrame="Logical" w:history="1">
        <w:r w:rsidRPr="00520615">
          <w:rPr>
            <w:color w:val="0000FF"/>
            <w:szCs w:val="28"/>
          </w:rPr>
          <w:t>№ 135-ФЗ</w:t>
        </w:r>
      </w:hyperlink>
      <w:r w:rsidRPr="00520615">
        <w:rPr>
          <w:rFonts w:cs="Arial"/>
          <w:szCs w:val="28"/>
        </w:rPr>
        <w:t xml:space="preserve"> «Об оценочной деятельности в Российской Федерации», </w:t>
      </w:r>
      <w:r w:rsidRPr="00520615">
        <w:rPr>
          <w:rFonts w:cs="Arial"/>
          <w:w w:val="102"/>
          <w:szCs w:val="28"/>
        </w:rPr>
        <w:t xml:space="preserve">рассчитывается по </w:t>
      </w:r>
      <w:r w:rsidRPr="00520615">
        <w:rPr>
          <w:rFonts w:cs="Arial"/>
          <w:spacing w:val="-10"/>
          <w:w w:val="102"/>
          <w:szCs w:val="28"/>
        </w:rPr>
        <w:t>формуле:</w:t>
      </w:r>
    </w:p>
    <w:p w:rsidR="00520615" w:rsidRPr="00520615" w:rsidRDefault="00520615" w:rsidP="00520615">
      <w:pPr>
        <w:shd w:val="clear" w:color="auto" w:fill="FFFFFF"/>
        <w:spacing w:before="302"/>
        <w:jc w:val="center"/>
        <w:rPr>
          <w:rFonts w:cs="Arial"/>
          <w:szCs w:val="28"/>
        </w:rPr>
      </w:pPr>
      <w:r w:rsidRPr="00520615">
        <w:rPr>
          <w:rFonts w:cs="Arial"/>
          <w:color w:val="000000"/>
          <w:spacing w:val="-3"/>
          <w:w w:val="102"/>
          <w:szCs w:val="28"/>
        </w:rPr>
        <w:t xml:space="preserve">Ап = Р х </w:t>
      </w:r>
      <w:proofErr w:type="gramStart"/>
      <w:r w:rsidRPr="00520615">
        <w:rPr>
          <w:rFonts w:cs="Arial"/>
          <w:color w:val="000000"/>
          <w:spacing w:val="-3"/>
          <w:w w:val="102"/>
          <w:szCs w:val="28"/>
        </w:rPr>
        <w:t>Ап</w:t>
      </w:r>
      <w:proofErr w:type="gramEnd"/>
      <w:r w:rsidRPr="00520615">
        <w:rPr>
          <w:rFonts w:cs="Arial"/>
          <w:color w:val="000000"/>
          <w:spacing w:val="-3"/>
          <w:w w:val="102"/>
          <w:szCs w:val="28"/>
        </w:rPr>
        <w:t>%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18"/>
          <w:w w:val="102"/>
          <w:szCs w:val="28"/>
        </w:rPr>
      </w:pPr>
      <w:r w:rsidRPr="00520615">
        <w:rPr>
          <w:rFonts w:cs="Arial"/>
          <w:color w:val="000000"/>
          <w:spacing w:val="-18"/>
          <w:w w:val="102"/>
          <w:szCs w:val="28"/>
        </w:rPr>
        <w:t>Где:</w:t>
      </w:r>
    </w:p>
    <w:p w:rsidR="00520615" w:rsidRPr="00520615" w:rsidRDefault="00520615" w:rsidP="00520615">
      <w:pPr>
        <w:shd w:val="clear" w:color="auto" w:fill="FFFFFF"/>
        <w:rPr>
          <w:rFonts w:cs="Arial"/>
          <w:szCs w:val="28"/>
        </w:rPr>
      </w:pPr>
      <w:r w:rsidRPr="00520615">
        <w:rPr>
          <w:rFonts w:cs="Arial"/>
          <w:szCs w:val="28"/>
        </w:rPr>
        <w:t>Ап – величина арендной платы в год, в руб., без учета НДС;</w:t>
      </w:r>
    </w:p>
    <w:p w:rsidR="00520615" w:rsidRPr="00520615" w:rsidRDefault="00520615" w:rsidP="00520615">
      <w:pPr>
        <w:shd w:val="clear" w:color="auto" w:fill="FFFFFF"/>
        <w:rPr>
          <w:rFonts w:cs="Arial"/>
          <w:szCs w:val="28"/>
        </w:rPr>
      </w:pPr>
      <w:r w:rsidRPr="00520615">
        <w:rPr>
          <w:rFonts w:cs="Arial"/>
          <w:szCs w:val="28"/>
        </w:rPr>
        <w:t>Р – рыночная стоимость сдаваемого в аренду движимого имущества, в руб.;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5"/>
          <w:w w:val="102"/>
          <w:szCs w:val="28"/>
        </w:rPr>
      </w:pPr>
      <w:r w:rsidRPr="00520615">
        <w:rPr>
          <w:rFonts w:cs="Arial"/>
          <w:color w:val="000000"/>
          <w:spacing w:val="-5"/>
          <w:w w:val="102"/>
          <w:szCs w:val="28"/>
        </w:rPr>
        <w:t>Ап% - арендный процент, устанавливается равным 20%.</w:t>
      </w:r>
    </w:p>
    <w:p w:rsidR="00520615" w:rsidRPr="00520615" w:rsidRDefault="00520615" w:rsidP="00520615">
      <w:pPr>
        <w:tabs>
          <w:tab w:val="left" w:pos="0"/>
        </w:tabs>
        <w:rPr>
          <w:rFonts w:cs="Arial"/>
          <w:szCs w:val="28"/>
        </w:rPr>
      </w:pPr>
      <w:r w:rsidRPr="00520615">
        <w:rPr>
          <w:rFonts w:cs="Arial"/>
          <w:spacing w:val="-6"/>
          <w:szCs w:val="28"/>
        </w:rPr>
        <w:t xml:space="preserve">2. Размер годовой арендной платы </w:t>
      </w:r>
      <w:r w:rsidRPr="00520615">
        <w:rPr>
          <w:rFonts w:cs="Arial"/>
          <w:szCs w:val="28"/>
        </w:rPr>
        <w:t xml:space="preserve">за аренду автотранспортных средств и </w:t>
      </w:r>
      <w:proofErr w:type="spellStart"/>
      <w:r w:rsidRPr="00520615">
        <w:rPr>
          <w:rFonts w:cs="Arial"/>
          <w:szCs w:val="28"/>
        </w:rPr>
        <w:t>автоспецтехники</w:t>
      </w:r>
      <w:proofErr w:type="spellEnd"/>
      <w:r w:rsidRPr="00520615">
        <w:rPr>
          <w:rFonts w:cs="Arial"/>
          <w:szCs w:val="28"/>
        </w:rPr>
        <w:t xml:space="preserve">, </w:t>
      </w:r>
      <w:r w:rsidRPr="00520615">
        <w:rPr>
          <w:rFonts w:cs="Arial"/>
          <w:spacing w:val="-6"/>
          <w:szCs w:val="28"/>
        </w:rPr>
        <w:t xml:space="preserve">от балансовой стоимости имущества </w:t>
      </w:r>
      <w:r w:rsidRPr="00520615">
        <w:rPr>
          <w:rFonts w:cs="Arial"/>
          <w:color w:val="000000"/>
          <w:spacing w:val="-11"/>
          <w:szCs w:val="28"/>
        </w:rPr>
        <w:t>определяется по формуле:</w:t>
      </w:r>
    </w:p>
    <w:p w:rsidR="00520615" w:rsidRPr="00520615" w:rsidRDefault="00520615" w:rsidP="00520615">
      <w:pPr>
        <w:jc w:val="center"/>
        <w:outlineLvl w:val="0"/>
        <w:rPr>
          <w:rFonts w:cs="Arial"/>
          <w:b/>
          <w:bCs/>
          <w:kern w:val="32"/>
          <w:szCs w:val="28"/>
        </w:rPr>
      </w:pPr>
    </w:p>
    <w:p w:rsidR="00520615" w:rsidRPr="00520615" w:rsidRDefault="00520615" w:rsidP="00520615">
      <w:pPr>
        <w:jc w:val="center"/>
        <w:outlineLvl w:val="0"/>
        <w:rPr>
          <w:rFonts w:cs="Arial"/>
          <w:bCs/>
          <w:kern w:val="32"/>
          <w:szCs w:val="28"/>
        </w:rPr>
      </w:pPr>
      <w:r w:rsidRPr="00520615">
        <w:rPr>
          <w:rFonts w:cs="Arial"/>
          <w:bCs/>
          <w:kern w:val="32"/>
          <w:szCs w:val="28"/>
        </w:rPr>
        <w:t xml:space="preserve">Ап = Б * </w:t>
      </w:r>
      <w:proofErr w:type="spellStart"/>
      <w:r w:rsidRPr="00520615">
        <w:rPr>
          <w:rFonts w:cs="Arial"/>
          <w:bCs/>
          <w:kern w:val="32"/>
          <w:szCs w:val="28"/>
        </w:rPr>
        <w:t>Киз</w:t>
      </w:r>
      <w:proofErr w:type="spellEnd"/>
      <w:r w:rsidRPr="00520615">
        <w:rPr>
          <w:rFonts w:cs="Arial"/>
          <w:bCs/>
          <w:kern w:val="32"/>
          <w:szCs w:val="28"/>
        </w:rPr>
        <w:t xml:space="preserve"> * Ап%</w:t>
      </w:r>
    </w:p>
    <w:p w:rsidR="00520615" w:rsidRPr="00520615" w:rsidRDefault="00520615" w:rsidP="00520615">
      <w:pPr>
        <w:shd w:val="clear" w:color="auto" w:fill="FFFFFF"/>
        <w:rPr>
          <w:rFonts w:cs="Arial"/>
          <w:szCs w:val="28"/>
        </w:rPr>
      </w:pPr>
      <w:r w:rsidRPr="00520615">
        <w:rPr>
          <w:rFonts w:cs="Arial"/>
          <w:color w:val="000000"/>
          <w:spacing w:val="-17"/>
          <w:szCs w:val="28"/>
        </w:rPr>
        <w:t>Где: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9"/>
          <w:szCs w:val="28"/>
        </w:rPr>
      </w:pPr>
      <w:r w:rsidRPr="00520615">
        <w:rPr>
          <w:rFonts w:cs="Arial"/>
          <w:color w:val="000000"/>
          <w:spacing w:val="-9"/>
          <w:szCs w:val="28"/>
        </w:rPr>
        <w:t>Ап - величина годовой арендной платы, в руб., без учета НДС;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r w:rsidRPr="00520615">
        <w:rPr>
          <w:rFonts w:cs="Arial"/>
          <w:color w:val="000000"/>
          <w:spacing w:val="-8"/>
          <w:szCs w:val="28"/>
        </w:rPr>
        <w:t xml:space="preserve">Б - балансовая </w:t>
      </w:r>
      <w:proofErr w:type="gramStart"/>
      <w:r w:rsidRPr="00520615">
        <w:rPr>
          <w:rFonts w:cs="Arial"/>
          <w:color w:val="000000"/>
          <w:spacing w:val="-8"/>
          <w:szCs w:val="28"/>
        </w:rPr>
        <w:t>стоимость</w:t>
      </w:r>
      <w:proofErr w:type="gramEnd"/>
      <w:r w:rsidRPr="00520615">
        <w:rPr>
          <w:rFonts w:cs="Arial"/>
          <w:color w:val="000000"/>
          <w:spacing w:val="-8"/>
          <w:szCs w:val="28"/>
        </w:rPr>
        <w:t xml:space="preserve"> а/транспорта, в руб.; 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8"/>
          <w:szCs w:val="28"/>
        </w:rPr>
      </w:pPr>
      <w:proofErr w:type="spellStart"/>
      <w:r w:rsidRPr="00520615">
        <w:rPr>
          <w:rFonts w:cs="Arial"/>
          <w:color w:val="000000"/>
          <w:spacing w:val="-8"/>
          <w:szCs w:val="28"/>
        </w:rPr>
        <w:t>Киз</w:t>
      </w:r>
      <w:proofErr w:type="spellEnd"/>
      <w:r w:rsidRPr="00520615">
        <w:rPr>
          <w:rFonts w:cs="Arial"/>
          <w:color w:val="000000"/>
          <w:spacing w:val="-8"/>
          <w:szCs w:val="28"/>
        </w:rPr>
        <w:t xml:space="preserve"> – коэффициент износа, рассчитываемый по формуле согласно приложению № 2;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22"/>
          <w:w w:val="102"/>
          <w:szCs w:val="28"/>
        </w:rPr>
      </w:pPr>
      <w:r w:rsidRPr="00520615">
        <w:rPr>
          <w:rFonts w:cs="Arial"/>
          <w:color w:val="000000"/>
          <w:w w:val="102"/>
          <w:szCs w:val="28"/>
        </w:rPr>
        <w:t xml:space="preserve">При этом </w:t>
      </w:r>
      <w:r w:rsidRPr="00520615">
        <w:rPr>
          <w:rFonts w:cs="Arial"/>
          <w:color w:val="000000"/>
          <w:spacing w:val="-5"/>
          <w:w w:val="102"/>
          <w:szCs w:val="28"/>
        </w:rPr>
        <w:t xml:space="preserve">коэффициент износа движимого имущества, фактический срок службы </w:t>
      </w:r>
      <w:r w:rsidRPr="00520615">
        <w:rPr>
          <w:rFonts w:cs="Arial"/>
          <w:color w:val="000000"/>
          <w:spacing w:val="-4"/>
          <w:w w:val="102"/>
          <w:szCs w:val="28"/>
        </w:rPr>
        <w:t xml:space="preserve">которого превышает нормативный, но находящегося в состоянии, пригодном </w:t>
      </w:r>
      <w:r w:rsidRPr="00520615">
        <w:rPr>
          <w:rFonts w:cs="Arial"/>
          <w:color w:val="000000"/>
          <w:spacing w:val="-7"/>
          <w:w w:val="102"/>
          <w:szCs w:val="28"/>
        </w:rPr>
        <w:t xml:space="preserve">для использования по основному назначению, не может быть установлен менее </w:t>
      </w:r>
      <w:r w:rsidRPr="00520615">
        <w:rPr>
          <w:rFonts w:cs="Arial"/>
          <w:color w:val="000000"/>
          <w:spacing w:val="-22"/>
          <w:w w:val="102"/>
          <w:szCs w:val="28"/>
        </w:rPr>
        <w:t>0,1;</w:t>
      </w:r>
    </w:p>
    <w:p w:rsidR="00520615" w:rsidRPr="00520615" w:rsidRDefault="00520615" w:rsidP="00520615">
      <w:pPr>
        <w:shd w:val="clear" w:color="auto" w:fill="FFFFFF"/>
        <w:rPr>
          <w:rFonts w:cs="Arial"/>
          <w:color w:val="000000"/>
          <w:spacing w:val="-5"/>
          <w:w w:val="102"/>
          <w:szCs w:val="28"/>
        </w:rPr>
      </w:pPr>
      <w:r w:rsidRPr="00520615">
        <w:rPr>
          <w:rFonts w:cs="Arial"/>
          <w:color w:val="000000"/>
          <w:spacing w:val="-5"/>
          <w:w w:val="102"/>
          <w:szCs w:val="28"/>
        </w:rPr>
        <w:t>Ап% - арендный процент, устанавливается равным 20%.</w:t>
      </w:r>
    </w:p>
    <w:p w:rsidR="00520615" w:rsidRPr="00520615" w:rsidRDefault="00520615" w:rsidP="00520615">
      <w:pPr>
        <w:rPr>
          <w:rFonts w:cs="Arial"/>
          <w:szCs w:val="28"/>
        </w:rPr>
      </w:pPr>
      <w:r w:rsidRPr="00520615">
        <w:rPr>
          <w:rFonts w:cs="Arial"/>
          <w:szCs w:val="28"/>
        </w:rPr>
        <w:t xml:space="preserve">3. – (пункт исключен </w:t>
      </w:r>
      <w:r w:rsidRPr="00520615">
        <w:t xml:space="preserve">постановлением Администрации </w:t>
      </w:r>
      <w:hyperlink r:id="rId20" w:tooltip="постановление от 16.10.2017 0:00:00 №260-па Администрация г. Пыть-Ях&#10;&#10;О внесении изменений в постановление администрации города от 01.11.2013 № 287-па " w:history="1">
        <w:r w:rsidRPr="00520615">
          <w:rPr>
            <w:color w:val="0000FF"/>
          </w:rPr>
          <w:t>от 16.10.2017 № 260-па</w:t>
        </w:r>
      </w:hyperlink>
      <w:r w:rsidRPr="00520615">
        <w:t>)</w:t>
      </w:r>
    </w:p>
    <w:p w:rsidR="00520615" w:rsidRPr="00520615" w:rsidRDefault="00520615" w:rsidP="00520615">
      <w:pPr>
        <w:tabs>
          <w:tab w:val="left" w:pos="6090"/>
          <w:tab w:val="left" w:pos="7815"/>
        </w:tabs>
        <w:rPr>
          <w:rFonts w:cs="Arial"/>
          <w:szCs w:val="28"/>
        </w:rPr>
      </w:pPr>
    </w:p>
    <w:p w:rsidR="00B65D45" w:rsidRPr="00520615" w:rsidRDefault="00B65D45" w:rsidP="00520615"/>
    <w:sectPr w:rsidR="00B65D45" w:rsidRPr="00520615" w:rsidSect="00642E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FF" w:rsidRDefault="007D1AFF">
      <w:r>
        <w:separator/>
      </w:r>
    </w:p>
  </w:endnote>
  <w:endnote w:type="continuationSeparator" w:id="0">
    <w:p w:rsidR="007D1AFF" w:rsidRDefault="007D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82" w:rsidRDefault="008B3B8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82" w:rsidRDefault="008B3B8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82" w:rsidRDefault="008B3B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FF" w:rsidRDefault="007D1AFF">
      <w:r>
        <w:separator/>
      </w:r>
    </w:p>
  </w:footnote>
  <w:footnote w:type="continuationSeparator" w:id="0">
    <w:p w:rsidR="007D1AFF" w:rsidRDefault="007D1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C4F" w:rsidRDefault="009E7C4F" w:rsidP="004A32C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7C4F" w:rsidRDefault="009E7C4F" w:rsidP="00521EB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C4F" w:rsidRDefault="009E7C4F" w:rsidP="00521EB5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82" w:rsidRDefault="008B3B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509"/>
    <w:multiLevelType w:val="multilevel"/>
    <w:tmpl w:val="8154DF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D0ABF"/>
    <w:multiLevelType w:val="hybridMultilevel"/>
    <w:tmpl w:val="CBCCE2C2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198082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46B9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D6A92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EDCBC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3E760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56BB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C022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D613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E967D0"/>
    <w:multiLevelType w:val="multilevel"/>
    <w:tmpl w:val="A2F414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5A3E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2371D"/>
    <w:multiLevelType w:val="hybridMultilevel"/>
    <w:tmpl w:val="570A713A"/>
    <w:lvl w:ilvl="0" w:tplc="F5FA31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F86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4D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8D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4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4F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9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86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963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62F25"/>
    <w:multiLevelType w:val="singleLevel"/>
    <w:tmpl w:val="13F051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AAC1D80"/>
    <w:multiLevelType w:val="singleLevel"/>
    <w:tmpl w:val="BB7C156C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8" w15:restartNumberingAfterBreak="0">
    <w:nsid w:val="6BE90919"/>
    <w:multiLevelType w:val="hybridMultilevel"/>
    <w:tmpl w:val="3E4EC6C6"/>
    <w:lvl w:ilvl="0" w:tplc="0448856E">
      <w:start w:val="2"/>
      <w:numFmt w:val="decimal"/>
      <w:lvlText w:val="%1."/>
      <w:lvlJc w:val="left"/>
      <w:pPr>
        <w:tabs>
          <w:tab w:val="num" w:pos="3084"/>
        </w:tabs>
        <w:ind w:left="30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42F"/>
    <w:rsid w:val="00012B74"/>
    <w:rsid w:val="000161CA"/>
    <w:rsid w:val="000231F3"/>
    <w:rsid w:val="0003096B"/>
    <w:rsid w:val="00032AD3"/>
    <w:rsid w:val="00050B9F"/>
    <w:rsid w:val="000710EF"/>
    <w:rsid w:val="000815B9"/>
    <w:rsid w:val="00097ED7"/>
    <w:rsid w:val="000A3582"/>
    <w:rsid w:val="000D7A85"/>
    <w:rsid w:val="000E036F"/>
    <w:rsid w:val="000E41A3"/>
    <w:rsid w:val="000F1916"/>
    <w:rsid w:val="000F2612"/>
    <w:rsid w:val="000F4194"/>
    <w:rsid w:val="000F522F"/>
    <w:rsid w:val="000F7361"/>
    <w:rsid w:val="00127A8A"/>
    <w:rsid w:val="00140E75"/>
    <w:rsid w:val="00144E3B"/>
    <w:rsid w:val="00145DD3"/>
    <w:rsid w:val="00151A13"/>
    <w:rsid w:val="00151E89"/>
    <w:rsid w:val="001539E9"/>
    <w:rsid w:val="0017181C"/>
    <w:rsid w:val="00193C0A"/>
    <w:rsid w:val="00195B2A"/>
    <w:rsid w:val="00196220"/>
    <w:rsid w:val="001B3F17"/>
    <w:rsid w:val="001D1063"/>
    <w:rsid w:val="001E317C"/>
    <w:rsid w:val="001F2F4C"/>
    <w:rsid w:val="001F3272"/>
    <w:rsid w:val="001F4DBC"/>
    <w:rsid w:val="00200A79"/>
    <w:rsid w:val="00231EA1"/>
    <w:rsid w:val="00233AB0"/>
    <w:rsid w:val="0023465A"/>
    <w:rsid w:val="002542BB"/>
    <w:rsid w:val="0026740B"/>
    <w:rsid w:val="00281E6D"/>
    <w:rsid w:val="00291D58"/>
    <w:rsid w:val="002A2BFD"/>
    <w:rsid w:val="002B6F4F"/>
    <w:rsid w:val="002C58DA"/>
    <w:rsid w:val="002E5481"/>
    <w:rsid w:val="002F581E"/>
    <w:rsid w:val="002F7A61"/>
    <w:rsid w:val="003122A3"/>
    <w:rsid w:val="00312657"/>
    <w:rsid w:val="00324024"/>
    <w:rsid w:val="00332C3A"/>
    <w:rsid w:val="00335B96"/>
    <w:rsid w:val="00337AD0"/>
    <w:rsid w:val="003641EB"/>
    <w:rsid w:val="0037135F"/>
    <w:rsid w:val="003762C1"/>
    <w:rsid w:val="003767C5"/>
    <w:rsid w:val="00386D2D"/>
    <w:rsid w:val="00392FA2"/>
    <w:rsid w:val="003A04EB"/>
    <w:rsid w:val="003A3671"/>
    <w:rsid w:val="003C5730"/>
    <w:rsid w:val="003F6D1C"/>
    <w:rsid w:val="003F7E91"/>
    <w:rsid w:val="00416586"/>
    <w:rsid w:val="004215B3"/>
    <w:rsid w:val="0042577F"/>
    <w:rsid w:val="00436047"/>
    <w:rsid w:val="00437AD3"/>
    <w:rsid w:val="004428B7"/>
    <w:rsid w:val="00455021"/>
    <w:rsid w:val="00461048"/>
    <w:rsid w:val="00471031"/>
    <w:rsid w:val="00471901"/>
    <w:rsid w:val="00483647"/>
    <w:rsid w:val="004943CA"/>
    <w:rsid w:val="004A32C5"/>
    <w:rsid w:val="004B13A8"/>
    <w:rsid w:val="004C3145"/>
    <w:rsid w:val="004C353E"/>
    <w:rsid w:val="004E58E8"/>
    <w:rsid w:val="004E732F"/>
    <w:rsid w:val="0050442F"/>
    <w:rsid w:val="005201AD"/>
    <w:rsid w:val="00520615"/>
    <w:rsid w:val="00521EB5"/>
    <w:rsid w:val="0052445B"/>
    <w:rsid w:val="00542A66"/>
    <w:rsid w:val="00543C5A"/>
    <w:rsid w:val="00546288"/>
    <w:rsid w:val="0055591F"/>
    <w:rsid w:val="005640AE"/>
    <w:rsid w:val="005675A4"/>
    <w:rsid w:val="005677F5"/>
    <w:rsid w:val="0057593C"/>
    <w:rsid w:val="00580B61"/>
    <w:rsid w:val="00585AAB"/>
    <w:rsid w:val="00585DD6"/>
    <w:rsid w:val="00591D70"/>
    <w:rsid w:val="00592238"/>
    <w:rsid w:val="005B11A8"/>
    <w:rsid w:val="005B4852"/>
    <w:rsid w:val="005C3A14"/>
    <w:rsid w:val="005C4CE2"/>
    <w:rsid w:val="005E4F63"/>
    <w:rsid w:val="005F0800"/>
    <w:rsid w:val="005F0A13"/>
    <w:rsid w:val="00600686"/>
    <w:rsid w:val="006067B9"/>
    <w:rsid w:val="006113A4"/>
    <w:rsid w:val="00612B62"/>
    <w:rsid w:val="00632DA3"/>
    <w:rsid w:val="00642E89"/>
    <w:rsid w:val="00664F50"/>
    <w:rsid w:val="0067315D"/>
    <w:rsid w:val="00686E4F"/>
    <w:rsid w:val="0069089A"/>
    <w:rsid w:val="00694F48"/>
    <w:rsid w:val="00695042"/>
    <w:rsid w:val="006A1B25"/>
    <w:rsid w:val="006B13FD"/>
    <w:rsid w:val="00704417"/>
    <w:rsid w:val="00713139"/>
    <w:rsid w:val="00713FCB"/>
    <w:rsid w:val="00742D8B"/>
    <w:rsid w:val="007673FD"/>
    <w:rsid w:val="00784829"/>
    <w:rsid w:val="00786B89"/>
    <w:rsid w:val="007A5F86"/>
    <w:rsid w:val="007A750F"/>
    <w:rsid w:val="007B0F3B"/>
    <w:rsid w:val="007B5C4A"/>
    <w:rsid w:val="007B639C"/>
    <w:rsid w:val="007C37A2"/>
    <w:rsid w:val="007D1AFF"/>
    <w:rsid w:val="007F3647"/>
    <w:rsid w:val="007F5DE0"/>
    <w:rsid w:val="0080561C"/>
    <w:rsid w:val="00825324"/>
    <w:rsid w:val="00835025"/>
    <w:rsid w:val="0083675C"/>
    <w:rsid w:val="00845120"/>
    <w:rsid w:val="008451A4"/>
    <w:rsid w:val="0084600C"/>
    <w:rsid w:val="008605A6"/>
    <w:rsid w:val="00867D50"/>
    <w:rsid w:val="00871276"/>
    <w:rsid w:val="00872CD0"/>
    <w:rsid w:val="00877713"/>
    <w:rsid w:val="008845DC"/>
    <w:rsid w:val="00897AC9"/>
    <w:rsid w:val="008A4E32"/>
    <w:rsid w:val="008A618A"/>
    <w:rsid w:val="008A743E"/>
    <w:rsid w:val="008B3B82"/>
    <w:rsid w:val="008B4E1B"/>
    <w:rsid w:val="008F470B"/>
    <w:rsid w:val="0090090A"/>
    <w:rsid w:val="009016EF"/>
    <w:rsid w:val="009023AD"/>
    <w:rsid w:val="00910626"/>
    <w:rsid w:val="00920384"/>
    <w:rsid w:val="00923E48"/>
    <w:rsid w:val="00931FA2"/>
    <w:rsid w:val="00952735"/>
    <w:rsid w:val="009554AF"/>
    <w:rsid w:val="009562DC"/>
    <w:rsid w:val="00967396"/>
    <w:rsid w:val="009677C8"/>
    <w:rsid w:val="00992535"/>
    <w:rsid w:val="0099620D"/>
    <w:rsid w:val="00997494"/>
    <w:rsid w:val="009A0861"/>
    <w:rsid w:val="009A5081"/>
    <w:rsid w:val="009A53E4"/>
    <w:rsid w:val="009C4635"/>
    <w:rsid w:val="009E22A1"/>
    <w:rsid w:val="009E2D65"/>
    <w:rsid w:val="009E4EA6"/>
    <w:rsid w:val="009E54DA"/>
    <w:rsid w:val="009E7C4F"/>
    <w:rsid w:val="00A00A3C"/>
    <w:rsid w:val="00A03774"/>
    <w:rsid w:val="00A04714"/>
    <w:rsid w:val="00A0476C"/>
    <w:rsid w:val="00A07436"/>
    <w:rsid w:val="00A213C0"/>
    <w:rsid w:val="00A241C6"/>
    <w:rsid w:val="00A32115"/>
    <w:rsid w:val="00A338B4"/>
    <w:rsid w:val="00A61C19"/>
    <w:rsid w:val="00A7154E"/>
    <w:rsid w:val="00A82987"/>
    <w:rsid w:val="00A93334"/>
    <w:rsid w:val="00A96904"/>
    <w:rsid w:val="00A97EA5"/>
    <w:rsid w:val="00AC3C3A"/>
    <w:rsid w:val="00AC5810"/>
    <w:rsid w:val="00AC65E3"/>
    <w:rsid w:val="00AD7904"/>
    <w:rsid w:val="00AF0E13"/>
    <w:rsid w:val="00AF3409"/>
    <w:rsid w:val="00B238A1"/>
    <w:rsid w:val="00B26955"/>
    <w:rsid w:val="00B30825"/>
    <w:rsid w:val="00B30F93"/>
    <w:rsid w:val="00B31084"/>
    <w:rsid w:val="00B342EF"/>
    <w:rsid w:val="00B43ED8"/>
    <w:rsid w:val="00B55739"/>
    <w:rsid w:val="00B614F6"/>
    <w:rsid w:val="00B64803"/>
    <w:rsid w:val="00B65D45"/>
    <w:rsid w:val="00B7084C"/>
    <w:rsid w:val="00BA0AEA"/>
    <w:rsid w:val="00BA185B"/>
    <w:rsid w:val="00BA78B6"/>
    <w:rsid w:val="00BC71CD"/>
    <w:rsid w:val="00BE2325"/>
    <w:rsid w:val="00BE5375"/>
    <w:rsid w:val="00C06A92"/>
    <w:rsid w:val="00C21DFD"/>
    <w:rsid w:val="00C24B72"/>
    <w:rsid w:val="00C30A20"/>
    <w:rsid w:val="00C31EBD"/>
    <w:rsid w:val="00C41270"/>
    <w:rsid w:val="00C45FAC"/>
    <w:rsid w:val="00C63C15"/>
    <w:rsid w:val="00C66F54"/>
    <w:rsid w:val="00C76C6A"/>
    <w:rsid w:val="00C9574B"/>
    <w:rsid w:val="00CB6C2E"/>
    <w:rsid w:val="00CC3CFF"/>
    <w:rsid w:val="00CC4D44"/>
    <w:rsid w:val="00D004EA"/>
    <w:rsid w:val="00D078CA"/>
    <w:rsid w:val="00D10EA5"/>
    <w:rsid w:val="00D13892"/>
    <w:rsid w:val="00D16031"/>
    <w:rsid w:val="00D22B85"/>
    <w:rsid w:val="00D309D5"/>
    <w:rsid w:val="00D36D9B"/>
    <w:rsid w:val="00D418DF"/>
    <w:rsid w:val="00D42071"/>
    <w:rsid w:val="00D46088"/>
    <w:rsid w:val="00D724D2"/>
    <w:rsid w:val="00D84719"/>
    <w:rsid w:val="00D943A0"/>
    <w:rsid w:val="00DA2162"/>
    <w:rsid w:val="00DB0E14"/>
    <w:rsid w:val="00E14947"/>
    <w:rsid w:val="00E23B56"/>
    <w:rsid w:val="00E26C83"/>
    <w:rsid w:val="00E30B54"/>
    <w:rsid w:val="00E352F4"/>
    <w:rsid w:val="00E45F12"/>
    <w:rsid w:val="00E505D0"/>
    <w:rsid w:val="00E70309"/>
    <w:rsid w:val="00E74F23"/>
    <w:rsid w:val="00EB66F4"/>
    <w:rsid w:val="00EC6CC1"/>
    <w:rsid w:val="00ED034B"/>
    <w:rsid w:val="00ED04F2"/>
    <w:rsid w:val="00ED1733"/>
    <w:rsid w:val="00EF0650"/>
    <w:rsid w:val="00EF68A9"/>
    <w:rsid w:val="00F06F9D"/>
    <w:rsid w:val="00F33928"/>
    <w:rsid w:val="00F35211"/>
    <w:rsid w:val="00F50997"/>
    <w:rsid w:val="00F71A38"/>
    <w:rsid w:val="00F85ED6"/>
    <w:rsid w:val="00F860A2"/>
    <w:rsid w:val="00F872BE"/>
    <w:rsid w:val="00FA73FA"/>
    <w:rsid w:val="00FB475C"/>
    <w:rsid w:val="00FB4975"/>
    <w:rsid w:val="00FB4C9E"/>
    <w:rsid w:val="00FC1573"/>
    <w:rsid w:val="00FC25F8"/>
    <w:rsid w:val="00FC48B9"/>
    <w:rsid w:val="00FD0AB7"/>
    <w:rsid w:val="00FD2DA4"/>
    <w:rsid w:val="00FD6A54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4F3253-94BD-4347-9D77-779C3146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85DD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85DD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85DD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85DD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85DD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0442F"/>
  </w:style>
  <w:style w:type="table" w:styleId="a5">
    <w:name w:val="Table Grid"/>
    <w:basedOn w:val="a1"/>
    <w:rsid w:val="0050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91D70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F06F9D"/>
    <w:pPr>
      <w:jc w:val="center"/>
    </w:pPr>
    <w:rPr>
      <w:sz w:val="28"/>
    </w:rPr>
  </w:style>
  <w:style w:type="paragraph" w:styleId="a8">
    <w:name w:val="header"/>
    <w:basedOn w:val="a"/>
    <w:rsid w:val="00521E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21EB5"/>
  </w:style>
  <w:style w:type="paragraph" w:styleId="aa">
    <w:name w:val="Body Text Indent"/>
    <w:basedOn w:val="a"/>
    <w:rsid w:val="00B65D45"/>
    <w:pPr>
      <w:spacing w:after="120"/>
      <w:ind w:left="283"/>
    </w:pPr>
  </w:style>
  <w:style w:type="paragraph" w:styleId="21">
    <w:name w:val="Body Text Indent 2"/>
    <w:basedOn w:val="a"/>
    <w:rsid w:val="00B65D45"/>
    <w:pPr>
      <w:spacing w:after="120" w:line="480" w:lineRule="auto"/>
      <w:ind w:left="283"/>
    </w:pPr>
  </w:style>
  <w:style w:type="paragraph" w:styleId="ab">
    <w:name w:val="Document Map"/>
    <w:basedOn w:val="a"/>
    <w:semiHidden/>
    <w:rsid w:val="00FB4975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85DD6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link w:val="2"/>
    <w:rsid w:val="005F0A1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F0A1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5F0A1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585DD6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585DD6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rsid w:val="005F0A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85DD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85DD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85DD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85DD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F1916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">
    <w:name w:val="FollowedHyperlink"/>
    <w:rsid w:val="005640AE"/>
    <w:rPr>
      <w:color w:val="800080"/>
      <w:u w:val="single"/>
    </w:rPr>
  </w:style>
  <w:style w:type="character" w:customStyle="1" w:styleId="a4">
    <w:name w:val="Основной текст Знак"/>
    <w:link w:val="a3"/>
    <w:uiPriority w:val="99"/>
    <w:rsid w:val="005640AE"/>
    <w:rPr>
      <w:rFonts w:ascii="Arial" w:hAnsi="Arial"/>
      <w:sz w:val="24"/>
      <w:szCs w:val="24"/>
    </w:rPr>
  </w:style>
  <w:style w:type="paragraph" w:styleId="af0">
    <w:name w:val="footer"/>
    <w:basedOn w:val="a"/>
    <w:link w:val="af1"/>
    <w:rsid w:val="008B3B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B3B8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act/7175ccb1-130a-43b9-b961-57a07065e801.doc" TargetMode="External"/><Relationship Id="rId13" Type="http://schemas.openxmlformats.org/officeDocument/2006/relationships/hyperlink" Target="http://dostup.scli.ru:8111/content/act/96e20c02-1b12-465a-b64c-24aa92270007.html" TargetMode="External"/><Relationship Id="rId18" Type="http://schemas.openxmlformats.org/officeDocument/2006/relationships/hyperlink" Target="http://xmkmain2:8080/content/act/81665664-8277-40b8-99ca-18db191df6d6.doc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xmkmain2:8080/content/act/1e516930-bd65-4e2d-bffb-b7ed64684f8a.doc" TargetMode="External"/><Relationship Id="rId12" Type="http://schemas.openxmlformats.org/officeDocument/2006/relationships/hyperlink" Target="file:///C:\content\act\da44a9cb-1fc9-40af-a3aa-954ac23e3d5f.docx" TargetMode="External"/><Relationship Id="rId17" Type="http://schemas.openxmlformats.org/officeDocument/2006/relationships/hyperlink" Target="file:///C:\content\act\da44a9cb-1fc9-40af-a3aa-954ac23e3d5f.docx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dostup.scli.ru:8111/content/act/ae24133b-90b5-4060-a069-67db4993c7f2.html" TargetMode="External"/><Relationship Id="rId20" Type="http://schemas.openxmlformats.org/officeDocument/2006/relationships/hyperlink" Target="http://xmkmain2:8080/content/act/81665664-8277-40b8-99ca-18db191df6d6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mkmain2:8080/content/act/81665664-8277-40b8-99ca-18db191df6d6.do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xmkmain2:8080/content/act/81665664-8277-40b8-99ca-18db191df6d6.doc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xmkmain2:8080/content/act/81665664-8277-40b8-99ca-18db191df6d6.doc" TargetMode="External"/><Relationship Id="rId19" Type="http://schemas.openxmlformats.org/officeDocument/2006/relationships/hyperlink" Target="http://dostup.scli.ru:8111/content/act/ae24133b-90b5-4060-a069-67db4993c7f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7175ccb1-130a-43b9-b961-57a07065e801.doc" TargetMode="External"/><Relationship Id="rId14" Type="http://schemas.openxmlformats.org/officeDocument/2006/relationships/hyperlink" Target="http://xmkmain2:8080/content/act/6f088d02-fc12-458d-97eb-cc7d03f42518.do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12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cp:lastModifiedBy>Ольга Медведева</cp:lastModifiedBy>
  <cp:revision>2</cp:revision>
  <cp:lastPrinted>2013-11-05T05:26:00Z</cp:lastPrinted>
  <dcterms:created xsi:type="dcterms:W3CDTF">2019-07-05T06:05:00Z</dcterms:created>
  <dcterms:modified xsi:type="dcterms:W3CDTF">2019-07-05T06:05:00Z</dcterms:modified>
</cp:coreProperties>
</file>