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9D4FC2" w:rsidRPr="009D4FC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9443D4" w:rsidP="009443D4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31782">
        <w:rPr>
          <w:rFonts w:ascii="Times New Roman" w:eastAsia="Calibri" w:hAnsi="Times New Roman" w:cs="Times New Roman"/>
          <w:sz w:val="24"/>
          <w:szCs w:val="24"/>
        </w:rPr>
        <w:t>74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в постановление </w:t>
      </w:r>
      <w:r w:rsidR="00431782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при администрации города Пыть-Яха от </w:t>
      </w:r>
      <w:r w:rsidR="00E842BE" w:rsidRPr="00E842BE">
        <w:rPr>
          <w:rFonts w:ascii="Times New Roman" w:eastAsia="Calibri" w:hAnsi="Times New Roman" w:cs="Times New Roman"/>
          <w:sz w:val="26"/>
          <w:szCs w:val="24"/>
        </w:rPr>
        <w:t xml:space="preserve">06.02.2013 № 62 (в редакции от </w:t>
      </w:r>
      <w:r w:rsidR="00E842BE">
        <w:rPr>
          <w:rFonts w:ascii="Times New Roman" w:eastAsia="Calibri" w:hAnsi="Times New Roman" w:cs="Times New Roman"/>
          <w:sz w:val="26"/>
          <w:szCs w:val="24"/>
        </w:rPr>
        <w:t>16</w:t>
      </w:r>
      <w:r w:rsidR="00E842BE" w:rsidRPr="00E842BE">
        <w:rPr>
          <w:rFonts w:ascii="Times New Roman" w:eastAsia="Calibri" w:hAnsi="Times New Roman" w:cs="Times New Roman"/>
          <w:sz w:val="26"/>
          <w:szCs w:val="24"/>
        </w:rPr>
        <w:t>.0</w:t>
      </w:r>
      <w:r w:rsidR="00E842BE">
        <w:rPr>
          <w:rFonts w:ascii="Times New Roman" w:eastAsia="Calibri" w:hAnsi="Times New Roman" w:cs="Times New Roman"/>
          <w:sz w:val="26"/>
          <w:szCs w:val="24"/>
        </w:rPr>
        <w:t>1</w:t>
      </w:r>
      <w:r w:rsidR="00E842BE" w:rsidRPr="00E842BE">
        <w:rPr>
          <w:rFonts w:ascii="Times New Roman" w:eastAsia="Calibri" w:hAnsi="Times New Roman" w:cs="Times New Roman"/>
          <w:sz w:val="26"/>
          <w:szCs w:val="24"/>
        </w:rPr>
        <w:t>.201</w:t>
      </w:r>
      <w:r w:rsidR="00E842BE">
        <w:rPr>
          <w:rFonts w:ascii="Times New Roman" w:eastAsia="Calibri" w:hAnsi="Times New Roman" w:cs="Times New Roman"/>
          <w:sz w:val="26"/>
          <w:szCs w:val="24"/>
        </w:rPr>
        <w:t>9</w:t>
      </w:r>
      <w:r w:rsidR="00E842BE" w:rsidRPr="00E842BE">
        <w:rPr>
          <w:rFonts w:ascii="Times New Roman" w:eastAsia="Calibri" w:hAnsi="Times New Roman" w:cs="Times New Roman"/>
          <w:sz w:val="26"/>
          <w:szCs w:val="24"/>
        </w:rPr>
        <w:t>)</w:t>
      </w:r>
    </w:p>
    <w:p w:rsidR="00D52874" w:rsidRPr="00D52874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</w:t>
      </w:r>
      <w:r w:rsidR="00E842BE">
        <w:rPr>
          <w:rFonts w:ascii="Times New Roman" w:eastAsia="Calibri" w:hAnsi="Times New Roman" w:cs="Times New Roman"/>
          <w:sz w:val="26"/>
          <w:szCs w:val="24"/>
        </w:rPr>
        <w:t xml:space="preserve">приведения в соответствие с </w:t>
      </w:r>
      <w:r w:rsidR="00E842BE" w:rsidRPr="00E842BE">
        <w:rPr>
          <w:rFonts w:ascii="Times New Roman" w:eastAsia="Calibri" w:hAnsi="Times New Roman" w:cs="Times New Roman"/>
          <w:sz w:val="26"/>
          <w:szCs w:val="24"/>
        </w:rPr>
        <w:t>Федеральн</w:t>
      </w:r>
      <w:r w:rsidR="00E842BE">
        <w:rPr>
          <w:rFonts w:ascii="Times New Roman" w:eastAsia="Calibri" w:hAnsi="Times New Roman" w:cs="Times New Roman"/>
          <w:sz w:val="26"/>
          <w:szCs w:val="24"/>
        </w:rPr>
        <w:t>ым</w:t>
      </w:r>
      <w:r w:rsidR="00E842BE" w:rsidRPr="00E842BE">
        <w:rPr>
          <w:rFonts w:ascii="Times New Roman" w:eastAsia="Calibri" w:hAnsi="Times New Roman" w:cs="Times New Roman"/>
          <w:sz w:val="26"/>
          <w:szCs w:val="24"/>
        </w:rPr>
        <w:t xml:space="preserve"> закон</w:t>
      </w:r>
      <w:r w:rsidR="00E842BE">
        <w:rPr>
          <w:rFonts w:ascii="Times New Roman" w:eastAsia="Calibri" w:hAnsi="Times New Roman" w:cs="Times New Roman"/>
          <w:sz w:val="26"/>
          <w:szCs w:val="24"/>
        </w:rPr>
        <w:t>ом</w:t>
      </w:r>
      <w:r w:rsidR="00E842BE" w:rsidRPr="00E842BE">
        <w:rPr>
          <w:rFonts w:ascii="Times New Roman" w:eastAsia="Calibri" w:hAnsi="Times New Roman" w:cs="Times New Roman"/>
          <w:sz w:val="26"/>
          <w:szCs w:val="24"/>
        </w:rPr>
        <w:t xml:space="preserve"> от 24.06.1999 № 120-ФЗ «Об основах системы профилактики безнадзорности и правонарушений несовершеннолетних»</w:t>
      </w:r>
      <w:r w:rsidR="00E842BE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E842BE" w:rsidRPr="00D52874">
        <w:rPr>
          <w:rFonts w:ascii="Times New Roman" w:eastAsia="Calibri" w:hAnsi="Times New Roman" w:cs="Times New Roman"/>
          <w:sz w:val="26"/>
          <w:szCs w:val="24"/>
        </w:rPr>
        <w:t>Закон</w:t>
      </w:r>
      <w:r w:rsidR="00E842BE">
        <w:rPr>
          <w:rFonts w:ascii="Times New Roman" w:eastAsia="Calibri" w:hAnsi="Times New Roman" w:cs="Times New Roman"/>
          <w:sz w:val="26"/>
          <w:szCs w:val="24"/>
        </w:rPr>
        <w:t>ом</w:t>
      </w:r>
      <w:r w:rsidR="00E842BE" w:rsidRPr="00D52874">
        <w:rPr>
          <w:rFonts w:ascii="Times New Roman" w:eastAsia="Calibri" w:hAnsi="Times New Roman" w:cs="Times New Roman"/>
          <w:sz w:val="26"/>
          <w:szCs w:val="24"/>
        </w:rPr>
        <w:t xml:space="preserve">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C56EDF" w:rsidRPr="00E842BE" w:rsidRDefault="00E842BE" w:rsidP="00C11AD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42BE">
        <w:rPr>
          <w:rFonts w:ascii="Times New Roman" w:eastAsia="Calibri" w:hAnsi="Times New Roman" w:cs="Times New Roman"/>
          <w:sz w:val="26"/>
          <w:szCs w:val="24"/>
        </w:rPr>
        <w:t xml:space="preserve">Внести следующие изменения в муниципальный регламент </w:t>
      </w:r>
      <w:r w:rsidRPr="00E842BE">
        <w:rPr>
          <w:rFonts w:ascii="Times New Roman" w:eastAsia="Calibri" w:hAnsi="Times New Roman" w:cs="Times New Roman"/>
          <w:sz w:val="26"/>
          <w:szCs w:val="24"/>
        </w:rPr>
        <w:t>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</w:t>
      </w:r>
      <w:r w:rsidRPr="00E842BE">
        <w:rPr>
          <w:rFonts w:ascii="Times New Roman" w:eastAsia="Calibri" w:hAnsi="Times New Roman" w:cs="Times New Roman"/>
          <w:sz w:val="26"/>
          <w:szCs w:val="24"/>
        </w:rPr>
        <w:t xml:space="preserve">, утвержденный постановлением </w:t>
      </w:r>
      <w:r w:rsidRPr="00E842BE">
        <w:rPr>
          <w:rFonts w:ascii="Times New Roman" w:eastAsia="Calibri" w:hAnsi="Times New Roman" w:cs="Times New Roman"/>
          <w:sz w:val="26"/>
          <w:szCs w:val="24"/>
        </w:rPr>
        <w:t>муниципальной комиссии по делам несовершеннолетних и защите их прав при администрации города Пыть-Яха № 62 от 06.02.2013 (в редакции постановлений муниципальной комиссии № 371 от 16.07.2014, № 598 от 10.12.2014, № 50 от 10.02.2016, № 388 от 26.10.2016, № 34 от 25.01.2017, № 89 от 22.02.2017, № 175 от 26.04.2017, № 197 от 24.05.2017, № 84 от 29.03.2018 и № 1 от 16.01.2019)</w:t>
      </w:r>
      <w:r w:rsidRPr="00E842BE">
        <w:rPr>
          <w:rFonts w:ascii="Times New Roman" w:eastAsia="Calibri" w:hAnsi="Times New Roman" w:cs="Times New Roman"/>
          <w:sz w:val="26"/>
          <w:szCs w:val="24"/>
        </w:rPr>
        <w:t>:</w:t>
      </w:r>
    </w:p>
    <w:p w:rsidR="00EB42E3" w:rsidRDefault="001E327A" w:rsidP="001E327A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Раздел 5.2 «</w:t>
      </w:r>
      <w:r w:rsidRPr="001E327A">
        <w:rPr>
          <w:rFonts w:ascii="Times New Roman" w:eastAsia="Calibri" w:hAnsi="Times New Roman" w:cs="Times New Roman"/>
          <w:sz w:val="26"/>
          <w:szCs w:val="24"/>
        </w:rPr>
        <w:t>Семьи и несовершеннолетние, находящиеся в трудной жизненной ситуации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» </w:t>
      </w:r>
      <w:r w:rsidR="003402ED">
        <w:rPr>
          <w:rFonts w:ascii="Times New Roman" w:eastAsia="Calibri" w:hAnsi="Times New Roman" w:cs="Times New Roman"/>
          <w:sz w:val="26"/>
          <w:szCs w:val="24"/>
        </w:rPr>
        <w:t>исключить;</w:t>
      </w:r>
    </w:p>
    <w:p w:rsidR="003402ED" w:rsidRDefault="003402ED" w:rsidP="001E327A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Фразу «трудная жизненная ситуация» в соответствующих падежах и напрямую связанные с ней предлоги по тексту исключить.</w:t>
      </w:r>
    </w:p>
    <w:p w:rsidR="003402ED" w:rsidRPr="003402ED" w:rsidRDefault="003402ED" w:rsidP="003402ED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пункте 6.15 </w:t>
      </w:r>
      <w:r w:rsidRPr="003402ED">
        <w:rPr>
          <w:rFonts w:ascii="Times New Roman" w:eastAsia="Calibri" w:hAnsi="Times New Roman" w:cs="Times New Roman"/>
          <w:sz w:val="26"/>
          <w:szCs w:val="24"/>
        </w:rPr>
        <w:t>БУ ХМАО-Югры «Комплексный центр социального обслуживания населения «Гелиос» по тексту заменить на БУ «Пыть-Яхский комплексный центр социального обслуживания населения».</w:t>
      </w:r>
    </w:p>
    <w:p w:rsidR="00431782" w:rsidRPr="00431782" w:rsidRDefault="00431782" w:rsidP="00431782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31782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беспечению 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деятельности 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431782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(А.А. Устинов):</w:t>
      </w:r>
    </w:p>
    <w:p w:rsidR="00431782" w:rsidRPr="00431782" w:rsidRDefault="00170929" w:rsidP="001E327A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беспечить разме</w:t>
      </w:r>
      <w:bookmarkStart w:id="0" w:name="_GoBack"/>
      <w:bookmarkEnd w:id="0"/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комиссии и актуальной редакции </w:t>
      </w:r>
      <w:r w:rsidR="001E327A" w:rsidRPr="001E327A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1E327A">
        <w:rPr>
          <w:rFonts w:ascii="Times New Roman" w:eastAsia="Calibri" w:hAnsi="Times New Roman" w:cs="Times New Roman"/>
          <w:sz w:val="26"/>
          <w:szCs w:val="24"/>
        </w:rPr>
        <w:t>ого</w:t>
      </w:r>
      <w:r w:rsidR="001E327A" w:rsidRPr="001E327A">
        <w:rPr>
          <w:rFonts w:ascii="Times New Roman" w:eastAsia="Calibri" w:hAnsi="Times New Roman" w:cs="Times New Roman"/>
          <w:sz w:val="26"/>
          <w:szCs w:val="24"/>
        </w:rPr>
        <w:t xml:space="preserve"> регламент</w:t>
      </w:r>
      <w:r w:rsidR="001E327A">
        <w:rPr>
          <w:rFonts w:ascii="Times New Roman" w:eastAsia="Calibri" w:hAnsi="Times New Roman" w:cs="Times New Roman"/>
          <w:sz w:val="26"/>
          <w:szCs w:val="24"/>
        </w:rPr>
        <w:t>а</w:t>
      </w:r>
      <w:r w:rsidR="001E327A" w:rsidRPr="001E327A">
        <w:rPr>
          <w:rFonts w:ascii="Times New Roman" w:eastAsia="Calibri" w:hAnsi="Times New Roman" w:cs="Times New Roman"/>
          <w:sz w:val="26"/>
          <w:szCs w:val="24"/>
        </w:rPr>
        <w:t xml:space="preserve"> межведомственного взаимодействия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1E327A">
        <w:rPr>
          <w:rFonts w:ascii="Times New Roman" w:eastAsia="Calibri" w:hAnsi="Times New Roman" w:cs="Times New Roman"/>
          <w:sz w:val="26"/>
          <w:szCs w:val="24"/>
        </w:rPr>
        <w:t>5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31782" w:rsidRPr="00431782" w:rsidRDefault="00170929" w:rsidP="00431782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ведомить </w:t>
      </w:r>
      <w:r w:rsidR="001E327A">
        <w:rPr>
          <w:rFonts w:ascii="Times New Roman" w:eastAsia="Calibri" w:hAnsi="Times New Roman" w:cs="Times New Roman"/>
          <w:sz w:val="26"/>
          <w:szCs w:val="24"/>
        </w:rPr>
        <w:t>участников межведомственного взаимодействия.</w:t>
      </w:r>
    </w:p>
    <w:p w:rsidR="00431782" w:rsidRPr="00431782" w:rsidRDefault="00431782" w:rsidP="00431782">
      <w:pPr>
        <w:spacing w:before="7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431782" w:rsidRPr="00431782" w:rsidRDefault="00943AAE" w:rsidP="00943AAE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 w:rsidR="00431782"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72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431782"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="00431782"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П.А.</w:t>
      </w:r>
      <w:r w:rsidR="00431782"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Наговицына</w:t>
      </w:r>
    </w:p>
    <w:p w:rsidR="007E6E52" w:rsidRPr="007E6E52" w:rsidRDefault="007E6E52" w:rsidP="00170929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E6E52" w:rsidRPr="007E6E52" w:rsidSect="001709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02" w:rsidRDefault="00DB2802" w:rsidP="00F00B01">
      <w:pPr>
        <w:spacing w:after="0" w:line="240" w:lineRule="auto"/>
      </w:pPr>
      <w:r>
        <w:separator/>
      </w:r>
    </w:p>
  </w:endnote>
  <w:endnote w:type="continuationSeparator" w:id="0">
    <w:p w:rsidR="00DB2802" w:rsidRDefault="00DB2802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02" w:rsidRDefault="00DB2802" w:rsidP="00F00B01">
      <w:pPr>
        <w:spacing w:after="0" w:line="240" w:lineRule="auto"/>
      </w:pPr>
      <w:r>
        <w:separator/>
      </w:r>
    </w:p>
  </w:footnote>
  <w:footnote w:type="continuationSeparator" w:id="0">
    <w:p w:rsidR="00DB2802" w:rsidRDefault="00DB2802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3D4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9459C"/>
    <w:rsid w:val="000F2C80"/>
    <w:rsid w:val="00170929"/>
    <w:rsid w:val="001E327A"/>
    <w:rsid w:val="002224E2"/>
    <w:rsid w:val="002352A1"/>
    <w:rsid w:val="003369C3"/>
    <w:rsid w:val="003402ED"/>
    <w:rsid w:val="0036524A"/>
    <w:rsid w:val="00383D3C"/>
    <w:rsid w:val="004016D0"/>
    <w:rsid w:val="00431782"/>
    <w:rsid w:val="00474BC6"/>
    <w:rsid w:val="0049590B"/>
    <w:rsid w:val="004A7EEC"/>
    <w:rsid w:val="004C7444"/>
    <w:rsid w:val="0058053B"/>
    <w:rsid w:val="005A7E7C"/>
    <w:rsid w:val="00672B8F"/>
    <w:rsid w:val="00741E61"/>
    <w:rsid w:val="007E6E52"/>
    <w:rsid w:val="007F6DC2"/>
    <w:rsid w:val="00856460"/>
    <w:rsid w:val="00943AAE"/>
    <w:rsid w:val="009443D4"/>
    <w:rsid w:val="009D4FC2"/>
    <w:rsid w:val="009F2594"/>
    <w:rsid w:val="00A61213"/>
    <w:rsid w:val="00AA7E12"/>
    <w:rsid w:val="00AF4C91"/>
    <w:rsid w:val="00B41A46"/>
    <w:rsid w:val="00B46EA8"/>
    <w:rsid w:val="00B60A4B"/>
    <w:rsid w:val="00BB105A"/>
    <w:rsid w:val="00C56EDF"/>
    <w:rsid w:val="00D52874"/>
    <w:rsid w:val="00DB2802"/>
    <w:rsid w:val="00DF2CD7"/>
    <w:rsid w:val="00E128BC"/>
    <w:rsid w:val="00E842BE"/>
    <w:rsid w:val="00EB42E3"/>
    <w:rsid w:val="00EC6220"/>
    <w:rsid w:val="00F00B01"/>
    <w:rsid w:val="00F34CA1"/>
    <w:rsid w:val="00F572AD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2019-03-18T09:55:00Z</cp:lastPrinted>
  <dcterms:created xsi:type="dcterms:W3CDTF">2019-05-17T06:23:00Z</dcterms:created>
  <dcterms:modified xsi:type="dcterms:W3CDTF">2019-05-17T06:23:00Z</dcterms:modified>
</cp:coreProperties>
</file>