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3870E0" w:rsidP="007D1CE8">
      <w:pPr>
        <w:jc w:val="center"/>
        <w:rPr>
          <w:noProof/>
          <w:szCs w:val="28"/>
        </w:rPr>
      </w:pPr>
      <w:r>
        <w:rPr>
          <w:noProof/>
          <w:sz w:val="36"/>
          <w:szCs w:val="36"/>
        </w:rPr>
        <w:drawing>
          <wp:inline distT="0" distB="0" distL="0" distR="0">
            <wp:extent cx="567055" cy="831850"/>
            <wp:effectExtent l="0" t="0" r="4445" b="635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831850"/>
                    </a:xfrm>
                    <a:prstGeom prst="rect">
                      <a:avLst/>
                    </a:prstGeom>
                    <a:noFill/>
                    <a:ln>
                      <a:noFill/>
                    </a:ln>
                  </pic:spPr>
                </pic:pic>
              </a:graphicData>
            </a:graphic>
          </wp:inline>
        </w:drawing>
      </w: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41736D" w:rsidRDefault="0041736D" w:rsidP="00B97AFB">
      <w:pPr>
        <w:jc w:val="both"/>
        <w:rPr>
          <w:szCs w:val="28"/>
        </w:rPr>
      </w:pPr>
    </w:p>
    <w:p w:rsidR="0041736D" w:rsidRPr="0041736D" w:rsidRDefault="0041736D" w:rsidP="0041736D">
      <w:pPr>
        <w:autoSpaceDE w:val="0"/>
        <w:autoSpaceDN w:val="0"/>
        <w:adjustRightInd w:val="0"/>
        <w:rPr>
          <w:bCs/>
          <w:szCs w:val="28"/>
        </w:rPr>
      </w:pPr>
      <w:r w:rsidRPr="0041736D">
        <w:rPr>
          <w:bCs/>
          <w:szCs w:val="28"/>
        </w:rPr>
        <w:t>О предоставлении разрешения</w:t>
      </w:r>
    </w:p>
    <w:p w:rsidR="0041736D" w:rsidRPr="0041736D" w:rsidRDefault="0041736D" w:rsidP="0041736D">
      <w:pPr>
        <w:autoSpaceDE w:val="0"/>
        <w:autoSpaceDN w:val="0"/>
        <w:adjustRightInd w:val="0"/>
        <w:rPr>
          <w:bCs/>
          <w:szCs w:val="28"/>
        </w:rPr>
      </w:pPr>
      <w:r w:rsidRPr="0041736D">
        <w:rPr>
          <w:bCs/>
          <w:szCs w:val="28"/>
        </w:rPr>
        <w:t xml:space="preserve">на отклонение от предельных </w:t>
      </w:r>
    </w:p>
    <w:p w:rsidR="0041736D" w:rsidRPr="0041736D" w:rsidRDefault="0041736D" w:rsidP="0041736D">
      <w:pPr>
        <w:autoSpaceDE w:val="0"/>
        <w:autoSpaceDN w:val="0"/>
        <w:adjustRightInd w:val="0"/>
        <w:rPr>
          <w:bCs/>
          <w:szCs w:val="28"/>
        </w:rPr>
      </w:pPr>
      <w:r w:rsidRPr="0041736D">
        <w:rPr>
          <w:bCs/>
          <w:szCs w:val="28"/>
        </w:rPr>
        <w:t xml:space="preserve">параметров разрешенного </w:t>
      </w:r>
    </w:p>
    <w:p w:rsidR="0041736D" w:rsidRPr="0041736D" w:rsidRDefault="0041736D" w:rsidP="0041736D">
      <w:pPr>
        <w:autoSpaceDE w:val="0"/>
        <w:autoSpaceDN w:val="0"/>
        <w:adjustRightInd w:val="0"/>
        <w:rPr>
          <w:bCs/>
          <w:szCs w:val="28"/>
        </w:rPr>
      </w:pPr>
      <w:r w:rsidRPr="0041736D">
        <w:rPr>
          <w:bCs/>
          <w:szCs w:val="28"/>
        </w:rPr>
        <w:t>строительства, реконструкции объектов</w:t>
      </w:r>
    </w:p>
    <w:p w:rsidR="0041736D" w:rsidRPr="0041736D" w:rsidRDefault="0041736D" w:rsidP="0041736D">
      <w:pPr>
        <w:autoSpaceDE w:val="0"/>
        <w:autoSpaceDN w:val="0"/>
        <w:adjustRightInd w:val="0"/>
        <w:rPr>
          <w:bCs/>
          <w:szCs w:val="28"/>
        </w:rPr>
      </w:pPr>
      <w:r w:rsidRPr="0041736D">
        <w:rPr>
          <w:bCs/>
          <w:szCs w:val="28"/>
        </w:rPr>
        <w:t>капитального строительства</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41736D">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 xml:space="preserve">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w:t>
      </w:r>
      <w:r w:rsidR="0041736D" w:rsidRPr="0041736D">
        <w:rPr>
          <w:szCs w:val="28"/>
        </w:rPr>
        <w:t>решени</w:t>
      </w:r>
      <w:r w:rsidR="0041736D">
        <w:rPr>
          <w:szCs w:val="28"/>
        </w:rPr>
        <w:t>ем</w:t>
      </w:r>
      <w:r w:rsidR="0041736D" w:rsidRPr="0041736D">
        <w:rPr>
          <w:szCs w:val="28"/>
        </w:rPr>
        <w:t xml:space="preserve"> Думы города Пыть-Яха от 29.06.2018 № 177 «О Порядке организации и проведения общественных обсуждений или публичных слушаний по проектам в области градостроительной деятельности в городе Пыть-Яхе»</w:t>
      </w:r>
      <w:r w:rsidR="0041736D">
        <w:rPr>
          <w:szCs w:val="28"/>
        </w:rPr>
        <w:t xml:space="preserve">, </w:t>
      </w:r>
      <w:r w:rsidR="0041736D" w:rsidRPr="0041736D">
        <w:rPr>
          <w:szCs w:val="28"/>
        </w:rPr>
        <w:t xml:space="preserve">на основании результатов </w:t>
      </w:r>
      <w:r w:rsidR="0041736D">
        <w:rPr>
          <w:szCs w:val="28"/>
        </w:rPr>
        <w:t>общественных обсуждений</w:t>
      </w:r>
      <w:r w:rsidR="0041736D" w:rsidRPr="0041736D">
        <w:rPr>
          <w:szCs w:val="28"/>
        </w:rPr>
        <w:t xml:space="preserve"> по вопросам предоставления разрешений на отклонение от предельных параметров разрешенного строительства, реконструкции объектов капитального строительства (протокол от </w:t>
      </w:r>
      <w:r w:rsidR="0041736D">
        <w:rPr>
          <w:szCs w:val="28"/>
        </w:rPr>
        <w:t>12</w:t>
      </w:r>
      <w:r w:rsidR="0041736D" w:rsidRPr="0041736D">
        <w:rPr>
          <w:szCs w:val="28"/>
        </w:rPr>
        <w:t>.</w:t>
      </w:r>
      <w:r w:rsidR="0041736D">
        <w:rPr>
          <w:szCs w:val="28"/>
        </w:rPr>
        <w:t>11</w:t>
      </w:r>
      <w:r w:rsidR="0041736D" w:rsidRPr="0041736D">
        <w:rPr>
          <w:szCs w:val="28"/>
        </w:rPr>
        <w:t>.20</w:t>
      </w:r>
      <w:r w:rsidR="0041736D">
        <w:rPr>
          <w:szCs w:val="28"/>
        </w:rPr>
        <w:t>20</w:t>
      </w:r>
      <w:r w:rsidR="0041736D" w:rsidRPr="0041736D">
        <w:rPr>
          <w:szCs w:val="28"/>
        </w:rPr>
        <w:t>), учитывая рекомендации комиссии по землепользованию и застройке города Пыть-Яха о предоставлении разрешения на отклонение от предельных параметров разрешенного строительства и реконструкции объе</w:t>
      </w:r>
      <w:r w:rsidR="0041736D">
        <w:rPr>
          <w:szCs w:val="28"/>
        </w:rPr>
        <w:t>ктов капитального строительства</w:t>
      </w:r>
      <w:r w:rsidR="00B108E2" w:rsidRPr="00B108E2">
        <w:rPr>
          <w:szCs w:val="28"/>
        </w:rPr>
        <w:t>:</w:t>
      </w:r>
    </w:p>
    <w:p w:rsidR="0041736D" w:rsidRDefault="0041736D" w:rsidP="0041736D">
      <w:pPr>
        <w:autoSpaceDE w:val="0"/>
        <w:autoSpaceDN w:val="0"/>
        <w:adjustRightInd w:val="0"/>
        <w:spacing w:line="360" w:lineRule="auto"/>
        <w:ind w:firstLine="709"/>
        <w:jc w:val="both"/>
      </w:pPr>
      <w:r>
        <w:lastRenderedPageBreak/>
        <w:t xml:space="preserve">1. Предоставить разрешение на отклонение от предельных параметров разрешенного строительства, реконструкции объектов капитального строительства </w:t>
      </w:r>
      <w:r w:rsidRPr="00231470">
        <w:t>Ахмедов</w:t>
      </w:r>
      <w:r w:rsidR="003870E0">
        <w:t>ой</w:t>
      </w:r>
      <w:r w:rsidRPr="00231470">
        <w:t xml:space="preserve"> </w:t>
      </w:r>
      <w:r w:rsidR="003870E0" w:rsidRPr="003870E0">
        <w:t>Муборак Нематовн</w:t>
      </w:r>
      <w:r w:rsidR="003870E0">
        <w:t>е</w:t>
      </w:r>
      <w:bookmarkStart w:id="0" w:name="_GoBack"/>
      <w:bookmarkEnd w:id="0"/>
      <w:r>
        <w:t xml:space="preserve"> - </w:t>
      </w:r>
      <w:r w:rsidRPr="00575546">
        <w:t xml:space="preserve">на земельном участке с кадастровым номером 86:15:0101016:117, расположенного </w:t>
      </w:r>
      <w:r>
        <w:t>по адресу:</w:t>
      </w:r>
      <w:r w:rsidRPr="00575546">
        <w:t xml:space="preserve"> мкр. № 2а «Лесников», ул. Таежная, д. 18/1, в части уменьшения минимального отступа от жилого здания до границы соседнего участка с 3 м до 1,8 м</w:t>
      </w:r>
      <w:r>
        <w:t>.</w:t>
      </w:r>
    </w:p>
    <w:p w:rsidR="0041736D" w:rsidRPr="000B47DA" w:rsidRDefault="0041736D" w:rsidP="0041736D">
      <w:pPr>
        <w:spacing w:line="360" w:lineRule="auto"/>
        <w:ind w:firstLine="720"/>
        <w:jc w:val="both"/>
        <w:rPr>
          <w:szCs w:val="28"/>
        </w:rPr>
      </w:pPr>
      <w:r>
        <w:rPr>
          <w:szCs w:val="28"/>
        </w:rPr>
        <w:t xml:space="preserve">2. </w:t>
      </w:r>
      <w:r w:rsidRPr="003B2829">
        <w:rPr>
          <w:szCs w:val="28"/>
        </w:rPr>
        <w:t>Отдел</w:t>
      </w:r>
      <w:r>
        <w:rPr>
          <w:szCs w:val="28"/>
        </w:rPr>
        <w:t>у</w:t>
      </w:r>
      <w:r w:rsidRPr="003B2829">
        <w:rPr>
          <w:szCs w:val="28"/>
        </w:rPr>
        <w:t xml:space="preserve"> по внутренней политике, связям с общественными организациями и СМИ управлени</w:t>
      </w:r>
      <w:r>
        <w:rPr>
          <w:szCs w:val="28"/>
        </w:rPr>
        <w:t>я</w:t>
      </w:r>
      <w:r w:rsidRPr="003B2829">
        <w:rPr>
          <w:szCs w:val="28"/>
        </w:rPr>
        <w:t xml:space="preserve"> по внутренней политике </w:t>
      </w:r>
      <w:r w:rsidRPr="000B47DA">
        <w:rPr>
          <w:szCs w:val="28"/>
        </w:rPr>
        <w:t>(О.В.</w:t>
      </w:r>
      <w:r>
        <w:rPr>
          <w:szCs w:val="28"/>
        </w:rPr>
        <w:t xml:space="preserve"> </w:t>
      </w:r>
      <w:r w:rsidRPr="000B47DA">
        <w:rPr>
          <w:szCs w:val="28"/>
        </w:rPr>
        <w:t>Кулиш) опубликовать постановление в печатном средстве массовой информации «Официальный вестник».</w:t>
      </w:r>
    </w:p>
    <w:p w:rsidR="0041736D" w:rsidRPr="000B47DA" w:rsidRDefault="0041736D" w:rsidP="0041736D">
      <w:pPr>
        <w:spacing w:line="360" w:lineRule="auto"/>
        <w:ind w:firstLine="708"/>
        <w:jc w:val="both"/>
        <w:rPr>
          <w:szCs w:val="28"/>
        </w:rPr>
      </w:pPr>
      <w:r>
        <w:rPr>
          <w:szCs w:val="28"/>
        </w:rPr>
        <w:t xml:space="preserve">3. </w:t>
      </w:r>
      <w:r w:rsidRPr="000B47DA">
        <w:rPr>
          <w:szCs w:val="28"/>
        </w:rPr>
        <w:t>Отделу по информационным ресурсам (А.А. Мерзляков) разместить постановление на официальном сайте администрации города в сети Интернет.</w:t>
      </w:r>
    </w:p>
    <w:p w:rsidR="0041736D" w:rsidRPr="0041736D" w:rsidRDefault="0041736D" w:rsidP="0041736D">
      <w:pPr>
        <w:pStyle w:val="ae"/>
        <w:tabs>
          <w:tab w:val="left" w:pos="0"/>
        </w:tabs>
        <w:spacing w:line="360" w:lineRule="auto"/>
        <w:rPr>
          <w:sz w:val="28"/>
          <w:szCs w:val="28"/>
        </w:rPr>
      </w:pPr>
      <w:r>
        <w:rPr>
          <w:szCs w:val="28"/>
        </w:rPr>
        <w:tab/>
      </w:r>
      <w:r w:rsidRPr="0041736D">
        <w:rPr>
          <w:sz w:val="28"/>
          <w:szCs w:val="28"/>
        </w:rPr>
        <w:t>4. Контроль за выполнением постановления возложить на первого заместителя главы города.</w:t>
      </w:r>
    </w:p>
    <w:p w:rsidR="0041736D" w:rsidRDefault="0041736D" w:rsidP="0041736D">
      <w:pPr>
        <w:ind w:firstLine="709"/>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0F4D"/>
    <w:multiLevelType w:val="hybridMultilevel"/>
    <w:tmpl w:val="F9BC5932"/>
    <w:lvl w:ilvl="0" w:tplc="31DE96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2"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6"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0"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4"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8"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9"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0"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4"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7"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8"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8"/>
  </w:num>
  <w:num w:numId="2">
    <w:abstractNumId w:val="21"/>
  </w:num>
  <w:num w:numId="3">
    <w:abstractNumId w:val="11"/>
  </w:num>
  <w:num w:numId="4">
    <w:abstractNumId w:val="13"/>
  </w:num>
  <w:num w:numId="5">
    <w:abstractNumId w:val="8"/>
  </w:num>
  <w:num w:numId="6">
    <w:abstractNumId w:val="27"/>
  </w:num>
  <w:num w:numId="7">
    <w:abstractNumId w:val="5"/>
  </w:num>
  <w:num w:numId="8">
    <w:abstractNumId w:val="33"/>
  </w:num>
  <w:num w:numId="9">
    <w:abstractNumId w:val="43"/>
  </w:num>
  <w:num w:numId="10">
    <w:abstractNumId w:val="29"/>
  </w:num>
  <w:num w:numId="11">
    <w:abstractNumId w:val="35"/>
  </w:num>
  <w:num w:numId="12">
    <w:abstractNumId w:val="28"/>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4"/>
  </w:num>
  <w:num w:numId="19">
    <w:abstractNumId w:val="24"/>
  </w:num>
  <w:num w:numId="20">
    <w:abstractNumId w:val="39"/>
  </w:num>
  <w:num w:numId="21">
    <w:abstractNumId w:val="9"/>
  </w:num>
  <w:num w:numId="22">
    <w:abstractNumId w:val="17"/>
  </w:num>
  <w:num w:numId="23">
    <w:abstractNumId w:val="2"/>
  </w:num>
  <w:num w:numId="24">
    <w:abstractNumId w:val="14"/>
  </w:num>
  <w:num w:numId="25">
    <w:abstractNumId w:val="36"/>
  </w:num>
  <w:num w:numId="26">
    <w:abstractNumId w:val="25"/>
  </w:num>
  <w:num w:numId="27">
    <w:abstractNumId w:val="38"/>
  </w:num>
  <w:num w:numId="28">
    <w:abstractNumId w:val="20"/>
  </w:num>
  <w:num w:numId="29">
    <w:abstractNumId w:val="6"/>
  </w:num>
  <w:num w:numId="30">
    <w:abstractNumId w:val="15"/>
  </w:num>
  <w:num w:numId="31">
    <w:abstractNumId w:val="16"/>
  </w:num>
  <w:num w:numId="32">
    <w:abstractNumId w:val="12"/>
  </w:num>
  <w:num w:numId="33">
    <w:abstractNumId w:val="32"/>
  </w:num>
  <w:num w:numId="34">
    <w:abstractNumId w:val="37"/>
  </w:num>
  <w:num w:numId="35">
    <w:abstractNumId w:val="19"/>
  </w:num>
  <w:num w:numId="36">
    <w:abstractNumId w:val="23"/>
  </w:num>
  <w:num w:numId="37">
    <w:abstractNumId w:val="0"/>
  </w:num>
  <w:num w:numId="38">
    <w:abstractNumId w:val="10"/>
  </w:num>
  <w:num w:numId="39">
    <w:abstractNumId w:val="31"/>
  </w:num>
  <w:num w:numId="40">
    <w:abstractNumId w:val="40"/>
  </w:num>
  <w:num w:numId="41">
    <w:abstractNumId w:val="30"/>
  </w:num>
  <w:num w:numId="42">
    <w:abstractNumId w:val="26"/>
  </w:num>
  <w:num w:numId="43">
    <w:abstractNumId w:val="22"/>
  </w:num>
  <w:num w:numId="4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870E0"/>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1736D"/>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68D8"/>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E3422"/>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styleId="afffffff6">
    <w:name w:val="List Paragraph"/>
    <w:basedOn w:val="a2"/>
    <w:uiPriority w:val="34"/>
    <w:qFormat/>
    <w:rsid w:val="004173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270</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16</cp:revision>
  <cp:lastPrinted>2019-03-05T05:46:00Z</cp:lastPrinted>
  <dcterms:created xsi:type="dcterms:W3CDTF">2019-06-18T11:39:00Z</dcterms:created>
  <dcterms:modified xsi:type="dcterms:W3CDTF">2020-11-19T11:59:00Z</dcterms:modified>
</cp:coreProperties>
</file>