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F7" w:rsidRPr="0099784B" w:rsidRDefault="00F234F7" w:rsidP="00F234F7">
      <w:pPr>
        <w:tabs>
          <w:tab w:val="center" w:pos="8505"/>
        </w:tabs>
        <w:spacing w:after="0" w:line="240" w:lineRule="auto"/>
        <w:ind w:firstLine="0"/>
        <w:jc w:val="center"/>
        <w:rPr>
          <w:bCs/>
          <w:color w:val="auto"/>
          <w:szCs w:val="28"/>
        </w:rPr>
      </w:pPr>
      <w:r w:rsidRPr="0099784B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>ГОРОДА ПЫТЬ-ЯХА</w:t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color w:val="auto"/>
          <w:sz w:val="32"/>
          <w:szCs w:val="32"/>
        </w:rPr>
      </w:pPr>
    </w:p>
    <w:p w:rsidR="00F234F7" w:rsidRPr="0099784B" w:rsidRDefault="00F234F7" w:rsidP="00F234F7">
      <w:pPr>
        <w:keepNext/>
        <w:spacing w:after="0" w:line="240" w:lineRule="auto"/>
        <w:ind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99784B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F234F7" w:rsidRDefault="00F234F7" w:rsidP="00F234F7">
      <w:pPr>
        <w:spacing w:after="0" w:line="240" w:lineRule="auto"/>
        <w:ind w:firstLine="0"/>
        <w:jc w:val="right"/>
        <w:rPr>
          <w:color w:val="auto"/>
          <w:szCs w:val="28"/>
        </w:rPr>
      </w:pPr>
    </w:p>
    <w:p w:rsidR="00B46130" w:rsidRPr="0099784B" w:rsidRDefault="00B46130" w:rsidP="00F234F7">
      <w:pPr>
        <w:spacing w:after="0" w:line="240" w:lineRule="auto"/>
        <w:ind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F234F7" w:rsidRPr="0099784B" w:rsidTr="00C40A4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C40A4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7F5CC1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  <w:r w:rsidR="007F5CC1">
                          <w:rPr>
                            <w:szCs w:val="28"/>
                          </w:rPr>
                          <w:t>24</w:t>
                        </w:r>
                        <w:r w:rsidR="00BB4EFC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июл</w:t>
                        </w:r>
                        <w:r w:rsidRPr="0099784B">
                          <w:rPr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7F5CC1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1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7F5CC1">
                          <w:rPr>
                            <w:szCs w:val="28"/>
                          </w:rPr>
                          <w:t>5</w:t>
                        </w:r>
                        <w:r w:rsidRPr="0099784B">
                          <w:rPr>
                            <w:szCs w:val="28"/>
                          </w:rPr>
                          <w:t>/5</w:t>
                        </w:r>
                        <w:r w:rsidR="007F5CC1">
                          <w:rPr>
                            <w:szCs w:val="28"/>
                          </w:rPr>
                          <w:t>80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C40A42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C40A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C40A42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C40A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C40A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C40A42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C40A42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C40A42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40D47" w:rsidRDefault="00040D47" w:rsidP="00F234F7">
      <w:pPr>
        <w:spacing w:after="0" w:line="259" w:lineRule="auto"/>
        <w:ind w:right="6" w:firstLine="0"/>
        <w:jc w:val="center"/>
      </w:pPr>
    </w:p>
    <w:p w:rsidR="00717111" w:rsidRDefault="00E25B43" w:rsidP="00F234F7">
      <w:pPr>
        <w:pStyle w:val="2"/>
        <w:spacing w:after="0" w:line="240" w:lineRule="auto"/>
        <w:ind w:left="0" w:right="0" w:firstLine="0"/>
      </w:pPr>
      <w:r>
        <w:t>О</w:t>
      </w:r>
      <w:r w:rsidR="00D17406">
        <w:t xml:space="preserve"> </w:t>
      </w:r>
      <w:r w:rsidR="00717111">
        <w:t>регистрации уполномоченного представителя по финансовым вопросам</w:t>
      </w:r>
      <w:r w:rsidRPr="00F234F7">
        <w:t xml:space="preserve"> кандида</w:t>
      </w:r>
      <w:r w:rsidR="00717111">
        <w:t>та</w:t>
      </w:r>
      <w:r w:rsidRPr="00F234F7">
        <w:t xml:space="preserve"> в депутаты Думы </w:t>
      </w:r>
      <w:r w:rsidR="00F234F7" w:rsidRPr="00F234F7">
        <w:t>города Пыть-Яха</w:t>
      </w:r>
      <w:r w:rsidRPr="00F234F7">
        <w:t xml:space="preserve"> шестого созыва, по </w:t>
      </w:r>
      <w:r w:rsidR="00F234F7" w:rsidRPr="00F234F7">
        <w:t>много</w:t>
      </w:r>
      <w:r w:rsidRPr="00F234F7">
        <w:t>мандатн</w:t>
      </w:r>
      <w:r w:rsidR="00F234F7" w:rsidRPr="00F234F7">
        <w:t>ому</w:t>
      </w:r>
      <w:r w:rsidRPr="00F234F7">
        <w:t xml:space="preserve"> избирательн</w:t>
      </w:r>
      <w:r w:rsidR="00F234F7" w:rsidRPr="00F234F7">
        <w:t>ому</w:t>
      </w:r>
      <w:r w:rsidRPr="00F234F7">
        <w:t xml:space="preserve"> округ</w:t>
      </w:r>
      <w:r w:rsidR="00F234F7" w:rsidRPr="00F234F7">
        <w:t>у № 4</w:t>
      </w:r>
    </w:p>
    <w:p w:rsidR="00040D47" w:rsidRPr="00F234F7" w:rsidRDefault="007F5CC1" w:rsidP="00F234F7">
      <w:pPr>
        <w:pStyle w:val="2"/>
        <w:spacing w:after="0" w:line="240" w:lineRule="auto"/>
        <w:ind w:left="0" w:right="0" w:firstLine="0"/>
      </w:pPr>
      <w:r>
        <w:t>Хахулиной Елены Викторовны</w:t>
      </w:r>
    </w:p>
    <w:p w:rsidR="00040D47" w:rsidRDefault="00040D47">
      <w:pPr>
        <w:spacing w:after="134" w:line="259" w:lineRule="auto"/>
        <w:ind w:right="22" w:firstLine="0"/>
        <w:jc w:val="center"/>
      </w:pPr>
    </w:p>
    <w:p w:rsidR="00040D47" w:rsidRDefault="006F7B47" w:rsidP="00F234F7">
      <w:pPr>
        <w:spacing w:after="0" w:line="360" w:lineRule="auto"/>
        <w:ind w:firstLine="709"/>
        <w:rPr>
          <w:b/>
        </w:rPr>
      </w:pPr>
      <w:r w:rsidRPr="006F7B47">
        <w:rPr>
          <w:color w:val="auto"/>
          <w:szCs w:val="20"/>
        </w:rPr>
        <w:t xml:space="preserve">Рассмотрев документы, представленные </w:t>
      </w:r>
      <w:r w:rsidR="007F5CC1">
        <w:rPr>
          <w:color w:val="auto"/>
          <w:szCs w:val="20"/>
        </w:rPr>
        <w:t>22</w:t>
      </w:r>
      <w:r w:rsidR="006E4517">
        <w:rPr>
          <w:color w:val="auto"/>
          <w:szCs w:val="20"/>
        </w:rPr>
        <w:t xml:space="preserve"> июля 2019 года в территориальную избирательную комиссию </w:t>
      </w:r>
      <w:r w:rsidR="00AE1CAC">
        <w:rPr>
          <w:color w:val="auto"/>
          <w:szCs w:val="20"/>
        </w:rPr>
        <w:t xml:space="preserve">города Пыть-Яха </w:t>
      </w:r>
      <w:r w:rsidR="00B46130">
        <w:rPr>
          <w:color w:val="auto"/>
          <w:szCs w:val="20"/>
        </w:rPr>
        <w:t xml:space="preserve">для </w:t>
      </w:r>
      <w:r w:rsidR="00AE1CAC">
        <w:rPr>
          <w:color w:val="auto"/>
          <w:szCs w:val="20"/>
        </w:rPr>
        <w:t>регистрации уполномоченного представителя по финансовым вопросам кандидата в депутаты</w:t>
      </w:r>
      <w:r w:rsidR="00C40A42">
        <w:rPr>
          <w:color w:val="auto"/>
          <w:szCs w:val="20"/>
        </w:rPr>
        <w:t xml:space="preserve"> Думы города Пыть-Яха по многомандатному избирательному округу № 4 </w:t>
      </w:r>
      <w:r w:rsidR="007F5CC1">
        <w:rPr>
          <w:color w:val="auto"/>
          <w:szCs w:val="20"/>
        </w:rPr>
        <w:t>Хахулиной Еленой Викторовной</w:t>
      </w:r>
      <w:r w:rsidR="00C40A42">
        <w:rPr>
          <w:color w:val="auto"/>
          <w:szCs w:val="20"/>
        </w:rPr>
        <w:t xml:space="preserve">, </w:t>
      </w:r>
      <w:r w:rsidRPr="006F7B47">
        <w:rPr>
          <w:color w:val="auto"/>
          <w:szCs w:val="20"/>
        </w:rPr>
        <w:t>в соответствии</w:t>
      </w:r>
      <w:r w:rsidR="00C40A42">
        <w:rPr>
          <w:color w:val="auto"/>
          <w:szCs w:val="20"/>
        </w:rPr>
        <w:t xml:space="preserve"> с пунктом 10 статьи 24 Федерального закона от 12</w:t>
      </w:r>
      <w:r w:rsidR="009726AE">
        <w:rPr>
          <w:color w:val="auto"/>
          <w:szCs w:val="20"/>
        </w:rPr>
        <w:t xml:space="preserve"> июня </w:t>
      </w:r>
      <w:r w:rsidR="00C40A42">
        <w:rPr>
          <w:color w:val="auto"/>
          <w:szCs w:val="20"/>
        </w:rPr>
        <w:t>2002</w:t>
      </w:r>
      <w:r w:rsidR="009726AE">
        <w:rPr>
          <w:color w:val="auto"/>
          <w:szCs w:val="20"/>
        </w:rPr>
        <w:t xml:space="preserve"> года</w:t>
      </w:r>
      <w:r w:rsidR="00C40A42">
        <w:rPr>
          <w:color w:val="auto"/>
          <w:szCs w:val="20"/>
        </w:rPr>
        <w:t xml:space="preserve"> </w:t>
      </w:r>
      <w:r w:rsidRPr="006F7B47">
        <w:rPr>
          <w:color w:val="auto"/>
          <w:szCs w:val="20"/>
        </w:rPr>
        <w:t xml:space="preserve">№  67-ФЗ “Об основных гарантиях избирательных прав и права на участие в референдуме граждан Российской Федерации”, </w:t>
      </w:r>
      <w:r w:rsidR="00B20507">
        <w:rPr>
          <w:color w:val="auto"/>
          <w:szCs w:val="20"/>
        </w:rPr>
        <w:t>постановлением Избирательной комиссии Ханты-Мансийского автономного округа-Югры от 19</w:t>
      </w:r>
      <w:r w:rsidR="009726AE">
        <w:rPr>
          <w:color w:val="auto"/>
          <w:szCs w:val="20"/>
        </w:rPr>
        <w:t xml:space="preserve"> февраля </w:t>
      </w:r>
      <w:r w:rsidR="00B20507">
        <w:rPr>
          <w:color w:val="auto"/>
          <w:szCs w:val="20"/>
        </w:rPr>
        <w:t>2007</w:t>
      </w:r>
      <w:r w:rsidR="009726AE">
        <w:rPr>
          <w:color w:val="auto"/>
          <w:szCs w:val="20"/>
        </w:rPr>
        <w:t xml:space="preserve"> года</w:t>
      </w:r>
      <w:r w:rsidR="00B20507">
        <w:rPr>
          <w:color w:val="auto"/>
          <w:szCs w:val="20"/>
        </w:rPr>
        <w:t xml:space="preserve"> № 558 «О возложении полномочий», </w:t>
      </w:r>
      <w:r w:rsidR="00B20507" w:rsidRPr="006F7B47">
        <w:rPr>
          <w:color w:val="auto"/>
          <w:szCs w:val="20"/>
        </w:rPr>
        <w:t xml:space="preserve">постановления территориальной избирательной комиссии города Пыть-Яха от </w:t>
      </w:r>
      <w:r w:rsidR="00B20507">
        <w:rPr>
          <w:color w:val="auto"/>
          <w:szCs w:val="20"/>
        </w:rPr>
        <w:t>17 июня 2019 года</w:t>
      </w:r>
      <w:r w:rsidR="00B20507" w:rsidRPr="006F7B47">
        <w:rPr>
          <w:color w:val="auto"/>
          <w:szCs w:val="20"/>
        </w:rPr>
        <w:t xml:space="preserve"> № </w:t>
      </w:r>
      <w:r w:rsidR="00B20507">
        <w:rPr>
          <w:color w:val="auto"/>
          <w:szCs w:val="20"/>
        </w:rPr>
        <w:t>107/510</w:t>
      </w:r>
      <w:r w:rsidR="00B46130">
        <w:rPr>
          <w:color w:val="auto"/>
          <w:szCs w:val="20"/>
        </w:rPr>
        <w:t xml:space="preserve"> </w:t>
      </w:r>
      <w:r w:rsidR="00B20507" w:rsidRPr="006F7B47">
        <w:rPr>
          <w:color w:val="auto"/>
          <w:szCs w:val="28"/>
        </w:rPr>
        <w:t>«О возложении полномочий окружной избирательной комиссии многомандатного избирательного округа № 4 при проведении дополнительных выборов депутатов Думы города Пыть-Яха шестого созыва»</w:t>
      </w:r>
      <w:r w:rsidR="00B20507">
        <w:rPr>
          <w:color w:val="auto"/>
          <w:szCs w:val="28"/>
        </w:rPr>
        <w:t>, руководствуясь пунктом 3 статьи 58 Федерального закона от 12</w:t>
      </w:r>
      <w:r w:rsidR="009726AE">
        <w:rPr>
          <w:color w:val="auto"/>
          <w:szCs w:val="28"/>
        </w:rPr>
        <w:t xml:space="preserve"> июня </w:t>
      </w:r>
      <w:r w:rsidR="00B20507">
        <w:rPr>
          <w:color w:val="auto"/>
          <w:szCs w:val="28"/>
        </w:rPr>
        <w:t>2002</w:t>
      </w:r>
      <w:r w:rsidR="009726AE">
        <w:rPr>
          <w:color w:val="auto"/>
          <w:szCs w:val="28"/>
        </w:rPr>
        <w:t xml:space="preserve"> года</w:t>
      </w:r>
      <w:r w:rsidR="00B20507">
        <w:rPr>
          <w:color w:val="auto"/>
          <w:szCs w:val="28"/>
        </w:rPr>
        <w:t xml:space="preserve"> № 67-ФЗ « Об основных гарантиях избирательных прав и права на участите в референдуме граждан Российской Федерации», пунктом 6 статьи 8 Закона Ханты-Мансийского автономного округа-Югры от </w:t>
      </w:r>
      <w:r w:rsidR="009726AE">
        <w:rPr>
          <w:color w:val="auto"/>
          <w:szCs w:val="28"/>
        </w:rPr>
        <w:t xml:space="preserve">30 </w:t>
      </w:r>
      <w:r w:rsidR="009726AE">
        <w:rPr>
          <w:color w:val="auto"/>
          <w:szCs w:val="28"/>
        </w:rPr>
        <w:lastRenderedPageBreak/>
        <w:t xml:space="preserve">сентября </w:t>
      </w:r>
      <w:r w:rsidR="00B20507">
        <w:rPr>
          <w:color w:val="auto"/>
          <w:szCs w:val="28"/>
        </w:rPr>
        <w:t>2011</w:t>
      </w:r>
      <w:r w:rsidR="009726AE">
        <w:rPr>
          <w:color w:val="auto"/>
          <w:szCs w:val="28"/>
        </w:rPr>
        <w:t xml:space="preserve"> года</w:t>
      </w:r>
      <w:r w:rsidR="00B20507">
        <w:rPr>
          <w:color w:val="auto"/>
          <w:szCs w:val="28"/>
        </w:rPr>
        <w:t xml:space="preserve"> № 81-оз</w:t>
      </w:r>
      <w:r w:rsidR="00285E11">
        <w:rPr>
          <w:color w:val="auto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округе-Югре», </w:t>
      </w:r>
      <w:r w:rsidR="00CE0EB1">
        <w:t>территориальная и</w:t>
      </w:r>
      <w:r w:rsidR="00E25B43">
        <w:t xml:space="preserve">збирательная комиссия </w:t>
      </w:r>
      <w:r w:rsidR="00CE0EB1">
        <w:t xml:space="preserve">города Пыть-Яха </w:t>
      </w:r>
      <w:r w:rsidR="00E25B43" w:rsidRPr="00CE0EB1">
        <w:rPr>
          <w:b/>
        </w:rPr>
        <w:t xml:space="preserve">постановляет: </w:t>
      </w:r>
    </w:p>
    <w:p w:rsidR="00040D47" w:rsidRDefault="00E25B43" w:rsidP="00BD207F">
      <w:pPr>
        <w:numPr>
          <w:ilvl w:val="0"/>
          <w:numId w:val="1"/>
        </w:numPr>
        <w:spacing w:after="0" w:line="360" w:lineRule="auto"/>
        <w:ind w:firstLine="709"/>
      </w:pPr>
      <w:r>
        <w:t>За</w:t>
      </w:r>
      <w:r w:rsidR="00285E11">
        <w:t>регистрирова</w:t>
      </w:r>
      <w:r>
        <w:t>ть</w:t>
      </w:r>
      <w:r w:rsidR="00285E11">
        <w:t xml:space="preserve"> Плотникову Елену Владимировну уполномоченным представителем по финансовым вопросам кандидата в депутаты Думы города Пыть-Яха шестого созыва по многомандатному избирательному округу № 4 </w:t>
      </w:r>
      <w:r w:rsidR="007F5CC1">
        <w:t>Хахулиной Елены Владимировны</w:t>
      </w:r>
      <w:r w:rsidR="00DA61AE">
        <w:t>.</w:t>
      </w:r>
    </w:p>
    <w:p w:rsidR="00DA61AE" w:rsidRDefault="00E25B43" w:rsidP="00BD207F">
      <w:pPr>
        <w:numPr>
          <w:ilvl w:val="0"/>
          <w:numId w:val="1"/>
        </w:numPr>
        <w:spacing w:after="0" w:line="360" w:lineRule="auto"/>
        <w:ind w:firstLine="709"/>
      </w:pPr>
      <w:r>
        <w:t xml:space="preserve">Выдать </w:t>
      </w:r>
      <w:r w:rsidR="00DA61AE">
        <w:t xml:space="preserve">Плотниковой Елене Владимировне удостоверение установленного образца. </w:t>
      </w:r>
    </w:p>
    <w:p w:rsidR="00040D47" w:rsidRDefault="005A5B4F" w:rsidP="00BD207F">
      <w:pPr>
        <w:numPr>
          <w:ilvl w:val="0"/>
          <w:numId w:val="1"/>
        </w:numPr>
        <w:spacing w:after="0" w:line="360" w:lineRule="auto"/>
        <w:ind w:firstLine="709"/>
      </w:pPr>
      <w:r>
        <w:t>Копию настоящего п</w:t>
      </w:r>
      <w:r w:rsidR="009726AE">
        <w:t xml:space="preserve">остановления выдать кандидату </w:t>
      </w:r>
      <w:r w:rsidR="007F5CC1">
        <w:t>Хахулиной Елене Викторовне</w:t>
      </w:r>
      <w:bookmarkStart w:id="0" w:name="_GoBack"/>
      <w:bookmarkEnd w:id="0"/>
      <w:r>
        <w:t>.</w:t>
      </w:r>
      <w:r w:rsidR="00E25B43">
        <w:t xml:space="preserve"> </w:t>
      </w:r>
    </w:p>
    <w:p w:rsidR="00276674" w:rsidRDefault="008A03FE" w:rsidP="00BD207F">
      <w:pPr>
        <w:pStyle w:val="a5"/>
        <w:numPr>
          <w:ilvl w:val="0"/>
          <w:numId w:val="1"/>
        </w:numPr>
        <w:spacing w:after="0" w:line="360" w:lineRule="auto"/>
        <w:ind w:firstLine="709"/>
      </w:pPr>
      <w:r w:rsidRPr="008A03FE">
        <w:rPr>
          <w:iCs/>
          <w:color w:val="auto"/>
          <w:szCs w:val="28"/>
        </w:rPr>
        <w:t>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</w:p>
    <w:p w:rsidR="00276674" w:rsidRDefault="000456B9" w:rsidP="00BD207F">
      <w:pPr>
        <w:pStyle w:val="a5"/>
        <w:numPr>
          <w:ilvl w:val="0"/>
          <w:numId w:val="1"/>
        </w:numPr>
        <w:spacing w:after="0" w:line="360" w:lineRule="auto"/>
        <w:ind w:firstLine="709"/>
      </w:pPr>
      <w:r w:rsidRPr="000456B9">
        <w:t xml:space="preserve">Контроль за исполнением настоящего постановления возложить на председателя территориальной комиссии города Пыть-Яха </w:t>
      </w:r>
      <w:r w:rsidR="005A5B4F">
        <w:t xml:space="preserve">         </w:t>
      </w:r>
      <w:r w:rsidRPr="000456B9">
        <w:t>Балабанову Т.С.</w:t>
      </w:r>
    </w:p>
    <w:p w:rsidR="00276674" w:rsidRDefault="00276674" w:rsidP="00276674">
      <w:pPr>
        <w:spacing w:line="276" w:lineRule="auto"/>
      </w:pPr>
    </w:p>
    <w:p w:rsidR="000456B9" w:rsidRDefault="000456B9" w:rsidP="00276674">
      <w:pPr>
        <w:spacing w:line="276" w:lineRule="auto"/>
      </w:pPr>
    </w:p>
    <w:p w:rsidR="00BD207F" w:rsidRDefault="00BD207F" w:rsidP="00276674">
      <w:pPr>
        <w:spacing w:line="276" w:lineRule="auto"/>
      </w:pP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Председатель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>комиссии города Пыть-Яха</w:t>
      </w:r>
      <w:r>
        <w:tab/>
      </w:r>
      <w:r>
        <w:tab/>
      </w:r>
      <w:r>
        <w:tab/>
      </w:r>
      <w:r>
        <w:tab/>
      </w:r>
      <w:r w:rsidR="005A5B4F">
        <w:t xml:space="preserve">                          </w:t>
      </w:r>
      <w:r>
        <w:t>Т.С.Балабанова</w:t>
      </w:r>
    </w:p>
    <w:p w:rsidR="00276674" w:rsidRDefault="00276674" w:rsidP="00276674">
      <w:pPr>
        <w:spacing w:after="0" w:line="259" w:lineRule="auto"/>
        <w:ind w:firstLine="0"/>
        <w:jc w:val="left"/>
      </w:pP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Исполняющий обязанности секретаря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комиссии города Пыть-Яха   </w:t>
      </w:r>
      <w:r>
        <w:tab/>
      </w:r>
      <w:r>
        <w:tab/>
        <w:t xml:space="preserve">                                    </w:t>
      </w:r>
      <w:r w:rsidR="005A5B4F">
        <w:t xml:space="preserve">        </w:t>
      </w:r>
      <w:r>
        <w:t xml:space="preserve">    В.Н.Бехтерева </w:t>
      </w:r>
    </w:p>
    <w:p w:rsidR="002D73DF" w:rsidRDefault="002D73DF" w:rsidP="002D73DF">
      <w:pPr>
        <w:spacing w:line="276" w:lineRule="auto"/>
        <w:ind w:left="698" w:firstLine="0"/>
      </w:pPr>
    </w:p>
    <w:p w:rsidR="00040D47" w:rsidRDefault="00040D47" w:rsidP="00F234F7">
      <w:pPr>
        <w:spacing w:after="0" w:line="360" w:lineRule="auto"/>
        <w:ind w:firstLine="709"/>
      </w:pP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  <w:sectPr w:rsidR="002D73DF" w:rsidSect="0027667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2D73DF" w:rsidRDefault="002D73DF" w:rsidP="005A5B4F">
      <w:pPr>
        <w:spacing w:after="0" w:line="240" w:lineRule="auto"/>
        <w:ind w:firstLine="0"/>
        <w:jc w:val="left"/>
        <w:rPr>
          <w:b/>
        </w:rPr>
      </w:pPr>
    </w:p>
    <w:sectPr w:rsidR="002D73DF" w:rsidSect="005A5B4F">
      <w:type w:val="continuous"/>
      <w:pgSz w:w="11906" w:h="16838"/>
      <w:pgMar w:top="1134" w:right="850" w:bottom="1134" w:left="1701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13F"/>
    <w:multiLevelType w:val="hybridMultilevel"/>
    <w:tmpl w:val="6A14DD7C"/>
    <w:lvl w:ilvl="0" w:tplc="67E06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A3A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AC1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C8C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0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56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C68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8E0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8C2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D47"/>
    <w:rsid w:val="00035256"/>
    <w:rsid w:val="00040D47"/>
    <w:rsid w:val="000456B9"/>
    <w:rsid w:val="00050F99"/>
    <w:rsid w:val="000E469F"/>
    <w:rsid w:val="001F5292"/>
    <w:rsid w:val="00276674"/>
    <w:rsid w:val="00285E11"/>
    <w:rsid w:val="002C3F3F"/>
    <w:rsid w:val="002D73DF"/>
    <w:rsid w:val="004E643E"/>
    <w:rsid w:val="005A5B4F"/>
    <w:rsid w:val="006E4517"/>
    <w:rsid w:val="006F7B47"/>
    <w:rsid w:val="00717111"/>
    <w:rsid w:val="007E3804"/>
    <w:rsid w:val="007F5CC1"/>
    <w:rsid w:val="00833FE2"/>
    <w:rsid w:val="00886B5C"/>
    <w:rsid w:val="008A03FE"/>
    <w:rsid w:val="009726AE"/>
    <w:rsid w:val="00A52B87"/>
    <w:rsid w:val="00AC27EC"/>
    <w:rsid w:val="00AE1CAC"/>
    <w:rsid w:val="00AF0E1B"/>
    <w:rsid w:val="00AF1AFB"/>
    <w:rsid w:val="00B20507"/>
    <w:rsid w:val="00B46130"/>
    <w:rsid w:val="00B80A0D"/>
    <w:rsid w:val="00BB4EFC"/>
    <w:rsid w:val="00BC7F66"/>
    <w:rsid w:val="00BD207F"/>
    <w:rsid w:val="00BF363D"/>
    <w:rsid w:val="00C40A42"/>
    <w:rsid w:val="00C44C28"/>
    <w:rsid w:val="00CE0EB1"/>
    <w:rsid w:val="00D17406"/>
    <w:rsid w:val="00D271FD"/>
    <w:rsid w:val="00DA61AE"/>
    <w:rsid w:val="00E25B43"/>
    <w:rsid w:val="00F2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2CF59-814D-4C7C-8837-B384E3D3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99"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50F99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050F99"/>
    <w:pPr>
      <w:keepNext/>
      <w:keepLines/>
      <w:spacing w:after="16" w:line="270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0F9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050F9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050F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A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31</cp:revision>
  <dcterms:created xsi:type="dcterms:W3CDTF">2019-07-11T08:51:00Z</dcterms:created>
  <dcterms:modified xsi:type="dcterms:W3CDTF">2019-07-29T08:43:00Z</dcterms:modified>
</cp:coreProperties>
</file>