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pStyle w:val="828"/>
        <w:ind w:left="0" w:right="3"/>
        <w:jc w:val="center"/>
        <w:spacing w:before="1"/>
      </w:pPr>
      <w:r/>
      <w:r/>
    </w:p>
    <w:p>
      <w:pPr>
        <w:pStyle w:val="828"/>
        <w:ind w:left="0" w:right="3"/>
        <w:jc w:val="center"/>
        <w:spacing w:before="1"/>
        <w:rPr>
          <w:spacing w:val="-4"/>
        </w:rPr>
      </w:pPr>
      <w:r>
        <w:t xml:space="preserve">Положение о</w:t>
      </w:r>
      <w:r>
        <w:rPr>
          <w:spacing w:val="-4"/>
        </w:rPr>
        <w:t xml:space="preserve"> </w:t>
      </w:r>
      <w:r>
        <w:t xml:space="preserve">проведении</w:t>
      </w:r>
      <w:r>
        <w:rPr>
          <w:spacing w:val="-4"/>
        </w:rPr>
        <w:t xml:space="preserve"> </w:t>
      </w:r>
      <w:r>
        <w:t xml:space="preserve">Всероссийской</w:t>
      </w:r>
      <w:r>
        <w:rPr>
          <w:spacing w:val="-4"/>
        </w:rPr>
        <w:t xml:space="preserve"> </w:t>
      </w:r>
      <w:r>
        <w:t xml:space="preserve">патриотической</w:t>
      </w:r>
      <w:r/>
    </w:p>
    <w:p>
      <w:pPr>
        <w:pStyle w:val="828"/>
        <w:ind w:left="0" w:right="3"/>
        <w:jc w:val="center"/>
        <w:spacing w:before="1"/>
      </w:pPr>
      <w:r>
        <w:t xml:space="preserve">Акции «Улицы в лицах» </w:t>
      </w:r>
      <w:r/>
    </w:p>
    <w:p>
      <w:pPr>
        <w:pStyle w:val="828"/>
        <w:ind w:left="0" w:right="3"/>
        <w:jc w:val="center"/>
        <w:spacing w:before="1"/>
      </w:pPr>
      <w:r/>
      <w:r/>
    </w:p>
    <w:p>
      <w:pPr>
        <w:pStyle w:val="828"/>
        <w:numPr>
          <w:ilvl w:val="0"/>
          <w:numId w:val="5"/>
        </w:numPr>
        <w:ind w:right="3"/>
        <w:jc w:val="center"/>
        <w:spacing w:before="1"/>
        <w:rPr>
          <w:b/>
          <w:bCs/>
        </w:rPr>
      </w:pPr>
      <w:r>
        <w:rPr>
          <w:b/>
          <w:bCs/>
        </w:rPr>
        <w:t xml:space="preserve">Общее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положение</w:t>
      </w:r>
      <w:r>
        <w:rPr>
          <w:b/>
          <w:bCs/>
        </w:rPr>
      </w:r>
      <w:r/>
    </w:p>
    <w:p>
      <w:pPr>
        <w:pStyle w:val="828"/>
        <w:ind w:left="720" w:right="3"/>
        <w:spacing w:before="1"/>
      </w:pPr>
      <w:r/>
      <w:r/>
    </w:p>
    <w:p>
      <w:pPr>
        <w:pStyle w:val="828"/>
        <w:ind w:left="0" w:right="3" w:firstLine="709"/>
        <w:spacing w:before="1"/>
      </w:pPr>
      <w:r>
        <w:t xml:space="preserve">1.1. </w:t>
      </w:r>
      <w:r>
        <w:t xml:space="preserve">Настоящее</w:t>
      </w:r>
      <w:r>
        <w:rPr>
          <w:spacing w:val="1"/>
        </w:rPr>
        <w:t xml:space="preserve"> </w:t>
      </w:r>
      <w:r>
        <w:t xml:space="preserve">положение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проведении</w:t>
      </w:r>
      <w:r>
        <w:rPr>
          <w:spacing w:val="1"/>
        </w:rPr>
        <w:t xml:space="preserve"> </w:t>
      </w:r>
      <w:r>
        <w:t xml:space="preserve">ежегодной</w:t>
      </w:r>
      <w:r>
        <w:rPr>
          <w:spacing w:val="1"/>
        </w:rPr>
        <w:t xml:space="preserve"> </w:t>
      </w:r>
      <w:r>
        <w:t xml:space="preserve">Всероссийской</w:t>
      </w:r>
      <w:r>
        <w:rPr>
          <w:spacing w:val="1"/>
        </w:rPr>
        <w:t xml:space="preserve"> </w:t>
      </w:r>
      <w:r>
        <w:t xml:space="preserve">патриотической</w:t>
      </w:r>
      <w:r>
        <w:rPr>
          <w:spacing w:val="1"/>
        </w:rPr>
        <w:t xml:space="preserve"> </w:t>
      </w:r>
      <w:r>
        <w:t xml:space="preserve">акции</w:t>
      </w:r>
      <w:r>
        <w:rPr>
          <w:spacing w:val="1"/>
        </w:rPr>
        <w:t xml:space="preserve"> </w:t>
      </w:r>
      <w:r>
        <w:t xml:space="preserve">«Улицы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лицах» (далее – Акция)</w:t>
      </w:r>
      <w:r>
        <w:rPr>
          <w:spacing w:val="1"/>
        </w:rPr>
        <w:t xml:space="preserve"> </w:t>
      </w:r>
      <w:r>
        <w:t xml:space="preserve">разработано</w:t>
      </w:r>
      <w:r>
        <w:rPr>
          <w:spacing w:val="1"/>
        </w:rPr>
        <w:t xml:space="preserve"> </w:t>
        <w:br/>
      </w:r>
      <w:r>
        <w:t xml:space="preserve">в</w:t>
      </w:r>
      <w:r>
        <w:rPr>
          <w:spacing w:val="1"/>
        </w:rPr>
        <w:t xml:space="preserve"> </w:t>
      </w:r>
      <w:r>
        <w:t xml:space="preserve">соответствии</w:t>
      </w:r>
      <w:r>
        <w:t xml:space="preserve"> с Федеральным проектом «Патриотическое воспитание граждан Российской Федерации»</w:t>
      </w:r>
      <w:r>
        <w:t xml:space="preserve">.</w:t>
      </w:r>
      <w:r/>
    </w:p>
    <w:p>
      <w:pPr>
        <w:pStyle w:val="828"/>
        <w:ind w:left="0" w:right="3" w:firstLine="709"/>
        <w:spacing w:before="1"/>
      </w:pPr>
      <w:r>
        <w:t xml:space="preserve">1.2. </w:t>
      </w:r>
      <w:r>
        <w:t xml:space="preserve">Настоящее положение определяет цель, задачи, порядок, условия участия</w:t>
      </w:r>
      <w:r>
        <w:rPr>
          <w:spacing w:val="-67"/>
        </w:rPr>
        <w:t xml:space="preserve"> </w:t>
      </w:r>
      <w:r>
        <w:t xml:space="preserve">и проведения Акции</w:t>
      </w:r>
      <w:r>
        <w:t xml:space="preserve">.</w:t>
      </w:r>
      <w:r/>
    </w:p>
    <w:p>
      <w:pPr>
        <w:pStyle w:val="828"/>
        <w:ind w:left="0" w:right="0" w:firstLine="709"/>
        <w:jc w:val="center"/>
        <w:spacing w:before="1"/>
        <w:rPr>
          <w:b/>
          <w:bCs/>
        </w:rPr>
        <w:suppressLineNumbers w:val="0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pStyle w:val="828"/>
        <w:ind w:left="0" w:right="0" w:firstLine="709"/>
        <w:jc w:val="center"/>
        <w:spacing w:before="1"/>
        <w:rPr>
          <w:b/>
          <w:bCs/>
          <w:highlight w:val="none"/>
        </w:rPr>
        <w:suppressLineNumbers w:val="0"/>
      </w:pPr>
      <w:r>
        <w:rPr>
          <w:b/>
          <w:bCs/>
        </w:rPr>
        <w:t xml:space="preserve">2. Цель и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задачи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акции</w:t>
      </w:r>
      <w:r>
        <w:rPr>
          <w:b/>
          <w:bCs/>
        </w:rPr>
      </w:r>
      <w:r/>
    </w:p>
    <w:p>
      <w:pPr>
        <w:pStyle w:val="828"/>
        <w:ind w:left="0" w:right="3" w:firstLine="709"/>
        <w:jc w:val="center"/>
        <w:spacing w:before="1"/>
      </w:pPr>
      <w:r/>
      <w:r/>
    </w:p>
    <w:p>
      <w:pPr>
        <w:pStyle w:val="828"/>
        <w:ind w:left="0" w:right="3" w:firstLine="709"/>
        <w:spacing w:before="1"/>
      </w:pPr>
      <w:r>
        <w:t xml:space="preserve">2.1. </w:t>
      </w:r>
      <w:r>
        <w:t xml:space="preserve">Цель </w:t>
      </w:r>
      <w:r>
        <w:t xml:space="preserve">Акции – обеспечение пр</w:t>
      </w:r>
      <w:r>
        <w:t xml:space="preserve">еемственности поколений россиян</w:t>
      </w:r>
      <w:r>
        <w:br/>
      </w:r>
      <w:r>
        <w:t xml:space="preserve">за счет</w:t>
      </w:r>
      <w:r>
        <w:rPr>
          <w:spacing w:val="1"/>
        </w:rPr>
        <w:t xml:space="preserve"> </w:t>
      </w:r>
      <w:r>
        <w:t xml:space="preserve">популяризации</w:t>
      </w:r>
      <w:r>
        <w:rPr>
          <w:spacing w:val="-2"/>
        </w:rPr>
        <w:t xml:space="preserve"> </w:t>
      </w:r>
      <w:r>
        <w:t xml:space="preserve">подвигов</w:t>
      </w:r>
      <w:r>
        <w:rPr>
          <w:spacing w:val="-3"/>
        </w:rPr>
        <w:t xml:space="preserve"> </w:t>
      </w:r>
      <w:r>
        <w:t xml:space="preserve">героев,</w:t>
      </w:r>
      <w:r>
        <w:rPr>
          <w:spacing w:val="-3"/>
        </w:rPr>
        <w:t xml:space="preserve"> </w:t>
      </w:r>
      <w:r>
        <w:t xml:space="preserve">чьими</w:t>
      </w:r>
      <w:r>
        <w:rPr>
          <w:spacing w:val="-3"/>
        </w:rPr>
        <w:t xml:space="preserve"> </w:t>
      </w:r>
      <w:r>
        <w:t xml:space="preserve">именами</w:t>
      </w:r>
      <w:r>
        <w:rPr>
          <w:spacing w:val="-5"/>
        </w:rPr>
        <w:t xml:space="preserve"> </w:t>
      </w:r>
      <w:r>
        <w:t xml:space="preserve">названы</w:t>
      </w:r>
      <w:r>
        <w:rPr>
          <w:spacing w:val="-1"/>
        </w:rPr>
        <w:t xml:space="preserve"> </w:t>
      </w:r>
      <w:r>
        <w:t xml:space="preserve">улицы</w:t>
      </w:r>
      <w:r>
        <w:rPr>
          <w:spacing w:val="-1"/>
        </w:rPr>
        <w:t xml:space="preserve"> </w:t>
      </w:r>
      <w:r>
        <w:t xml:space="preserve">города (района).</w:t>
      </w:r>
      <w:r/>
    </w:p>
    <w:p>
      <w:pPr>
        <w:pStyle w:val="828"/>
        <w:ind w:left="0" w:right="3" w:firstLine="709"/>
        <w:spacing w:before="1"/>
      </w:pPr>
      <w:r>
        <w:t xml:space="preserve">2.2. </w:t>
      </w:r>
      <w:r>
        <w:t xml:space="preserve">Задачи</w:t>
      </w:r>
      <w:r>
        <w:rPr>
          <w:spacing w:val="-3"/>
        </w:rPr>
        <w:t xml:space="preserve"> </w:t>
      </w:r>
      <w:r>
        <w:t xml:space="preserve">Ак</w:t>
      </w:r>
      <w:r>
        <w:t xml:space="preserve">ции:</w:t>
      </w:r>
      <w:r/>
    </w:p>
    <w:p>
      <w:pPr>
        <w:pStyle w:val="828"/>
        <w:ind w:left="0" w:right="3" w:firstLine="709"/>
        <w:spacing w:before="1"/>
      </w:pPr>
      <w:r>
        <w:t xml:space="preserve">провести Акцию на территории Ханты-Мансийского автономного округа – Югры (далее – автономный округ), рассказывать о п</w:t>
      </w:r>
      <w:r>
        <w:t xml:space="preserve">одвигах героев, чьими именами названы улицы, чей профессионализм, самоотверженность и достижения внесли вклад в формирование населенного пункта; </w:t>
      </w:r>
      <w:r/>
    </w:p>
    <w:p>
      <w:pPr>
        <w:pStyle w:val="828"/>
        <w:ind w:left="0" w:right="3" w:firstLine="709"/>
        <w:spacing w:before="1"/>
      </w:pPr>
      <w:r>
        <w:t xml:space="preserve">продемонстрировать гражданам примеры беззаветного служения своей Родине; </w:t>
      </w:r>
      <w:r/>
    </w:p>
    <w:p>
      <w:pPr>
        <w:pStyle w:val="828"/>
        <w:ind w:left="0" w:right="3" w:firstLine="709"/>
        <w:spacing w:before="1"/>
      </w:pPr>
      <w:r>
        <w:t xml:space="preserve">в рамках Акции следит</w:t>
      </w:r>
      <w:r>
        <w:t xml:space="preserve">ь за наступающими памятными датами </w:t>
        <w:br/>
        <w:t xml:space="preserve">и чтить память героев; </w:t>
      </w:r>
      <w:r/>
    </w:p>
    <w:p>
      <w:pPr>
        <w:pStyle w:val="828"/>
        <w:ind w:left="0" w:right="3" w:firstLine="709"/>
        <w:spacing w:before="1"/>
      </w:pPr>
      <w:r>
        <w:t xml:space="preserve">сформировать чувство гордости у молодёжи за героев, защищавших Отечество, стоявших у истоков образования, развития города, чувство любви к своей Родине; </w:t>
      </w:r>
      <w:r/>
    </w:p>
    <w:p>
      <w:pPr>
        <w:pStyle w:val="828"/>
        <w:ind w:left="0" w:right="3" w:firstLine="709"/>
        <w:spacing w:before="1"/>
      </w:pPr>
      <w:r>
        <w:t xml:space="preserve">привлечь лидеров социальных групп це</w:t>
      </w:r>
      <w:r>
        <w:t xml:space="preserve">левых аудиторий населения, включая видных общественных деятелей, журналистов, деятелей науки, культуры, музыки, спорта, для участия в проведении Акции с целью повышения уровня моральной мотивации;</w:t>
      </w:r>
      <w:r/>
    </w:p>
    <w:p>
      <w:pPr>
        <w:pStyle w:val="828"/>
        <w:ind w:left="0" w:right="3" w:firstLine="709"/>
        <w:spacing w:before="1"/>
      </w:pPr>
      <w:r>
        <w:t xml:space="preserve">обратить</w:t>
      </w:r>
      <w:r>
        <w:t xml:space="preserve"> внимание общественности и новостных форматов, а также Интернет-ресурсы и средств массовой информации на деятельность общественных структур, обеспечив выход публикаций и сюжетов о людях, чьими именами названы улицы</w:t>
      </w:r>
      <w:r>
        <w:t xml:space="preserve">.</w:t>
      </w:r>
      <w:r/>
    </w:p>
    <w:p>
      <w:pPr>
        <w:pStyle w:val="828"/>
        <w:ind w:left="0" w:right="3" w:firstLine="709"/>
        <w:spacing w:before="1"/>
      </w:pPr>
      <w:r/>
      <w:r/>
    </w:p>
    <w:p>
      <w:pPr>
        <w:pStyle w:val="828"/>
        <w:ind w:left="0" w:firstLine="709"/>
        <w:jc w:val="center"/>
        <w:rPr>
          <w:b/>
          <w:bCs/>
        </w:rPr>
      </w:pPr>
      <w:r>
        <w:rPr>
          <w:b/>
          <w:bCs/>
        </w:rPr>
        <w:t xml:space="preserve">4</w:t>
      </w:r>
      <w:r>
        <w:rPr>
          <w:b/>
          <w:bCs/>
        </w:rPr>
        <w:t xml:space="preserve">. </w:t>
      </w:r>
      <w:r>
        <w:rPr>
          <w:b/>
          <w:bCs/>
        </w:rPr>
        <w:t xml:space="preserve">Участники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самой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Акции</w:t>
      </w:r>
      <w:r>
        <w:rPr>
          <w:b/>
          <w:bCs/>
        </w:rPr>
      </w:r>
      <w:r/>
    </w:p>
    <w:p>
      <w:pPr>
        <w:pStyle w:val="828"/>
        <w:ind w:left="0" w:firstLine="70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828"/>
        <w:ind w:left="0" w:firstLine="709"/>
      </w:pPr>
      <w:r>
        <w:t xml:space="preserve">4</w:t>
      </w:r>
      <w:r>
        <w:t xml:space="preserve">.1. </w:t>
      </w:r>
      <w:r>
        <w:t xml:space="preserve">Участие в Акции могут принять молодежные организации, </w:t>
        <w:br/>
        <w:t xml:space="preserve">а также все</w:t>
      </w:r>
      <w:r>
        <w:rPr>
          <w:spacing w:val="1"/>
        </w:rPr>
        <w:t xml:space="preserve"> </w:t>
      </w:r>
      <w:r>
        <w:t xml:space="preserve">желающие</w:t>
      </w:r>
      <w:r>
        <w:rPr>
          <w:spacing w:val="-1"/>
        </w:rPr>
        <w:t xml:space="preserve"> </w:t>
      </w:r>
      <w:r>
        <w:rPr>
          <w:spacing w:val="-1"/>
        </w:rPr>
        <w:t xml:space="preserve">граждане </w:t>
      </w:r>
      <w:r>
        <w:t xml:space="preserve">с</w:t>
      </w:r>
      <w:r>
        <w:rPr>
          <w:spacing w:val="-1"/>
        </w:rPr>
        <w:t xml:space="preserve"> </w:t>
      </w:r>
      <w:r>
        <w:t xml:space="preserve">активной гражданской позицией.</w:t>
      </w:r>
      <w:r/>
    </w:p>
    <w:p>
      <w:pPr>
        <w:pStyle w:val="828"/>
        <w:ind w:left="0" w:firstLine="709"/>
      </w:pPr>
      <w:r/>
      <w:r/>
    </w:p>
    <w:p>
      <w:pPr>
        <w:pStyle w:val="828"/>
        <w:ind w:left="0" w:firstLine="709"/>
        <w:jc w:val="center"/>
        <w:rPr>
          <w:b/>
          <w:bCs/>
        </w:rPr>
      </w:pPr>
      <w:r>
        <w:rPr>
          <w:b/>
          <w:bCs/>
        </w:rPr>
        <w:t xml:space="preserve">5</w:t>
      </w:r>
      <w:r>
        <w:rPr>
          <w:b/>
          <w:bCs/>
        </w:rPr>
        <w:t xml:space="preserve">. </w:t>
      </w:r>
      <w:r>
        <w:rPr>
          <w:b/>
          <w:bCs/>
        </w:rPr>
        <w:t xml:space="preserve">Волонтёры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Акции</w:t>
      </w:r>
      <w:r>
        <w:rPr>
          <w:b/>
          <w:bCs/>
        </w:rPr>
      </w:r>
      <w:r/>
    </w:p>
    <w:p>
      <w:pPr>
        <w:pStyle w:val="828"/>
        <w:ind w:left="0" w:firstLine="709"/>
        <w:jc w:val="center"/>
      </w:pPr>
      <w:r/>
      <w:r/>
    </w:p>
    <w:p>
      <w:pPr>
        <w:pStyle w:val="828"/>
        <w:ind w:left="0" w:firstLine="709"/>
      </w:pPr>
      <w:r>
        <w:t xml:space="preserve">5</w:t>
      </w:r>
      <w:r>
        <w:t xml:space="preserve">.1. </w:t>
      </w:r>
      <w:r>
        <w:rPr>
          <w:spacing w:val="-1"/>
        </w:rPr>
        <w:t xml:space="preserve">Волонтерами</w:t>
      </w:r>
      <w:r>
        <w:rPr>
          <w:spacing w:val="-17"/>
        </w:rPr>
        <w:t xml:space="preserve"> </w:t>
      </w:r>
      <w:r>
        <w:rPr>
          <w:spacing w:val="-1"/>
        </w:rPr>
        <w:t xml:space="preserve">Акции</w:t>
      </w:r>
      <w:r>
        <w:rPr>
          <w:spacing w:val="-17"/>
        </w:rPr>
        <w:t xml:space="preserve"> </w:t>
      </w:r>
      <w:r>
        <w:rPr>
          <w:spacing w:val="-1"/>
        </w:rPr>
        <w:t xml:space="preserve">могут</w:t>
      </w:r>
      <w:r>
        <w:rPr>
          <w:spacing w:val="-17"/>
        </w:rPr>
        <w:t xml:space="preserve"> </w:t>
      </w:r>
      <w:r>
        <w:t xml:space="preserve">стать</w:t>
      </w:r>
      <w:r>
        <w:rPr>
          <w:spacing w:val="-19"/>
        </w:rPr>
        <w:t xml:space="preserve"> </w:t>
      </w:r>
      <w:r>
        <w:t xml:space="preserve">лица</w:t>
      </w:r>
      <w:r>
        <w:rPr>
          <w:spacing w:val="-17"/>
        </w:rPr>
        <w:t xml:space="preserve"> </w:t>
      </w:r>
      <w:r>
        <w:t xml:space="preserve">старше</w:t>
      </w:r>
      <w:r>
        <w:rPr>
          <w:spacing w:val="-20"/>
        </w:rPr>
        <w:t xml:space="preserve"> </w:t>
      </w:r>
      <w:r>
        <w:t xml:space="preserve">14</w:t>
      </w:r>
      <w:r>
        <w:rPr>
          <w:spacing w:val="-16"/>
        </w:rPr>
        <w:t xml:space="preserve"> </w:t>
      </w:r>
      <w:r>
        <w:t xml:space="preserve">лет</w:t>
      </w:r>
      <w:r>
        <w:rPr>
          <w:spacing w:val="-18"/>
        </w:rPr>
        <w:t xml:space="preserve"> </w:t>
      </w:r>
      <w:r>
        <w:t xml:space="preserve">с</w:t>
      </w:r>
      <w:r>
        <w:rPr>
          <w:spacing w:val="-17"/>
        </w:rPr>
        <w:t xml:space="preserve"> </w:t>
      </w:r>
      <w:r>
        <w:t xml:space="preserve">активной</w:t>
      </w:r>
      <w:r>
        <w:rPr>
          <w:spacing w:val="-17"/>
        </w:rPr>
        <w:t xml:space="preserve"> </w:t>
      </w:r>
      <w:r>
        <w:t xml:space="preserve">граждан</w:t>
      </w:r>
      <w:r>
        <w:t xml:space="preserve">с</w:t>
      </w:r>
      <w:r>
        <w:t xml:space="preserve">кой п</w:t>
      </w:r>
      <w:r>
        <w:t xml:space="preserve">озицией.</w:t>
      </w:r>
      <w:r/>
    </w:p>
    <w:p>
      <w:pPr>
        <w:pStyle w:val="828"/>
        <w:ind w:left="0" w:firstLine="709"/>
      </w:pPr>
      <w:r>
        <w:t xml:space="preserve">5</w:t>
      </w:r>
      <w:r>
        <w:t xml:space="preserve">.2</w:t>
      </w:r>
      <w:r>
        <w:t xml:space="preserve">. </w:t>
      </w:r>
      <w:r>
        <w:t xml:space="preserve">Организаторы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волонтёры</w:t>
      </w:r>
      <w:r>
        <w:rPr>
          <w:spacing w:val="1"/>
        </w:rPr>
        <w:t xml:space="preserve"> </w:t>
      </w:r>
      <w:r>
        <w:t xml:space="preserve">должны</w:t>
      </w:r>
      <w:r>
        <w:rPr>
          <w:spacing w:val="1"/>
        </w:rPr>
        <w:t xml:space="preserve"> </w:t>
      </w:r>
      <w:r>
        <w:t xml:space="preserve">быть</w:t>
      </w:r>
      <w:r>
        <w:rPr>
          <w:spacing w:val="1"/>
        </w:rPr>
        <w:t xml:space="preserve"> </w:t>
      </w:r>
      <w:r>
        <w:t xml:space="preserve">ознакомлены</w:t>
      </w:r>
      <w:r>
        <w:rPr>
          <w:spacing w:val="1"/>
        </w:rPr>
        <w:br/>
      </w:r>
      <w:r>
        <w:t xml:space="preserve">с</w:t>
      </w:r>
      <w:r>
        <w:rPr>
          <w:spacing w:val="1"/>
        </w:rPr>
        <w:t xml:space="preserve"> </w:t>
      </w:r>
      <w:r>
        <w:t xml:space="preserve">настоящим</w:t>
      </w:r>
      <w:r>
        <w:rPr>
          <w:spacing w:val="1"/>
        </w:rPr>
        <w:t xml:space="preserve"> </w:t>
      </w:r>
      <w:r>
        <w:t xml:space="preserve">положением.</w:t>
      </w:r>
      <w:r/>
    </w:p>
    <w:p>
      <w:pPr>
        <w:pStyle w:val="828"/>
        <w:ind w:left="0" w:firstLine="709"/>
      </w:pPr>
      <w:r>
        <w:t xml:space="preserve">5</w:t>
      </w:r>
      <w:r>
        <w:t xml:space="preserve">.4. </w:t>
      </w:r>
      <w:r>
        <w:t xml:space="preserve">Перед началом Акции ответственным лицом осуществляется инструктаж</w:t>
      </w:r>
      <w:r>
        <w:rPr>
          <w:spacing w:val="1"/>
        </w:rPr>
        <w:t xml:space="preserve"> </w:t>
      </w:r>
      <w:r>
        <w:t xml:space="preserve">по технике безопасности</w:t>
      </w:r>
      <w:r>
        <w:rPr>
          <w:spacing w:val="-2"/>
        </w:rPr>
        <w:t xml:space="preserve"> </w:t>
      </w:r>
      <w:r>
        <w:t xml:space="preserve">для</w:t>
      </w:r>
      <w:r>
        <w:rPr>
          <w:spacing w:val="-1"/>
        </w:rPr>
        <w:t xml:space="preserve"> </w:t>
      </w:r>
      <w:r>
        <w:t xml:space="preserve">всех</w:t>
      </w:r>
      <w:r>
        <w:rPr>
          <w:spacing w:val="1"/>
        </w:rPr>
        <w:t xml:space="preserve"> </w:t>
      </w:r>
      <w:r>
        <w:t xml:space="preserve">волонтеров</w:t>
      </w:r>
      <w:r>
        <w:rPr>
          <w:spacing w:val="-2"/>
        </w:rPr>
        <w:t xml:space="preserve"> </w:t>
      </w:r>
      <w:r>
        <w:t xml:space="preserve">Акции.</w:t>
      </w:r>
      <w:r/>
    </w:p>
    <w:p>
      <w:pPr>
        <w:pStyle w:val="828"/>
        <w:ind w:left="0" w:firstLine="709"/>
      </w:pPr>
      <w:r>
        <w:t xml:space="preserve">5</w:t>
      </w:r>
      <w:r>
        <w:t xml:space="preserve">.5. </w:t>
      </w:r>
      <w:r>
        <w:t xml:space="preserve">Волонтёрам рекомендуется</w:t>
      </w:r>
      <w:r>
        <w:rPr>
          <w:spacing w:val="1"/>
        </w:rPr>
        <w:t xml:space="preserve"> </w:t>
      </w:r>
      <w:r>
        <w:t xml:space="preserve">иметь единый стиль</w:t>
      </w:r>
      <w:r>
        <w:rPr>
          <w:spacing w:val="1"/>
        </w:rPr>
        <w:t xml:space="preserve"> </w:t>
      </w:r>
      <w:r>
        <w:t xml:space="preserve">одежды</w:t>
      </w:r>
      <w:r>
        <w:rPr>
          <w:spacing w:val="1"/>
        </w:rPr>
        <w:t xml:space="preserve"> </w:t>
      </w:r>
      <w:r>
        <w:t xml:space="preserve">(атрибутику,</w:t>
      </w:r>
      <w:r>
        <w:rPr>
          <w:spacing w:val="1"/>
        </w:rPr>
        <w:t xml:space="preserve"> </w:t>
      </w:r>
      <w:r>
        <w:t xml:space="preserve">содержащую</w:t>
      </w:r>
      <w:r>
        <w:rPr>
          <w:spacing w:val="-1"/>
        </w:rPr>
        <w:t xml:space="preserve"> </w:t>
      </w:r>
      <w:r>
        <w:t xml:space="preserve">символику</w:t>
      </w:r>
      <w:r>
        <w:rPr>
          <w:spacing w:val="-4"/>
        </w:rPr>
        <w:t xml:space="preserve"> </w:t>
      </w:r>
      <w:r>
        <w:t xml:space="preserve">Акции).</w:t>
      </w:r>
      <w:r/>
    </w:p>
    <w:p>
      <w:pPr>
        <w:pStyle w:val="828"/>
        <w:ind w:left="0" w:firstLine="709"/>
        <w:jc w:val="center"/>
      </w:pPr>
      <w:r/>
      <w:r/>
    </w:p>
    <w:p>
      <w:pPr>
        <w:pStyle w:val="828"/>
        <w:ind w:left="0" w:firstLine="709"/>
        <w:jc w:val="center"/>
        <w:rPr>
          <w:b/>
          <w:bCs/>
        </w:rPr>
      </w:pPr>
      <w:r>
        <w:rPr>
          <w:b/>
          <w:bCs/>
        </w:rPr>
        <w:t xml:space="preserve">6</w:t>
      </w:r>
      <w:r>
        <w:rPr>
          <w:b/>
          <w:bCs/>
        </w:rPr>
        <w:t xml:space="preserve">.</w:t>
      </w:r>
      <w:r>
        <w:rPr>
          <w:b/>
          <w:bCs/>
        </w:rPr>
        <w:t xml:space="preserve"> </w:t>
      </w:r>
      <w:r>
        <w:rPr>
          <w:b/>
          <w:bCs/>
        </w:rPr>
        <w:t xml:space="preserve">Место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и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сроки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проведения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Акции</w:t>
      </w:r>
      <w:r>
        <w:rPr>
          <w:b/>
          <w:bCs/>
        </w:rPr>
      </w:r>
      <w:r/>
    </w:p>
    <w:p>
      <w:pPr>
        <w:pStyle w:val="828"/>
        <w:ind w:left="0" w:firstLine="709"/>
        <w:jc w:val="center"/>
      </w:pPr>
      <w:r/>
      <w:r/>
    </w:p>
    <w:p>
      <w:pPr>
        <w:pStyle w:val="828"/>
        <w:ind w:left="0" w:firstLine="709"/>
      </w:pPr>
      <w:r>
        <w:t xml:space="preserve">6</w:t>
      </w:r>
      <w:r>
        <w:t xml:space="preserve">.1. </w:t>
      </w:r>
      <w:r>
        <w:t xml:space="preserve">Сроки проведения Акции: </w:t>
      </w:r>
      <w:r>
        <w:rPr>
          <w:spacing w:val="-7"/>
        </w:rPr>
        <w:t xml:space="preserve">с 29 марта по 8 апреля 2024 года.</w:t>
      </w:r>
      <w:r/>
      <w:r/>
    </w:p>
    <w:p>
      <w:pPr>
        <w:pStyle w:val="828"/>
        <w:ind w:left="0" w:firstLine="709"/>
      </w:pPr>
      <w:r>
        <w:t xml:space="preserve">6</w:t>
      </w:r>
      <w:r>
        <w:t xml:space="preserve">.2. </w:t>
      </w:r>
      <w:r>
        <w:t xml:space="preserve">На территории муниципального образования автономного округа место</w:t>
      </w:r>
      <w:r>
        <w:rPr>
          <w:spacing w:val="1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Акции</w:t>
      </w:r>
      <w:r>
        <w:rPr>
          <w:spacing w:val="1"/>
        </w:rPr>
        <w:t xml:space="preserve"> </w:t>
      </w:r>
      <w:r>
        <w:t xml:space="preserve">определяется</w:t>
      </w:r>
      <w:r>
        <w:rPr>
          <w:spacing w:val="1"/>
        </w:rPr>
        <w:t xml:space="preserve"> </w:t>
      </w:r>
      <w:r>
        <w:t xml:space="preserve">самостоятельно, </w:t>
      </w:r>
      <w:r>
        <w:t xml:space="preserve">с уч</w:t>
      </w:r>
      <w:r>
        <w:t xml:space="preserve">ётом наличия необходимого места.</w:t>
      </w:r>
      <w:r/>
    </w:p>
    <w:p>
      <w:pPr>
        <w:pStyle w:val="828"/>
        <w:ind w:left="0" w:firstLine="709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8"/>
        <w:ind w:left="0"/>
        <w:jc w:val="center"/>
      </w:pPr>
      <w:r>
        <w:rPr>
          <w:b/>
          <w:bCs/>
        </w:rPr>
        <w:t xml:space="preserve">7</w:t>
      </w:r>
      <w:r>
        <w:rPr>
          <w:b/>
          <w:bCs/>
        </w:rPr>
        <w:t xml:space="preserve">. </w:t>
      </w:r>
      <w:r>
        <w:rPr>
          <w:b/>
          <w:bCs/>
        </w:rPr>
        <w:t xml:space="preserve">Порядок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проведения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и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содержание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акции</w:t>
      </w:r>
      <w:r/>
    </w:p>
    <w:p>
      <w:pPr>
        <w:pStyle w:val="828"/>
        <w:ind w:left="0" w:firstLine="709"/>
        <w:jc w:val="center"/>
      </w:pPr>
      <w:r/>
      <w:r/>
    </w:p>
    <w:p>
      <w:pPr>
        <w:pStyle w:val="828"/>
        <w:ind w:left="0" w:firstLine="709"/>
      </w:pPr>
      <w:r>
        <w:t xml:space="preserve">7</w:t>
      </w:r>
      <w:r>
        <w:t xml:space="preserve">.1. С</w:t>
      </w:r>
      <w:r>
        <w:t xml:space="preserve">реди рекомендуемых мероприятий </w:t>
      </w:r>
      <w:r>
        <w:t xml:space="preserve">формата участия </w:t>
        <w:br/>
        <w:t xml:space="preserve">в акции </w:t>
      </w:r>
      <w:r>
        <w:t xml:space="preserve">– </w:t>
      </w:r>
      <w:r>
        <w:t xml:space="preserve">раздача тематических открыток, организация классных часов патриотизма, торжественных митингов, открытие или реставрация мемориалов, организация молодёжных краеведческих квестов, встречи </w:t>
        <w:br/>
        <w:t xml:space="preserve">с потомками героев, выставки уникальных экспонатов времен Великой </w:t>
      </w:r>
      <w:r>
        <w:t xml:space="preserve">Отечественной войны и экскурсии по историческому центру города (района), концерты, викторины, опросы (включая онлайн-формат), спортивные турниры и другое.</w:t>
      </w:r>
      <w:r/>
    </w:p>
    <w:p>
      <w:pPr>
        <w:pStyle w:val="828"/>
        <w:ind w:left="0" w:firstLine="709"/>
      </w:pPr>
      <w:r>
        <w:t xml:space="preserve">7</w:t>
      </w:r>
      <w:r>
        <w:t xml:space="preserve">.</w:t>
      </w:r>
      <w:r>
        <w:t xml:space="preserve">2</w:t>
      </w:r>
      <w:r>
        <w:t xml:space="preserve">. До реализации </w:t>
      </w:r>
      <w:r>
        <w:t xml:space="preserve">Акции необходимо провести организационную встречу с волонтёрами Акции. На данной встрече обсуждаются все организационные вопросы, включая вопрос безопасности проведения самой Акции. К участию в совещании </w:t>
      </w:r>
      <w:r>
        <w:t xml:space="preserve">могут быть привлечены приглашенные гости, сотрудники региональных структур, представители власти, общественные деятели, представители СМИ. </w:t>
      </w:r>
      <w:r/>
    </w:p>
    <w:p>
      <w:pPr>
        <w:pStyle w:val="828"/>
        <w:ind w:left="0" w:firstLine="709"/>
      </w:pPr>
      <w:r>
        <w:t xml:space="preserve">7</w:t>
      </w:r>
      <w:r>
        <w:t xml:space="preserve">.3. </w:t>
      </w:r>
      <w:r>
        <w:t xml:space="preserve">В день проведения Акции волонтёры координируют процесс проведения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сопровождают</w:t>
      </w:r>
      <w:r>
        <w:rPr>
          <w:spacing w:val="-2"/>
        </w:rPr>
        <w:t xml:space="preserve"> </w:t>
      </w:r>
      <w:r>
        <w:t xml:space="preserve">гостей, изъявивших желание</w:t>
      </w:r>
      <w:r>
        <w:rPr>
          <w:spacing w:val="-3"/>
        </w:rPr>
        <w:t xml:space="preserve"> </w:t>
      </w:r>
      <w:r>
        <w:t xml:space="preserve">принять</w:t>
      </w:r>
      <w:r>
        <w:rPr>
          <w:spacing w:val="-3"/>
        </w:rPr>
        <w:t xml:space="preserve"> </w:t>
      </w:r>
      <w:r>
        <w:t xml:space="preserve">участие.</w:t>
      </w:r>
      <w:r/>
    </w:p>
    <w:p>
      <w:pPr>
        <w:pStyle w:val="828"/>
        <w:ind w:left="0" w:firstLine="709"/>
      </w:pPr>
      <w:r/>
      <w:r/>
    </w:p>
    <w:p>
      <w:pPr>
        <w:pStyle w:val="828"/>
        <w:ind w:left="0"/>
        <w:jc w:val="center"/>
        <w:rPr>
          <w:b/>
          <w:bCs/>
          <w:highlight w:val="none"/>
        </w:rPr>
      </w:pPr>
      <w:r>
        <w:rPr>
          <w:b/>
          <w:bCs/>
        </w:rPr>
        <w:t xml:space="preserve">8</w:t>
      </w:r>
      <w:r>
        <w:rPr>
          <w:b/>
          <w:bCs/>
        </w:rPr>
        <w:t xml:space="preserve">. </w:t>
      </w:r>
      <w:r>
        <w:rPr>
          <w:b/>
          <w:bCs/>
        </w:rPr>
        <w:t xml:space="preserve">Хештеги</w:t>
      </w:r>
      <w:r>
        <w:rPr>
          <w:b/>
          <w:bCs/>
        </w:rPr>
      </w:r>
      <w:r/>
    </w:p>
    <w:p>
      <w:pPr>
        <w:pStyle w:val="828"/>
        <w:ind w:left="0"/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pStyle w:val="828"/>
        <w:ind w:left="0"/>
        <w:jc w:val="center"/>
        <w:spacing w:before="179"/>
      </w:pPr>
      <w:r>
        <w:t xml:space="preserve">#УлицывЛицах #АРПОиС #ПатриотизмВДействии</w:t>
      </w:r>
      <w:r>
        <w:t xml:space="preserve"> </w:t>
      </w:r>
      <w:r>
        <w:rPr>
          <w:lang w:val="en-US"/>
        </w:rPr>
        <w:t xml:space="preserve">#</w:t>
      </w:r>
      <w:r>
        <w:rPr>
          <w:lang w:val="ru-RU"/>
        </w:rPr>
        <w:t xml:space="preserve">ЛицаЮгры</w:t>
      </w:r>
      <w:r/>
    </w:p>
    <w:sectPr>
      <w:footnotePr/>
      <w:endnotePr/>
      <w:type w:val="nextPage"/>
      <w:pgSz w:w="11906" w:h="16838" w:orient="portrait"/>
      <w:pgMar w:top="1417" w:right="1276" w:bottom="1134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02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02" w:hanging="52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7" w:hanging="706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92" w:hanging="70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208" w:hanging="70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25" w:hanging="70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41" w:hanging="70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57" w:hanging="70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73" w:hanging="70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97" w:hanging="360"/>
        <w:jc w:val="righ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02" w:hanging="749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700" w:hanging="7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401" w:hanging="7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102" w:hanging="7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802" w:hanging="7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503" w:hanging="7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204" w:hanging="7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904" w:hanging="74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2" w:hanging="231"/>
        <w:jc w:val="left"/>
      </w:pPr>
      <w:rPr>
        <w:rFonts w:hint="default" w:ascii="Times New Roman" w:hAnsi="Times New Roman" w:eastAsia="Times New Roman" w:cs="Times New Roman"/>
        <w:b/>
        <w:bCs/>
        <w:sz w:val="23"/>
        <w:szCs w:val="23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336" w:hanging="2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33" w:hanging="2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329" w:hanging="2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26" w:hanging="2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23" w:hanging="2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19" w:hanging="2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16" w:hanging="2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13" w:hanging="23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0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02" w:hanging="703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41" w:hanging="70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61" w:hanging="70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82" w:hanging="7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03" w:hanging="7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23" w:hanging="7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44" w:hanging="7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65" w:hanging="7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6">
    <w:name w:val="Heading 1 Char"/>
    <w:basedOn w:val="823"/>
    <w:link w:val="822"/>
    <w:uiPriority w:val="9"/>
    <w:rPr>
      <w:rFonts w:ascii="Arial" w:hAnsi="Arial" w:eastAsia="Arial" w:cs="Arial"/>
      <w:sz w:val="40"/>
      <w:szCs w:val="40"/>
    </w:rPr>
  </w:style>
  <w:style w:type="paragraph" w:styleId="647">
    <w:name w:val="Heading 2"/>
    <w:basedOn w:val="821"/>
    <w:next w:val="821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8">
    <w:name w:val="Heading 2 Char"/>
    <w:basedOn w:val="823"/>
    <w:link w:val="647"/>
    <w:uiPriority w:val="9"/>
    <w:rPr>
      <w:rFonts w:ascii="Arial" w:hAnsi="Arial" w:eastAsia="Arial" w:cs="Arial"/>
      <w:sz w:val="34"/>
    </w:rPr>
  </w:style>
  <w:style w:type="paragraph" w:styleId="649">
    <w:name w:val="Heading 3"/>
    <w:basedOn w:val="821"/>
    <w:next w:val="821"/>
    <w:link w:val="6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0">
    <w:name w:val="Heading 3 Char"/>
    <w:basedOn w:val="823"/>
    <w:link w:val="649"/>
    <w:uiPriority w:val="9"/>
    <w:rPr>
      <w:rFonts w:ascii="Arial" w:hAnsi="Arial" w:eastAsia="Arial" w:cs="Arial"/>
      <w:sz w:val="30"/>
      <w:szCs w:val="30"/>
    </w:rPr>
  </w:style>
  <w:style w:type="paragraph" w:styleId="651">
    <w:name w:val="Heading 4"/>
    <w:basedOn w:val="821"/>
    <w:next w:val="821"/>
    <w:link w:val="6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2">
    <w:name w:val="Heading 4 Char"/>
    <w:basedOn w:val="823"/>
    <w:link w:val="651"/>
    <w:uiPriority w:val="9"/>
    <w:rPr>
      <w:rFonts w:ascii="Arial" w:hAnsi="Arial" w:eastAsia="Arial" w:cs="Arial"/>
      <w:b/>
      <w:bCs/>
      <w:sz w:val="26"/>
      <w:szCs w:val="26"/>
    </w:rPr>
  </w:style>
  <w:style w:type="paragraph" w:styleId="653">
    <w:name w:val="Heading 5"/>
    <w:basedOn w:val="821"/>
    <w:next w:val="821"/>
    <w:link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4">
    <w:name w:val="Heading 5 Char"/>
    <w:basedOn w:val="823"/>
    <w:link w:val="653"/>
    <w:uiPriority w:val="9"/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821"/>
    <w:next w:val="821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6">
    <w:name w:val="Heading 6 Char"/>
    <w:basedOn w:val="823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657">
    <w:name w:val="Heading 7"/>
    <w:basedOn w:val="821"/>
    <w:next w:val="821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8">
    <w:name w:val="Heading 7 Char"/>
    <w:basedOn w:val="823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821"/>
    <w:next w:val="821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0">
    <w:name w:val="Heading 8 Char"/>
    <w:basedOn w:val="823"/>
    <w:link w:val="659"/>
    <w:uiPriority w:val="9"/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21"/>
    <w:next w:val="821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>
    <w:name w:val="Heading 9 Char"/>
    <w:basedOn w:val="823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1"/>
    <w:next w:val="821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basedOn w:val="823"/>
    <w:link w:val="664"/>
    <w:uiPriority w:val="10"/>
    <w:rPr>
      <w:sz w:val="48"/>
      <w:szCs w:val="48"/>
    </w:rPr>
  </w:style>
  <w:style w:type="paragraph" w:styleId="666">
    <w:name w:val="Subtitle"/>
    <w:basedOn w:val="821"/>
    <w:next w:val="821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basedOn w:val="823"/>
    <w:link w:val="666"/>
    <w:uiPriority w:val="11"/>
    <w:rPr>
      <w:sz w:val="24"/>
      <w:szCs w:val="24"/>
    </w:rPr>
  </w:style>
  <w:style w:type="paragraph" w:styleId="668">
    <w:name w:val="Quote"/>
    <w:basedOn w:val="821"/>
    <w:next w:val="821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1"/>
    <w:next w:val="821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1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3"/>
    <w:link w:val="672"/>
    <w:uiPriority w:val="99"/>
  </w:style>
  <w:style w:type="paragraph" w:styleId="674">
    <w:name w:val="Footer"/>
    <w:basedOn w:val="821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3"/>
    <w:link w:val="674"/>
    <w:uiPriority w:val="99"/>
  </w:style>
  <w:style w:type="paragraph" w:styleId="676">
    <w:name w:val="Caption"/>
    <w:basedOn w:val="821"/>
    <w:next w:val="8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21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23"/>
    <w:uiPriority w:val="99"/>
    <w:unhideWhenUsed/>
    <w:rPr>
      <w:vertAlign w:val="superscript"/>
    </w:rPr>
  </w:style>
  <w:style w:type="paragraph" w:styleId="807">
    <w:name w:val="endnote text"/>
    <w:basedOn w:val="821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23"/>
    <w:uiPriority w:val="99"/>
    <w:semiHidden/>
    <w:unhideWhenUsed/>
    <w:rPr>
      <w:vertAlign w:val="superscript"/>
    </w:rPr>
  </w:style>
  <w:style w:type="paragraph" w:styleId="810">
    <w:name w:val="toc 1"/>
    <w:basedOn w:val="821"/>
    <w:next w:val="821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21"/>
    <w:next w:val="821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21"/>
    <w:next w:val="821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21"/>
    <w:next w:val="821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21"/>
    <w:next w:val="821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21"/>
    <w:next w:val="821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21"/>
    <w:next w:val="821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21"/>
    <w:next w:val="821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21"/>
    <w:next w:val="821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21"/>
    <w:next w:val="821"/>
    <w:uiPriority w:val="99"/>
    <w:unhideWhenUsed/>
    <w:pPr>
      <w:spacing w:after="0" w:afterAutospacing="0"/>
    </w:pPr>
  </w:style>
  <w:style w:type="paragraph" w:styleId="821" w:default="1">
    <w:name w:val="Normal"/>
    <w:qFormat/>
  </w:style>
  <w:style w:type="paragraph" w:styleId="822">
    <w:name w:val="Heading 1"/>
    <w:basedOn w:val="821"/>
    <w:link w:val="826"/>
    <w:uiPriority w:val="1"/>
    <w:qFormat/>
    <w:pPr>
      <w:ind w:left="1694" w:hanging="361"/>
      <w:jc w:val="both"/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Заголовок 1 Знак"/>
    <w:basedOn w:val="823"/>
    <w:link w:val="822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table" w:styleId="827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8">
    <w:name w:val="Body Text"/>
    <w:basedOn w:val="821"/>
    <w:link w:val="829"/>
    <w:uiPriority w:val="1"/>
    <w:qFormat/>
    <w:pPr>
      <w:ind w:left="1102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829" w:customStyle="1">
    <w:name w:val="Основной текст Знак"/>
    <w:basedOn w:val="823"/>
    <w:link w:val="828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830">
    <w:name w:val="List Paragraph"/>
    <w:basedOn w:val="821"/>
    <w:uiPriority w:val="1"/>
    <w:qFormat/>
    <w:pPr>
      <w:ind w:left="1102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31" w:customStyle="1">
    <w:name w:val="Table Paragraph"/>
    <w:basedOn w:val="821"/>
    <w:uiPriority w:val="1"/>
    <w:qFormat/>
    <w:pPr>
      <w:ind w:left="107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32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 Ирина Андреевна</dc:creator>
  <cp:revision>5</cp:revision>
  <dcterms:created xsi:type="dcterms:W3CDTF">2023-05-16T09:42:00Z</dcterms:created>
  <dcterms:modified xsi:type="dcterms:W3CDTF">2024-03-27T04:37:40Z</dcterms:modified>
</cp:coreProperties>
</file>