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170" w:rsidRPr="00904A96" w:rsidRDefault="00524586" w:rsidP="00904A96">
      <w:pPr>
        <w:jc w:val="center"/>
        <w:rPr>
          <w:rFonts w:eastAsia="Batang"/>
          <w:b/>
          <w:sz w:val="36"/>
          <w:szCs w:val="36"/>
          <w:lang w:eastAsia="ko-KR"/>
        </w:rPr>
      </w:pPr>
      <w:r>
        <w:rPr>
          <w:rFonts w:eastAsia="Batang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Описание: Герб города для бланка" style="width:45pt;height:65.25pt;visibility:visible">
            <v:imagedata r:id="rId7" o:title=""/>
          </v:shape>
        </w:pict>
      </w:r>
    </w:p>
    <w:p w:rsidR="00AB2170" w:rsidRPr="00904A96" w:rsidRDefault="00AB2170" w:rsidP="00904A96">
      <w:pPr>
        <w:jc w:val="center"/>
        <w:rPr>
          <w:rFonts w:eastAsia="Batang"/>
          <w:b/>
          <w:sz w:val="36"/>
          <w:szCs w:val="36"/>
          <w:lang w:eastAsia="ko-KR"/>
        </w:rPr>
      </w:pPr>
      <w:r w:rsidRPr="00904A96">
        <w:rPr>
          <w:rFonts w:eastAsia="Batang"/>
          <w:b/>
          <w:sz w:val="36"/>
          <w:szCs w:val="36"/>
          <w:lang w:eastAsia="ko-KR"/>
        </w:rPr>
        <w:t>Ханты-Мансийский автономный округ-Югра</w:t>
      </w:r>
    </w:p>
    <w:p w:rsidR="00AB2170" w:rsidRPr="00904A96" w:rsidRDefault="00AB2170" w:rsidP="00904A96">
      <w:pPr>
        <w:jc w:val="center"/>
        <w:rPr>
          <w:rFonts w:eastAsia="Batang"/>
          <w:b/>
          <w:sz w:val="36"/>
          <w:szCs w:val="36"/>
          <w:lang w:eastAsia="ko-KR"/>
        </w:rPr>
      </w:pPr>
      <w:r w:rsidRPr="00904A96">
        <w:rPr>
          <w:rFonts w:eastAsia="Batang"/>
          <w:b/>
          <w:sz w:val="36"/>
          <w:szCs w:val="36"/>
          <w:lang w:eastAsia="ko-KR"/>
        </w:rPr>
        <w:t>муниципальное образование</w:t>
      </w:r>
    </w:p>
    <w:p w:rsidR="00AB2170" w:rsidRPr="00904A96" w:rsidRDefault="00AB2170" w:rsidP="00904A96">
      <w:pPr>
        <w:jc w:val="center"/>
        <w:rPr>
          <w:rFonts w:eastAsia="Batang"/>
          <w:b/>
          <w:sz w:val="36"/>
          <w:szCs w:val="36"/>
          <w:lang w:eastAsia="ko-KR"/>
        </w:rPr>
      </w:pPr>
      <w:r w:rsidRPr="00904A96">
        <w:rPr>
          <w:rFonts w:eastAsia="Batang"/>
          <w:b/>
          <w:sz w:val="36"/>
          <w:szCs w:val="36"/>
          <w:lang w:eastAsia="ko-KR"/>
        </w:rPr>
        <w:t>городской округ город Пыть-Ях</w:t>
      </w:r>
    </w:p>
    <w:p w:rsidR="00AB2170" w:rsidRPr="00904A96" w:rsidRDefault="00AB2170" w:rsidP="00904A96">
      <w:pPr>
        <w:keepNext/>
        <w:tabs>
          <w:tab w:val="left" w:pos="1935"/>
          <w:tab w:val="center" w:pos="4819"/>
        </w:tabs>
        <w:outlineLvl w:val="0"/>
        <w:rPr>
          <w:b/>
          <w:bCs/>
          <w:kern w:val="32"/>
          <w:sz w:val="36"/>
          <w:szCs w:val="36"/>
          <w:lang w:eastAsia="ko-KR"/>
        </w:rPr>
      </w:pPr>
      <w:r w:rsidRPr="00904A96">
        <w:rPr>
          <w:b/>
          <w:bCs/>
          <w:kern w:val="32"/>
          <w:sz w:val="36"/>
          <w:szCs w:val="36"/>
          <w:lang w:eastAsia="ko-KR"/>
        </w:rPr>
        <w:tab/>
      </w:r>
      <w:r w:rsidRPr="00904A96">
        <w:rPr>
          <w:b/>
          <w:bCs/>
          <w:kern w:val="32"/>
          <w:sz w:val="36"/>
          <w:szCs w:val="36"/>
          <w:lang w:eastAsia="ko-KR"/>
        </w:rPr>
        <w:tab/>
        <w:t>АДМИНИСТРАЦИЯ ГОРОДА</w:t>
      </w:r>
    </w:p>
    <w:p w:rsidR="00AB2170" w:rsidRPr="00904A96" w:rsidRDefault="00AB2170" w:rsidP="00904A96">
      <w:pPr>
        <w:jc w:val="center"/>
        <w:rPr>
          <w:rFonts w:eastAsia="Batang"/>
          <w:sz w:val="36"/>
          <w:szCs w:val="36"/>
          <w:lang w:eastAsia="ko-KR"/>
        </w:rPr>
      </w:pPr>
    </w:p>
    <w:p w:rsidR="00AB2170" w:rsidRPr="00904A96" w:rsidRDefault="00AB2170" w:rsidP="00904A96">
      <w:pPr>
        <w:jc w:val="center"/>
        <w:rPr>
          <w:rFonts w:eastAsia="Batang"/>
          <w:b/>
          <w:sz w:val="36"/>
          <w:szCs w:val="36"/>
          <w:lang w:eastAsia="ko-KR"/>
        </w:rPr>
      </w:pPr>
      <w:r w:rsidRPr="00904A96">
        <w:rPr>
          <w:rFonts w:eastAsia="Batang"/>
          <w:b/>
          <w:sz w:val="36"/>
          <w:szCs w:val="36"/>
          <w:lang w:eastAsia="ko-KR"/>
        </w:rPr>
        <w:t>П О С Т А Н О В Л Е Н И Е</w:t>
      </w:r>
    </w:p>
    <w:p w:rsidR="00AB2170" w:rsidRPr="0007683A" w:rsidRDefault="00AB2170" w:rsidP="008459FE">
      <w:pPr>
        <w:tabs>
          <w:tab w:val="left" w:pos="4500"/>
        </w:tabs>
        <w:rPr>
          <w:sz w:val="28"/>
          <w:szCs w:val="28"/>
        </w:rPr>
      </w:pPr>
    </w:p>
    <w:p w:rsidR="00AB2170" w:rsidRDefault="00AB2170" w:rsidP="008459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B2170" w:rsidRDefault="00AB2170" w:rsidP="008459F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B2170" w:rsidRDefault="00AB2170" w:rsidP="008459FE">
      <w:pPr>
        <w:rPr>
          <w:color w:val="000000"/>
          <w:sz w:val="28"/>
          <w:szCs w:val="28"/>
        </w:rPr>
      </w:pPr>
      <w:r w:rsidRPr="008459F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 утверждении положения о</w:t>
      </w:r>
      <w:r w:rsidRPr="008459FE">
        <w:rPr>
          <w:color w:val="000000"/>
          <w:sz w:val="28"/>
          <w:szCs w:val="28"/>
        </w:rPr>
        <w:t xml:space="preserve"> </w:t>
      </w:r>
    </w:p>
    <w:p w:rsidR="00AB2170" w:rsidRDefault="00AB2170" w:rsidP="008459FE">
      <w:pPr>
        <w:rPr>
          <w:color w:val="000000"/>
          <w:sz w:val="28"/>
          <w:szCs w:val="28"/>
        </w:rPr>
      </w:pPr>
      <w:r w:rsidRPr="008459FE">
        <w:rPr>
          <w:color w:val="000000"/>
          <w:sz w:val="28"/>
          <w:szCs w:val="28"/>
        </w:rPr>
        <w:t xml:space="preserve">муниципальной инвентаризационной </w:t>
      </w:r>
    </w:p>
    <w:p w:rsidR="00AB2170" w:rsidRDefault="00AB2170" w:rsidP="008459FE">
      <w:pPr>
        <w:rPr>
          <w:sz w:val="28"/>
          <w:szCs w:val="28"/>
        </w:rPr>
      </w:pPr>
      <w:r w:rsidRPr="008459FE">
        <w:rPr>
          <w:color w:val="000000"/>
          <w:sz w:val="28"/>
          <w:szCs w:val="28"/>
        </w:rPr>
        <w:t xml:space="preserve">комиссии по проведению </w:t>
      </w:r>
      <w:r w:rsidRPr="008459FE">
        <w:rPr>
          <w:sz w:val="28"/>
          <w:szCs w:val="28"/>
        </w:rPr>
        <w:t xml:space="preserve">инвентаризации </w:t>
      </w:r>
    </w:p>
    <w:p w:rsidR="00AB2170" w:rsidRPr="00335D31" w:rsidRDefault="00AB2170" w:rsidP="008459FE">
      <w:pPr>
        <w:rPr>
          <w:color w:val="000000"/>
          <w:sz w:val="28"/>
          <w:szCs w:val="28"/>
        </w:rPr>
      </w:pPr>
      <w:r w:rsidRPr="008459FE">
        <w:rPr>
          <w:sz w:val="28"/>
          <w:szCs w:val="28"/>
        </w:rPr>
        <w:t>дворовых</w:t>
      </w:r>
      <w:r>
        <w:rPr>
          <w:color w:val="000000"/>
          <w:sz w:val="28"/>
          <w:szCs w:val="28"/>
        </w:rPr>
        <w:t xml:space="preserve"> </w:t>
      </w:r>
      <w:r w:rsidRPr="008459FE">
        <w:rPr>
          <w:sz w:val="28"/>
          <w:szCs w:val="28"/>
        </w:rPr>
        <w:t>и общественных территорий</w:t>
      </w:r>
      <w:r>
        <w:rPr>
          <w:sz w:val="28"/>
          <w:szCs w:val="28"/>
        </w:rPr>
        <w:t>,</w:t>
      </w:r>
    </w:p>
    <w:p w:rsidR="00AB2170" w:rsidRDefault="00AB2170" w:rsidP="008459FE">
      <w:pPr>
        <w:rPr>
          <w:sz w:val="28"/>
          <w:szCs w:val="28"/>
        </w:rPr>
      </w:pPr>
      <w:r>
        <w:rPr>
          <w:sz w:val="28"/>
          <w:szCs w:val="28"/>
        </w:rPr>
        <w:t>уровня благоустройства индивидуальных</w:t>
      </w:r>
    </w:p>
    <w:p w:rsidR="00AB2170" w:rsidRDefault="00AB2170" w:rsidP="008459FE">
      <w:pPr>
        <w:rPr>
          <w:sz w:val="28"/>
          <w:szCs w:val="28"/>
        </w:rPr>
      </w:pPr>
      <w:r>
        <w:rPr>
          <w:sz w:val="28"/>
          <w:szCs w:val="28"/>
        </w:rPr>
        <w:t>жилых домов и земельных участков,</w:t>
      </w:r>
    </w:p>
    <w:p w:rsidR="00AB2170" w:rsidRDefault="00AB2170" w:rsidP="008459FE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предоставленных для их размещения</w:t>
      </w:r>
      <w:r w:rsidRPr="008459FE">
        <w:rPr>
          <w:color w:val="000000"/>
          <w:sz w:val="28"/>
          <w:szCs w:val="28"/>
        </w:rPr>
        <w:t xml:space="preserve"> </w:t>
      </w:r>
    </w:p>
    <w:p w:rsidR="00AB2170" w:rsidRPr="00007AC2" w:rsidRDefault="00AB2170" w:rsidP="008459F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8459FE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м</w:t>
      </w:r>
      <w:r w:rsidRPr="008459FE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и</w:t>
      </w:r>
      <w:r w:rsidRPr="008459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</w:t>
      </w:r>
      <w:r w:rsidRPr="008459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Пыть-Ях</w:t>
      </w:r>
      <w:r w:rsidRPr="008459FE">
        <w:rPr>
          <w:color w:val="000000"/>
          <w:sz w:val="28"/>
          <w:szCs w:val="28"/>
        </w:rPr>
        <w:t xml:space="preserve">, </w:t>
      </w:r>
    </w:p>
    <w:p w:rsidR="00AB2170" w:rsidRDefault="00AB2170" w:rsidP="008459F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рамках муниципальной</w:t>
      </w:r>
      <w:r w:rsidRPr="008459FE">
        <w:rPr>
          <w:sz w:val="28"/>
          <w:szCs w:val="28"/>
          <w:lang w:eastAsia="en-US"/>
        </w:rPr>
        <w:t xml:space="preserve"> программы </w:t>
      </w:r>
    </w:p>
    <w:p w:rsidR="00AB2170" w:rsidRDefault="00AB2170" w:rsidP="008459FE">
      <w:pPr>
        <w:rPr>
          <w:sz w:val="28"/>
          <w:szCs w:val="28"/>
          <w:lang w:eastAsia="en-US"/>
        </w:rPr>
      </w:pPr>
      <w:r w:rsidRPr="008459FE">
        <w:rPr>
          <w:sz w:val="28"/>
          <w:szCs w:val="28"/>
          <w:lang w:eastAsia="en-US"/>
        </w:rPr>
        <w:t>«Формирование комфортной городской</w:t>
      </w:r>
    </w:p>
    <w:p w:rsidR="00AB2170" w:rsidRDefault="00AB2170" w:rsidP="008459FE">
      <w:pPr>
        <w:rPr>
          <w:sz w:val="28"/>
          <w:szCs w:val="28"/>
          <w:lang w:eastAsia="en-US"/>
        </w:rPr>
      </w:pPr>
      <w:r w:rsidRPr="008459FE">
        <w:rPr>
          <w:sz w:val="28"/>
          <w:szCs w:val="28"/>
          <w:lang w:eastAsia="en-US"/>
        </w:rPr>
        <w:t>среды» на 2018-2022 годы</w:t>
      </w:r>
    </w:p>
    <w:p w:rsidR="00AB2170" w:rsidRDefault="00AB2170" w:rsidP="008459FE">
      <w:pPr>
        <w:rPr>
          <w:sz w:val="28"/>
          <w:szCs w:val="28"/>
          <w:lang w:eastAsia="en-US"/>
        </w:rPr>
      </w:pPr>
    </w:p>
    <w:p w:rsidR="00AB2170" w:rsidRDefault="00AB2170" w:rsidP="008459FE">
      <w:pPr>
        <w:rPr>
          <w:sz w:val="28"/>
          <w:szCs w:val="28"/>
          <w:lang w:eastAsia="en-US"/>
        </w:rPr>
      </w:pPr>
    </w:p>
    <w:p w:rsidR="00AB2170" w:rsidRDefault="00AB2170" w:rsidP="008459FE">
      <w:pPr>
        <w:rPr>
          <w:sz w:val="28"/>
          <w:szCs w:val="28"/>
        </w:rPr>
      </w:pPr>
    </w:p>
    <w:p w:rsidR="00AB2170" w:rsidRDefault="00AB2170" w:rsidP="006C71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03668">
        <w:rPr>
          <w:sz w:val="28"/>
          <w:szCs w:val="28"/>
        </w:rPr>
        <w:t xml:space="preserve">В соответствии с Постановлением Правительства Российской Федерации от 10.02.2017 </w:t>
      </w:r>
      <w:r>
        <w:rPr>
          <w:sz w:val="28"/>
          <w:szCs w:val="28"/>
        </w:rPr>
        <w:t>№</w:t>
      </w:r>
      <w:r w:rsidRPr="00D03668">
        <w:rPr>
          <w:sz w:val="28"/>
          <w:szCs w:val="28"/>
        </w:rPr>
        <w:t xml:space="preserve"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sz w:val="28"/>
          <w:szCs w:val="28"/>
        </w:rPr>
        <w:t xml:space="preserve">постановлением Правительства Ханты-Мансийского автономного округа – Югры от 07.09.2017 №331-п «О порядке проведения инвентаризации дворовых и общественных территорий, уровня благоустройства индивидуальных жилых домов и земельных участков, предоставленных для их размещения, в Ханты-Мансийском автономном округе – Югре», </w:t>
      </w:r>
      <w:r w:rsidRPr="00B64148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</w:t>
      </w:r>
      <w:r w:rsidRPr="00B64148">
        <w:rPr>
          <w:sz w:val="28"/>
          <w:szCs w:val="28"/>
        </w:rPr>
        <w:lastRenderedPageBreak/>
        <w:t>Федерации от 06.04.2017 №691-пр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</w:t>
      </w:r>
      <w:r>
        <w:rPr>
          <w:sz w:val="28"/>
          <w:szCs w:val="28"/>
        </w:rPr>
        <w:t xml:space="preserve"> комфортной городской среды» на </w:t>
      </w:r>
      <w:r w:rsidRPr="00B64148">
        <w:rPr>
          <w:sz w:val="28"/>
          <w:szCs w:val="28"/>
        </w:rPr>
        <w:t>2018-2022 годы»,</w:t>
      </w:r>
      <w:r>
        <w:rPr>
          <w:sz w:val="28"/>
          <w:szCs w:val="28"/>
        </w:rPr>
        <w:t xml:space="preserve"> </w:t>
      </w:r>
      <w:r w:rsidRPr="006C5798">
        <w:rPr>
          <w:sz w:val="28"/>
          <w:szCs w:val="28"/>
        </w:rPr>
        <w:t xml:space="preserve">руководствуясь </w:t>
      </w:r>
      <w:r w:rsidRPr="006C5798">
        <w:rPr>
          <w:bCs/>
          <w:color w:val="000000"/>
          <w:sz w:val="28"/>
          <w:szCs w:val="28"/>
        </w:rPr>
        <w:t>Устав</w:t>
      </w:r>
      <w:r>
        <w:rPr>
          <w:bCs/>
          <w:color w:val="000000"/>
          <w:sz w:val="28"/>
          <w:szCs w:val="28"/>
        </w:rPr>
        <w:t>ом</w:t>
      </w:r>
      <w:r w:rsidRPr="006C5798">
        <w:rPr>
          <w:bCs/>
          <w:color w:val="000000"/>
          <w:sz w:val="28"/>
          <w:szCs w:val="28"/>
        </w:rPr>
        <w:t xml:space="preserve"> города </w:t>
      </w:r>
      <w:r>
        <w:rPr>
          <w:bCs/>
          <w:color w:val="000000"/>
          <w:sz w:val="28"/>
          <w:szCs w:val="28"/>
        </w:rPr>
        <w:t>Пыть-Яха</w:t>
      </w:r>
      <w:r w:rsidRPr="006C5798">
        <w:rPr>
          <w:bCs/>
          <w:color w:val="000000"/>
          <w:sz w:val="28"/>
          <w:szCs w:val="28"/>
        </w:rPr>
        <w:t>:</w:t>
      </w:r>
    </w:p>
    <w:p w:rsidR="00AB2170" w:rsidRDefault="00AB2170" w:rsidP="00335D3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AB2170" w:rsidRDefault="00AB2170" w:rsidP="00335D3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AB2170" w:rsidRDefault="00AB2170" w:rsidP="00335D31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AB2170" w:rsidRDefault="00AB2170" w:rsidP="008E032F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положение </w:t>
      </w:r>
      <w:r w:rsidRPr="008E032F">
        <w:rPr>
          <w:sz w:val="28"/>
          <w:szCs w:val="28"/>
        </w:rPr>
        <w:t>о муниципаль</w:t>
      </w:r>
      <w:r>
        <w:rPr>
          <w:sz w:val="28"/>
          <w:szCs w:val="28"/>
        </w:rPr>
        <w:t xml:space="preserve">ной инвентаризационной комиссии </w:t>
      </w:r>
      <w:r w:rsidRPr="008E032F">
        <w:rPr>
          <w:sz w:val="28"/>
          <w:szCs w:val="28"/>
        </w:rPr>
        <w:t>по проведению инвентаризации дворовых и общественных территорий, территори</w:t>
      </w:r>
      <w:r>
        <w:rPr>
          <w:sz w:val="28"/>
          <w:szCs w:val="28"/>
        </w:rPr>
        <w:t>й</w:t>
      </w:r>
      <w:r w:rsidRPr="008E032F">
        <w:rPr>
          <w:sz w:val="28"/>
          <w:szCs w:val="28"/>
        </w:rPr>
        <w:t xml:space="preserve"> индивидуальных жилых домов и земельных участков</w:t>
      </w:r>
      <w:r>
        <w:rPr>
          <w:sz w:val="28"/>
          <w:szCs w:val="28"/>
        </w:rPr>
        <w:t xml:space="preserve">, предоставленных для их размещения в городе Пыть-Яхе, </w:t>
      </w:r>
      <w:r w:rsidRPr="00241F61">
        <w:rPr>
          <w:sz w:val="28"/>
          <w:szCs w:val="28"/>
        </w:rPr>
        <w:t>«Формирование комфортной городской среды» на 2018-2022 годы</w:t>
      </w:r>
      <w:r>
        <w:rPr>
          <w:sz w:val="28"/>
          <w:szCs w:val="28"/>
        </w:rPr>
        <w:t xml:space="preserve"> согласно приложению.</w:t>
      </w:r>
    </w:p>
    <w:p w:rsidR="00AB2170" w:rsidRPr="00BE0094" w:rsidRDefault="00AB2170" w:rsidP="00BD482F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О</w:t>
      </w:r>
      <w:r w:rsidRPr="009750CD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9750CD">
        <w:rPr>
          <w:sz w:val="28"/>
          <w:szCs w:val="28"/>
        </w:rPr>
        <w:t xml:space="preserve"> по наградам, связям с общественными организациями и СМИ управления делами </w:t>
      </w:r>
      <w:r w:rsidRPr="006F5DD4">
        <w:rPr>
          <w:sz w:val="28"/>
          <w:szCs w:val="28"/>
        </w:rPr>
        <w:t>(О.В. Кулиш) опубликовать постановление в печатном средстве массовой информации «Официальный вестник».</w:t>
      </w:r>
    </w:p>
    <w:p w:rsidR="00AB2170" w:rsidRDefault="00AB2170" w:rsidP="00BD482F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BE0094">
        <w:rPr>
          <w:bCs/>
          <w:sz w:val="28"/>
          <w:szCs w:val="28"/>
        </w:rPr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AB2170" w:rsidRPr="00BE0094" w:rsidRDefault="00AB2170" w:rsidP="00BF2664">
      <w:pPr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r w:rsidRPr="00BE0094">
        <w:rPr>
          <w:sz w:val="28"/>
          <w:szCs w:val="28"/>
        </w:rPr>
        <w:t xml:space="preserve">Контроль за выполнением постановления возложить на заместителя главы города - начальника управления по жилищно-коммунальному </w:t>
      </w:r>
      <w:r>
        <w:rPr>
          <w:sz w:val="28"/>
          <w:szCs w:val="28"/>
        </w:rPr>
        <w:t xml:space="preserve">комплексу, транспорту и дорогам. </w:t>
      </w:r>
    </w:p>
    <w:p w:rsidR="00AB2170" w:rsidRPr="00BF2664" w:rsidRDefault="00AB2170" w:rsidP="00BF2664">
      <w:pPr>
        <w:rPr>
          <w:bCs/>
          <w:sz w:val="28"/>
          <w:szCs w:val="28"/>
        </w:rPr>
      </w:pPr>
    </w:p>
    <w:p w:rsidR="00AB2170" w:rsidRPr="00BF2664" w:rsidRDefault="00AB2170" w:rsidP="00BF2664">
      <w:pPr>
        <w:rPr>
          <w:bCs/>
          <w:sz w:val="28"/>
          <w:szCs w:val="28"/>
        </w:rPr>
      </w:pPr>
    </w:p>
    <w:p w:rsidR="00AB2170" w:rsidRPr="00BF2664" w:rsidRDefault="00AB2170" w:rsidP="00BF2664">
      <w:pPr>
        <w:rPr>
          <w:bCs/>
          <w:sz w:val="28"/>
          <w:szCs w:val="28"/>
        </w:rPr>
      </w:pPr>
    </w:p>
    <w:p w:rsidR="00AB2170" w:rsidRPr="00BF2664" w:rsidRDefault="00AB2170" w:rsidP="00BF2664">
      <w:pPr>
        <w:rPr>
          <w:bCs/>
          <w:sz w:val="28"/>
          <w:szCs w:val="28"/>
        </w:rPr>
      </w:pPr>
      <w:r w:rsidRPr="00BF2664">
        <w:rPr>
          <w:bCs/>
          <w:sz w:val="28"/>
          <w:szCs w:val="28"/>
        </w:rPr>
        <w:t>Глава города Пыть-Яха</w:t>
      </w:r>
      <w:r w:rsidRPr="00BF2664">
        <w:rPr>
          <w:bCs/>
          <w:sz w:val="28"/>
          <w:szCs w:val="28"/>
        </w:rPr>
        <w:tab/>
      </w:r>
      <w:r w:rsidRPr="00BF2664">
        <w:rPr>
          <w:bCs/>
          <w:sz w:val="28"/>
          <w:szCs w:val="28"/>
        </w:rPr>
        <w:tab/>
        <w:t xml:space="preserve">                          </w:t>
      </w:r>
      <w:r w:rsidRPr="00BF2664">
        <w:rPr>
          <w:bCs/>
          <w:sz w:val="28"/>
          <w:szCs w:val="28"/>
        </w:rPr>
        <w:tab/>
      </w:r>
      <w:proofErr w:type="gramStart"/>
      <w:r w:rsidRPr="00BF2664">
        <w:rPr>
          <w:bCs/>
          <w:sz w:val="28"/>
          <w:szCs w:val="28"/>
        </w:rPr>
        <w:tab/>
        <w:t xml:space="preserve">  О.Л.</w:t>
      </w:r>
      <w:proofErr w:type="gramEnd"/>
      <w:r w:rsidRPr="00BF2664">
        <w:rPr>
          <w:bCs/>
          <w:sz w:val="28"/>
          <w:szCs w:val="28"/>
        </w:rPr>
        <w:t xml:space="preserve"> Ковалевский</w:t>
      </w:r>
    </w:p>
    <w:p w:rsidR="00AB2170" w:rsidRPr="00BF2664" w:rsidRDefault="00AB2170" w:rsidP="00BF2664">
      <w:pPr>
        <w:rPr>
          <w:bCs/>
          <w:sz w:val="28"/>
          <w:szCs w:val="28"/>
        </w:rPr>
      </w:pPr>
    </w:p>
    <w:p w:rsidR="00AB2170" w:rsidRPr="00BF2664" w:rsidRDefault="00AB2170" w:rsidP="00BF2664">
      <w:pPr>
        <w:rPr>
          <w:bCs/>
          <w:sz w:val="28"/>
          <w:szCs w:val="28"/>
        </w:rPr>
      </w:pPr>
    </w:p>
    <w:p w:rsidR="00AB2170" w:rsidRPr="00BF2664" w:rsidRDefault="00AB2170" w:rsidP="00BF2664">
      <w:pPr>
        <w:rPr>
          <w:bCs/>
          <w:sz w:val="28"/>
          <w:szCs w:val="28"/>
        </w:rPr>
      </w:pPr>
    </w:p>
    <w:p w:rsidR="00AB2170" w:rsidRPr="00BF2664" w:rsidRDefault="00AB2170" w:rsidP="00BF2664">
      <w:pPr>
        <w:rPr>
          <w:bCs/>
          <w:sz w:val="28"/>
          <w:szCs w:val="28"/>
        </w:rPr>
      </w:pPr>
    </w:p>
    <w:p w:rsidR="00AB2170" w:rsidRPr="00BF2664" w:rsidRDefault="00AB2170" w:rsidP="00BF2664">
      <w:pPr>
        <w:rPr>
          <w:bCs/>
          <w:sz w:val="28"/>
          <w:szCs w:val="28"/>
        </w:rPr>
      </w:pPr>
    </w:p>
    <w:p w:rsidR="00AB2170" w:rsidRPr="00BF2664" w:rsidRDefault="00AB2170" w:rsidP="00BF26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2170" w:rsidRPr="00715BD3" w:rsidRDefault="00AB2170" w:rsidP="00B643E6">
      <w:pPr>
        <w:jc w:val="right"/>
        <w:rPr>
          <w:sz w:val="28"/>
          <w:szCs w:val="28"/>
        </w:rPr>
      </w:pPr>
      <w:r w:rsidRPr="00715BD3">
        <w:rPr>
          <w:sz w:val="28"/>
          <w:szCs w:val="28"/>
        </w:rPr>
        <w:t xml:space="preserve">Приложение </w:t>
      </w:r>
    </w:p>
    <w:p w:rsidR="00AB2170" w:rsidRPr="00715BD3" w:rsidRDefault="00AB2170" w:rsidP="00B643E6">
      <w:pPr>
        <w:jc w:val="right"/>
        <w:rPr>
          <w:sz w:val="28"/>
          <w:szCs w:val="28"/>
        </w:rPr>
      </w:pPr>
      <w:r w:rsidRPr="00715BD3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</w:t>
      </w:r>
      <w:r w:rsidRPr="00715BD3">
        <w:rPr>
          <w:sz w:val="28"/>
          <w:szCs w:val="28"/>
        </w:rPr>
        <w:t>дминистрации</w:t>
      </w:r>
    </w:p>
    <w:p w:rsidR="00AB2170" w:rsidRPr="00715BD3" w:rsidRDefault="00AB2170" w:rsidP="00B643E6">
      <w:pPr>
        <w:jc w:val="right"/>
        <w:rPr>
          <w:sz w:val="28"/>
          <w:szCs w:val="28"/>
        </w:rPr>
      </w:pPr>
      <w:r w:rsidRPr="00715BD3">
        <w:rPr>
          <w:sz w:val="28"/>
          <w:szCs w:val="28"/>
        </w:rPr>
        <w:t>город</w:t>
      </w:r>
      <w:r>
        <w:rPr>
          <w:sz w:val="28"/>
          <w:szCs w:val="28"/>
        </w:rPr>
        <w:t>а Пыть-Яха</w:t>
      </w:r>
    </w:p>
    <w:p w:rsidR="00AB2170" w:rsidRDefault="00AB2170" w:rsidP="00B643E6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</w:p>
    <w:p w:rsidR="00AB2170" w:rsidRPr="00E32D67" w:rsidRDefault="00AB2170" w:rsidP="00B643E6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</w:p>
    <w:p w:rsidR="00AB2170" w:rsidRPr="00103515" w:rsidRDefault="00AB2170" w:rsidP="00B643E6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103515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AB2170" w:rsidRPr="00103515" w:rsidRDefault="00AB2170" w:rsidP="00B643E6">
      <w:pPr>
        <w:pStyle w:val="ConsPlusNormal"/>
        <w:jc w:val="center"/>
        <w:rPr>
          <w:rFonts w:ascii="Times New Roman" w:hAnsi="Times New Roman"/>
          <w:color w:val="000000"/>
        </w:rPr>
      </w:pPr>
      <w:r w:rsidRPr="00BF2664">
        <w:rPr>
          <w:rFonts w:ascii="Times New Roman" w:hAnsi="Times New Roman"/>
          <w:color w:val="000000"/>
          <w:sz w:val="28"/>
          <w:szCs w:val="28"/>
        </w:rPr>
        <w:t>о муниципальной инвентаризационной комиссии по проведению инвентаризации дворовых и общественных территорий, территорий индивидуальных жилых домов и земельных участков, предоставленных для их размещения в городе Пыть-Яхе</w:t>
      </w:r>
      <w:r>
        <w:rPr>
          <w:rFonts w:ascii="Times New Roman" w:hAnsi="Times New Roman"/>
          <w:color w:val="000000"/>
          <w:sz w:val="28"/>
          <w:szCs w:val="28"/>
        </w:rPr>
        <w:t xml:space="preserve"> в рамках муниципальной программы </w:t>
      </w:r>
      <w:r w:rsidRPr="00241F61">
        <w:rPr>
          <w:rFonts w:ascii="Times New Roman" w:hAnsi="Times New Roman"/>
          <w:color w:val="000000"/>
          <w:sz w:val="28"/>
          <w:szCs w:val="28"/>
        </w:rPr>
        <w:t>«Формирование комфортной городской среды» на 2018-2022 годы</w:t>
      </w:r>
    </w:p>
    <w:p w:rsidR="00AB2170" w:rsidRDefault="00AB2170" w:rsidP="00B643E6">
      <w:pPr>
        <w:pStyle w:val="ConsPlusNormal"/>
        <w:jc w:val="center"/>
        <w:rPr>
          <w:rFonts w:ascii="Times New Roman" w:hAnsi="Times New Roman"/>
          <w:color w:val="000000"/>
        </w:rPr>
      </w:pPr>
    </w:p>
    <w:p w:rsidR="00AB2170" w:rsidRPr="00103515" w:rsidRDefault="00AB2170" w:rsidP="00B643E6">
      <w:pPr>
        <w:pStyle w:val="ConsPlusNormal"/>
        <w:jc w:val="center"/>
        <w:rPr>
          <w:rFonts w:ascii="Times New Roman" w:hAnsi="Times New Roman"/>
          <w:color w:val="000000"/>
        </w:rPr>
      </w:pPr>
    </w:p>
    <w:p w:rsidR="00AB2170" w:rsidRPr="00E32D67" w:rsidRDefault="00AB2170" w:rsidP="00B643E6">
      <w:pPr>
        <w:pStyle w:val="ConsPlusNormal"/>
        <w:ind w:left="72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I.</w:t>
      </w:r>
      <w:r w:rsidRPr="00103515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AB2170" w:rsidRPr="00E32D67" w:rsidRDefault="00AB2170" w:rsidP="00B643E6">
      <w:pPr>
        <w:pStyle w:val="ConsPlusNormal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AB2170" w:rsidRPr="00E32D67" w:rsidRDefault="00AB2170" w:rsidP="00B6441C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2D67">
        <w:rPr>
          <w:sz w:val="28"/>
          <w:szCs w:val="28"/>
        </w:rPr>
        <w:t xml:space="preserve">Настоящее положение разработано в соответствии </w:t>
      </w:r>
      <w:r>
        <w:rPr>
          <w:sz w:val="28"/>
          <w:szCs w:val="28"/>
        </w:rPr>
        <w:t>с</w:t>
      </w:r>
      <w:r w:rsidRPr="00A02E59">
        <w:rPr>
          <w:sz w:val="28"/>
          <w:szCs w:val="28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A02E59">
        <w:rPr>
          <w:sz w:val="28"/>
          <w:szCs w:val="28"/>
        </w:rPr>
        <w:t>остановлением Правит</w:t>
      </w:r>
      <w:r>
        <w:rPr>
          <w:sz w:val="28"/>
          <w:szCs w:val="28"/>
        </w:rPr>
        <w:t>ельства Российской Федерации от 10.02.2017 № 169 «</w:t>
      </w:r>
      <w:r w:rsidRPr="00A02E59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>
        <w:rPr>
          <w:sz w:val="28"/>
          <w:szCs w:val="28"/>
        </w:rPr>
        <w:t>ния современной городской среды»</w:t>
      </w:r>
      <w:r w:rsidRPr="00A02E59">
        <w:rPr>
          <w:sz w:val="28"/>
          <w:szCs w:val="28"/>
        </w:rPr>
        <w:t>, Методическими рекомендациями Министерства строительства и жилищно-коммунального хозяйства Российской Федерации «По подготовке государственных (муниципальных) программ «Формирование современной городской среды» в рамках реализации приоритетного проекта «Формирование комфортной го</w:t>
      </w:r>
      <w:r>
        <w:rPr>
          <w:sz w:val="28"/>
          <w:szCs w:val="28"/>
        </w:rPr>
        <w:t>родской среды»,  У</w:t>
      </w:r>
      <w:r w:rsidRPr="00A02E59">
        <w:rPr>
          <w:sz w:val="28"/>
          <w:szCs w:val="28"/>
        </w:rPr>
        <w:t xml:space="preserve">ставом  </w:t>
      </w:r>
      <w:r>
        <w:rPr>
          <w:sz w:val="28"/>
          <w:szCs w:val="28"/>
        </w:rPr>
        <w:t>муниципального образования города</w:t>
      </w:r>
      <w:r w:rsidRPr="00A02E59">
        <w:rPr>
          <w:sz w:val="28"/>
          <w:szCs w:val="28"/>
        </w:rPr>
        <w:t xml:space="preserve"> </w:t>
      </w:r>
      <w:r>
        <w:rPr>
          <w:sz w:val="28"/>
          <w:szCs w:val="28"/>
        </w:rPr>
        <w:t>Пыть-Яха  и</w:t>
      </w:r>
      <w:r w:rsidRPr="00E32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1810">
        <w:rPr>
          <w:sz w:val="28"/>
          <w:szCs w:val="28"/>
        </w:rPr>
        <w:t xml:space="preserve">определяет компетенцию, порядок формирования и деятельность муниципальной </w:t>
      </w:r>
      <w:r w:rsidRPr="005A1810">
        <w:rPr>
          <w:color w:val="000000"/>
          <w:sz w:val="28"/>
          <w:szCs w:val="28"/>
        </w:rPr>
        <w:t xml:space="preserve">инвентаризационной комиссии по проведению </w:t>
      </w:r>
      <w:r w:rsidRPr="005A1810">
        <w:rPr>
          <w:sz w:val="28"/>
          <w:szCs w:val="28"/>
        </w:rPr>
        <w:t xml:space="preserve">инвентаризации </w:t>
      </w:r>
      <w:r>
        <w:rPr>
          <w:sz w:val="28"/>
          <w:szCs w:val="28"/>
        </w:rPr>
        <w:t xml:space="preserve">уровня благоустройства дворовых и общественных территорий, территорий индивидуальных жилых домов и земельных участков, предоставленных для их размещения </w:t>
      </w:r>
      <w:r w:rsidRPr="00630EA4">
        <w:rPr>
          <w:sz w:val="28"/>
          <w:szCs w:val="28"/>
        </w:rPr>
        <w:t xml:space="preserve">в городе </w:t>
      </w:r>
      <w:r>
        <w:rPr>
          <w:sz w:val="28"/>
          <w:szCs w:val="28"/>
        </w:rPr>
        <w:t>Пыть-Яхе</w:t>
      </w:r>
      <w:r w:rsidRPr="005A1810">
        <w:rPr>
          <w:sz w:val="28"/>
          <w:szCs w:val="28"/>
          <w:lang w:eastAsia="en-US"/>
        </w:rPr>
        <w:t xml:space="preserve"> в рамках муниципальной  программы </w:t>
      </w:r>
      <w:r w:rsidRPr="005A1810">
        <w:rPr>
          <w:sz w:val="28"/>
          <w:szCs w:val="28"/>
          <w:lang w:eastAsia="en-US"/>
        </w:rPr>
        <w:lastRenderedPageBreak/>
        <w:t>«Формирование комфортной городской среды» на 2018-2022 годы</w:t>
      </w:r>
      <w:r w:rsidRPr="005A1810">
        <w:rPr>
          <w:sz w:val="28"/>
          <w:szCs w:val="28"/>
        </w:rPr>
        <w:t xml:space="preserve"> (далее – инвентаризационная комиссия).</w:t>
      </w:r>
    </w:p>
    <w:p w:rsidR="00AB2170" w:rsidRDefault="00AB2170" w:rsidP="00B6441C">
      <w:pPr>
        <w:spacing w:line="360" w:lineRule="auto"/>
        <w:ind w:firstLine="567"/>
        <w:jc w:val="both"/>
        <w:rPr>
          <w:lang w:eastAsia="en-US"/>
        </w:rPr>
      </w:pPr>
      <w:r w:rsidRPr="00E32D67">
        <w:rPr>
          <w:sz w:val="28"/>
          <w:szCs w:val="28"/>
        </w:rPr>
        <w:t>1.2. </w:t>
      </w:r>
      <w:r w:rsidRPr="00735B05">
        <w:rPr>
          <w:sz w:val="28"/>
          <w:szCs w:val="28"/>
        </w:rPr>
        <w:t>Инвентаризационная комиссия является постоянно действующим коллег</w:t>
      </w:r>
      <w:r>
        <w:rPr>
          <w:sz w:val="28"/>
          <w:szCs w:val="28"/>
        </w:rPr>
        <w:t>иальным органом, созданным при а</w:t>
      </w:r>
      <w:r w:rsidRPr="00735B05"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  <w:t xml:space="preserve">Пыть-Яха </w:t>
      </w:r>
      <w:r w:rsidRPr="00735B05">
        <w:rPr>
          <w:sz w:val="28"/>
          <w:szCs w:val="28"/>
        </w:rPr>
        <w:t xml:space="preserve">для проверки фактического наличия имущества, учета, </w:t>
      </w:r>
      <w:proofErr w:type="gramStart"/>
      <w:r w:rsidRPr="00735B05">
        <w:rPr>
          <w:sz w:val="28"/>
          <w:szCs w:val="28"/>
        </w:rPr>
        <w:t xml:space="preserve">картографирования, </w:t>
      </w:r>
      <w:r w:rsidRPr="00735B05">
        <w:rPr>
          <w:sz w:val="28"/>
          <w:szCs w:val="28"/>
          <w:lang w:eastAsia="en-US"/>
        </w:rPr>
        <w:t xml:space="preserve"> определения</w:t>
      </w:r>
      <w:proofErr w:type="gramEnd"/>
      <w:r w:rsidRPr="00735B05">
        <w:rPr>
          <w:sz w:val="28"/>
          <w:szCs w:val="28"/>
          <w:lang w:eastAsia="en-US"/>
        </w:rPr>
        <w:t xml:space="preserve"> и оценки </w:t>
      </w:r>
      <w:r w:rsidRPr="00735B05">
        <w:rPr>
          <w:sz w:val="28"/>
          <w:szCs w:val="28"/>
        </w:rPr>
        <w:t>текущего (качественного и количественного) состояния</w:t>
      </w:r>
      <w:r w:rsidRPr="00735B05">
        <w:rPr>
          <w:sz w:val="28"/>
          <w:szCs w:val="28"/>
          <w:lang w:eastAsia="en-US"/>
        </w:rPr>
        <w:t xml:space="preserve"> дворовых и общественных территорий,</w:t>
      </w:r>
      <w:r w:rsidRPr="00BB398C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территорий индивидуальных жилых домов и земельных участков, предоставленных для их размещения в городе Пыть-Яхе,</w:t>
      </w:r>
      <w:r w:rsidRPr="00735B05">
        <w:rPr>
          <w:sz w:val="28"/>
          <w:szCs w:val="28"/>
          <w:lang w:eastAsia="en-US"/>
        </w:rPr>
        <w:t xml:space="preserve"> а также потребности в работах по благоустройству указанных территорий</w:t>
      </w:r>
      <w:r>
        <w:rPr>
          <w:lang w:eastAsia="en-US"/>
        </w:rPr>
        <w:t>.</w:t>
      </w:r>
    </w:p>
    <w:p w:rsidR="00AB2170" w:rsidRDefault="00AB2170" w:rsidP="00B6441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E32D67">
        <w:rPr>
          <w:sz w:val="28"/>
          <w:szCs w:val="28"/>
        </w:rPr>
        <w:t xml:space="preserve">1.3. В своей деятельности инвентаризационная комиссия руководствуется Конституцией Российской Федерации, </w:t>
      </w:r>
      <w:r w:rsidRPr="00E32D67">
        <w:rPr>
          <w:sz w:val="28"/>
          <w:szCs w:val="28"/>
          <w:lang w:eastAsia="en-US"/>
        </w:rPr>
        <w:t xml:space="preserve"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8" w:history="1">
        <w:r w:rsidRPr="00E32D67">
          <w:rPr>
            <w:sz w:val="28"/>
            <w:szCs w:val="28"/>
            <w:lang w:eastAsia="en-US"/>
          </w:rPr>
          <w:t>Уставом</w:t>
        </w:r>
      </w:hyperlink>
      <w:r w:rsidRPr="00E32D67">
        <w:rPr>
          <w:sz w:val="28"/>
          <w:szCs w:val="28"/>
          <w:lang w:eastAsia="en-US"/>
        </w:rPr>
        <w:t xml:space="preserve"> (Основным законом) Ханты-Мансийского автономного округа - Югры, законами Ханты-Мансийского автономного округа - Югры, постановлениями и распоряжениями Губернатора Ханты-Мансийского автономного округа - Югры, Правительства Ханты-Мансийского автономного округа - Югры, </w:t>
      </w:r>
      <w:hyperlink r:id="rId9" w:history="1">
        <w:r>
          <w:rPr>
            <w:sz w:val="28"/>
            <w:szCs w:val="28"/>
            <w:lang w:eastAsia="en-US"/>
          </w:rPr>
          <w:t>У</w:t>
        </w:r>
        <w:r w:rsidRPr="00E32D67">
          <w:rPr>
            <w:sz w:val="28"/>
            <w:szCs w:val="28"/>
            <w:lang w:eastAsia="en-US"/>
          </w:rPr>
          <w:t>ставом</w:t>
        </w:r>
      </w:hyperlink>
      <w:r w:rsidRPr="00E32D67">
        <w:rPr>
          <w:sz w:val="28"/>
          <w:szCs w:val="28"/>
          <w:lang w:eastAsia="en-US"/>
        </w:rPr>
        <w:t xml:space="preserve"> муниципал</w:t>
      </w:r>
      <w:r>
        <w:rPr>
          <w:sz w:val="28"/>
          <w:szCs w:val="28"/>
          <w:lang w:eastAsia="en-US"/>
        </w:rPr>
        <w:t>ьного образования город Пыть-Ях</w:t>
      </w:r>
      <w:r w:rsidRPr="00E32D67">
        <w:rPr>
          <w:sz w:val="28"/>
          <w:szCs w:val="28"/>
          <w:lang w:eastAsia="en-US"/>
        </w:rPr>
        <w:t>, правовыми актами муниципального образования, а также на</w:t>
      </w:r>
      <w:r>
        <w:rPr>
          <w:sz w:val="28"/>
          <w:szCs w:val="28"/>
          <w:lang w:eastAsia="en-US"/>
        </w:rPr>
        <w:t>стоящим Положением.</w:t>
      </w:r>
    </w:p>
    <w:p w:rsidR="00AB2170" w:rsidRPr="00E32D67" w:rsidRDefault="00AB2170" w:rsidP="00B6441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1.4. С</w:t>
      </w:r>
      <w:r w:rsidRPr="00BC7F9D">
        <w:rPr>
          <w:sz w:val="28"/>
          <w:szCs w:val="28"/>
        </w:rPr>
        <w:t>рок завершения в 2017 году обследования всех подлежащих инвентаризации дворовых и общественных территорий</w:t>
      </w:r>
      <w:r>
        <w:rPr>
          <w:sz w:val="28"/>
          <w:szCs w:val="28"/>
        </w:rPr>
        <w:t>, территорий индивидуальных жилых домов и земельных участков</w:t>
      </w:r>
      <w:r w:rsidRPr="00BC7F9D">
        <w:rPr>
          <w:sz w:val="28"/>
          <w:szCs w:val="28"/>
        </w:rPr>
        <w:t xml:space="preserve"> и оформления паспортов </w:t>
      </w:r>
      <w:r>
        <w:rPr>
          <w:color w:val="000000"/>
          <w:sz w:val="28"/>
          <w:szCs w:val="28"/>
        </w:rPr>
        <w:t xml:space="preserve">благоустройства </w:t>
      </w:r>
      <w:r w:rsidRPr="00BC7F9D">
        <w:rPr>
          <w:color w:val="000000"/>
          <w:sz w:val="28"/>
          <w:szCs w:val="28"/>
        </w:rPr>
        <w:t>дворовых</w:t>
      </w:r>
      <w:r>
        <w:rPr>
          <w:color w:val="000000"/>
          <w:sz w:val="28"/>
          <w:szCs w:val="28"/>
        </w:rPr>
        <w:t xml:space="preserve"> и </w:t>
      </w:r>
      <w:r w:rsidRPr="00BC7F9D">
        <w:rPr>
          <w:color w:val="000000"/>
          <w:sz w:val="28"/>
          <w:szCs w:val="28"/>
        </w:rPr>
        <w:t>общественных территори</w:t>
      </w:r>
      <w:r>
        <w:rPr>
          <w:color w:val="000000"/>
          <w:sz w:val="28"/>
          <w:szCs w:val="28"/>
        </w:rPr>
        <w:t>й</w:t>
      </w:r>
      <w:r>
        <w:rPr>
          <w:sz w:val="28"/>
          <w:szCs w:val="28"/>
        </w:rPr>
        <w:t>, территорий индивидуальных жилых домов и земельных участков</w:t>
      </w:r>
      <w:r w:rsidRPr="00BC7F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</w:t>
      </w:r>
      <w:r w:rsidRPr="00BC7F9D">
        <w:rPr>
          <w:sz w:val="28"/>
          <w:szCs w:val="28"/>
        </w:rPr>
        <w:t>1 ноября 2017 года</w:t>
      </w:r>
      <w:r>
        <w:rPr>
          <w:sz w:val="28"/>
          <w:szCs w:val="28"/>
        </w:rPr>
        <w:t>.</w:t>
      </w:r>
    </w:p>
    <w:p w:rsidR="00AB2170" w:rsidRPr="00E32D67" w:rsidRDefault="00AB2170" w:rsidP="00B6441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en-US"/>
        </w:rPr>
      </w:pPr>
    </w:p>
    <w:p w:rsidR="00AB2170" w:rsidRPr="00CC7684" w:rsidRDefault="00AB2170" w:rsidP="00B6441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CC7684">
        <w:rPr>
          <w:sz w:val="28"/>
          <w:szCs w:val="28"/>
        </w:rPr>
        <w:t xml:space="preserve">II. Порядок формирования состава инвентаризационной комиссии 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567"/>
        <w:rPr>
          <w:sz w:val="28"/>
          <w:szCs w:val="28"/>
        </w:rPr>
      </w:pPr>
    </w:p>
    <w:p w:rsidR="00AB2170" w:rsidRPr="00CC7684" w:rsidRDefault="00AB2170" w:rsidP="00CC7684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bookmarkStart w:id="0" w:name="Par74"/>
      <w:bookmarkEnd w:id="0"/>
      <w:r>
        <w:rPr>
          <w:sz w:val="28"/>
          <w:szCs w:val="28"/>
        </w:rPr>
        <w:t>2.1.</w:t>
      </w:r>
      <w:r>
        <w:t xml:space="preserve"> </w:t>
      </w:r>
      <w:r w:rsidRPr="00E32D67">
        <w:rPr>
          <w:sz w:val="28"/>
          <w:szCs w:val="28"/>
        </w:rPr>
        <w:t xml:space="preserve">Инвентаризационная комиссия формируется из представителей </w:t>
      </w:r>
      <w:r w:rsidRPr="00E32D67">
        <w:rPr>
          <w:sz w:val="28"/>
          <w:szCs w:val="28"/>
        </w:rPr>
        <w:lastRenderedPageBreak/>
        <w:t xml:space="preserve">органов местного самоуправления </w:t>
      </w:r>
      <w:r>
        <w:rPr>
          <w:sz w:val="28"/>
          <w:szCs w:val="28"/>
        </w:rPr>
        <w:t>города Пыть-Яха</w:t>
      </w:r>
      <w:r w:rsidRPr="00E32D67">
        <w:rPr>
          <w:sz w:val="28"/>
          <w:szCs w:val="28"/>
        </w:rPr>
        <w:t>, представителей подведомст</w:t>
      </w:r>
      <w:r>
        <w:rPr>
          <w:sz w:val="28"/>
          <w:szCs w:val="28"/>
        </w:rPr>
        <w:t>венных учреждений администрации города Пыть-Яха</w:t>
      </w:r>
      <w:r w:rsidRPr="00E32D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представителей общественного совета города Пыть-Яха, </w:t>
      </w:r>
      <w:r w:rsidRPr="00E32D67">
        <w:rPr>
          <w:sz w:val="28"/>
          <w:szCs w:val="28"/>
        </w:rPr>
        <w:t>представителей</w:t>
      </w:r>
      <w:r>
        <w:rPr>
          <w:sz w:val="28"/>
          <w:szCs w:val="28"/>
        </w:rPr>
        <w:t>,</w:t>
      </w:r>
      <w:r w:rsidRPr="00E32D67">
        <w:rPr>
          <w:sz w:val="28"/>
          <w:szCs w:val="28"/>
        </w:rPr>
        <w:t xml:space="preserve"> </w:t>
      </w:r>
      <w:r w:rsidRPr="00E32D67">
        <w:rPr>
          <w:sz w:val="28"/>
          <w:szCs w:val="28"/>
          <w:lang w:eastAsia="en-US"/>
        </w:rPr>
        <w:t>осуществляющих полномочия в области управления муниципальной собственностью, земельными ресурсами, жилищно-коммунального хозяйства и благоустройства.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2.2. Состав и</w:t>
      </w:r>
      <w:r>
        <w:rPr>
          <w:sz w:val="28"/>
          <w:szCs w:val="28"/>
        </w:rPr>
        <w:t>нвентаризационной комиссии утверждается</w:t>
      </w:r>
      <w:r w:rsidRPr="00E32D6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распоряжением администрации города Пыть-Яха.</w:t>
      </w:r>
      <w:r w:rsidRPr="004F16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2.3. Инвентаризационная комиссия состо</w:t>
      </w:r>
      <w:r>
        <w:rPr>
          <w:sz w:val="28"/>
          <w:szCs w:val="28"/>
        </w:rPr>
        <w:t>ит из председателя</w:t>
      </w:r>
      <w:r w:rsidRPr="00E32D67">
        <w:rPr>
          <w:sz w:val="28"/>
          <w:szCs w:val="28"/>
        </w:rPr>
        <w:t xml:space="preserve">, заместителя председателя, секретаря и иных членов инвентаризационной комиссии. 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b/>
          <w:sz w:val="28"/>
          <w:szCs w:val="28"/>
        </w:rPr>
      </w:pPr>
    </w:p>
    <w:p w:rsidR="00AB2170" w:rsidRPr="006F2FAF" w:rsidRDefault="00AB2170" w:rsidP="00B6441C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 w:rsidRPr="006F2FAF">
        <w:rPr>
          <w:sz w:val="28"/>
          <w:szCs w:val="28"/>
          <w:lang w:val="en-US"/>
        </w:rPr>
        <w:t>III</w:t>
      </w:r>
      <w:r w:rsidRPr="006F2FAF">
        <w:rPr>
          <w:sz w:val="28"/>
          <w:szCs w:val="28"/>
        </w:rPr>
        <w:t>. Основные задачи и функции инвентаризационной комиссии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sz w:val="28"/>
          <w:szCs w:val="28"/>
        </w:rPr>
      </w:pPr>
    </w:p>
    <w:p w:rsidR="00AB2170" w:rsidRPr="00BC7F9D" w:rsidRDefault="00AB2170" w:rsidP="00B644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7F9D">
        <w:rPr>
          <w:sz w:val="28"/>
          <w:szCs w:val="28"/>
        </w:rPr>
        <w:t>3.1. Основными задачами инвентаризационной комиссии являются:</w:t>
      </w:r>
    </w:p>
    <w:p w:rsidR="00AB2170" w:rsidRPr="00E32D67" w:rsidRDefault="00AB2170" w:rsidP="00B644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C7F9D">
        <w:rPr>
          <w:sz w:val="28"/>
          <w:szCs w:val="28"/>
        </w:rPr>
        <w:t>а) организация и проведение инвентаризации дворовых и общественных территорий</w:t>
      </w:r>
      <w:r>
        <w:rPr>
          <w:sz w:val="28"/>
          <w:szCs w:val="28"/>
        </w:rPr>
        <w:t>,</w:t>
      </w:r>
      <w:r w:rsidRPr="00BC7F9D">
        <w:rPr>
          <w:sz w:val="28"/>
          <w:szCs w:val="28"/>
        </w:rPr>
        <w:t xml:space="preserve"> </w:t>
      </w:r>
      <w:r w:rsidRPr="0022002A">
        <w:rPr>
          <w:sz w:val="28"/>
          <w:szCs w:val="28"/>
        </w:rPr>
        <w:t>территори</w:t>
      </w:r>
      <w:r>
        <w:rPr>
          <w:sz w:val="28"/>
          <w:szCs w:val="28"/>
        </w:rPr>
        <w:t>й</w:t>
      </w:r>
      <w:r w:rsidRPr="0022002A">
        <w:rPr>
          <w:sz w:val="28"/>
          <w:szCs w:val="28"/>
        </w:rPr>
        <w:t xml:space="preserve"> индивидуальных жилых домов и земельных участков, предоставленных для их размещения в городе </w:t>
      </w:r>
      <w:r>
        <w:rPr>
          <w:sz w:val="28"/>
          <w:szCs w:val="28"/>
        </w:rPr>
        <w:t>Пыть-Яхе</w:t>
      </w:r>
      <w:r w:rsidRPr="00BC7F9D">
        <w:rPr>
          <w:sz w:val="28"/>
          <w:szCs w:val="28"/>
        </w:rPr>
        <w:t xml:space="preserve"> в соответствии с планом работы инвентаризационной комиссии по проведению инвентаризации </w:t>
      </w:r>
      <w:r>
        <w:rPr>
          <w:sz w:val="28"/>
          <w:szCs w:val="28"/>
        </w:rPr>
        <w:t xml:space="preserve">уровня благоустройства </w:t>
      </w:r>
      <w:r w:rsidRPr="00BC7F9D">
        <w:rPr>
          <w:sz w:val="28"/>
          <w:szCs w:val="28"/>
        </w:rPr>
        <w:t>дворовых и общественных террито</w:t>
      </w:r>
      <w:r>
        <w:rPr>
          <w:sz w:val="28"/>
          <w:szCs w:val="28"/>
        </w:rPr>
        <w:t xml:space="preserve">рий, </w:t>
      </w:r>
      <w:r w:rsidRPr="0022002A">
        <w:rPr>
          <w:sz w:val="28"/>
          <w:szCs w:val="28"/>
        </w:rPr>
        <w:t>территори</w:t>
      </w:r>
      <w:r>
        <w:rPr>
          <w:sz w:val="28"/>
          <w:szCs w:val="28"/>
        </w:rPr>
        <w:t>й</w:t>
      </w:r>
      <w:r w:rsidRPr="0022002A">
        <w:rPr>
          <w:sz w:val="28"/>
          <w:szCs w:val="28"/>
        </w:rPr>
        <w:t xml:space="preserve"> индивидуальных жилых домов и земельных участков, </w:t>
      </w:r>
      <w:r w:rsidRPr="00BC7F9D">
        <w:rPr>
          <w:sz w:val="28"/>
          <w:szCs w:val="28"/>
        </w:rPr>
        <w:t>в рамках муниципальной программы «Формирование комфортной городской среды»</w:t>
      </w:r>
      <w:r w:rsidRPr="00BC7F9D">
        <w:rPr>
          <w:sz w:val="28"/>
          <w:szCs w:val="28"/>
          <w:lang w:eastAsia="en-US"/>
        </w:rPr>
        <w:t xml:space="preserve"> на 2018-2022 годы</w:t>
      </w:r>
      <w:r w:rsidRPr="00BC7F9D">
        <w:rPr>
          <w:sz w:val="28"/>
          <w:szCs w:val="28"/>
        </w:rPr>
        <w:t>,</w:t>
      </w:r>
      <w:r w:rsidRPr="00A10F4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план</w:t>
      </w:r>
      <w:r w:rsidRPr="00E32D67">
        <w:rPr>
          <w:sz w:val="28"/>
          <w:szCs w:val="28"/>
        </w:rPr>
        <w:t xml:space="preserve">); </w:t>
      </w:r>
    </w:p>
    <w:p w:rsidR="00AB2170" w:rsidRPr="00E32D67" w:rsidRDefault="00AB2170" w:rsidP="00B6441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D67">
        <w:rPr>
          <w:rFonts w:ascii="Times New Roman" w:hAnsi="Times New Roman"/>
          <w:sz w:val="28"/>
          <w:szCs w:val="28"/>
        </w:rPr>
        <w:t xml:space="preserve">б) обеспечение актуализации данных </w:t>
      </w:r>
      <w:r w:rsidRPr="00E32D67">
        <w:rPr>
          <w:rFonts w:ascii="Times New Roman" w:hAnsi="Times New Roman"/>
          <w:sz w:val="28"/>
          <w:szCs w:val="28"/>
          <w:lang w:eastAsia="en-US"/>
        </w:rPr>
        <w:t xml:space="preserve">структурных подразделений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города Пыть-Яха</w:t>
      </w:r>
      <w:r w:rsidRPr="00E32D67">
        <w:rPr>
          <w:rFonts w:ascii="Times New Roman" w:hAnsi="Times New Roman"/>
          <w:sz w:val="28"/>
          <w:szCs w:val="28"/>
          <w:lang w:eastAsia="en-US"/>
        </w:rPr>
        <w:t>, осуществляющих полномочия в области управления муниципальной собственностью, земельными ресурсами, с информацией о земельных участках многоквартирных домов (далее – МКД), объектах благоустройства, гражданах, являющихся инвалидами и проживающими в соответствующих МКД;</w:t>
      </w:r>
    </w:p>
    <w:p w:rsidR="00AB2170" w:rsidRPr="00E32D67" w:rsidRDefault="00AB2170" w:rsidP="00B644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 xml:space="preserve">в) повышение эффективности деятельности администрации </w:t>
      </w:r>
      <w:r>
        <w:rPr>
          <w:sz w:val="28"/>
          <w:szCs w:val="28"/>
        </w:rPr>
        <w:t>города</w:t>
      </w:r>
      <w:r w:rsidRPr="00E32D67">
        <w:rPr>
          <w:sz w:val="28"/>
          <w:szCs w:val="28"/>
        </w:rPr>
        <w:t xml:space="preserve"> в сфере благоустройства;</w:t>
      </w:r>
    </w:p>
    <w:p w:rsidR="00AB2170" w:rsidRPr="00E32D67" w:rsidRDefault="00AB2170" w:rsidP="00B644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 </w:t>
      </w:r>
      <w:r w:rsidRPr="00E32D67">
        <w:rPr>
          <w:sz w:val="28"/>
          <w:szCs w:val="28"/>
        </w:rPr>
        <w:t>осуществление контроля за реализацией решений инвентаризационной комиссии.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3.2. Инвентаризационная комиссия для выполнения возложенных на неё основных задач выполняет следующие функции:</w:t>
      </w:r>
    </w:p>
    <w:p w:rsidR="00AB2170" w:rsidRPr="00E32D67" w:rsidRDefault="00AB2170" w:rsidP="00B644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а) осуществляет инвентаризацию путем натур</w:t>
      </w:r>
      <w:r>
        <w:rPr>
          <w:sz w:val="28"/>
          <w:szCs w:val="28"/>
        </w:rPr>
        <w:t>ного</w:t>
      </w:r>
      <w:r w:rsidRPr="00E32D67">
        <w:rPr>
          <w:sz w:val="28"/>
          <w:szCs w:val="28"/>
        </w:rPr>
        <w:t xml:space="preserve"> </w:t>
      </w:r>
      <w:r w:rsidRPr="00E32D67">
        <w:rPr>
          <w:color w:val="000000"/>
          <w:sz w:val="28"/>
          <w:szCs w:val="28"/>
        </w:rPr>
        <w:t>обследования территории и расположенных на</w:t>
      </w:r>
      <w:r>
        <w:rPr>
          <w:color w:val="000000"/>
          <w:sz w:val="28"/>
          <w:szCs w:val="28"/>
        </w:rPr>
        <w:t xml:space="preserve"> ней </w:t>
      </w:r>
      <w:r w:rsidRPr="00E32D67">
        <w:rPr>
          <w:color w:val="000000"/>
          <w:sz w:val="28"/>
          <w:szCs w:val="28"/>
        </w:rPr>
        <w:t>элементов благоустройства</w:t>
      </w:r>
      <w:r w:rsidRPr="00E32D67">
        <w:rPr>
          <w:sz w:val="28"/>
          <w:szCs w:val="28"/>
        </w:rPr>
        <w:t>;</w:t>
      </w:r>
    </w:p>
    <w:p w:rsidR="00AB2170" w:rsidRPr="00E32D67" w:rsidRDefault="00AB2170" w:rsidP="00B6441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D67">
        <w:rPr>
          <w:rFonts w:ascii="Times New Roman" w:hAnsi="Times New Roman"/>
          <w:sz w:val="28"/>
          <w:szCs w:val="28"/>
        </w:rPr>
        <w:t xml:space="preserve">б) организует </w:t>
      </w:r>
      <w:r w:rsidRPr="00E32D67">
        <w:rPr>
          <w:rFonts w:ascii="Times New Roman" w:hAnsi="Times New Roman"/>
          <w:sz w:val="28"/>
          <w:szCs w:val="28"/>
          <w:lang w:eastAsia="en-US"/>
        </w:rPr>
        <w:t xml:space="preserve">инвентаризацию </w:t>
      </w:r>
      <w:r>
        <w:rPr>
          <w:rFonts w:ascii="Times New Roman" w:hAnsi="Times New Roman"/>
          <w:sz w:val="28"/>
          <w:szCs w:val="28"/>
          <w:lang w:eastAsia="en-US"/>
        </w:rPr>
        <w:t xml:space="preserve">благоустройства </w:t>
      </w:r>
      <w:r w:rsidRPr="00E32D67">
        <w:rPr>
          <w:rFonts w:ascii="Times New Roman" w:hAnsi="Times New Roman"/>
          <w:sz w:val="28"/>
          <w:szCs w:val="28"/>
          <w:lang w:eastAsia="en-US"/>
        </w:rPr>
        <w:t>дворовой территории</w:t>
      </w:r>
      <w:r>
        <w:rPr>
          <w:rFonts w:ascii="Times New Roman" w:hAnsi="Times New Roman"/>
          <w:sz w:val="28"/>
          <w:szCs w:val="28"/>
          <w:lang w:eastAsia="en-US"/>
        </w:rPr>
        <w:t xml:space="preserve"> в отношении МКД, расположенных</w:t>
      </w:r>
      <w:r w:rsidRPr="00E32D67">
        <w:rPr>
          <w:rFonts w:ascii="Times New Roman" w:hAnsi="Times New Roman"/>
          <w:sz w:val="28"/>
          <w:szCs w:val="28"/>
          <w:lang w:eastAsia="en-US"/>
        </w:rPr>
        <w:t xml:space="preserve"> на территории муниципального образования,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окружного или местных бюджетов</w:t>
      </w:r>
      <w:r w:rsidRPr="00E32D67">
        <w:rPr>
          <w:rFonts w:ascii="Times New Roman" w:hAnsi="Times New Roman"/>
          <w:sz w:val="28"/>
          <w:szCs w:val="28"/>
        </w:rPr>
        <w:t>;</w:t>
      </w:r>
    </w:p>
    <w:p w:rsidR="00AB2170" w:rsidRPr="00E32D67" w:rsidRDefault="00AB2170" w:rsidP="00B6441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D67">
        <w:rPr>
          <w:rFonts w:ascii="Times New Roman" w:hAnsi="Times New Roman"/>
          <w:sz w:val="28"/>
          <w:szCs w:val="28"/>
        </w:rPr>
        <w:t xml:space="preserve">в) </w:t>
      </w:r>
      <w:r w:rsidRPr="00E32D67">
        <w:rPr>
          <w:rFonts w:ascii="Times New Roman" w:hAnsi="Times New Roman"/>
          <w:sz w:val="28"/>
          <w:szCs w:val="28"/>
          <w:lang w:eastAsia="en-US"/>
        </w:rPr>
        <w:t xml:space="preserve">по результатам инвентаризации </w:t>
      </w:r>
      <w:r>
        <w:rPr>
          <w:rFonts w:ascii="Times New Roman" w:hAnsi="Times New Roman"/>
          <w:sz w:val="28"/>
          <w:szCs w:val="28"/>
          <w:lang w:eastAsia="en-US"/>
        </w:rPr>
        <w:t xml:space="preserve">дворовой территории </w:t>
      </w:r>
      <w:r w:rsidRPr="00E32D67">
        <w:rPr>
          <w:rFonts w:ascii="Times New Roman" w:hAnsi="Times New Roman"/>
          <w:sz w:val="28"/>
          <w:szCs w:val="28"/>
          <w:lang w:eastAsia="en-US"/>
        </w:rPr>
        <w:t xml:space="preserve">составляет паспорт </w:t>
      </w:r>
      <w:r w:rsidRPr="00E32D67">
        <w:rPr>
          <w:rFonts w:ascii="Times New Roman" w:hAnsi="Times New Roman"/>
          <w:color w:val="000000"/>
          <w:sz w:val="28"/>
          <w:szCs w:val="28"/>
        </w:rPr>
        <w:t>благоустройства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 дворовой территории</w:t>
      </w:r>
      <w:r w:rsidRPr="00E32D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2D67">
        <w:rPr>
          <w:rFonts w:ascii="Times New Roman" w:hAnsi="Times New Roman"/>
          <w:sz w:val="28"/>
          <w:szCs w:val="28"/>
          <w:lang w:eastAsia="en-US"/>
        </w:rPr>
        <w:t xml:space="preserve">по </w:t>
      </w:r>
      <w:hyperlink r:id="rId10" w:history="1">
        <w:r w:rsidRPr="00E32D67">
          <w:rPr>
            <w:rFonts w:ascii="Times New Roman" w:hAnsi="Times New Roman"/>
            <w:sz w:val="28"/>
            <w:szCs w:val="28"/>
            <w:lang w:eastAsia="en-US"/>
          </w:rPr>
          <w:t>форме</w:t>
        </w:r>
      </w:hyperlink>
      <w:r w:rsidRPr="00E32D67">
        <w:rPr>
          <w:rFonts w:ascii="Times New Roman" w:hAnsi="Times New Roman"/>
          <w:sz w:val="28"/>
          <w:szCs w:val="28"/>
          <w:lang w:eastAsia="en-US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  <w:lang w:eastAsia="en-US"/>
        </w:rPr>
        <w:t xml:space="preserve">ю №1 </w:t>
      </w:r>
      <w:r w:rsidRPr="00E32D67">
        <w:rPr>
          <w:rFonts w:ascii="Times New Roman" w:hAnsi="Times New Roman"/>
          <w:sz w:val="28"/>
          <w:szCs w:val="28"/>
          <w:lang w:eastAsia="en-US"/>
        </w:rPr>
        <w:t xml:space="preserve">к </w:t>
      </w:r>
      <w:r>
        <w:rPr>
          <w:rFonts w:ascii="Times New Roman" w:hAnsi="Times New Roman"/>
          <w:sz w:val="28"/>
          <w:szCs w:val="28"/>
          <w:lang w:eastAsia="en-US"/>
        </w:rPr>
        <w:t>распоряжению от 29.09.2017 №1680-ра «Об утверждении формы паспортов благоустройства дворовой территории, общественной территории, территории индивидуальных жилых домов и земельных участков, предназначенных для их размещения»</w:t>
      </w:r>
      <w:r w:rsidRPr="00E32D67">
        <w:rPr>
          <w:rFonts w:ascii="Times New Roman" w:hAnsi="Times New Roman"/>
          <w:sz w:val="28"/>
          <w:szCs w:val="28"/>
        </w:rPr>
        <w:t>;</w:t>
      </w:r>
    </w:p>
    <w:p w:rsidR="00AB2170" w:rsidRPr="00E32D67" w:rsidRDefault="00AB2170" w:rsidP="00B644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г) организует</w:t>
      </w:r>
      <w:r w:rsidRPr="00E32D67">
        <w:rPr>
          <w:sz w:val="28"/>
          <w:szCs w:val="28"/>
          <w:lang w:eastAsia="en-US"/>
        </w:rPr>
        <w:t xml:space="preserve"> инвентаризацию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</w:t>
      </w:r>
      <w:r w:rsidRPr="00E32D67">
        <w:rPr>
          <w:sz w:val="28"/>
          <w:szCs w:val="28"/>
        </w:rPr>
        <w:t>;</w:t>
      </w:r>
    </w:p>
    <w:p w:rsidR="00AB2170" w:rsidRPr="00E32D67" w:rsidRDefault="00AB2170" w:rsidP="00B644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 xml:space="preserve">д) </w:t>
      </w:r>
      <w:r w:rsidRPr="00E32D67">
        <w:rPr>
          <w:sz w:val="28"/>
          <w:szCs w:val="28"/>
          <w:lang w:eastAsia="en-US"/>
        </w:rPr>
        <w:t xml:space="preserve">по результатам инвентаризации </w:t>
      </w:r>
      <w:r w:rsidRPr="00E32D67">
        <w:rPr>
          <w:sz w:val="28"/>
          <w:szCs w:val="28"/>
        </w:rPr>
        <w:t xml:space="preserve">общественной территории </w:t>
      </w:r>
      <w:r w:rsidRPr="00E32D67">
        <w:rPr>
          <w:sz w:val="28"/>
          <w:szCs w:val="28"/>
          <w:lang w:eastAsia="en-US"/>
        </w:rPr>
        <w:t xml:space="preserve">составляет паспорт </w:t>
      </w:r>
      <w:r w:rsidRPr="00E32D67">
        <w:rPr>
          <w:color w:val="000000"/>
          <w:sz w:val="28"/>
          <w:szCs w:val="28"/>
        </w:rPr>
        <w:t>благоустройства общественной территории</w:t>
      </w:r>
      <w:r w:rsidRPr="00E32D67">
        <w:rPr>
          <w:sz w:val="28"/>
          <w:szCs w:val="28"/>
          <w:lang w:eastAsia="en-US"/>
        </w:rPr>
        <w:t xml:space="preserve"> по </w:t>
      </w:r>
      <w:hyperlink r:id="rId11" w:history="1">
        <w:r w:rsidRPr="00E32D67">
          <w:rPr>
            <w:sz w:val="28"/>
            <w:szCs w:val="28"/>
            <w:lang w:eastAsia="en-US"/>
          </w:rPr>
          <w:t>форме</w:t>
        </w:r>
      </w:hyperlink>
      <w:r>
        <w:rPr>
          <w:sz w:val="28"/>
          <w:szCs w:val="28"/>
          <w:lang w:eastAsia="en-US"/>
        </w:rPr>
        <w:t xml:space="preserve"> согласно приложению № 1 к</w:t>
      </w:r>
      <w:r w:rsidRPr="00E32D6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Распоряжению от 29.09.2017 №1680-ра «Об утверждении формы паспортов благоустройства дворовой территории, общественной территории, территории индивидуальных жилых домов и земельных участков, предназначенных для их размещения»</w:t>
      </w:r>
      <w:r w:rsidRPr="00E32D67">
        <w:rPr>
          <w:sz w:val="28"/>
          <w:szCs w:val="28"/>
        </w:rPr>
        <w:t>;</w:t>
      </w:r>
    </w:p>
    <w:p w:rsidR="00AB2170" w:rsidRPr="00E32D67" w:rsidRDefault="00AB2170" w:rsidP="00B6441C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D67">
        <w:rPr>
          <w:rFonts w:ascii="Times New Roman" w:hAnsi="Times New Roman"/>
          <w:sz w:val="28"/>
          <w:szCs w:val="28"/>
        </w:rPr>
        <w:t>е) </w:t>
      </w:r>
      <w:bookmarkStart w:id="1" w:name="Par56"/>
      <w:bookmarkEnd w:id="1"/>
      <w:r w:rsidRPr="00E32D67">
        <w:rPr>
          <w:rFonts w:ascii="Times New Roman" w:hAnsi="Times New Roman"/>
          <w:sz w:val="28"/>
          <w:szCs w:val="28"/>
        </w:rPr>
        <w:t xml:space="preserve">обеспечивает </w:t>
      </w:r>
      <w:r w:rsidRPr="00E32D67">
        <w:rPr>
          <w:rFonts w:ascii="Times New Roman" w:hAnsi="Times New Roman"/>
          <w:color w:val="000000"/>
          <w:sz w:val="28"/>
          <w:szCs w:val="28"/>
        </w:rPr>
        <w:t xml:space="preserve">актуализацию паспортов дворовой </w:t>
      </w:r>
      <w:r>
        <w:rPr>
          <w:rFonts w:ascii="Times New Roman" w:hAnsi="Times New Roman"/>
          <w:color w:val="000000"/>
          <w:sz w:val="28"/>
          <w:szCs w:val="28"/>
        </w:rPr>
        <w:t xml:space="preserve">и общественной </w:t>
      </w:r>
      <w:r w:rsidRPr="00E32D67">
        <w:rPr>
          <w:rFonts w:ascii="Times New Roman" w:hAnsi="Times New Roman"/>
          <w:color w:val="000000"/>
          <w:sz w:val="28"/>
          <w:szCs w:val="28"/>
        </w:rPr>
        <w:t>территории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B2170" w:rsidRDefault="00AB2170" w:rsidP="00B012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 xml:space="preserve">ж) осуществляет иные функции во исполнение возложенных на </w:t>
      </w:r>
      <w:r w:rsidRPr="00E32D67">
        <w:rPr>
          <w:sz w:val="28"/>
          <w:szCs w:val="28"/>
        </w:rPr>
        <w:lastRenderedPageBreak/>
        <w:t>инвентаризационную комиссию основных задач.  </w:t>
      </w:r>
      <w:bookmarkStart w:id="2" w:name="Par71"/>
      <w:bookmarkEnd w:id="2"/>
    </w:p>
    <w:p w:rsidR="00AB2170" w:rsidRPr="000E05DB" w:rsidRDefault="00AB2170" w:rsidP="00B0120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B2170" w:rsidRDefault="00AB2170" w:rsidP="00B01208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bookmarkStart w:id="3" w:name="Par104"/>
      <w:bookmarkEnd w:id="3"/>
      <w:r w:rsidRPr="008B7ACD">
        <w:rPr>
          <w:sz w:val="28"/>
          <w:szCs w:val="28"/>
          <w:lang w:val="en-US"/>
        </w:rPr>
        <w:t>I</w:t>
      </w:r>
      <w:r w:rsidRPr="008B7ACD">
        <w:rPr>
          <w:sz w:val="28"/>
          <w:szCs w:val="28"/>
        </w:rPr>
        <w:t>V. Д</w:t>
      </w:r>
      <w:r>
        <w:rPr>
          <w:sz w:val="28"/>
          <w:szCs w:val="28"/>
        </w:rPr>
        <w:t>еятельность</w:t>
      </w:r>
      <w:r w:rsidRPr="008B7ACD">
        <w:rPr>
          <w:sz w:val="28"/>
          <w:szCs w:val="28"/>
        </w:rPr>
        <w:t xml:space="preserve"> инвентаризационной комиссии</w:t>
      </w:r>
    </w:p>
    <w:p w:rsidR="00AB2170" w:rsidRPr="00E32D67" w:rsidRDefault="00AB2170" w:rsidP="00B01208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4.1. Основной формой деятельности инвентаризационной комиссии является заседание.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4.2. Заседания инвентаризационной комиссии проводятся по мере необходимости, но не реже одного раза в полугодие.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 xml:space="preserve">4.3. Заседание инвентаризационной комиссии считается правомочным, если в нем участвует более половины от общего числа её членов. Заседание инвентаризационной комиссии ведет председатель или по его поручению заместитель председателя инвентаризационной комиссии. </w:t>
      </w:r>
    </w:p>
    <w:p w:rsidR="00AB2170" w:rsidRPr="00E32D67" w:rsidRDefault="00AB2170" w:rsidP="00B644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4.4. Результатом инвентаризации является протокол, который подписывается председателем инвентаризационной комиссии и секре</w:t>
      </w:r>
      <w:r>
        <w:rPr>
          <w:sz w:val="28"/>
          <w:szCs w:val="28"/>
        </w:rPr>
        <w:t>тарем после чего рассматривается и принимается</w:t>
      </w:r>
      <w:r w:rsidRPr="00E32D67">
        <w:rPr>
          <w:sz w:val="28"/>
          <w:szCs w:val="28"/>
        </w:rPr>
        <w:t xml:space="preserve"> общественной комиссией, созданной в муниципальном образовании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 (далее – Общественная комиссия). 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В 2017 году результаты инвентаризации вместе с протоколом заседания инвентаризационной комиссии о результатах инвентаризации представляю</w:t>
      </w:r>
      <w:r>
        <w:rPr>
          <w:sz w:val="28"/>
          <w:szCs w:val="28"/>
        </w:rPr>
        <w:t>тся в уполномоченный орган до 1 ноября</w:t>
      </w:r>
      <w:r w:rsidRPr="00E32D67">
        <w:rPr>
          <w:sz w:val="28"/>
          <w:szCs w:val="28"/>
        </w:rPr>
        <w:t xml:space="preserve"> 2017 года:</w:t>
      </w:r>
    </w:p>
    <w:p w:rsidR="00AB2170" w:rsidRPr="00291879" w:rsidRDefault="00AB2170" w:rsidP="00B6441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4B3A09">
        <w:rPr>
          <w:sz w:val="28"/>
          <w:szCs w:val="28"/>
        </w:rPr>
        <w:t>-</w:t>
      </w:r>
      <w:r>
        <w:rPr>
          <w:sz w:val="28"/>
          <w:szCs w:val="28"/>
        </w:rPr>
        <w:t xml:space="preserve"> а</w:t>
      </w:r>
      <w:r w:rsidRPr="004B3A09">
        <w:rPr>
          <w:sz w:val="28"/>
          <w:szCs w:val="28"/>
        </w:rPr>
        <w:t>дресный перечень дворовых территорий</w:t>
      </w:r>
      <w:r>
        <w:rPr>
          <w:sz w:val="28"/>
          <w:szCs w:val="28"/>
        </w:rPr>
        <w:t xml:space="preserve">, подлежащих благоустройству, в рамках муниципальной </w:t>
      </w:r>
      <w:r w:rsidRPr="004B3A09">
        <w:rPr>
          <w:sz w:val="28"/>
          <w:szCs w:val="28"/>
        </w:rPr>
        <w:t>программы «Формирование комфортной городской среды» на 2018-2022 годы по форме согласно</w:t>
      </w:r>
      <w:r w:rsidRPr="004B3A09">
        <w:rPr>
          <w:sz w:val="28"/>
          <w:szCs w:val="28"/>
          <w:lang w:eastAsia="en-US"/>
        </w:rPr>
        <w:t xml:space="preserve"> приложению № </w:t>
      </w:r>
      <w:r>
        <w:rPr>
          <w:sz w:val="28"/>
          <w:szCs w:val="28"/>
          <w:lang w:eastAsia="en-US"/>
        </w:rPr>
        <w:t>1</w:t>
      </w:r>
      <w:r w:rsidRPr="004B3A09">
        <w:rPr>
          <w:sz w:val="28"/>
          <w:szCs w:val="28"/>
          <w:lang w:eastAsia="en-US"/>
        </w:rPr>
        <w:t xml:space="preserve"> к настоящему Положению</w:t>
      </w:r>
      <w:r w:rsidRPr="004B3A09">
        <w:rPr>
          <w:color w:val="000000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B2170" w:rsidRPr="00E32D67" w:rsidRDefault="00AB2170" w:rsidP="00B6441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291879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291879">
        <w:rPr>
          <w:sz w:val="28"/>
          <w:szCs w:val="28"/>
        </w:rPr>
        <w:t>дресный перечень общественных территорий</w:t>
      </w:r>
      <w:r>
        <w:rPr>
          <w:sz w:val="28"/>
          <w:szCs w:val="28"/>
        </w:rPr>
        <w:t xml:space="preserve">, подлежащих благоустройству, в рамках муниципальной </w:t>
      </w:r>
      <w:r w:rsidRPr="00291879">
        <w:rPr>
          <w:sz w:val="28"/>
          <w:szCs w:val="28"/>
        </w:rPr>
        <w:t xml:space="preserve">программы «Формирование </w:t>
      </w:r>
      <w:r w:rsidRPr="00291879">
        <w:rPr>
          <w:sz w:val="28"/>
          <w:szCs w:val="28"/>
        </w:rPr>
        <w:lastRenderedPageBreak/>
        <w:t>комфортной городской среды» на 2018-2022 годы</w:t>
      </w:r>
      <w:r w:rsidRPr="00E32D67">
        <w:rPr>
          <w:sz w:val="28"/>
          <w:szCs w:val="28"/>
        </w:rPr>
        <w:t xml:space="preserve"> по форме согласно</w:t>
      </w:r>
      <w:r w:rsidRPr="00E32D67">
        <w:rPr>
          <w:sz w:val="28"/>
          <w:szCs w:val="28"/>
          <w:lang w:eastAsia="en-US"/>
        </w:rPr>
        <w:t xml:space="preserve"> приложению № </w:t>
      </w:r>
      <w:r>
        <w:rPr>
          <w:sz w:val="28"/>
          <w:szCs w:val="28"/>
          <w:lang w:eastAsia="en-US"/>
        </w:rPr>
        <w:t>2</w:t>
      </w:r>
      <w:r w:rsidRPr="00E32D67">
        <w:rPr>
          <w:sz w:val="28"/>
          <w:szCs w:val="28"/>
          <w:lang w:eastAsia="en-US"/>
        </w:rPr>
        <w:t xml:space="preserve"> к настоящему Положению</w:t>
      </w:r>
      <w:r w:rsidRPr="00E32D67">
        <w:rPr>
          <w:color w:val="000000"/>
          <w:sz w:val="28"/>
          <w:szCs w:val="28"/>
        </w:rPr>
        <w:t>.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4.5. Председатель инвентаризационной комиссии: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а) представляет инвентаризационную комиссию в органах государственной власти автономного округа, органах местного самоуправления, общественных объединениях и организациях;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б) определяет приоритетные направления деятельности инвентаризационной комиссии, организует работу инвентаризационной комиссии и председательствует на её заседаниях;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в) подписывает протоколы заседаний и другие документы инвентаризационной комиссии;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г) 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 xml:space="preserve">д) взаимодействует со структурными подразделениями администрации </w:t>
      </w:r>
      <w:r>
        <w:rPr>
          <w:sz w:val="28"/>
          <w:szCs w:val="28"/>
        </w:rPr>
        <w:t>города</w:t>
      </w:r>
      <w:r w:rsidRPr="00E32D67">
        <w:rPr>
          <w:sz w:val="28"/>
          <w:szCs w:val="28"/>
        </w:rPr>
        <w:t xml:space="preserve"> по направлениям деятельности инвентаризационной комиссии;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е) решает иные вопросы в установленной сфере деятельности инвентаризационной комиссии.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В случае отсутствия председателя инвентаризационной комиссии его обязанности исполняет заместитель председателя инвентаризационной комиссии.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4.6. Секретарь инвентаризационной комиссии: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а) готовит проект повестки дня заседания инвентаризационной комиссии и проект протокола заседания инвентаризационной комиссии;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б) организует текущую деятельность инвентаризационной комиссии и координирует деятельность её членов;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в) информирует членов инвентаризационной комиссии о времени, месте и повестке дня заседания инвентаризационной комиссии, а также об утвержденных планах работы инвентаризационной комиссии;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 xml:space="preserve">г) обеспечивает подготовку информационно-аналитических материалов к </w:t>
      </w:r>
      <w:r w:rsidRPr="00E32D67">
        <w:rPr>
          <w:sz w:val="28"/>
          <w:szCs w:val="28"/>
        </w:rPr>
        <w:lastRenderedPageBreak/>
        <w:t>заседаниям инвентаризационной комиссии по вопросам, включенным в повестку дня инвентаризационной комиссии;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д) осуществляет контроль за исполнением протокольных решений инвентаризационной комиссии;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е) решает иные вопросы по поручению инвентаризационной комиссии;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ж) составляет и регистрирует паспорта благоустройства дворовой, общественной территории.</w:t>
      </w:r>
    </w:p>
    <w:p w:rsidR="00AB2170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5472">
        <w:rPr>
          <w:sz w:val="28"/>
          <w:szCs w:val="28"/>
        </w:rPr>
        <w:t xml:space="preserve">В случае отсутствия секретаря инвентаризационной комиссии его обязанности исполняет один из членов инвентаризационной комиссии по поручению инвентаризационной комиссии.  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4.7. Члены инвентаризационной комиссии: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а) участвуют в мероприятиях, проводимых инвентаризационной комиссией, а также в подготовке материалов по рассматриваемым вопросам;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б) вносят предложения по формированию повестки дня заседаний инвентаризационной комиссии;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2D67">
        <w:rPr>
          <w:sz w:val="28"/>
          <w:szCs w:val="28"/>
        </w:rPr>
        <w:t>в) высказывают свое мнение по существу обсуждаемых вопросов на заседании инвентаризационной комиссии;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32D67">
        <w:rPr>
          <w:sz w:val="28"/>
          <w:szCs w:val="28"/>
        </w:rPr>
        <w:t xml:space="preserve">  г) обладают равными правами при обсуждении вопросов и голосовании на заседа</w:t>
      </w:r>
      <w:r>
        <w:rPr>
          <w:sz w:val="28"/>
          <w:szCs w:val="28"/>
        </w:rPr>
        <w:t>нии инвентаризационной комиссии.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32D67">
        <w:rPr>
          <w:sz w:val="28"/>
          <w:szCs w:val="28"/>
        </w:rPr>
        <w:t xml:space="preserve">4.8. По приглашению инвентаризационной комиссии </w:t>
      </w:r>
      <w:r w:rsidRPr="00E32D67">
        <w:rPr>
          <w:sz w:val="28"/>
          <w:szCs w:val="28"/>
          <w:lang w:eastAsia="en-US"/>
        </w:rPr>
        <w:t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и иные лица по согласованию с председателем комиссии</w:t>
      </w:r>
      <w:r w:rsidRPr="00E32D67">
        <w:rPr>
          <w:sz w:val="28"/>
          <w:szCs w:val="28"/>
        </w:rPr>
        <w:t>.</w:t>
      </w:r>
    </w:p>
    <w:p w:rsidR="00AB2170" w:rsidRPr="00E32D67" w:rsidRDefault="00AB2170" w:rsidP="00B6441C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E32D67">
        <w:rPr>
          <w:sz w:val="28"/>
          <w:szCs w:val="28"/>
        </w:rPr>
        <w:t>Организационно-техническое сопровождение деятельности инвентаризационной комиссии обеспечивает</w:t>
      </w:r>
      <w:r>
        <w:rPr>
          <w:sz w:val="28"/>
          <w:szCs w:val="28"/>
        </w:rPr>
        <w:t xml:space="preserve"> служба жилищно-коммунального хозяйства</w:t>
      </w:r>
      <w:r w:rsidRPr="00E32D6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E32D67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Пыть-Яха</w:t>
      </w:r>
      <w:r w:rsidRPr="00E32D67">
        <w:rPr>
          <w:sz w:val="28"/>
          <w:szCs w:val="28"/>
        </w:rPr>
        <w:t>.</w:t>
      </w:r>
    </w:p>
    <w:p w:rsidR="00AB2170" w:rsidRDefault="00AB2170" w:rsidP="00B6441C">
      <w:pPr>
        <w:spacing w:line="360" w:lineRule="auto"/>
      </w:pPr>
    </w:p>
    <w:p w:rsidR="00AB2170" w:rsidRDefault="00AB2170" w:rsidP="00B6441C">
      <w:pPr>
        <w:spacing w:line="360" w:lineRule="auto"/>
      </w:pPr>
    </w:p>
    <w:p w:rsidR="00AB2170" w:rsidRDefault="00AB2170" w:rsidP="00B6441C">
      <w:pPr>
        <w:spacing w:line="360" w:lineRule="auto"/>
      </w:pPr>
    </w:p>
    <w:p w:rsidR="00AB2170" w:rsidRDefault="00AB2170" w:rsidP="00B6441C">
      <w:pPr>
        <w:spacing w:line="360" w:lineRule="auto"/>
        <w:sectPr w:rsidR="00AB2170" w:rsidSect="00082ABE"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B2170" w:rsidRPr="00241F61" w:rsidRDefault="00AB2170" w:rsidP="00241F61">
      <w:pPr>
        <w:ind w:left="9204"/>
      </w:pPr>
      <w:r w:rsidRPr="00241F61">
        <w:lastRenderedPageBreak/>
        <w:t>Приложение №1</w:t>
      </w:r>
    </w:p>
    <w:p w:rsidR="00AB2170" w:rsidRPr="00241F61" w:rsidRDefault="00AB2170" w:rsidP="00241F61">
      <w:pPr>
        <w:ind w:left="9204"/>
      </w:pPr>
      <w:r w:rsidRPr="00241F61">
        <w:t>к положению о муниципальной</w:t>
      </w:r>
    </w:p>
    <w:p w:rsidR="00AB2170" w:rsidRPr="00241F61" w:rsidRDefault="00AB2170" w:rsidP="00241F61">
      <w:pPr>
        <w:ind w:left="9204"/>
      </w:pPr>
      <w:r w:rsidRPr="00241F61">
        <w:t xml:space="preserve"> инвентаризационной комиссии по проведению </w:t>
      </w:r>
    </w:p>
    <w:p w:rsidR="00AB2170" w:rsidRPr="00241F61" w:rsidRDefault="00AB2170" w:rsidP="00241F61">
      <w:pPr>
        <w:ind w:left="9204"/>
      </w:pPr>
      <w:r w:rsidRPr="00241F61">
        <w:t xml:space="preserve">инвентаризации дворовых и общественных </w:t>
      </w:r>
    </w:p>
    <w:p w:rsidR="00AB2170" w:rsidRPr="00241F61" w:rsidRDefault="00AB2170" w:rsidP="00241F61">
      <w:pPr>
        <w:ind w:left="9204"/>
      </w:pPr>
      <w:r w:rsidRPr="00241F61">
        <w:t>территорий, территорий индивидуальных жилых</w:t>
      </w:r>
    </w:p>
    <w:p w:rsidR="00AB2170" w:rsidRPr="00241F61" w:rsidRDefault="00AB2170" w:rsidP="00241F61">
      <w:pPr>
        <w:ind w:left="9204"/>
      </w:pPr>
      <w:r w:rsidRPr="00241F61">
        <w:t xml:space="preserve"> домов и земельных участков, предоставленных</w:t>
      </w:r>
    </w:p>
    <w:p w:rsidR="00AB2170" w:rsidRPr="00241F61" w:rsidRDefault="00AB2170" w:rsidP="00241F61">
      <w:pPr>
        <w:ind w:left="9204"/>
      </w:pPr>
      <w:r w:rsidRPr="00241F61">
        <w:t xml:space="preserve"> для их размещения в городе Пыть-Яхе в рамках </w:t>
      </w:r>
    </w:p>
    <w:p w:rsidR="00AB2170" w:rsidRPr="00241F61" w:rsidRDefault="00AB2170" w:rsidP="00241F61">
      <w:pPr>
        <w:ind w:left="9204"/>
      </w:pPr>
      <w:r w:rsidRPr="00241F61">
        <w:t xml:space="preserve">муниципальной программы </w:t>
      </w:r>
    </w:p>
    <w:p w:rsidR="00AB2170" w:rsidRPr="00241F61" w:rsidRDefault="00AB2170" w:rsidP="00241F61">
      <w:pPr>
        <w:ind w:left="9204"/>
      </w:pPr>
      <w:r w:rsidRPr="00241F61">
        <w:t xml:space="preserve">«Формирование комфортной городской среды» </w:t>
      </w:r>
    </w:p>
    <w:p w:rsidR="00AB2170" w:rsidRPr="00241F61" w:rsidRDefault="00AB2170" w:rsidP="00241F61">
      <w:pPr>
        <w:ind w:left="9204"/>
      </w:pPr>
      <w:r w:rsidRPr="00241F61">
        <w:t>на 2018-2022 годы</w:t>
      </w:r>
    </w:p>
    <w:p w:rsidR="00AB2170" w:rsidRDefault="00AB2170" w:rsidP="00824C09">
      <w:pPr>
        <w:spacing w:line="360" w:lineRule="auto"/>
        <w:jc w:val="right"/>
      </w:pPr>
    </w:p>
    <w:p w:rsidR="00AB2170" w:rsidRPr="007F125D" w:rsidRDefault="00AB2170" w:rsidP="00241F61">
      <w:pPr>
        <w:rPr>
          <w:sz w:val="28"/>
          <w:szCs w:val="28"/>
        </w:rPr>
      </w:pPr>
    </w:p>
    <w:p w:rsidR="00AB2170" w:rsidRPr="007F125D" w:rsidRDefault="00AB2170" w:rsidP="00241F61">
      <w:pPr>
        <w:autoSpaceDE w:val="0"/>
        <w:autoSpaceDN w:val="0"/>
        <w:adjustRightInd w:val="0"/>
        <w:ind w:firstLine="540"/>
        <w:jc w:val="center"/>
      </w:pPr>
      <w:r w:rsidRPr="007F125D">
        <w:t xml:space="preserve">Адресный перечень </w:t>
      </w:r>
      <w:r>
        <w:t>дворовых</w:t>
      </w:r>
      <w:r w:rsidRPr="007F125D">
        <w:t xml:space="preserve"> территорий, </w:t>
      </w:r>
    </w:p>
    <w:p w:rsidR="00AB2170" w:rsidRPr="007F125D" w:rsidRDefault="00AB2170" w:rsidP="00241F61">
      <w:pPr>
        <w:autoSpaceDE w:val="0"/>
        <w:autoSpaceDN w:val="0"/>
        <w:adjustRightInd w:val="0"/>
        <w:ind w:firstLine="540"/>
        <w:jc w:val="center"/>
      </w:pPr>
      <w:r w:rsidRPr="007F125D">
        <w:t xml:space="preserve">подлежащих благоустройству, в рамках </w:t>
      </w:r>
      <w:proofErr w:type="gramStart"/>
      <w:r w:rsidRPr="007F125D">
        <w:t>муниципальной  программы</w:t>
      </w:r>
      <w:proofErr w:type="gramEnd"/>
      <w:r w:rsidRPr="007F125D">
        <w:t xml:space="preserve"> «Формирование комфортной городской среды» на 2018-2022 годы</w:t>
      </w:r>
    </w:p>
    <w:p w:rsidR="00AB2170" w:rsidRPr="007F125D" w:rsidRDefault="00AB2170" w:rsidP="00241F61">
      <w:pPr>
        <w:jc w:val="center"/>
      </w:pPr>
      <w:r w:rsidRPr="007F125D">
        <w:t>муниципальное образование ______________________________________</w:t>
      </w:r>
    </w:p>
    <w:p w:rsidR="00AB2170" w:rsidRPr="007F125D" w:rsidRDefault="00AB2170" w:rsidP="00241F61">
      <w:pPr>
        <w:jc w:val="center"/>
      </w:pPr>
      <w:r w:rsidRPr="007F125D">
        <w:t xml:space="preserve">                                                       (городской округ)</w:t>
      </w:r>
    </w:p>
    <w:p w:rsidR="00AB2170" w:rsidRDefault="00AB2170" w:rsidP="00241F61">
      <w:pPr>
        <w:jc w:val="both"/>
        <w:rPr>
          <w:sz w:val="28"/>
          <w:szCs w:val="28"/>
        </w:rPr>
      </w:pPr>
    </w:p>
    <w:p w:rsidR="00AB2170" w:rsidRPr="007F125D" w:rsidRDefault="00AB2170" w:rsidP="00241F61">
      <w:pPr>
        <w:jc w:val="both"/>
        <w:rPr>
          <w:sz w:val="28"/>
          <w:szCs w:val="28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1418"/>
        <w:gridCol w:w="1418"/>
        <w:gridCol w:w="1984"/>
        <w:gridCol w:w="1842"/>
        <w:gridCol w:w="1560"/>
        <w:gridCol w:w="1417"/>
        <w:gridCol w:w="1418"/>
      </w:tblGrid>
      <w:tr w:rsidR="00AB2170" w:rsidRPr="007F125D" w:rsidTr="006763E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</w:pPr>
            <w:r w:rsidRPr="00F21ECF">
              <w:t>№</w:t>
            </w:r>
          </w:p>
          <w:p w:rsidR="00AB2170" w:rsidRPr="00F21ECF" w:rsidRDefault="00AB2170" w:rsidP="006763EF">
            <w:pPr>
              <w:jc w:val="center"/>
            </w:pPr>
            <w:r w:rsidRPr="00F21ECF"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</w:pPr>
            <w:r w:rsidRPr="00F21ECF">
              <w:t>Адрес дворовой территории многоквартирного дома (название населенного пункта, название улицы, номер МКД)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</w:pPr>
            <w:r w:rsidRPr="00F21ECF">
              <w:t>Материал стен МКД</w:t>
            </w:r>
          </w:p>
          <w:p w:rsidR="00AB2170" w:rsidRPr="00F21ECF" w:rsidRDefault="00AB2170" w:rsidP="006763E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</w:pPr>
            <w:r w:rsidRPr="00F21ECF">
              <w:t xml:space="preserve">Количество </w:t>
            </w:r>
            <w:proofErr w:type="spellStart"/>
            <w:proofErr w:type="gramStart"/>
            <w:r w:rsidRPr="00F21ECF">
              <w:t>прожива</w:t>
            </w:r>
            <w:r>
              <w:t>-</w:t>
            </w:r>
            <w:r w:rsidRPr="00F21ECF">
              <w:t>ющих</w:t>
            </w:r>
            <w:proofErr w:type="spellEnd"/>
            <w:proofErr w:type="gramEnd"/>
            <w:r w:rsidRPr="00F21ECF">
              <w:t xml:space="preserve"> в МКД, чел.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</w:pPr>
            <w:r w:rsidRPr="00F21ECF">
              <w:t>Перечень видов работ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</w:pPr>
            <w:r w:rsidRPr="00F21ECF">
              <w:t>Потребность в финансировании</w:t>
            </w:r>
          </w:p>
          <w:p w:rsidR="00AB2170" w:rsidRPr="00F21ECF" w:rsidRDefault="00AB2170" w:rsidP="006763EF">
            <w:pPr>
              <w:jc w:val="center"/>
            </w:pPr>
            <w:r w:rsidRPr="00F21ECF">
              <w:t>(тыс. руб.)</w:t>
            </w:r>
          </w:p>
        </w:tc>
      </w:tr>
      <w:tr w:rsidR="00AB2170" w:rsidRPr="007F125D" w:rsidTr="006763EF"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</w:pPr>
            <w:r w:rsidRPr="00F21ECF">
              <w:t>согласно минимальному перечню</w:t>
            </w:r>
          </w:p>
          <w:p w:rsidR="00AB2170" w:rsidRPr="00F21ECF" w:rsidRDefault="00AB2170" w:rsidP="006763EF">
            <w:pPr>
              <w:jc w:val="center"/>
            </w:pPr>
            <w:r w:rsidRPr="00F21ECF">
              <w:t>(указать виды работ)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</w:pPr>
            <w:r w:rsidRPr="00F21ECF">
              <w:t xml:space="preserve">согласно </w:t>
            </w:r>
            <w:proofErr w:type="spellStart"/>
            <w:proofErr w:type="gramStart"/>
            <w:r w:rsidRPr="00F21ECF">
              <w:t>дополнитель</w:t>
            </w:r>
            <w:proofErr w:type="spellEnd"/>
            <w:r>
              <w:t>-</w:t>
            </w:r>
            <w:r w:rsidRPr="00F21ECF">
              <w:t>ному</w:t>
            </w:r>
            <w:proofErr w:type="gramEnd"/>
            <w:r w:rsidRPr="00F21ECF">
              <w:t xml:space="preserve"> перечню</w:t>
            </w:r>
          </w:p>
          <w:p w:rsidR="00AB2170" w:rsidRPr="00F21ECF" w:rsidRDefault="00AB2170" w:rsidP="006763EF">
            <w:pPr>
              <w:jc w:val="center"/>
            </w:pPr>
            <w:r w:rsidRPr="00F21ECF">
              <w:t>(указать виды работ)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  <w:rPr>
                <w:b/>
              </w:rPr>
            </w:pPr>
            <w:r w:rsidRPr="00F21ECF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</w:pPr>
            <w:r w:rsidRPr="00F21ECF">
              <w:t xml:space="preserve">на работы согласно </w:t>
            </w:r>
            <w:proofErr w:type="spellStart"/>
            <w:proofErr w:type="gramStart"/>
            <w:r w:rsidRPr="00F21ECF">
              <w:t>минималь</w:t>
            </w:r>
            <w:proofErr w:type="spellEnd"/>
            <w:r>
              <w:t>-</w:t>
            </w:r>
            <w:r w:rsidRPr="00F21ECF">
              <w:t>ному</w:t>
            </w:r>
            <w:proofErr w:type="gramEnd"/>
            <w:r w:rsidRPr="00F21ECF">
              <w:t xml:space="preserve"> перечню</w:t>
            </w:r>
          </w:p>
          <w:p w:rsidR="00AB2170" w:rsidRPr="00F21ECF" w:rsidRDefault="00AB2170" w:rsidP="006763E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</w:pPr>
            <w:r w:rsidRPr="00F21ECF">
              <w:t xml:space="preserve">на работы согласно </w:t>
            </w:r>
            <w:proofErr w:type="gramStart"/>
            <w:r w:rsidRPr="00F21ECF">
              <w:t>дополни</w:t>
            </w:r>
            <w:r>
              <w:t>-</w:t>
            </w:r>
            <w:r w:rsidRPr="00F21ECF">
              <w:t>тельному</w:t>
            </w:r>
            <w:proofErr w:type="gramEnd"/>
            <w:r w:rsidRPr="00F21ECF">
              <w:t xml:space="preserve"> перечню</w:t>
            </w:r>
          </w:p>
          <w:p w:rsidR="00AB2170" w:rsidRPr="00F21ECF" w:rsidRDefault="00AB2170" w:rsidP="006763EF">
            <w:pPr>
              <w:jc w:val="center"/>
            </w:pPr>
          </w:p>
        </w:tc>
      </w:tr>
      <w:tr w:rsidR="00AB2170" w:rsidRPr="007F125D" w:rsidTr="006763EF">
        <w:trPr>
          <w:trHeight w:val="1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  <w:rPr>
                <w:sz w:val="20"/>
                <w:szCs w:val="20"/>
              </w:rPr>
            </w:pPr>
            <w:r w:rsidRPr="00F21ECF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  <w:rPr>
                <w:sz w:val="20"/>
                <w:szCs w:val="20"/>
              </w:rPr>
            </w:pPr>
            <w:r w:rsidRPr="00F21EC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  <w:rPr>
                <w:sz w:val="20"/>
                <w:szCs w:val="20"/>
              </w:rPr>
            </w:pPr>
            <w:r w:rsidRPr="00F21EC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  <w:rPr>
                <w:sz w:val="20"/>
                <w:szCs w:val="20"/>
              </w:rPr>
            </w:pPr>
            <w:r w:rsidRPr="00F21ECF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  <w:rPr>
                <w:sz w:val="20"/>
                <w:szCs w:val="20"/>
              </w:rPr>
            </w:pPr>
            <w:r w:rsidRPr="00F21ECF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  <w:rPr>
                <w:sz w:val="20"/>
                <w:szCs w:val="20"/>
              </w:rPr>
            </w:pPr>
            <w:r w:rsidRPr="00F21ECF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F21ECF" w:rsidRDefault="00AB2170" w:rsidP="006763EF">
            <w:pPr>
              <w:jc w:val="center"/>
              <w:rPr>
                <w:sz w:val="20"/>
                <w:szCs w:val="20"/>
              </w:rPr>
            </w:pPr>
            <w:r w:rsidRPr="00F21ECF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  <w:rPr>
                <w:sz w:val="20"/>
                <w:szCs w:val="20"/>
              </w:rPr>
            </w:pPr>
            <w:r w:rsidRPr="00F21EC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F21ECF" w:rsidRDefault="00AB2170" w:rsidP="006763EF">
            <w:pPr>
              <w:jc w:val="center"/>
              <w:rPr>
                <w:sz w:val="20"/>
                <w:szCs w:val="20"/>
              </w:rPr>
            </w:pPr>
            <w:r w:rsidRPr="00F21ECF">
              <w:rPr>
                <w:sz w:val="20"/>
                <w:szCs w:val="20"/>
              </w:rPr>
              <w:t>9</w:t>
            </w:r>
          </w:p>
        </w:tc>
      </w:tr>
      <w:tr w:rsidR="00AB2170" w:rsidRPr="007F125D" w:rsidTr="006763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F21ECF">
            <w:pPr>
              <w:jc w:val="center"/>
            </w:pPr>
            <w:r w:rsidRPr="00F21EC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F21ECF">
            <w:pPr>
              <w:jc w:val="center"/>
              <w:rPr>
                <w:sz w:val="28"/>
                <w:szCs w:val="28"/>
              </w:rPr>
            </w:pPr>
            <w:r w:rsidRPr="007F125D">
              <w:rPr>
                <w:sz w:val="28"/>
                <w:szCs w:val="28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F21ECF">
            <w:pPr>
              <w:jc w:val="center"/>
              <w:rPr>
                <w:sz w:val="28"/>
                <w:szCs w:val="28"/>
              </w:rPr>
            </w:pPr>
            <w:r w:rsidRPr="007F125D">
              <w:rPr>
                <w:sz w:val="28"/>
                <w:szCs w:val="28"/>
              </w:rPr>
              <w:lastRenderedPageBreak/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both"/>
              <w:rPr>
                <w:b/>
              </w:rPr>
            </w:pPr>
            <w:r w:rsidRPr="00F21ECF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center"/>
              <w:rPr>
                <w:sz w:val="28"/>
                <w:szCs w:val="28"/>
              </w:rPr>
            </w:pPr>
            <w:r w:rsidRPr="007F125D">
              <w:rPr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center"/>
              <w:rPr>
                <w:sz w:val="28"/>
                <w:szCs w:val="28"/>
              </w:rPr>
            </w:pPr>
            <w:r w:rsidRPr="007F125D">
              <w:rPr>
                <w:sz w:val="28"/>
                <w:szCs w:val="28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center"/>
              <w:rPr>
                <w:sz w:val="28"/>
                <w:szCs w:val="28"/>
              </w:rPr>
            </w:pPr>
            <w:r w:rsidRPr="007F125D">
              <w:rPr>
                <w:sz w:val="28"/>
                <w:szCs w:val="2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</w:tbl>
    <w:p w:rsidR="00AB2170" w:rsidRPr="007F125D" w:rsidRDefault="00AB2170" w:rsidP="00241F61">
      <w:pPr>
        <w:rPr>
          <w:sz w:val="28"/>
          <w:szCs w:val="28"/>
        </w:rPr>
      </w:pPr>
    </w:p>
    <w:p w:rsidR="00AB2170" w:rsidRPr="007F125D" w:rsidRDefault="00AB2170" w:rsidP="00241F61">
      <w:pPr>
        <w:rPr>
          <w:sz w:val="28"/>
          <w:szCs w:val="28"/>
        </w:rPr>
      </w:pPr>
    </w:p>
    <w:p w:rsidR="00AB2170" w:rsidRPr="00F21ECF" w:rsidRDefault="00AB2170" w:rsidP="00241F61">
      <w:pPr>
        <w:rPr>
          <w:b/>
        </w:rPr>
      </w:pPr>
      <w:proofErr w:type="spellStart"/>
      <w:r w:rsidRPr="00F21ECF">
        <w:rPr>
          <w:b/>
        </w:rPr>
        <w:t>Справочно</w:t>
      </w:r>
      <w:proofErr w:type="spellEnd"/>
      <w:r w:rsidRPr="00F21ECF">
        <w:rPr>
          <w:b/>
        </w:rPr>
        <w:t>:</w:t>
      </w:r>
    </w:p>
    <w:p w:rsidR="00AB2170" w:rsidRPr="00F21ECF" w:rsidRDefault="00AB2170" w:rsidP="00241F61">
      <w:r w:rsidRPr="00F21ECF">
        <w:t>Общее количество дворовых территорий в муниципальном образовании _______ ед.</w:t>
      </w:r>
    </w:p>
    <w:p w:rsidR="00AB2170" w:rsidRPr="00F21ECF" w:rsidRDefault="00AB2170" w:rsidP="00241F61">
      <w:r w:rsidRPr="00F21ECF">
        <w:t>Количество дворовых территорий, в отношении которых проведена инвентаризация, _______ ед.</w:t>
      </w:r>
    </w:p>
    <w:p w:rsidR="00AB2170" w:rsidRPr="00F21ECF" w:rsidRDefault="00AB2170" w:rsidP="00241F61">
      <w:r w:rsidRPr="00F21ECF">
        <w:t xml:space="preserve">Количество дворовых территорий, подлежащих благоустройству, по результатам </w:t>
      </w:r>
      <w:proofErr w:type="gramStart"/>
      <w:r w:rsidRPr="00F21ECF">
        <w:t xml:space="preserve">инвентаризации  </w:t>
      </w:r>
      <w:r w:rsidRPr="00F21ECF">
        <w:rPr>
          <w:i/>
        </w:rPr>
        <w:t>(</w:t>
      </w:r>
      <w:proofErr w:type="gramEnd"/>
      <w:r w:rsidRPr="00F21ECF">
        <w:rPr>
          <w:i/>
        </w:rPr>
        <w:t>данные должны совпадать с количеством указанных в адресном перечне дворовых территорий)</w:t>
      </w:r>
      <w:r w:rsidRPr="00F21ECF">
        <w:t xml:space="preserve"> _______ ед. </w:t>
      </w:r>
    </w:p>
    <w:p w:rsidR="00AB2170" w:rsidRDefault="00AB2170" w:rsidP="00241F61">
      <w:pPr>
        <w:spacing w:line="360" w:lineRule="auto"/>
        <w:jc w:val="center"/>
        <w:sectPr w:rsidR="00AB2170" w:rsidSect="00E34B53">
          <w:pgSz w:w="16838" w:h="11906" w:orient="landscape"/>
          <w:pgMar w:top="941" w:right="879" w:bottom="1077" w:left="1134" w:header="709" w:footer="709" w:gutter="0"/>
          <w:cols w:space="708"/>
          <w:docGrid w:linePitch="360"/>
        </w:sectPr>
      </w:pPr>
    </w:p>
    <w:p w:rsidR="00AB2170" w:rsidRPr="00241F61" w:rsidRDefault="00AB2170" w:rsidP="00F21ECF">
      <w:pPr>
        <w:ind w:left="9204"/>
      </w:pPr>
      <w:r w:rsidRPr="00241F61">
        <w:lastRenderedPageBreak/>
        <w:t>Приложение №</w:t>
      </w:r>
      <w:r>
        <w:t>2</w:t>
      </w:r>
    </w:p>
    <w:p w:rsidR="00AB2170" w:rsidRPr="00241F61" w:rsidRDefault="00AB2170" w:rsidP="00F21ECF">
      <w:pPr>
        <w:ind w:left="9204"/>
      </w:pPr>
      <w:r w:rsidRPr="00241F61">
        <w:t>к положению о муниципальной</w:t>
      </w:r>
    </w:p>
    <w:p w:rsidR="00AB2170" w:rsidRPr="00241F61" w:rsidRDefault="00AB2170" w:rsidP="00F21ECF">
      <w:pPr>
        <w:ind w:left="9204"/>
      </w:pPr>
      <w:r w:rsidRPr="00241F61">
        <w:t xml:space="preserve"> инвентаризационной комиссии по проведению </w:t>
      </w:r>
    </w:p>
    <w:p w:rsidR="00AB2170" w:rsidRPr="00241F61" w:rsidRDefault="00AB2170" w:rsidP="00F21ECF">
      <w:pPr>
        <w:ind w:left="9204"/>
      </w:pPr>
      <w:r w:rsidRPr="00241F61">
        <w:t xml:space="preserve">инвентаризации дворовых и общественных </w:t>
      </w:r>
    </w:p>
    <w:p w:rsidR="00AB2170" w:rsidRPr="00241F61" w:rsidRDefault="00AB2170" w:rsidP="00F21ECF">
      <w:pPr>
        <w:ind w:left="9204"/>
      </w:pPr>
      <w:r w:rsidRPr="00241F61">
        <w:t>территорий, территорий индивидуальных жилых</w:t>
      </w:r>
    </w:p>
    <w:p w:rsidR="00AB2170" w:rsidRPr="00241F61" w:rsidRDefault="00AB2170" w:rsidP="00F21ECF">
      <w:pPr>
        <w:ind w:left="9204"/>
      </w:pPr>
      <w:r w:rsidRPr="00241F61">
        <w:t xml:space="preserve"> домов и земельных участков, предоставленных</w:t>
      </w:r>
    </w:p>
    <w:p w:rsidR="00AB2170" w:rsidRPr="00241F61" w:rsidRDefault="00AB2170" w:rsidP="00F21ECF">
      <w:pPr>
        <w:ind w:left="9204"/>
      </w:pPr>
      <w:r w:rsidRPr="00241F61">
        <w:t xml:space="preserve"> для их размещения в городе Пыть-Яхе в рамках </w:t>
      </w:r>
    </w:p>
    <w:p w:rsidR="00AB2170" w:rsidRPr="00241F61" w:rsidRDefault="00AB2170" w:rsidP="00F21ECF">
      <w:pPr>
        <w:ind w:left="9204"/>
      </w:pPr>
      <w:r w:rsidRPr="00241F61">
        <w:t xml:space="preserve">муниципальной программы </w:t>
      </w:r>
    </w:p>
    <w:p w:rsidR="00AB2170" w:rsidRPr="00241F61" w:rsidRDefault="00AB2170" w:rsidP="00F21ECF">
      <w:pPr>
        <w:ind w:left="9204"/>
      </w:pPr>
      <w:r w:rsidRPr="00241F61">
        <w:t xml:space="preserve">«Формирование комфортной городской среды» </w:t>
      </w:r>
    </w:p>
    <w:p w:rsidR="00AB2170" w:rsidRPr="00241F61" w:rsidRDefault="00AB2170" w:rsidP="00F21ECF">
      <w:pPr>
        <w:ind w:left="9204"/>
      </w:pPr>
      <w:r w:rsidRPr="00241F61">
        <w:t>на 2018-2022 годы</w:t>
      </w:r>
    </w:p>
    <w:p w:rsidR="00AB2170" w:rsidRDefault="00AB2170" w:rsidP="00241F61">
      <w:pPr>
        <w:spacing w:line="360" w:lineRule="auto"/>
        <w:jc w:val="center"/>
      </w:pPr>
    </w:p>
    <w:p w:rsidR="00AB2170" w:rsidRPr="007F125D" w:rsidRDefault="00AB2170" w:rsidP="00F21ECF">
      <w:pPr>
        <w:autoSpaceDE w:val="0"/>
        <w:autoSpaceDN w:val="0"/>
        <w:adjustRightInd w:val="0"/>
        <w:ind w:firstLine="540"/>
        <w:jc w:val="center"/>
      </w:pPr>
      <w:r w:rsidRPr="007F125D">
        <w:t xml:space="preserve">Адресный перечень </w:t>
      </w:r>
      <w:r>
        <w:t>общественных</w:t>
      </w:r>
      <w:r w:rsidRPr="007F125D">
        <w:t xml:space="preserve"> территорий, </w:t>
      </w:r>
    </w:p>
    <w:p w:rsidR="00AB2170" w:rsidRPr="007F125D" w:rsidRDefault="00AB2170" w:rsidP="00F21ECF">
      <w:pPr>
        <w:autoSpaceDE w:val="0"/>
        <w:autoSpaceDN w:val="0"/>
        <w:adjustRightInd w:val="0"/>
        <w:ind w:firstLine="540"/>
        <w:jc w:val="center"/>
      </w:pPr>
      <w:r w:rsidRPr="007F125D">
        <w:t>подлежащих благоустройству, в</w:t>
      </w:r>
      <w:r>
        <w:t xml:space="preserve"> рамках муниципальной</w:t>
      </w:r>
      <w:r w:rsidRPr="007F125D">
        <w:t xml:space="preserve"> программы «Формирование комфортной городской среды» на 2018-2022 годы</w:t>
      </w:r>
    </w:p>
    <w:p w:rsidR="00AB2170" w:rsidRPr="007F125D" w:rsidRDefault="00AB2170" w:rsidP="00F21ECF">
      <w:pPr>
        <w:jc w:val="center"/>
      </w:pPr>
      <w:r w:rsidRPr="007F125D">
        <w:t>муниципальное образование ______________________________________</w:t>
      </w:r>
    </w:p>
    <w:p w:rsidR="00AB2170" w:rsidRPr="007F125D" w:rsidRDefault="00AB2170" w:rsidP="00F21ECF">
      <w:pPr>
        <w:jc w:val="center"/>
      </w:pPr>
      <w:r w:rsidRPr="007F125D">
        <w:t xml:space="preserve">                                                       (городской округ)</w:t>
      </w:r>
    </w:p>
    <w:p w:rsidR="00AB2170" w:rsidRDefault="00AB2170" w:rsidP="00241F61">
      <w:pPr>
        <w:spacing w:line="360" w:lineRule="auto"/>
        <w:jc w:val="center"/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095"/>
        <w:gridCol w:w="4253"/>
        <w:gridCol w:w="3827"/>
      </w:tblGrid>
      <w:tr w:rsidR="00AB2170" w:rsidRPr="007F125D" w:rsidTr="006763EF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center"/>
            </w:pPr>
            <w:r w:rsidRPr="007F125D">
              <w:t>№</w:t>
            </w:r>
          </w:p>
          <w:p w:rsidR="00AB2170" w:rsidRPr="007F125D" w:rsidRDefault="00AB2170" w:rsidP="006763EF">
            <w:pPr>
              <w:jc w:val="center"/>
            </w:pPr>
            <w:r w:rsidRPr="007F125D"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autoSpaceDE w:val="0"/>
              <w:autoSpaceDN w:val="0"/>
              <w:adjustRightInd w:val="0"/>
              <w:jc w:val="center"/>
            </w:pPr>
            <w:r>
              <w:t>Адрес и название</w:t>
            </w:r>
            <w:r w:rsidRPr="007F125D">
              <w:t xml:space="preserve"> объекта, являющегося объектом муниципального имущества муниципального образования (далее – объект) или адрес </w:t>
            </w:r>
            <w:proofErr w:type="gramStart"/>
            <w:r w:rsidRPr="007F125D">
              <w:t>общественной  территории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center"/>
            </w:pPr>
            <w:r w:rsidRPr="007F125D">
              <w:t>Перечень видов работ по благоустройству (указать)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center"/>
            </w:pPr>
            <w:r w:rsidRPr="007F125D">
              <w:t>Потребность в финансировании</w:t>
            </w:r>
          </w:p>
          <w:p w:rsidR="00AB2170" w:rsidRPr="007F125D" w:rsidRDefault="00AB2170" w:rsidP="006763EF">
            <w:pPr>
              <w:jc w:val="center"/>
            </w:pPr>
            <w:r w:rsidRPr="007F125D">
              <w:t>(тыс. руб.)</w:t>
            </w:r>
          </w:p>
        </w:tc>
      </w:tr>
      <w:tr w:rsidR="00AB2170" w:rsidRPr="007F125D" w:rsidTr="006763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  <w:rPr>
                <w:sz w:val="20"/>
                <w:szCs w:val="20"/>
              </w:rPr>
            </w:pPr>
            <w:r w:rsidRPr="00F21ECF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  <w:rPr>
                <w:sz w:val="20"/>
                <w:szCs w:val="20"/>
              </w:rPr>
            </w:pPr>
            <w:r w:rsidRPr="00F21ECF">
              <w:rPr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  <w:rPr>
                <w:sz w:val="20"/>
                <w:szCs w:val="20"/>
              </w:rPr>
            </w:pPr>
            <w:r w:rsidRPr="00F21ECF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center"/>
              <w:rPr>
                <w:sz w:val="20"/>
                <w:szCs w:val="20"/>
              </w:rPr>
            </w:pPr>
            <w:r w:rsidRPr="00F21ECF">
              <w:rPr>
                <w:sz w:val="20"/>
                <w:szCs w:val="20"/>
              </w:rPr>
              <w:t>4</w:t>
            </w:r>
          </w:p>
        </w:tc>
      </w:tr>
      <w:tr w:rsidR="00AB2170" w:rsidRPr="007F125D" w:rsidTr="006763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F21ECF">
            <w:pPr>
              <w:jc w:val="center"/>
            </w:pPr>
            <w:r w:rsidRPr="00F21ECF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F21ECF">
            <w:pPr>
              <w:jc w:val="center"/>
              <w:rPr>
                <w:sz w:val="28"/>
                <w:szCs w:val="28"/>
              </w:rPr>
            </w:pPr>
            <w:r w:rsidRPr="007F125D">
              <w:rPr>
                <w:sz w:val="28"/>
                <w:szCs w:val="28"/>
              </w:rPr>
              <w:t>…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bookmarkStart w:id="4" w:name="_GoBack"/>
        <w:bookmarkEnd w:id="4"/>
      </w:tr>
      <w:tr w:rsidR="00AB2170" w:rsidRPr="007F125D" w:rsidTr="006763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  <w:tr w:rsidR="00AB2170" w:rsidRPr="007F125D" w:rsidTr="006763E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F21ECF" w:rsidRDefault="00AB2170" w:rsidP="006763EF">
            <w:pPr>
              <w:jc w:val="both"/>
              <w:rPr>
                <w:b/>
              </w:rPr>
            </w:pPr>
            <w:r w:rsidRPr="00F21ECF">
              <w:rPr>
                <w:b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center"/>
              <w:rPr>
                <w:sz w:val="28"/>
                <w:szCs w:val="28"/>
              </w:rPr>
            </w:pPr>
            <w:r w:rsidRPr="007F125D">
              <w:rPr>
                <w:sz w:val="28"/>
                <w:szCs w:val="28"/>
              </w:rPr>
              <w:t>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70" w:rsidRPr="007F125D" w:rsidRDefault="00AB2170" w:rsidP="006763EF">
            <w:pPr>
              <w:jc w:val="both"/>
              <w:rPr>
                <w:sz w:val="28"/>
                <w:szCs w:val="28"/>
              </w:rPr>
            </w:pPr>
          </w:p>
        </w:tc>
      </w:tr>
    </w:tbl>
    <w:p w:rsidR="00AB2170" w:rsidRPr="007F125D" w:rsidRDefault="00AB2170" w:rsidP="00F21ECF">
      <w:pPr>
        <w:rPr>
          <w:sz w:val="28"/>
          <w:szCs w:val="28"/>
        </w:rPr>
      </w:pPr>
    </w:p>
    <w:p w:rsidR="00AB2170" w:rsidRPr="00F21ECF" w:rsidRDefault="00AB2170" w:rsidP="00F21ECF">
      <w:pPr>
        <w:rPr>
          <w:b/>
        </w:rPr>
      </w:pPr>
      <w:proofErr w:type="spellStart"/>
      <w:r w:rsidRPr="00F21ECF">
        <w:rPr>
          <w:b/>
        </w:rPr>
        <w:t>Справочно</w:t>
      </w:r>
      <w:proofErr w:type="spellEnd"/>
      <w:r w:rsidRPr="00F21ECF">
        <w:rPr>
          <w:b/>
        </w:rPr>
        <w:t>:</w:t>
      </w:r>
    </w:p>
    <w:p w:rsidR="00AB2170" w:rsidRPr="00F21ECF" w:rsidRDefault="00AB2170" w:rsidP="00F21ECF">
      <w:r w:rsidRPr="00F21ECF">
        <w:t>Общее количество общественных территорий (объектов) в муниципальном образовании _______ ед.</w:t>
      </w:r>
    </w:p>
    <w:p w:rsidR="00AB2170" w:rsidRPr="00F21ECF" w:rsidRDefault="00AB2170" w:rsidP="00F21ECF">
      <w:r w:rsidRPr="00F21ECF">
        <w:t>Количество общественных территорий (объектов), в отношении которых проведена инвентаризация, _______ ед.</w:t>
      </w:r>
    </w:p>
    <w:p w:rsidR="00AB2170" w:rsidRPr="00F21ECF" w:rsidRDefault="00AB2170" w:rsidP="00E34B53">
      <w:pPr>
        <w:autoSpaceDE w:val="0"/>
        <w:autoSpaceDN w:val="0"/>
        <w:adjustRightInd w:val="0"/>
        <w:rPr>
          <w:lang w:eastAsia="en-US"/>
        </w:rPr>
      </w:pPr>
      <w:r w:rsidRPr="00F21ECF">
        <w:t xml:space="preserve">Количество общественных территорий (объектов), подлежащих благоустройству, по результатам </w:t>
      </w:r>
      <w:proofErr w:type="gramStart"/>
      <w:r w:rsidRPr="00F21ECF">
        <w:t xml:space="preserve">инвентаризации  </w:t>
      </w:r>
      <w:r w:rsidRPr="00F21ECF">
        <w:rPr>
          <w:i/>
        </w:rPr>
        <w:t>(</w:t>
      </w:r>
      <w:proofErr w:type="gramEnd"/>
      <w:r w:rsidRPr="00F21ECF">
        <w:rPr>
          <w:i/>
        </w:rPr>
        <w:t>данные должны совпадать с количеством указанных в адресном перечне общественных территорий (объектов)</w:t>
      </w:r>
      <w:r w:rsidRPr="00F21ECF">
        <w:t xml:space="preserve"> _______ ед.</w:t>
      </w:r>
    </w:p>
    <w:p w:rsidR="00AB2170" w:rsidRDefault="00AB2170" w:rsidP="00241F61">
      <w:pPr>
        <w:spacing w:line="360" w:lineRule="auto"/>
        <w:jc w:val="center"/>
      </w:pPr>
    </w:p>
    <w:sectPr w:rsidR="00AB2170" w:rsidSect="00E34B53">
      <w:pgSz w:w="16838" w:h="11906" w:orient="landscape"/>
      <w:pgMar w:top="941" w:right="879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2B" w:rsidRDefault="004D0B2B" w:rsidP="008459FE">
      <w:r>
        <w:separator/>
      </w:r>
    </w:p>
  </w:endnote>
  <w:endnote w:type="continuationSeparator" w:id="0">
    <w:p w:rsidR="004D0B2B" w:rsidRDefault="004D0B2B" w:rsidP="0084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2B" w:rsidRDefault="004D0B2B" w:rsidP="008459FE">
      <w:r>
        <w:separator/>
      </w:r>
    </w:p>
  </w:footnote>
  <w:footnote w:type="continuationSeparator" w:id="0">
    <w:p w:rsidR="004D0B2B" w:rsidRDefault="004D0B2B" w:rsidP="00845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70" w:rsidRDefault="004D0B2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47447">
      <w:rPr>
        <w:noProof/>
      </w:rPr>
      <w:t>13</w:t>
    </w:r>
    <w:r>
      <w:rPr>
        <w:noProof/>
      </w:rPr>
      <w:fldChar w:fldCharType="end"/>
    </w:r>
  </w:p>
  <w:p w:rsidR="00AB2170" w:rsidRDefault="00AB217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170" w:rsidRDefault="00AB2170">
    <w:pPr>
      <w:pStyle w:val="a6"/>
      <w:jc w:val="center"/>
    </w:pPr>
  </w:p>
  <w:p w:rsidR="00AB2170" w:rsidRDefault="00AB21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402D3175"/>
    <w:multiLevelType w:val="multilevel"/>
    <w:tmpl w:val="00C87754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72E"/>
    <w:rsid w:val="00007AC2"/>
    <w:rsid w:val="000300B8"/>
    <w:rsid w:val="0005212F"/>
    <w:rsid w:val="00055CE0"/>
    <w:rsid w:val="0007683A"/>
    <w:rsid w:val="00082ABE"/>
    <w:rsid w:val="0009785C"/>
    <w:rsid w:val="000E05DB"/>
    <w:rsid w:val="00103515"/>
    <w:rsid w:val="00114F26"/>
    <w:rsid w:val="00131DC1"/>
    <w:rsid w:val="00194D2F"/>
    <w:rsid w:val="001A7D47"/>
    <w:rsid w:val="0022002A"/>
    <w:rsid w:val="00241F61"/>
    <w:rsid w:val="00291879"/>
    <w:rsid w:val="002A5472"/>
    <w:rsid w:val="002A652B"/>
    <w:rsid w:val="00306B0A"/>
    <w:rsid w:val="00335D31"/>
    <w:rsid w:val="00342F3D"/>
    <w:rsid w:val="004437B6"/>
    <w:rsid w:val="0045315F"/>
    <w:rsid w:val="00464489"/>
    <w:rsid w:val="004A5D78"/>
    <w:rsid w:val="004B3A09"/>
    <w:rsid w:val="004D0B2B"/>
    <w:rsid w:val="004F160E"/>
    <w:rsid w:val="00524586"/>
    <w:rsid w:val="00547447"/>
    <w:rsid w:val="005A1810"/>
    <w:rsid w:val="005B5E86"/>
    <w:rsid w:val="0063072E"/>
    <w:rsid w:val="00630EA4"/>
    <w:rsid w:val="006417C2"/>
    <w:rsid w:val="006763EF"/>
    <w:rsid w:val="006C5798"/>
    <w:rsid w:val="006C71FC"/>
    <w:rsid w:val="006E5635"/>
    <w:rsid w:val="006F2FAF"/>
    <w:rsid w:val="006F5DD4"/>
    <w:rsid w:val="00715BD3"/>
    <w:rsid w:val="00735B05"/>
    <w:rsid w:val="007F125D"/>
    <w:rsid w:val="00824C09"/>
    <w:rsid w:val="008459FE"/>
    <w:rsid w:val="008B7ACD"/>
    <w:rsid w:val="008C13E7"/>
    <w:rsid w:val="008E032F"/>
    <w:rsid w:val="00904A96"/>
    <w:rsid w:val="00905568"/>
    <w:rsid w:val="00906D03"/>
    <w:rsid w:val="009750CD"/>
    <w:rsid w:val="009E6224"/>
    <w:rsid w:val="00A02E59"/>
    <w:rsid w:val="00A10F4E"/>
    <w:rsid w:val="00A40975"/>
    <w:rsid w:val="00AB2170"/>
    <w:rsid w:val="00AB5D8D"/>
    <w:rsid w:val="00AD20D2"/>
    <w:rsid w:val="00B01208"/>
    <w:rsid w:val="00B64148"/>
    <w:rsid w:val="00B643E6"/>
    <w:rsid w:val="00B6441C"/>
    <w:rsid w:val="00B669C7"/>
    <w:rsid w:val="00BB398C"/>
    <w:rsid w:val="00BC3BD8"/>
    <w:rsid w:val="00BC7F9D"/>
    <w:rsid w:val="00BD482F"/>
    <w:rsid w:val="00BE0094"/>
    <w:rsid w:val="00BE1C1A"/>
    <w:rsid w:val="00BF2664"/>
    <w:rsid w:val="00C20EEB"/>
    <w:rsid w:val="00C82C89"/>
    <w:rsid w:val="00CB2C63"/>
    <w:rsid w:val="00CC7684"/>
    <w:rsid w:val="00D03668"/>
    <w:rsid w:val="00D572AF"/>
    <w:rsid w:val="00D6048F"/>
    <w:rsid w:val="00E04061"/>
    <w:rsid w:val="00E32D67"/>
    <w:rsid w:val="00E34B53"/>
    <w:rsid w:val="00E64EE3"/>
    <w:rsid w:val="00E77971"/>
    <w:rsid w:val="00F21ECF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A4F036-C19D-42C2-A3D8-59ECFDC3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E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459FE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459FE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8459FE"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459FE"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8459FE"/>
    <w:pPr>
      <w:numPr>
        <w:ilvl w:val="4"/>
        <w:numId w:val="2"/>
      </w:num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459FE"/>
    <w:pPr>
      <w:numPr>
        <w:ilvl w:val="5"/>
        <w:numId w:val="2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459FE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459FE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459FE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459FE"/>
    <w:rPr>
      <w:rFonts w:ascii="Arial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459FE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8459FE"/>
    <w:rPr>
      <w:rFonts w:ascii="Arial" w:hAnsi="Arial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459FE"/>
    <w:rPr>
      <w:rFonts w:ascii="Arial" w:hAnsi="Arial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8459F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8459FE"/>
    <w:rPr>
      <w:rFonts w:ascii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8459FE"/>
    <w:rPr>
      <w:rFonts w:ascii="Arial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8459FE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8459FE"/>
    <w:rPr>
      <w:rFonts w:ascii="Arial" w:hAnsi="Arial" w:cs="Times New Roman"/>
      <w:b/>
      <w:i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643E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B643E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643E6"/>
    <w:rPr>
      <w:rFonts w:ascii="Arial" w:hAnsi="Arial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C82C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82C89"/>
    <w:rPr>
      <w:rFonts w:ascii="Segoe UI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8459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header"/>
    <w:basedOn w:val="a"/>
    <w:link w:val="a7"/>
    <w:uiPriority w:val="99"/>
    <w:rsid w:val="008459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459F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459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8459F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PlainTextChar">
    <w:name w:val="Plain Text Char"/>
    <w:uiPriority w:val="99"/>
    <w:semiHidden/>
    <w:locked/>
    <w:rsid w:val="00904A96"/>
    <w:rPr>
      <w:rFonts w:ascii="Courier New" w:hAnsi="Courier New"/>
      <w:lang w:eastAsia="ko-KR"/>
    </w:rPr>
  </w:style>
  <w:style w:type="paragraph" w:styleId="aa">
    <w:name w:val="Plain Text"/>
    <w:basedOn w:val="a"/>
    <w:link w:val="ab"/>
    <w:uiPriority w:val="99"/>
    <w:semiHidden/>
    <w:rsid w:val="00904A96"/>
    <w:rPr>
      <w:rFonts w:ascii="Courier New" w:eastAsia="Calibri" w:hAnsi="Courier New"/>
      <w:sz w:val="20"/>
      <w:szCs w:val="20"/>
      <w:lang w:eastAsia="ko-KR"/>
    </w:rPr>
  </w:style>
  <w:style w:type="character" w:customStyle="1" w:styleId="PlainTextChar1">
    <w:name w:val="Plain Text Char1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locked/>
    <w:rsid w:val="00904A96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BF6B203B2A721A8E119CF449B780ED6FE974B140A426BD1F731F55E930806T5x6D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EFCE1E0A82D419360BA03A175003465DF8367FCFEA45506E1BB4371DBDA639DC64520FB667F8E83697CESAFF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EFCE1E0A82D419360BA03A175003465DF8367FCFEA45506E1BB4371DBDA639DC64520FB667F8E83697CESAF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6BF6B203B2A721A8E119CF449B780ED6FE974B140B4066D7F731F55E930806T5x6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13</Pages>
  <Words>2611</Words>
  <Characters>14885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2017-10-19T07:15:00Z</cp:lastPrinted>
  <dcterms:created xsi:type="dcterms:W3CDTF">2017-10-18T10:34:00Z</dcterms:created>
  <dcterms:modified xsi:type="dcterms:W3CDTF">2017-10-26T09:32:00Z</dcterms:modified>
</cp:coreProperties>
</file>