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180" w:rsidRDefault="0037718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77180" w:rsidRDefault="00377180">
      <w:pPr>
        <w:pStyle w:val="ConsPlusNormal"/>
        <w:jc w:val="both"/>
        <w:outlineLvl w:val="0"/>
      </w:pPr>
    </w:p>
    <w:p w:rsidR="00377180" w:rsidRDefault="00377180">
      <w:pPr>
        <w:pStyle w:val="ConsPlusTitle"/>
        <w:jc w:val="center"/>
      </w:pPr>
      <w:r>
        <w:t>ПРАВИТЕЛЬСТВО РОССИЙСКОЙ ФЕДЕРАЦИИ</w:t>
      </w:r>
    </w:p>
    <w:p w:rsidR="00377180" w:rsidRDefault="00377180">
      <w:pPr>
        <w:pStyle w:val="ConsPlusTitle"/>
        <w:jc w:val="both"/>
      </w:pPr>
    </w:p>
    <w:p w:rsidR="00377180" w:rsidRDefault="00377180">
      <w:pPr>
        <w:pStyle w:val="ConsPlusTitle"/>
        <w:jc w:val="center"/>
      </w:pPr>
      <w:r>
        <w:t>РАСПОРЯЖЕНИЕ</w:t>
      </w:r>
    </w:p>
    <w:p w:rsidR="00377180" w:rsidRDefault="00377180">
      <w:pPr>
        <w:pStyle w:val="ConsPlusTitle"/>
        <w:jc w:val="center"/>
      </w:pPr>
      <w:r>
        <w:t>от 3 апреля 2019 г. N 620-р</w:t>
      </w:r>
    </w:p>
    <w:p w:rsidR="00377180" w:rsidRDefault="00377180">
      <w:pPr>
        <w:pStyle w:val="ConsPlusNormal"/>
        <w:jc w:val="both"/>
      </w:pPr>
    </w:p>
    <w:p w:rsidR="00377180" w:rsidRDefault="00377180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3 статьи 20.1</w:t>
        </w:r>
      </w:hyperlink>
      <w:r>
        <w:t xml:space="preserve"> Федерального закона "Об основах государственного регулирования торговой деятельности в Российской Федерации" определить общество с ограниченной ответственностью "Оператор-ЦРПТ" оператором государственной информационной системы мониторинга за оборотом товаров, подлежащих обязательной маркировке средствами идентификации.</w:t>
      </w:r>
    </w:p>
    <w:p w:rsidR="00377180" w:rsidRDefault="00377180">
      <w:pPr>
        <w:pStyle w:val="ConsPlusNormal"/>
        <w:jc w:val="both"/>
      </w:pPr>
    </w:p>
    <w:p w:rsidR="00377180" w:rsidRDefault="00377180">
      <w:pPr>
        <w:pStyle w:val="ConsPlusNormal"/>
        <w:jc w:val="right"/>
      </w:pPr>
      <w:r>
        <w:t>Председатель Правительства</w:t>
      </w:r>
    </w:p>
    <w:p w:rsidR="00377180" w:rsidRDefault="00377180">
      <w:pPr>
        <w:pStyle w:val="ConsPlusNormal"/>
        <w:jc w:val="right"/>
      </w:pPr>
      <w:r>
        <w:t>Российской Федерации</w:t>
      </w:r>
    </w:p>
    <w:p w:rsidR="00377180" w:rsidRDefault="00377180">
      <w:pPr>
        <w:pStyle w:val="ConsPlusNormal"/>
        <w:jc w:val="right"/>
      </w:pPr>
      <w:r>
        <w:t>Д.МЕДВЕДЕВ</w:t>
      </w:r>
    </w:p>
    <w:p w:rsidR="00377180" w:rsidRDefault="00377180">
      <w:pPr>
        <w:pStyle w:val="ConsPlusNormal"/>
        <w:jc w:val="both"/>
      </w:pPr>
    </w:p>
    <w:p w:rsidR="00377180" w:rsidRDefault="00377180">
      <w:pPr>
        <w:pStyle w:val="ConsPlusNormal"/>
        <w:jc w:val="both"/>
      </w:pPr>
    </w:p>
    <w:p w:rsidR="00377180" w:rsidRDefault="0037718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1E54" w:rsidRDefault="00761E54">
      <w:bookmarkStart w:id="0" w:name="_GoBack"/>
      <w:bookmarkEnd w:id="0"/>
    </w:p>
    <w:sectPr w:rsidR="00761E54" w:rsidSect="00925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180"/>
    <w:rsid w:val="00377180"/>
    <w:rsid w:val="003F147C"/>
    <w:rsid w:val="00761E54"/>
    <w:rsid w:val="00DF2B06"/>
    <w:rsid w:val="00FA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ABF49C-E910-46F1-BD60-780EEDB8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71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771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7718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D86D39D81C91ECF14972A7A30F06A3076CC456F2986F71684320070BB3CEFC9FDC19BC5DD2DF294B89B4F4931100D8B7E15C094E5M7F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Хомицкая</dc:creator>
  <cp:keywords/>
  <dc:description/>
  <cp:lastModifiedBy>Светлана Хомицкая</cp:lastModifiedBy>
  <cp:revision>1</cp:revision>
  <dcterms:created xsi:type="dcterms:W3CDTF">2023-10-18T05:12:00Z</dcterms:created>
  <dcterms:modified xsi:type="dcterms:W3CDTF">2023-10-18T05:12:00Z</dcterms:modified>
</cp:coreProperties>
</file>