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E3" w:rsidRDefault="00CA02BA" w:rsidP="0058255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D462E3" w:rsidRDefault="00D462E3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D462E3" w:rsidRDefault="00D462E3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462E3" w:rsidRDefault="00D462E3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D462E3" w:rsidRDefault="00D462E3" w:rsidP="0058255D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462E3" w:rsidRDefault="00D462E3" w:rsidP="0058255D">
      <w:pPr>
        <w:jc w:val="center"/>
        <w:rPr>
          <w:sz w:val="36"/>
          <w:szCs w:val="36"/>
        </w:rPr>
      </w:pPr>
    </w:p>
    <w:p w:rsidR="00D462E3" w:rsidRPr="00045910" w:rsidRDefault="00D462E3" w:rsidP="000459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D462E3" w:rsidRDefault="00D462E3" w:rsidP="0058255D">
      <w:pPr>
        <w:rPr>
          <w:sz w:val="28"/>
          <w:szCs w:val="28"/>
        </w:rPr>
      </w:pPr>
    </w:p>
    <w:p w:rsidR="00D462E3" w:rsidRDefault="00D462E3" w:rsidP="0058255D">
      <w:pPr>
        <w:rPr>
          <w:sz w:val="28"/>
          <w:szCs w:val="28"/>
        </w:rPr>
      </w:pPr>
    </w:p>
    <w:p w:rsidR="00D95A83" w:rsidRDefault="00D95A83" w:rsidP="0058255D">
      <w:pPr>
        <w:rPr>
          <w:sz w:val="28"/>
          <w:szCs w:val="28"/>
        </w:rPr>
      </w:pPr>
      <w:bookmarkStart w:id="0" w:name="_GoBack"/>
      <w:bookmarkEnd w:id="0"/>
    </w:p>
    <w:p w:rsidR="00D462E3" w:rsidRPr="0058255D" w:rsidRDefault="00D462E3" w:rsidP="0058255D">
      <w:pPr>
        <w:rPr>
          <w:sz w:val="28"/>
          <w:szCs w:val="28"/>
        </w:rPr>
      </w:pPr>
      <w:r>
        <w:rPr>
          <w:sz w:val="28"/>
          <w:szCs w:val="28"/>
        </w:rPr>
        <w:t>Об утверждении порядка</w:t>
      </w:r>
      <w:r w:rsidRPr="0058255D">
        <w:rPr>
          <w:sz w:val="28"/>
          <w:szCs w:val="28"/>
        </w:rPr>
        <w:t xml:space="preserve"> </w:t>
      </w:r>
    </w:p>
    <w:p w:rsidR="00D95A83" w:rsidRDefault="00D462E3" w:rsidP="0058255D">
      <w:pPr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Pr="0058255D"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 xml:space="preserve">субсидий на возмещение </w:t>
      </w:r>
    </w:p>
    <w:p w:rsidR="00D462E3" w:rsidRDefault="00D462E3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затрат, </w:t>
      </w:r>
      <w:r w:rsidR="00D95A83"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 xml:space="preserve">понесённых организациями </w:t>
      </w:r>
    </w:p>
    <w:p w:rsidR="00D462E3" w:rsidRDefault="00D462E3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(за исключением субсидий </w:t>
      </w:r>
    </w:p>
    <w:p w:rsidR="00D462E3" w:rsidRDefault="00D462E3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государственным (муниципальным)</w:t>
      </w:r>
    </w:p>
    <w:p w:rsidR="00D462E3" w:rsidRDefault="00D462E3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учреждениям)</w:t>
      </w:r>
      <w:r w:rsidRPr="00353ADA">
        <w:t xml:space="preserve"> </w:t>
      </w:r>
      <w:r w:rsidRPr="00353ADA">
        <w:rPr>
          <w:sz w:val="28"/>
          <w:szCs w:val="28"/>
        </w:rPr>
        <w:t xml:space="preserve">на выполнение работ </w:t>
      </w:r>
    </w:p>
    <w:p w:rsidR="00D462E3" w:rsidRDefault="00D462E3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по текущему и капитальному ремонту</w:t>
      </w:r>
    </w:p>
    <w:p w:rsidR="00D462E3" w:rsidRDefault="00D462E3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бесхозяйных сетей теплоснабжения, </w:t>
      </w:r>
    </w:p>
    <w:p w:rsidR="00D462E3" w:rsidRDefault="00D462E3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водоснабжения и водоотведения, </w:t>
      </w:r>
    </w:p>
    <w:p w:rsidR="00D462E3" w:rsidRDefault="00D462E3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до включения указанных </w:t>
      </w:r>
    </w:p>
    <w:p w:rsidR="00D462E3" w:rsidRDefault="00D462E3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затрат в тарифы организаций</w:t>
      </w:r>
    </w:p>
    <w:p w:rsidR="00D462E3" w:rsidRDefault="00D462E3" w:rsidP="0058255D">
      <w:pPr>
        <w:rPr>
          <w:sz w:val="28"/>
          <w:szCs w:val="28"/>
        </w:rPr>
      </w:pPr>
    </w:p>
    <w:p w:rsidR="00D462E3" w:rsidRDefault="00D462E3" w:rsidP="0058255D">
      <w:pPr>
        <w:rPr>
          <w:sz w:val="28"/>
          <w:szCs w:val="28"/>
        </w:rPr>
      </w:pPr>
    </w:p>
    <w:p w:rsidR="00D462E3" w:rsidRDefault="00D462E3" w:rsidP="0058255D">
      <w:pPr>
        <w:rPr>
          <w:sz w:val="28"/>
          <w:szCs w:val="28"/>
        </w:rPr>
      </w:pPr>
    </w:p>
    <w:p w:rsidR="00D462E3" w:rsidRDefault="00D462E3" w:rsidP="0058255D">
      <w:pPr>
        <w:spacing w:line="360" w:lineRule="auto"/>
        <w:ind w:firstLine="708"/>
        <w:jc w:val="both"/>
        <w:rPr>
          <w:sz w:val="28"/>
          <w:szCs w:val="28"/>
        </w:rPr>
      </w:pPr>
      <w:r w:rsidRPr="0058255D">
        <w:rPr>
          <w:sz w:val="28"/>
          <w:szCs w:val="28"/>
        </w:rPr>
        <w:t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от 07.12.2011 № 416-ФЗ «О водоснабжении и водоотведении» и Уставом муниципального образования городской округ город Пыть-Ях</w:t>
      </w:r>
      <w:r>
        <w:rPr>
          <w:sz w:val="28"/>
          <w:szCs w:val="28"/>
        </w:rPr>
        <w:t>, с целью</w:t>
      </w:r>
      <w:r w:rsidRPr="00264B1D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264B1D">
        <w:rPr>
          <w:sz w:val="28"/>
          <w:szCs w:val="28"/>
        </w:rPr>
        <w:t xml:space="preserve"> работ по текущему и капитальному ремонту бесхозяйных сетей теплоснабжения, водоснабжения и водоотведения, до включ</w:t>
      </w:r>
      <w:r>
        <w:rPr>
          <w:sz w:val="28"/>
          <w:szCs w:val="28"/>
        </w:rPr>
        <w:t xml:space="preserve">ения указанных затрат в тарифы </w:t>
      </w:r>
      <w:r w:rsidRPr="00264B1D">
        <w:rPr>
          <w:sz w:val="28"/>
          <w:szCs w:val="28"/>
        </w:rPr>
        <w:t>организаций</w:t>
      </w:r>
      <w:r>
        <w:rPr>
          <w:sz w:val="28"/>
          <w:szCs w:val="28"/>
        </w:rPr>
        <w:t>:</w:t>
      </w:r>
    </w:p>
    <w:p w:rsidR="00D462E3" w:rsidRDefault="00D462E3" w:rsidP="00A97B51">
      <w:pPr>
        <w:ind w:firstLine="708"/>
        <w:jc w:val="both"/>
        <w:rPr>
          <w:sz w:val="28"/>
          <w:szCs w:val="28"/>
        </w:rPr>
      </w:pPr>
    </w:p>
    <w:p w:rsidR="00D462E3" w:rsidRDefault="00D462E3" w:rsidP="00A97B51">
      <w:pPr>
        <w:ind w:firstLine="708"/>
        <w:jc w:val="both"/>
        <w:rPr>
          <w:sz w:val="28"/>
          <w:szCs w:val="28"/>
        </w:rPr>
      </w:pPr>
    </w:p>
    <w:p w:rsidR="00D462E3" w:rsidRDefault="00D462E3" w:rsidP="00A97B51">
      <w:pPr>
        <w:ind w:firstLine="708"/>
        <w:jc w:val="both"/>
        <w:rPr>
          <w:sz w:val="28"/>
          <w:szCs w:val="28"/>
        </w:rPr>
      </w:pPr>
    </w:p>
    <w:p w:rsidR="00D462E3" w:rsidRPr="002877EE" w:rsidRDefault="00D462E3" w:rsidP="00F9740A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 w:rsidRPr="002877EE">
        <w:rPr>
          <w:sz w:val="28"/>
          <w:szCs w:val="28"/>
        </w:rPr>
        <w:lastRenderedPageBreak/>
        <w:t>1. Утвердить порядок предоставления субсидий на возмещение затрат, понесённых организациями (за исключением субсидий государственным (муниципальным) учреждениям)</w:t>
      </w:r>
      <w:r w:rsidRPr="002877EE">
        <w:t xml:space="preserve"> </w:t>
      </w:r>
      <w:r w:rsidRPr="002877EE">
        <w:rPr>
          <w:sz w:val="28"/>
          <w:szCs w:val="28"/>
        </w:rPr>
        <w:t xml:space="preserve">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 (приложение). </w:t>
      </w:r>
    </w:p>
    <w:p w:rsidR="00D462E3" w:rsidRPr="002877EE" w:rsidRDefault="00D462E3" w:rsidP="00617347">
      <w:pPr>
        <w:tabs>
          <w:tab w:val="left" w:pos="0"/>
        </w:tabs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2877EE">
        <w:rPr>
          <w:sz w:val="28"/>
          <w:szCs w:val="28"/>
        </w:rPr>
        <w:tab/>
      </w:r>
      <w:r w:rsidRPr="002877EE">
        <w:rPr>
          <w:rFonts w:cs="Arial"/>
          <w:sz w:val="28"/>
          <w:szCs w:val="28"/>
        </w:rPr>
        <w:tab/>
        <w:t xml:space="preserve">2. </w:t>
      </w:r>
      <w:r w:rsidRPr="002877EE">
        <w:rPr>
          <w:sz w:val="28"/>
          <w:szCs w:val="28"/>
        </w:rPr>
        <w:t>Отделу по внутренней политики, связям с общественными организациями и СМИ управления по внутренней политики (О.В. Кулиш) опубликовать постановление в печатном средстве массовой информации «Официальный вестник».</w:t>
      </w:r>
    </w:p>
    <w:p w:rsidR="00D462E3" w:rsidRPr="002877EE" w:rsidRDefault="00D462E3" w:rsidP="00617347">
      <w:pPr>
        <w:tabs>
          <w:tab w:val="left" w:pos="720"/>
        </w:tabs>
        <w:spacing w:line="360" w:lineRule="auto"/>
        <w:jc w:val="both"/>
        <w:rPr>
          <w:rFonts w:cs="Arial"/>
          <w:bCs/>
          <w:sz w:val="28"/>
          <w:szCs w:val="28"/>
        </w:rPr>
      </w:pPr>
      <w:r w:rsidRPr="002877EE">
        <w:rPr>
          <w:rFonts w:cs="Arial"/>
          <w:bCs/>
          <w:sz w:val="28"/>
          <w:szCs w:val="28"/>
        </w:rPr>
        <w:tab/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462E3" w:rsidRPr="002877EE" w:rsidRDefault="00D462E3" w:rsidP="00617347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ab/>
        <w:t>4. Настоящее постановление вступает в силу после его официального опубликования.</w:t>
      </w:r>
    </w:p>
    <w:p w:rsidR="00D462E3" w:rsidRPr="002877EE" w:rsidRDefault="00D462E3" w:rsidP="00617347">
      <w:pPr>
        <w:spacing w:line="360" w:lineRule="auto"/>
        <w:ind w:firstLine="705"/>
        <w:jc w:val="both"/>
        <w:rPr>
          <w:rFonts w:cs="Arial"/>
          <w:bCs/>
          <w:sz w:val="28"/>
          <w:szCs w:val="28"/>
        </w:rPr>
      </w:pPr>
      <w:r w:rsidRPr="002877EE">
        <w:rPr>
          <w:rFonts w:cs="Arial"/>
          <w:sz w:val="28"/>
          <w:szCs w:val="28"/>
        </w:rPr>
        <w:t>5. Считать утратившим силу п</w:t>
      </w:r>
      <w:r w:rsidRPr="002877EE">
        <w:rPr>
          <w:rFonts w:cs="Arial"/>
          <w:bCs/>
          <w:sz w:val="28"/>
          <w:szCs w:val="28"/>
        </w:rPr>
        <w:t xml:space="preserve">остановление администрации города </w:t>
      </w:r>
      <w:hyperlink r:id="rId8" w:tooltip="постановление от 08.09.2014 0:00:00 №224-па Администрация г. Пыть-ЯхОб утверждении Положения о предоставлении субсидий на возмещение затрат, понесённых организациями (за исключением муниципальных учреждений), на выполнение работ по капитальному ремонту объек" w:history="1">
        <w:r w:rsidRPr="002877EE">
          <w:rPr>
            <w:rStyle w:val="a8"/>
            <w:rFonts w:cs="Arial"/>
            <w:bCs/>
            <w:color w:val="auto"/>
            <w:sz w:val="28"/>
            <w:szCs w:val="28"/>
          </w:rPr>
          <w:t>от 21.12.2017 № 348-па</w:t>
        </w:r>
      </w:hyperlink>
      <w:r w:rsidRPr="002877EE">
        <w:rPr>
          <w:rFonts w:cs="Arial"/>
          <w:bCs/>
          <w:sz w:val="28"/>
          <w:szCs w:val="28"/>
        </w:rPr>
        <w:t xml:space="preserve"> «Об утверждении порядка предоставления субсидий на возмещение затрат, понесенных организациями (за исключением субсидий государственным (муниципальным) учреждениям), на выполнение работ </w:t>
      </w:r>
      <w:r w:rsidRPr="002877EE">
        <w:rPr>
          <w:sz w:val="28"/>
          <w:szCs w:val="28"/>
        </w:rPr>
        <w:t>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</w:t>
      </w:r>
      <w:r w:rsidRPr="002877EE">
        <w:rPr>
          <w:rFonts w:cs="Arial"/>
          <w:bCs/>
          <w:sz w:val="28"/>
          <w:szCs w:val="28"/>
        </w:rPr>
        <w:t>»</w:t>
      </w:r>
    </w:p>
    <w:p w:rsidR="00D462E3" w:rsidRPr="002877EE" w:rsidRDefault="00D462E3" w:rsidP="00617347">
      <w:pPr>
        <w:tabs>
          <w:tab w:val="left" w:pos="3600"/>
        </w:tabs>
        <w:spacing w:line="360" w:lineRule="auto"/>
        <w:ind w:firstLine="705"/>
        <w:jc w:val="both"/>
        <w:rPr>
          <w:bCs/>
          <w:sz w:val="28"/>
          <w:szCs w:val="28"/>
        </w:rPr>
      </w:pPr>
      <w:r w:rsidRPr="002877EE">
        <w:rPr>
          <w:rFonts w:cs="Arial"/>
          <w:bCs/>
          <w:sz w:val="28"/>
          <w:szCs w:val="28"/>
        </w:rPr>
        <w:t xml:space="preserve">6. </w:t>
      </w:r>
      <w:r w:rsidRPr="002877EE">
        <w:rPr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 жилищно-коммунальные вопросы). </w:t>
      </w:r>
    </w:p>
    <w:p w:rsidR="00D462E3" w:rsidRPr="002877EE" w:rsidRDefault="00D462E3" w:rsidP="0061734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877EE">
        <w:tab/>
      </w:r>
      <w:r w:rsidRPr="002877EE">
        <w:rPr>
          <w:sz w:val="28"/>
          <w:szCs w:val="28"/>
        </w:rPr>
        <w:tab/>
      </w:r>
    </w:p>
    <w:p w:rsidR="00D462E3" w:rsidRPr="002877EE" w:rsidRDefault="00D462E3" w:rsidP="00617347">
      <w:pPr>
        <w:ind w:firstLine="720"/>
        <w:jc w:val="both"/>
        <w:rPr>
          <w:sz w:val="28"/>
          <w:szCs w:val="28"/>
        </w:rPr>
      </w:pPr>
    </w:p>
    <w:p w:rsidR="00D462E3" w:rsidRPr="002877EE" w:rsidRDefault="00D462E3" w:rsidP="00617347">
      <w:pPr>
        <w:ind w:firstLine="720"/>
        <w:jc w:val="both"/>
        <w:rPr>
          <w:sz w:val="28"/>
          <w:szCs w:val="28"/>
        </w:rPr>
      </w:pPr>
    </w:p>
    <w:p w:rsidR="00D462E3" w:rsidRPr="002877EE" w:rsidRDefault="00D462E3" w:rsidP="00617347">
      <w:pPr>
        <w:jc w:val="both"/>
        <w:rPr>
          <w:sz w:val="28"/>
          <w:szCs w:val="28"/>
        </w:rPr>
      </w:pPr>
      <w:r w:rsidRPr="002877EE">
        <w:rPr>
          <w:sz w:val="28"/>
          <w:szCs w:val="28"/>
        </w:rPr>
        <w:t xml:space="preserve">Глава города Пыть-Яха  </w:t>
      </w:r>
      <w:r w:rsidRPr="002877EE">
        <w:rPr>
          <w:sz w:val="28"/>
          <w:szCs w:val="28"/>
        </w:rPr>
        <w:tab/>
      </w:r>
      <w:r w:rsidRPr="002877EE">
        <w:rPr>
          <w:sz w:val="28"/>
          <w:szCs w:val="28"/>
        </w:rPr>
        <w:tab/>
      </w:r>
      <w:r w:rsidRPr="002877EE">
        <w:rPr>
          <w:sz w:val="28"/>
          <w:szCs w:val="28"/>
        </w:rPr>
        <w:tab/>
      </w:r>
      <w:r w:rsidRPr="002877EE">
        <w:rPr>
          <w:sz w:val="28"/>
          <w:szCs w:val="28"/>
        </w:rPr>
        <w:tab/>
      </w:r>
      <w:r w:rsidRPr="002877EE">
        <w:rPr>
          <w:sz w:val="28"/>
          <w:szCs w:val="28"/>
        </w:rPr>
        <w:tab/>
        <w:t xml:space="preserve">       А.Н. Морозов</w:t>
      </w:r>
    </w:p>
    <w:p w:rsidR="00D462E3" w:rsidRPr="002877EE" w:rsidRDefault="00D462E3" w:rsidP="00F9740A">
      <w:pPr>
        <w:spacing w:line="360" w:lineRule="auto"/>
        <w:ind w:firstLine="708"/>
        <w:jc w:val="both"/>
        <w:rPr>
          <w:sz w:val="28"/>
          <w:szCs w:val="28"/>
        </w:rPr>
      </w:pPr>
    </w:p>
    <w:p w:rsidR="00D462E3" w:rsidRPr="002877EE" w:rsidRDefault="00D462E3" w:rsidP="00A97B51">
      <w:pPr>
        <w:ind w:firstLine="708"/>
        <w:jc w:val="both"/>
        <w:rPr>
          <w:sz w:val="28"/>
          <w:szCs w:val="28"/>
          <w:highlight w:val="yellow"/>
        </w:rPr>
      </w:pPr>
    </w:p>
    <w:p w:rsidR="00D462E3" w:rsidRPr="002877EE" w:rsidRDefault="00D462E3" w:rsidP="00A97B51">
      <w:pPr>
        <w:ind w:firstLine="708"/>
        <w:jc w:val="both"/>
        <w:rPr>
          <w:sz w:val="28"/>
          <w:szCs w:val="28"/>
          <w:highlight w:val="yellow"/>
        </w:rPr>
      </w:pPr>
    </w:p>
    <w:p w:rsidR="00D462E3" w:rsidRPr="002877EE" w:rsidRDefault="00D462E3" w:rsidP="00A97B51">
      <w:pPr>
        <w:ind w:firstLine="708"/>
        <w:jc w:val="both"/>
        <w:rPr>
          <w:sz w:val="28"/>
          <w:szCs w:val="28"/>
          <w:highlight w:val="yellow"/>
        </w:rPr>
      </w:pPr>
    </w:p>
    <w:p w:rsidR="00D462E3" w:rsidRPr="002877EE" w:rsidRDefault="00D462E3" w:rsidP="0058255D">
      <w:pPr>
        <w:spacing w:line="360" w:lineRule="auto"/>
        <w:ind w:firstLine="708"/>
        <w:jc w:val="both"/>
        <w:rPr>
          <w:sz w:val="28"/>
          <w:szCs w:val="28"/>
        </w:rPr>
        <w:sectPr w:rsidR="00D462E3" w:rsidRPr="002877EE" w:rsidSect="00D95A83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462E3" w:rsidRPr="002877EE" w:rsidRDefault="00D462E3" w:rsidP="0088712B">
      <w:pPr>
        <w:ind w:firstLine="708"/>
        <w:jc w:val="right"/>
        <w:rPr>
          <w:sz w:val="28"/>
          <w:szCs w:val="28"/>
        </w:rPr>
      </w:pPr>
      <w:r w:rsidRPr="002877EE">
        <w:rPr>
          <w:sz w:val="28"/>
          <w:szCs w:val="28"/>
        </w:rPr>
        <w:lastRenderedPageBreak/>
        <w:t>Приложение</w:t>
      </w:r>
    </w:p>
    <w:p w:rsidR="00D462E3" w:rsidRPr="002877EE" w:rsidRDefault="00D462E3" w:rsidP="0088712B">
      <w:pPr>
        <w:ind w:firstLine="708"/>
        <w:jc w:val="right"/>
        <w:rPr>
          <w:sz w:val="28"/>
          <w:szCs w:val="28"/>
        </w:rPr>
      </w:pPr>
      <w:r w:rsidRPr="002877EE">
        <w:rPr>
          <w:sz w:val="28"/>
          <w:szCs w:val="28"/>
        </w:rPr>
        <w:t>к постановлению администрации</w:t>
      </w:r>
    </w:p>
    <w:p w:rsidR="00D462E3" w:rsidRPr="002877EE" w:rsidRDefault="00D462E3" w:rsidP="0088712B">
      <w:pPr>
        <w:ind w:firstLine="708"/>
        <w:jc w:val="right"/>
        <w:rPr>
          <w:sz w:val="28"/>
          <w:szCs w:val="28"/>
        </w:rPr>
      </w:pPr>
      <w:r w:rsidRPr="002877EE">
        <w:rPr>
          <w:sz w:val="28"/>
          <w:szCs w:val="28"/>
        </w:rPr>
        <w:t>города Пыть-Яха</w:t>
      </w:r>
    </w:p>
    <w:p w:rsidR="00D462E3" w:rsidRPr="002877EE" w:rsidRDefault="00D462E3" w:rsidP="0088712B">
      <w:pPr>
        <w:spacing w:line="360" w:lineRule="auto"/>
        <w:ind w:firstLine="708"/>
        <w:jc w:val="both"/>
        <w:rPr>
          <w:sz w:val="28"/>
          <w:szCs w:val="28"/>
        </w:rPr>
      </w:pPr>
      <w:r w:rsidRPr="002877EE">
        <w:rPr>
          <w:sz w:val="28"/>
          <w:szCs w:val="28"/>
        </w:rPr>
        <w:tab/>
      </w:r>
      <w:r w:rsidRPr="002877EE">
        <w:rPr>
          <w:sz w:val="28"/>
          <w:szCs w:val="28"/>
        </w:rPr>
        <w:tab/>
      </w:r>
      <w:r w:rsidRPr="002877EE">
        <w:rPr>
          <w:sz w:val="28"/>
          <w:szCs w:val="28"/>
        </w:rPr>
        <w:tab/>
      </w:r>
      <w:r w:rsidRPr="002877EE">
        <w:rPr>
          <w:sz w:val="28"/>
          <w:szCs w:val="28"/>
        </w:rPr>
        <w:tab/>
      </w:r>
      <w:r w:rsidRPr="002877EE">
        <w:rPr>
          <w:sz w:val="28"/>
          <w:szCs w:val="28"/>
        </w:rPr>
        <w:tab/>
      </w:r>
      <w:r w:rsidRPr="002877EE">
        <w:rPr>
          <w:sz w:val="28"/>
          <w:szCs w:val="28"/>
        </w:rPr>
        <w:tab/>
      </w:r>
      <w:r w:rsidRPr="002877EE">
        <w:rPr>
          <w:sz w:val="28"/>
          <w:szCs w:val="28"/>
        </w:rPr>
        <w:tab/>
      </w:r>
      <w:r w:rsidRPr="002877EE">
        <w:rPr>
          <w:sz w:val="28"/>
          <w:szCs w:val="28"/>
        </w:rPr>
        <w:tab/>
      </w:r>
    </w:p>
    <w:p w:rsidR="00D462E3" w:rsidRPr="002877EE" w:rsidRDefault="00D462E3" w:rsidP="001E50AA">
      <w:pPr>
        <w:spacing w:line="336" w:lineRule="auto"/>
        <w:ind w:firstLine="708"/>
        <w:jc w:val="both"/>
        <w:rPr>
          <w:sz w:val="28"/>
          <w:szCs w:val="28"/>
        </w:rPr>
      </w:pPr>
    </w:p>
    <w:p w:rsidR="00D462E3" w:rsidRPr="002877EE" w:rsidRDefault="00D462E3" w:rsidP="001E50AA">
      <w:pPr>
        <w:spacing w:line="336" w:lineRule="auto"/>
        <w:ind w:firstLine="708"/>
        <w:jc w:val="center"/>
        <w:rPr>
          <w:sz w:val="28"/>
          <w:szCs w:val="28"/>
        </w:rPr>
      </w:pPr>
      <w:r w:rsidRPr="002877EE">
        <w:rPr>
          <w:sz w:val="28"/>
          <w:szCs w:val="28"/>
        </w:rPr>
        <w:t>Порядок</w:t>
      </w:r>
    </w:p>
    <w:p w:rsidR="00D462E3" w:rsidRPr="002877EE" w:rsidRDefault="00D462E3" w:rsidP="001E50AA">
      <w:pPr>
        <w:spacing w:line="336" w:lineRule="auto"/>
        <w:ind w:firstLine="708"/>
        <w:jc w:val="center"/>
        <w:rPr>
          <w:sz w:val="28"/>
          <w:szCs w:val="28"/>
        </w:rPr>
      </w:pPr>
      <w:r w:rsidRPr="002877EE">
        <w:rPr>
          <w:sz w:val="28"/>
          <w:szCs w:val="28"/>
        </w:rPr>
        <w:t>предоставления субсидий на возмещение затрат, понесённых организациями (за исключением субсидий государственным (муниципальным) учреждениям)</w:t>
      </w:r>
      <w:r w:rsidRPr="002877EE">
        <w:t xml:space="preserve"> </w:t>
      </w:r>
      <w:r w:rsidRPr="002877EE">
        <w:rPr>
          <w:sz w:val="28"/>
          <w:szCs w:val="28"/>
        </w:rPr>
        <w:t>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</w:t>
      </w:r>
    </w:p>
    <w:p w:rsidR="00D462E3" w:rsidRPr="002877EE" w:rsidRDefault="00D462E3" w:rsidP="001E50AA">
      <w:pPr>
        <w:spacing w:line="336" w:lineRule="auto"/>
        <w:ind w:firstLine="708"/>
        <w:jc w:val="center"/>
        <w:rPr>
          <w:sz w:val="28"/>
          <w:szCs w:val="28"/>
        </w:rPr>
      </w:pPr>
    </w:p>
    <w:p w:rsidR="00D462E3" w:rsidRPr="002877EE" w:rsidRDefault="00D462E3" w:rsidP="002877EE">
      <w:pPr>
        <w:spacing w:line="360" w:lineRule="auto"/>
        <w:jc w:val="center"/>
        <w:rPr>
          <w:sz w:val="28"/>
          <w:szCs w:val="28"/>
        </w:rPr>
      </w:pPr>
      <w:r w:rsidRPr="002877EE">
        <w:rPr>
          <w:sz w:val="28"/>
          <w:szCs w:val="28"/>
        </w:rPr>
        <w:t>1. Общие положения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1.1. Настоящий Порядок предоставления субсидий на возмещение затрат, понесённых организациями (за исключением субсидий государственным (муниципальным) учреждениям)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 (далее - Порядок) разработан в соответствии с Бюджетным кодексом Российской Федерации, Федеральным законом </w:t>
      </w:r>
      <w:hyperlink r:id="rId11" w:tooltip="ФЕДЕРАЛЬНЫЙ ЗАКОН от 06.10.2003 № 131-ФЗ ГОСУДАРСТВЕННАЯ ДУМА ФЕДЕРАЛЬНОГО СОБРАНИЯ РФОб общих принципах организации местного самоуправления в Российской Федерации" w:history="1">
        <w:r w:rsidRPr="002877EE">
          <w:rPr>
            <w:rStyle w:val="a8"/>
            <w:rFonts w:cs="Arial"/>
            <w:color w:val="auto"/>
            <w:sz w:val="28"/>
            <w:szCs w:val="28"/>
          </w:rPr>
          <w:t>от 06.10.2003 № 131-ФЗ «Об общих принципах</w:t>
        </w:r>
      </w:hyperlink>
      <w:r w:rsidRPr="002877EE">
        <w:rPr>
          <w:rFonts w:cs="Arial"/>
          <w:sz w:val="28"/>
          <w:szCs w:val="28"/>
        </w:rPr>
        <w:t xml:space="preserve"> организации местного самоуправления в Российской Федерации», постановлением Правительства Российской Федерации </w:t>
      </w:r>
      <w:hyperlink r:id="rId12" w:tooltip="ПОСТАНОВЛЕНИЕ от 06.09.2016 № 887 ПРАВИТЕЛЬСТВО РФ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" w:history="1">
        <w:r w:rsidRPr="002877EE">
          <w:rPr>
            <w:rStyle w:val="a8"/>
            <w:rFonts w:cs="Arial"/>
            <w:color w:val="auto"/>
            <w:sz w:val="28"/>
            <w:szCs w:val="28"/>
          </w:rPr>
          <w:t>от 6 сентября 2016 № 887</w:t>
        </w:r>
      </w:hyperlink>
      <w:r w:rsidRPr="002877EE">
        <w:rPr>
          <w:rFonts w:cs="Arial"/>
          <w:sz w:val="28"/>
          <w:szCs w:val="28"/>
        </w:rPr>
        <w:t xml:space="preserve"> «Об общих требованиях к нормативным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лицам-производителям товаров, работ, услуг».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1.2. Настоящий Порядок устанавливает: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а) общие положения о предоставлении субсидии;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б) условия и порядок предоставления субсидии;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в) требования к отчетности;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lastRenderedPageBreak/>
        <w:t>г) требования об осуществлении контроля за соблюдением условий, целей и порядка предоставления субсидии и ответственности за их нарушение.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1.3. В настоящем Порядке используются следующие понятия: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1.3.1. Субсидия - средства, предоставляемые из бюджета города Пыть-Яха получателю субсидий на безвозмездной и безвозвратной основе в целях возмещения затрат, понесённых юридическими лицами (за исключением субсидий государственным (муниципальным) учреждениям), индивидуальными предпринимателями-производителями товаров, работ, услуг,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1.3.2. Организации-индивидуальные предприниматели, юридические лица (за исключением государственных (муниципальных) учреждений и кроме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процентов)-производители товаров, работ, услуг, осуществляющие на территории города Пыть-Яха деятельность по выполнению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 и обратившиеся в администрацию города Пыть-Яха за предоставлением субсидий в целях возмещения понесенных затрат.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lastRenderedPageBreak/>
        <w:t>1.4. Главным распорядителем средств бюджета (далее - главный распорядитель) является администрация города Пыть-Яха.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1.5. Управление по жилищно-коммунальному комплексу, транспорту и дорогам администрации города Пыть-Яха является уполномоченным органом по приему и рассмотрению документов (далее-уполномоченный орган).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1.6. Субсидия предоставляется в соответствии с решением Думы города о бюджете города Пыть-Яха на финансовый год и плановый период в пределах утвержденных лимитов бюджетных обязательств на реализацию муниципальной программы «Управление муниципальным имуществом города Пыть-Яха».</w:t>
      </w:r>
    </w:p>
    <w:p w:rsidR="00D462E3" w:rsidRPr="002877EE" w:rsidRDefault="00D462E3" w:rsidP="002877EE">
      <w:pPr>
        <w:spacing w:line="360" w:lineRule="auto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(В пункте 1.6 слова «Управление муниципальным имуществом муниципального образования городской округ город Пыть-Ях» заменены словами «Управление муниципальным имуществом города Пыть-Яха» постановлением Администрации </w:t>
      </w:r>
      <w:hyperlink r:id="rId13" w:tooltip="постановление от 25.06.2019 0:00:00 №240-па Администрация г. Пыть-ЯхО внесении изменения в постановление администрации города от 21.12.2017 № 348-па " w:history="1">
        <w:r w:rsidRPr="002877EE">
          <w:rPr>
            <w:rStyle w:val="a8"/>
            <w:color w:val="auto"/>
            <w:sz w:val="28"/>
            <w:szCs w:val="28"/>
          </w:rPr>
          <w:t>от 25.06.2019 №240-па</w:t>
        </w:r>
      </w:hyperlink>
      <w:r w:rsidRPr="002877EE">
        <w:rPr>
          <w:rFonts w:cs="Arial"/>
          <w:sz w:val="28"/>
          <w:szCs w:val="28"/>
        </w:rPr>
        <w:t>)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1.7. Целью предоставления субсидии является возмещение затрат, понесённых организациями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 в рамках муниципальной программы «Управление муниципальным имуществом города Пыть-Яха».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1.8. Критерии отбора организаций, претендующих на получение субсидии: 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1.8.1. Определение организации в качестве гарантирующей организации либо организации, эксплуатирующей бесхозяйные сети теплоснабжения, водоснабжения и водоотведения, до признания на такие объекты права собственности, или до установления собственника. 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1.8.2. Выполнение организацией мероприятий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 в </w:t>
      </w:r>
      <w:r w:rsidRPr="002877EE">
        <w:rPr>
          <w:rFonts w:cs="Arial"/>
          <w:sz w:val="28"/>
          <w:szCs w:val="28"/>
        </w:rPr>
        <w:lastRenderedPageBreak/>
        <w:t>пределах выделенных лимитов бюджетных ассигнований предусмотренных в бюджете города на текущий финансовый год.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1.8.3. Соответствие выполняемых работ требованиям законодательства Российской Федерации, нормативным техническим документам.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1.8.4. Документальное подтверждение объемов выполненных работ и произведенных затрат.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</w:p>
    <w:p w:rsidR="00D462E3" w:rsidRPr="002877EE" w:rsidRDefault="00D462E3" w:rsidP="002877EE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  <w:i w:val="0"/>
        </w:rPr>
      </w:pPr>
      <w:r w:rsidRPr="002877EE">
        <w:rPr>
          <w:rFonts w:ascii="Times New Roman" w:hAnsi="Times New Roman" w:cs="Times New Roman"/>
          <w:b w:val="0"/>
          <w:i w:val="0"/>
        </w:rPr>
        <w:t>2. Условия и порядок предоставления субсидий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2.1. Перечень документов необходимых для предоставления субсидий: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2.1.1. Перечень документов, предоставляемых организацией: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1) заявление на получение субсидии (в произвольной форме);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2) копия свидетельства о постановке на учет в налоговом органе юридического лица или индивидуального предпринимателя;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3) заверенные в установленном порядке копии учредительных документов (при наличии);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4) документы, подтверждающие полномочия лица, имеющего право без доверенности действовать от имени юридического лица;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5) расчет и документы, подтверждающие фактические затраты получателя субсидии: копию договора на поставку товаров, оказание услуг, выполнение работ, счета (счета-фактуры), товарные накладные, справки о стоимости выполненных работ и затрат, акты выполненных работ, оказанных услуг, а также платежные поручения, подтверждающие факт понесенных затрат;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2.1.2. Организации вправе представить по собственной инициативе выписку из единого государственного реестра юридических лиц, индивидуальных предпринимателей.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В случае непредставления организацией документов, указанных в настоящем пункте, уполномоченный орган самостоятельно запрашивает их в порядке межведомственного информационного взаимодействия, </w:t>
      </w:r>
      <w:r w:rsidRPr="002877EE">
        <w:rPr>
          <w:rFonts w:cs="Arial"/>
          <w:sz w:val="28"/>
          <w:szCs w:val="28"/>
        </w:rPr>
        <w:lastRenderedPageBreak/>
        <w:t xml:space="preserve">установленного Федеральным законом </w:t>
      </w:r>
      <w:hyperlink r:id="rId14" w:tooltip="ФЕДЕРАЛЬНЫЙ ЗАКОН от 27.07.2010 № 210-ФЗ ГОСУДАРСТВЕННАЯ ДУМА ФЕДЕРАЛЬНОГО СОБРАНИЯ РФОб организации предоставления государственных и муниципальных услуг" w:history="1">
        <w:r w:rsidRPr="002877EE">
          <w:rPr>
            <w:rStyle w:val="a8"/>
            <w:rFonts w:cs="Arial"/>
            <w:color w:val="auto"/>
            <w:sz w:val="28"/>
            <w:szCs w:val="28"/>
          </w:rPr>
          <w:t>от 27.07.2010 № 210-ФЗ</w:t>
        </w:r>
      </w:hyperlink>
      <w:r w:rsidRPr="002877EE">
        <w:rPr>
          <w:rFonts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2.1.3. Копии представленных документов должны быть заверены подписью руководителя организации и печатью (при наличии), а также прошнурованы и пронумерованы с приложением описи представленных документов. Ответственность за достоверность документов, представленных на получение субсидий, несет организация, представившая документы, в соответствии с действующим законодательством.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2.2. Порядок и сроки рассмотрения уполномоченным органом представленных документов: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2.2.1. Заявление и предоставленные документы регистрируются в день их поступления и рассматриваются уполномоченным органом в порядке очередности в течение 15 рабочих дней со дня подачи заявления о предоставлении субсидии.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2.2.2. Решение о предоставлении субсидии оформляется распоряжением администрации города Пыть-Яха о предоставлении субсидии из бюджета города (далее-распоряжение), которое готовится и предоставляется на подпись главе города уполномоченным органом не позднее срока рассмотрения документов.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  <w:highlight w:val="cyan"/>
        </w:rPr>
      </w:pPr>
      <w:r w:rsidRPr="002877EE">
        <w:rPr>
          <w:rFonts w:cs="Arial"/>
          <w:sz w:val="28"/>
          <w:szCs w:val="28"/>
        </w:rPr>
        <w:t>2.2.3. Об отказе в предоставлении субсидии организация уведомляется уполномоченным органом в письменной форме не позднее срока рассмотрения документов.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2.3. Основания для отказа организации в предоставлении субсидии: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1) Несоответствие, представленных организацией документов, требованиям, определенным пунктом 2.1 настоящего раздела, или непредставление (предоставление не в полном объеме) указанных документов;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2) Недостоверность представленной организацией информации;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3) Организация не определена в качестве гарантирующей организации, эксплуатирующей бесхозяйные сети теплоснабжения, водоснабжения и </w:t>
      </w:r>
      <w:r w:rsidRPr="002877EE">
        <w:rPr>
          <w:rFonts w:cs="Arial"/>
          <w:sz w:val="28"/>
          <w:szCs w:val="28"/>
        </w:rPr>
        <w:lastRenderedPageBreak/>
        <w:t>водоотведения, до признания на такие объекты права собственности, или до установления собственника;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4) Несоответствие выполняемых работ требованиям законодательства.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2.4. Размер субсидии составляет 100% фактических затрат на выполнение работ, но не более лимитов бюджетных обязательств, предусмотренных в решении Думы города Пыть-Яха о бюджете на соответствующий финансовый год и плановый период на реализацию муниципальной программы «Управление муниципальным имуществом города Пыть-Яха».</w:t>
      </w:r>
    </w:p>
    <w:p w:rsidR="00D462E3" w:rsidRPr="002877EE" w:rsidRDefault="00D462E3" w:rsidP="002877EE">
      <w:pPr>
        <w:spacing w:line="360" w:lineRule="auto"/>
        <w:jc w:val="both"/>
        <w:rPr>
          <w:sz w:val="28"/>
          <w:szCs w:val="28"/>
        </w:rPr>
      </w:pPr>
      <w:r w:rsidRPr="002877EE">
        <w:rPr>
          <w:sz w:val="28"/>
          <w:szCs w:val="28"/>
          <w:highlight w:val="yellow"/>
        </w:rPr>
        <w:t xml:space="preserve">(В пункте 2.4 слова «Управление муниципальным имуществом муниципального образования городской округ город Пыть-Ях» заменены словами «Управление муниципальным имуществом города Пыть-Яха» </w:t>
      </w:r>
      <w:r w:rsidRPr="002877EE">
        <w:rPr>
          <w:rFonts w:cs="Arial"/>
          <w:sz w:val="28"/>
          <w:szCs w:val="28"/>
          <w:highlight w:val="yellow"/>
        </w:rPr>
        <w:t xml:space="preserve">постановлением Администрации </w:t>
      </w:r>
      <w:hyperlink r:id="rId15" w:tooltip="постановление от 25.06.2019 0:00:00 №240-па Администрация г. Пыть-ЯхО внесении изменения в постановление администрации города от 21.12.2017 № 348-па " w:history="1">
        <w:r w:rsidRPr="002877EE">
          <w:rPr>
            <w:rStyle w:val="a8"/>
            <w:color w:val="auto"/>
            <w:sz w:val="28"/>
            <w:szCs w:val="28"/>
            <w:highlight w:val="yellow"/>
          </w:rPr>
          <w:t>от 25.06.2019 №240-па</w:t>
        </w:r>
      </w:hyperlink>
      <w:r w:rsidRPr="002877EE">
        <w:rPr>
          <w:rFonts w:cs="Arial"/>
          <w:sz w:val="28"/>
          <w:szCs w:val="28"/>
          <w:highlight w:val="yellow"/>
        </w:rPr>
        <w:t>)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При расчете размера субсидии учитываются расходы, понесенные предприятием для выполнения работ, в том числе: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- расходы на оплату труда;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- расходы на приобретение автозапчастей, ГСМ, материалов, вывоз и утилизация ТБО;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- уплату налогов, сборов, страховых взносов и иных обязательных платежей в бюджетную систему Российской Федерации;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- прочие расходы, непосредственно связанные с выполнением работ по текущему и капитальному ремонту бесхозяйных сетей теплоснабжения, водоснабжения и водоотведения.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2.5. Основанием для перечисления субсидии является соглашение о предоставлении субсидий (далее - Соглашение), заключенное между администрацией города и получателем субсидий. Субсидия перечисляется не позднее 10 рабочего дня со дня принятия решения о предоставления субсидии.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Соглашение заключается в течение 5-ти рабочих дней на основании распоряжения администрации города о предоставлении субсидии.</w:t>
      </w:r>
      <w:r w:rsidRPr="002877EE">
        <w:rPr>
          <w:sz w:val="28"/>
          <w:szCs w:val="28"/>
        </w:rPr>
        <w:t xml:space="preserve"> </w:t>
      </w:r>
      <w:r w:rsidRPr="002877EE">
        <w:rPr>
          <w:rFonts w:cs="Arial"/>
          <w:sz w:val="28"/>
          <w:szCs w:val="28"/>
        </w:rPr>
        <w:lastRenderedPageBreak/>
        <w:t>Соглашение, допсоглашение к соглашению (при наличии), а также дополнительное соглашение о расторжении соглашения (при необходимости) оформляются в соответствии с типовой формой, установленной комитетом по финансам администрации города.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  <w:highlight w:val="cyan"/>
        </w:rPr>
      </w:pPr>
      <w:r w:rsidRPr="002877EE">
        <w:rPr>
          <w:rFonts w:cs="Arial"/>
          <w:sz w:val="28"/>
          <w:szCs w:val="28"/>
        </w:rPr>
        <w:t>2.6. Требования, которым должны соответствовать организации-получатели субсидии на первое число месяца, предшествующего месяцу, в котором планируется заключение соглашения: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1) – исключен постановлением Администрации </w:t>
      </w:r>
      <w:hyperlink r:id="rId16" w:tooltip="постановление от 25.06.2019 0:00:00 №240-па Администрация г. Пыть-ЯхО внесении изменения в постановление администрации города от 21.12.2017 № 348-па " w:history="1">
        <w:r w:rsidRPr="002877EE">
          <w:rPr>
            <w:rStyle w:val="a8"/>
            <w:color w:val="auto"/>
            <w:sz w:val="28"/>
            <w:szCs w:val="28"/>
          </w:rPr>
          <w:t>от 25.06.2019 №240-па</w:t>
        </w:r>
      </w:hyperlink>
      <w:r w:rsidRPr="002877EE">
        <w:rPr>
          <w:rFonts w:cs="Arial"/>
          <w:sz w:val="28"/>
          <w:szCs w:val="28"/>
        </w:rPr>
        <w:t>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2)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деятельности, а индивидуальные предприниматели не должны прекратить деятельность в качестве индивидуального предпринимателя.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  <w:highlight w:val="cyan"/>
        </w:rPr>
      </w:pPr>
      <w:r w:rsidRPr="002877EE">
        <w:rPr>
          <w:rFonts w:cs="Arial"/>
          <w:sz w:val="28"/>
          <w:szCs w:val="28"/>
        </w:rPr>
        <w:t>3)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4)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1.7 раздела 1 настоящего порядка. </w:t>
      </w:r>
    </w:p>
    <w:p w:rsidR="00D462E3" w:rsidRPr="002877EE" w:rsidRDefault="00D462E3" w:rsidP="002877EE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2.7. Показатели результативности рассчитываются на основании объема работ по текущему и капитальному ремонту бесхозяйных сетей, </w:t>
      </w:r>
      <w:r w:rsidRPr="002877EE">
        <w:rPr>
          <w:rFonts w:cs="Arial"/>
          <w:sz w:val="28"/>
          <w:szCs w:val="28"/>
        </w:rPr>
        <w:lastRenderedPageBreak/>
        <w:t>необходимого для поддержания бесхозяйных сетей в надлежащем состоянии, в соответствии с программой, указанной в п.1.7 настоящего документа. Конкретные значения показателей (сроки, формы отчетности и т.д.), необходимые для достижения результатов предоставления субсидии, устанавливаются в соглашении о предоставлении субсидии.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2.8. Субсидия перечисляется на расчетный счет, открытый организацией-получателем субсидии в учреждениях Центрального Банка Российской Федерации или кредитных организациях, и указанный в соглашении о предоставлении субсидии.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2.9 Средства субсидии направляются на возмещение расходов организации, связанных с выполнением работ по текущему и капитальному ремонту бесхозяйных сетей теплоснабжения, водоснабжения и водоотведения.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  <w:highlight w:val="cyan"/>
        </w:rPr>
      </w:pPr>
    </w:p>
    <w:p w:rsidR="00D462E3" w:rsidRPr="002877EE" w:rsidRDefault="00D462E3" w:rsidP="002877EE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  <w:i w:val="0"/>
        </w:rPr>
      </w:pPr>
      <w:r w:rsidRPr="002877EE">
        <w:rPr>
          <w:rFonts w:ascii="Times New Roman" w:hAnsi="Times New Roman" w:cs="Times New Roman"/>
          <w:b w:val="0"/>
          <w:i w:val="0"/>
        </w:rPr>
        <w:t>3. Требования к отчетности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3.1. Сроки и формы предоставления отчетности получателем субсидии указываются в соглашении.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3.2. Организация - получатель субсидии представляет по запросу уполномоченного органа письменный финансовый и содержательный отчет об использовании средств субсидии и о достижении показателей.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3.3. Контроль за использованием финансовых средств, а также за достижением показателей, предусмотренных заключенным соглашением, осуществляется уполномоченным органом на основе отчетов, представленных организацией - получателем субсидии, а также при проведении проверок организации - получателя субсидии, по результатам которых составляются акты (справки).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</w:p>
    <w:p w:rsidR="00D462E3" w:rsidRPr="002877EE" w:rsidRDefault="00D462E3" w:rsidP="002877EE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  <w:i w:val="0"/>
        </w:rPr>
      </w:pPr>
      <w:r w:rsidRPr="002877EE">
        <w:rPr>
          <w:rFonts w:ascii="Times New Roman" w:hAnsi="Times New Roman" w:cs="Times New Roman"/>
          <w:b w:val="0"/>
          <w:i w:val="0"/>
        </w:rPr>
        <w:lastRenderedPageBreak/>
        <w:t xml:space="preserve">4. Требования об осуществлении контроля </w:t>
      </w:r>
    </w:p>
    <w:p w:rsidR="00D462E3" w:rsidRPr="002877EE" w:rsidRDefault="00D462E3" w:rsidP="002877EE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  <w:i w:val="0"/>
        </w:rPr>
      </w:pPr>
      <w:r w:rsidRPr="002877EE">
        <w:rPr>
          <w:rFonts w:ascii="Times New Roman" w:hAnsi="Times New Roman" w:cs="Times New Roman"/>
          <w:b w:val="0"/>
          <w:i w:val="0"/>
        </w:rPr>
        <w:t>за соблюдением условий, целей и порядка предоставления субсидий и ответственности за их нарушение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4.1. Главный распорядитель (распорядитель) бюджетных средств, предоставляющий субсидию, и орган муниципального финансового контроля производит проверку соблюдения условий, целей и порядка предоставления получателями субсидий.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4.2. Проверка соблюдения условий, целей и порядка предоставления субсидий проводится главным распорядителем (распорядителем) бюджетных средств, и органом муниципального финансового контроля в соответствии с утвержденными порядками. Для проведения проверки (ревизии) организации - получатели субсидии обязаны представить проверяющим все первичные документы, связанные с предоставлением субсидии в сроки, указанные в требовании о предоставлении документов.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4.3. Субсидия подлежит возврату в бюджет города в следующих случаях: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- в случае нарушения организацией -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- в случае недостижения показателей результативности, если соглашением не установлено иное;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- наличия в отчетных документах недостоверной или неполной информации либо непредставление отчетной документации в сроки, установленные соглашением;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- наличие письменного заявления организации - получателя субсидии об отказе в получении средств субсидии.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4.4. Уполномоченный орган в пятидневный срок со дня выявления фактов, предусмотренных пунктом 4.3. настоящего Порядка, направляет </w:t>
      </w:r>
      <w:r w:rsidRPr="002877EE">
        <w:rPr>
          <w:rFonts w:cs="Arial"/>
          <w:sz w:val="28"/>
          <w:szCs w:val="28"/>
        </w:rPr>
        <w:lastRenderedPageBreak/>
        <w:t>организации-получателю субсидии письменное уведомление о необходимости возврата средств субсидии (далее - уведомление).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 xml:space="preserve">Организация-получатель субсидии в тридцатидневный срок со дня получения письменного уведомления обязана выполнить требования, указанные в уведомлении. 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4.5. В случае нарушения установленного срока возврата субсидии, администрация города Пыть-Яха взыскивает сумму субсидии в судебном порядке в соответствии с действующим законодательством Российской Федерации.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2877EE">
        <w:rPr>
          <w:rFonts w:cs="Arial"/>
          <w:sz w:val="28"/>
          <w:szCs w:val="28"/>
        </w:rPr>
        <w:t>4.6. За нарушение настоящего порядка должностные лица администрации города несут ответственность в соответствии с действующим законодательством.</w:t>
      </w:r>
    </w:p>
    <w:p w:rsidR="00D462E3" w:rsidRPr="002877EE" w:rsidRDefault="00D462E3" w:rsidP="002877EE">
      <w:pPr>
        <w:spacing w:line="360" w:lineRule="auto"/>
        <w:ind w:firstLine="708"/>
        <w:jc w:val="both"/>
        <w:rPr>
          <w:sz w:val="28"/>
          <w:szCs w:val="28"/>
        </w:rPr>
      </w:pPr>
    </w:p>
    <w:sectPr w:rsidR="00D462E3" w:rsidRPr="002877EE" w:rsidSect="001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2BA" w:rsidRDefault="00CA02BA">
      <w:r>
        <w:separator/>
      </w:r>
    </w:p>
  </w:endnote>
  <w:endnote w:type="continuationSeparator" w:id="0">
    <w:p w:rsidR="00CA02BA" w:rsidRDefault="00CA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2BA" w:rsidRDefault="00CA02BA">
      <w:r>
        <w:separator/>
      </w:r>
    </w:p>
  </w:footnote>
  <w:footnote w:type="continuationSeparator" w:id="0">
    <w:p w:rsidR="00CA02BA" w:rsidRDefault="00CA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2E3" w:rsidRDefault="00D462E3" w:rsidP="00162B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62E3" w:rsidRDefault="00D462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2E3" w:rsidRDefault="00D462E3" w:rsidP="00162B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5A83">
      <w:rPr>
        <w:rStyle w:val="a7"/>
        <w:noProof/>
      </w:rPr>
      <w:t>2</w:t>
    </w:r>
    <w:r>
      <w:rPr>
        <w:rStyle w:val="a7"/>
      </w:rPr>
      <w:fldChar w:fldCharType="end"/>
    </w:r>
  </w:p>
  <w:p w:rsidR="00D462E3" w:rsidRDefault="00D462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53A52"/>
    <w:multiLevelType w:val="hybridMultilevel"/>
    <w:tmpl w:val="A9CC7DEA"/>
    <w:lvl w:ilvl="0" w:tplc="BF6C0B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08B064E"/>
    <w:multiLevelType w:val="hybridMultilevel"/>
    <w:tmpl w:val="45B48B5A"/>
    <w:lvl w:ilvl="0" w:tplc="D03E76C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C0A0F7D"/>
    <w:multiLevelType w:val="hybridMultilevel"/>
    <w:tmpl w:val="76ECCF84"/>
    <w:lvl w:ilvl="0" w:tplc="8AF2CE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915F33"/>
    <w:multiLevelType w:val="hybridMultilevel"/>
    <w:tmpl w:val="E50464CE"/>
    <w:lvl w:ilvl="0" w:tplc="84E60A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494060B"/>
    <w:multiLevelType w:val="hybridMultilevel"/>
    <w:tmpl w:val="A58EBD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7B4"/>
    <w:rsid w:val="00044C25"/>
    <w:rsid w:val="00045910"/>
    <w:rsid w:val="000473E2"/>
    <w:rsid w:val="000951CF"/>
    <w:rsid w:val="000B1501"/>
    <w:rsid w:val="000F1586"/>
    <w:rsid w:val="0010010B"/>
    <w:rsid w:val="00102E38"/>
    <w:rsid w:val="00133421"/>
    <w:rsid w:val="00144EA2"/>
    <w:rsid w:val="00146176"/>
    <w:rsid w:val="00162B71"/>
    <w:rsid w:val="00194104"/>
    <w:rsid w:val="001E50AA"/>
    <w:rsid w:val="00264B1D"/>
    <w:rsid w:val="00266A53"/>
    <w:rsid w:val="002877EE"/>
    <w:rsid w:val="002A60A9"/>
    <w:rsid w:val="002E4955"/>
    <w:rsid w:val="002E7477"/>
    <w:rsid w:val="00353ADA"/>
    <w:rsid w:val="00367C00"/>
    <w:rsid w:val="00393C6B"/>
    <w:rsid w:val="003D0CA1"/>
    <w:rsid w:val="003F1504"/>
    <w:rsid w:val="00401486"/>
    <w:rsid w:val="00464CA6"/>
    <w:rsid w:val="004813B8"/>
    <w:rsid w:val="00482F5E"/>
    <w:rsid w:val="004922A8"/>
    <w:rsid w:val="004C245D"/>
    <w:rsid w:val="004E0B93"/>
    <w:rsid w:val="005037A9"/>
    <w:rsid w:val="00512188"/>
    <w:rsid w:val="00515234"/>
    <w:rsid w:val="0052635E"/>
    <w:rsid w:val="00532C63"/>
    <w:rsid w:val="00570F9F"/>
    <w:rsid w:val="00575B29"/>
    <w:rsid w:val="00581B29"/>
    <w:rsid w:val="0058255D"/>
    <w:rsid w:val="005A7ABC"/>
    <w:rsid w:val="005B7D25"/>
    <w:rsid w:val="005E6402"/>
    <w:rsid w:val="005F02F1"/>
    <w:rsid w:val="005F694E"/>
    <w:rsid w:val="00617347"/>
    <w:rsid w:val="00623D8A"/>
    <w:rsid w:val="006724E4"/>
    <w:rsid w:val="006863F2"/>
    <w:rsid w:val="006C5C53"/>
    <w:rsid w:val="006D16B8"/>
    <w:rsid w:val="006E4862"/>
    <w:rsid w:val="006F1743"/>
    <w:rsid w:val="00712361"/>
    <w:rsid w:val="0075114D"/>
    <w:rsid w:val="007512A7"/>
    <w:rsid w:val="00784C0E"/>
    <w:rsid w:val="00790D49"/>
    <w:rsid w:val="007914F9"/>
    <w:rsid w:val="00797D48"/>
    <w:rsid w:val="007A1AFB"/>
    <w:rsid w:val="007E697C"/>
    <w:rsid w:val="007F656F"/>
    <w:rsid w:val="0080155D"/>
    <w:rsid w:val="008035FD"/>
    <w:rsid w:val="008132F2"/>
    <w:rsid w:val="00816797"/>
    <w:rsid w:val="00841D42"/>
    <w:rsid w:val="008479CC"/>
    <w:rsid w:val="0085345C"/>
    <w:rsid w:val="00862DBB"/>
    <w:rsid w:val="00885135"/>
    <w:rsid w:val="0088712B"/>
    <w:rsid w:val="008A28AA"/>
    <w:rsid w:val="008B02D5"/>
    <w:rsid w:val="00916FDD"/>
    <w:rsid w:val="00956A59"/>
    <w:rsid w:val="009A5EFC"/>
    <w:rsid w:val="009D0157"/>
    <w:rsid w:val="009E61BA"/>
    <w:rsid w:val="00A12F1F"/>
    <w:rsid w:val="00A251F3"/>
    <w:rsid w:val="00A4131D"/>
    <w:rsid w:val="00A41611"/>
    <w:rsid w:val="00A97B51"/>
    <w:rsid w:val="00AD05D5"/>
    <w:rsid w:val="00B317B2"/>
    <w:rsid w:val="00B47DE4"/>
    <w:rsid w:val="00B67B3F"/>
    <w:rsid w:val="00BE4741"/>
    <w:rsid w:val="00C26264"/>
    <w:rsid w:val="00C524A0"/>
    <w:rsid w:val="00C57F82"/>
    <w:rsid w:val="00C97482"/>
    <w:rsid w:val="00CA02BA"/>
    <w:rsid w:val="00CA2910"/>
    <w:rsid w:val="00D030AC"/>
    <w:rsid w:val="00D06954"/>
    <w:rsid w:val="00D306AE"/>
    <w:rsid w:val="00D360B1"/>
    <w:rsid w:val="00D462E3"/>
    <w:rsid w:val="00D95A83"/>
    <w:rsid w:val="00DB0751"/>
    <w:rsid w:val="00DD477C"/>
    <w:rsid w:val="00DE01A4"/>
    <w:rsid w:val="00DF6801"/>
    <w:rsid w:val="00E1651F"/>
    <w:rsid w:val="00E677B4"/>
    <w:rsid w:val="00ED3B18"/>
    <w:rsid w:val="00EE1BFE"/>
    <w:rsid w:val="00EE1E61"/>
    <w:rsid w:val="00F17B48"/>
    <w:rsid w:val="00F21D74"/>
    <w:rsid w:val="00F475DC"/>
    <w:rsid w:val="00F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4A7D59-5BB0-4344-8029-8097997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8255D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617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255D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216B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8255D"/>
    <w:rPr>
      <w:rFonts w:ascii="Tahoma" w:eastAsia="Calibri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58255D"/>
    <w:rPr>
      <w:rFonts w:ascii="Tahoma" w:hAnsi="Tahoma" w:cs="Times New Roman"/>
      <w:sz w:val="16"/>
      <w:lang w:eastAsia="ru-RU"/>
    </w:rPr>
  </w:style>
  <w:style w:type="paragraph" w:styleId="a5">
    <w:name w:val="header"/>
    <w:basedOn w:val="a"/>
    <w:link w:val="a6"/>
    <w:uiPriority w:val="99"/>
    <w:rsid w:val="006E4862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7E697C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6E4862"/>
    <w:rPr>
      <w:rFonts w:cs="Times New Roman"/>
    </w:rPr>
  </w:style>
  <w:style w:type="character" w:styleId="a8">
    <w:name w:val="Hyperlink"/>
    <w:uiPriority w:val="99"/>
    <w:rsid w:val="00617347"/>
    <w:rPr>
      <w:rFonts w:cs="Times New Roman"/>
      <w:color w:val="66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content/act/df1050a7-6477-41b1-af80-6e239f924f2a.docx" TargetMode="External"/><Relationship Id="rId13" Type="http://schemas.openxmlformats.org/officeDocument/2006/relationships/hyperlink" Target="file:///C:\content\act\8d4d6761-cfdc-4d18-bebe-0810d0574b87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content\act\49e2d475-ea4d-4a1e-afc9-3352cd26146b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content\act\8d4d6761-cfdc-4d18-bebe-0810d0574b87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96e20c02-1b12-465a-b64c-24aa92270007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ontent\act\8d4d6761-cfdc-4d18-bebe-0810d0574b87.docx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file:///C:\content\act\bba0bfb1-06c7-4e50-a8d3-fe1045784bf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2928</Words>
  <Characters>16691</Characters>
  <Application>Microsoft Office Word</Application>
  <DocSecurity>0</DocSecurity>
  <Lines>139</Lines>
  <Paragraphs>39</Paragraphs>
  <ScaleCrop>false</ScaleCrop>
  <Company/>
  <LinksUpToDate>false</LinksUpToDate>
  <CharactersWithSpaces>19580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BashevaNV</dc:creator>
  <cp:keywords/>
  <dc:description/>
  <cp:lastModifiedBy>Светлана Асеева</cp:lastModifiedBy>
  <cp:revision>6</cp:revision>
  <cp:lastPrinted>2017-12-21T06:28:00Z</cp:lastPrinted>
  <dcterms:created xsi:type="dcterms:W3CDTF">2020-08-19T07:06:00Z</dcterms:created>
  <dcterms:modified xsi:type="dcterms:W3CDTF">2020-08-25T03:58:00Z</dcterms:modified>
</cp:coreProperties>
</file>