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7BA" w:rsidRDefault="005037BA">
      <w:pPr>
        <w:pStyle w:val="ConsPlusNormal0"/>
        <w:jc w:val="both"/>
        <w:outlineLvl w:val="0"/>
      </w:pPr>
      <w:bookmarkStart w:id="0" w:name="_GoBack"/>
      <w:bookmarkEnd w:id="0"/>
    </w:p>
    <w:p w:rsidR="005037BA" w:rsidRDefault="003805A0">
      <w:pPr>
        <w:pStyle w:val="ConsPlusTitle0"/>
        <w:jc w:val="center"/>
        <w:outlineLvl w:val="0"/>
      </w:pPr>
      <w:r>
        <w:t>АДМИНИСТРАЦИЯ ГОРОДА ПЫТЬ-ЯХА</w:t>
      </w:r>
    </w:p>
    <w:p w:rsidR="005037BA" w:rsidRDefault="005037BA">
      <w:pPr>
        <w:pStyle w:val="ConsPlusTitle0"/>
        <w:jc w:val="center"/>
      </w:pPr>
    </w:p>
    <w:p w:rsidR="005037BA" w:rsidRDefault="003805A0">
      <w:pPr>
        <w:pStyle w:val="ConsPlusTitle0"/>
        <w:jc w:val="center"/>
      </w:pPr>
      <w:r>
        <w:t>ПОСТАНОВЛЕНИЕ</w:t>
      </w:r>
    </w:p>
    <w:p w:rsidR="005037BA" w:rsidRDefault="003805A0">
      <w:pPr>
        <w:pStyle w:val="ConsPlusTitle0"/>
        <w:jc w:val="center"/>
      </w:pPr>
      <w:r>
        <w:t>от 6 декабря 2019 г. N 491-па</w:t>
      </w:r>
    </w:p>
    <w:p w:rsidR="005037BA" w:rsidRDefault="005037BA">
      <w:pPr>
        <w:pStyle w:val="ConsPlusTitle0"/>
        <w:jc w:val="center"/>
      </w:pPr>
    </w:p>
    <w:p w:rsidR="005037BA" w:rsidRDefault="003805A0">
      <w:pPr>
        <w:pStyle w:val="ConsPlusTitle0"/>
        <w:jc w:val="center"/>
      </w:pPr>
      <w:r>
        <w:t>ОБ УТВЕРЖДЕНИИ АДМИНИСТРАТИВНОГО РЕГЛАМЕНТА ПРЕДОСТАВЛЕНИЯ</w:t>
      </w:r>
    </w:p>
    <w:p w:rsidR="005037BA" w:rsidRDefault="003805A0">
      <w:pPr>
        <w:pStyle w:val="ConsPlusTitle0"/>
        <w:jc w:val="center"/>
      </w:pPr>
      <w:r>
        <w:t>МУНИЦИПАЛЬНОЙ УСЛУГИ "УВЕДОМИТЕЛЬНАЯ РЕГИСТРАЦИЯ ТРУДОВОГО</w:t>
      </w:r>
    </w:p>
    <w:p w:rsidR="005037BA" w:rsidRDefault="003805A0">
      <w:pPr>
        <w:pStyle w:val="ConsPlusTitle0"/>
        <w:jc w:val="center"/>
      </w:pPr>
      <w:r>
        <w:t>ДОГОВОРА, ЗАКЛЮЧАЕМОГО МЕЖДУ РАБОТНИКОМ</w:t>
      </w:r>
    </w:p>
    <w:p w:rsidR="005037BA" w:rsidRDefault="003805A0">
      <w:pPr>
        <w:pStyle w:val="ConsPlusTitle0"/>
        <w:jc w:val="center"/>
      </w:pPr>
      <w:r>
        <w:t>И РАБОТОДАТЕЛЕМ - ФИЗИЧЕСКИМ ЛИЦОМ, НЕ ЯВЛЯЮЩИМСЯ</w:t>
      </w:r>
    </w:p>
    <w:p w:rsidR="005037BA" w:rsidRDefault="003805A0">
      <w:pPr>
        <w:pStyle w:val="ConsPlusTitle0"/>
        <w:jc w:val="center"/>
      </w:pPr>
      <w:r>
        <w:t>ИНДИВИДУАЛЬНЫМ ПРЕДПРИНИМАТЕЛЕМ, ИЗМЕНЕНИЙ В ТРУДОВОЙ</w:t>
      </w:r>
    </w:p>
    <w:p w:rsidR="005037BA" w:rsidRDefault="003805A0">
      <w:pPr>
        <w:pStyle w:val="ConsPlusTitle0"/>
        <w:jc w:val="center"/>
      </w:pPr>
      <w:r>
        <w:t>ДОГОВОР, ФАКТА ПРЕКРАЩЕНИЯ ТРУДОВОГО ДОГОВОРА"</w:t>
      </w:r>
    </w:p>
    <w:p w:rsidR="005037BA" w:rsidRDefault="005037B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37BA">
        <w:tc>
          <w:tcPr>
            <w:tcW w:w="60" w:type="dxa"/>
            <w:tcBorders>
              <w:top w:val="nil"/>
              <w:left w:val="nil"/>
              <w:bottom w:val="nil"/>
              <w:right w:val="nil"/>
            </w:tcBorders>
            <w:shd w:val="clear" w:color="auto" w:fill="CED3F1"/>
            <w:tcMar>
              <w:top w:w="0" w:type="dxa"/>
              <w:left w:w="0" w:type="dxa"/>
              <w:bottom w:w="0" w:type="dxa"/>
              <w:right w:w="0" w:type="dxa"/>
            </w:tcMar>
          </w:tcPr>
          <w:p w:rsidR="005037BA" w:rsidRDefault="005037B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37BA" w:rsidRDefault="005037B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37BA" w:rsidRDefault="003805A0">
            <w:pPr>
              <w:pStyle w:val="ConsPlusNormal0"/>
              <w:jc w:val="center"/>
            </w:pPr>
            <w:r>
              <w:rPr>
                <w:color w:val="392C69"/>
              </w:rPr>
              <w:t>Список изменяющих документов</w:t>
            </w:r>
          </w:p>
          <w:p w:rsidR="005037BA" w:rsidRDefault="003805A0">
            <w:pPr>
              <w:pStyle w:val="ConsPlusNormal0"/>
              <w:jc w:val="center"/>
            </w:pPr>
            <w:r>
              <w:rPr>
                <w:color w:val="392C69"/>
              </w:rPr>
              <w:t xml:space="preserve">(в ред. постановлений Администрации города Пыть-Яха от 30.06.2021 </w:t>
            </w:r>
            <w:hyperlink r:id="rId6" w:tooltip="Постановление Администрации города Пыть-Яха от 30.06.2021 N 293-па &quot;О внесении изменений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N 293-па</w:t>
              </w:r>
            </w:hyperlink>
            <w:r>
              <w:rPr>
                <w:color w:val="392C69"/>
              </w:rPr>
              <w:t>,</w:t>
            </w:r>
          </w:p>
          <w:p w:rsidR="005037BA" w:rsidRDefault="003805A0">
            <w:pPr>
              <w:pStyle w:val="ConsPlusNormal0"/>
              <w:jc w:val="center"/>
            </w:pPr>
            <w:r>
              <w:rPr>
                <w:color w:val="392C69"/>
              </w:rPr>
              <w:t xml:space="preserve">от 25.05.2022 </w:t>
            </w:r>
            <w:hyperlink r:id="rId7" w:tooltip="Постановление Администрации города Пыть-Яха от 25.05.2022 N 205-па &quot;О внесении изменения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N 205-па</w:t>
              </w:r>
            </w:hyperlink>
            <w:r>
              <w:rPr>
                <w:color w:val="392C69"/>
              </w:rPr>
              <w:t xml:space="preserve">, от 18.08.2023 </w:t>
            </w:r>
            <w:hyperlink r:id="rId8" w:tooltip="Постановление Администрации города Пыть-Яха от 18.08.2023 N 232-па &quot;О внесении изменения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N 232-па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37BA" w:rsidRDefault="005037BA">
            <w:pPr>
              <w:pStyle w:val="ConsPlusNormal0"/>
            </w:pPr>
          </w:p>
        </w:tc>
      </w:tr>
    </w:tbl>
    <w:p w:rsidR="005037BA" w:rsidRDefault="005037BA">
      <w:pPr>
        <w:pStyle w:val="ConsPlusNormal0"/>
        <w:jc w:val="both"/>
      </w:pPr>
    </w:p>
    <w:p w:rsidR="005037BA" w:rsidRDefault="003805A0">
      <w:pPr>
        <w:pStyle w:val="ConsPlusNormal0"/>
        <w:ind w:firstLine="540"/>
        <w:jc w:val="both"/>
      </w:pPr>
      <w:r>
        <w:t xml:space="preserve">В соответствии с Федеральным </w:t>
      </w:r>
      <w:hyperlink r:id="rId9"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законом</w:t>
        </w:r>
      </w:hyperlink>
      <w:r>
        <w:t xml:space="preserve"> от 27.07.2010 N 210-ФЗ "Об организации предоставления государственных и муниципальных услуг", </w:t>
      </w:r>
      <w:hyperlink r:id="rId10" w:tooltip="Постановление Правительства ХМАО от 24.06.2002 N 379-п (ред. от 20.07.2023) &quot;Об утверждении Порядка регистрации трудовых договоров, заключаемых между работниками и работодателями - физическими лицами, не являющимися индивидуальными предпринимателями&quot; {Консульт">
        <w:r>
          <w:rPr>
            <w:color w:val="0000FF"/>
          </w:rPr>
          <w:t>постановлением</w:t>
        </w:r>
      </w:hyperlink>
      <w:r>
        <w:t xml:space="preserve"> Правительства Ханты-Мансийского автономного округа - Югры от 24.06.2002 N 379-п "Об утверждении Порядка регистрации трудовых договоров, заключаемых между работниками и работодателями - физическими лицами, не являющимися индивидуальными предпринимателями", </w:t>
      </w:r>
      <w:hyperlink r:id="rId11" w:tooltip="Постановление Администрации города Пыть-Яха от 11.09.2012 N 212-па (ред. от 11.03.2022) &quot;Об утверждении порядка разработки и утверждения административных регламентов предоставления муниципальных услуг&quot; {КонсультантПлюс}">
        <w:r>
          <w:rPr>
            <w:color w:val="0000FF"/>
          </w:rPr>
          <w:t>постановлением</w:t>
        </w:r>
      </w:hyperlink>
      <w:r>
        <w:t xml:space="preserve"> администрации города от 11.09.2012 N 212-па "Об утверждении порядка разработки и утверждения административных регламентов предоставления муниципальных услуг" в целях повышения качества исполнения и доступности муниципальных услуг:</w:t>
      </w:r>
    </w:p>
    <w:p w:rsidR="005037BA" w:rsidRDefault="003805A0">
      <w:pPr>
        <w:pStyle w:val="ConsPlusNormal0"/>
        <w:spacing w:before="200"/>
        <w:ind w:firstLine="540"/>
        <w:jc w:val="both"/>
      </w:pPr>
      <w:r>
        <w:t xml:space="preserve">1. Утвердить административный </w:t>
      </w:r>
      <w:hyperlink w:anchor="P38" w:tooltip="АДМИНИСТРАТИВНЫЙ РЕГЛАМЕНТ">
        <w:r>
          <w:rPr>
            <w:color w:val="0000FF"/>
          </w:rPr>
          <w:t>регламент</w:t>
        </w:r>
      </w:hyperlink>
      <w:r>
        <w:t xml:space="preserve">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согласно приложению.</w:t>
      </w:r>
    </w:p>
    <w:p w:rsidR="005037BA" w:rsidRDefault="003805A0">
      <w:pPr>
        <w:pStyle w:val="ConsPlusNormal0"/>
        <w:spacing w:before="200"/>
        <w:ind w:firstLine="540"/>
        <w:jc w:val="both"/>
      </w:pPr>
      <w:r>
        <w:t>2. Отделу по наградам, связям с общественными организациями и СМИ управления делами (О.В. Кулиш) опубликовать постановление в печатном средстве массовой информации "Официальный вестник".</w:t>
      </w:r>
    </w:p>
    <w:p w:rsidR="005037BA" w:rsidRDefault="003805A0">
      <w:pPr>
        <w:pStyle w:val="ConsPlusNormal0"/>
        <w:spacing w:before="200"/>
        <w:ind w:firstLine="540"/>
        <w:jc w:val="both"/>
      </w:pPr>
      <w:r>
        <w:t>3. Отделу по информационным ресурсам (А.А. Мерзляков) разместить постановление на официальном сайте администрации города в сети Интернет.</w:t>
      </w:r>
    </w:p>
    <w:p w:rsidR="005037BA" w:rsidRDefault="003805A0">
      <w:pPr>
        <w:pStyle w:val="ConsPlusNormal0"/>
        <w:spacing w:before="200"/>
        <w:ind w:firstLine="540"/>
        <w:jc w:val="both"/>
      </w:pPr>
      <w:r>
        <w:t>4. Настоящее постановление вступает в силу после его официального опубликования.</w:t>
      </w:r>
    </w:p>
    <w:p w:rsidR="005037BA" w:rsidRDefault="003805A0">
      <w:pPr>
        <w:pStyle w:val="ConsPlusNormal0"/>
        <w:spacing w:before="200"/>
        <w:ind w:firstLine="540"/>
        <w:jc w:val="both"/>
      </w:pPr>
      <w:r>
        <w:t>5. Признать утратившими силу постановления администрации города:</w:t>
      </w:r>
    </w:p>
    <w:p w:rsidR="005037BA" w:rsidRDefault="003805A0">
      <w:pPr>
        <w:pStyle w:val="ConsPlusNormal0"/>
        <w:spacing w:before="200"/>
        <w:ind w:firstLine="540"/>
        <w:jc w:val="both"/>
      </w:pPr>
      <w:r>
        <w:t xml:space="preserve">- от 18.09.2017 </w:t>
      </w:r>
      <w:hyperlink r:id="rId12" w:tooltip="Постановление Администрации города Пыть-Яха от 18.09.2017 N 234-па (ред. от 29.06.2018) &quot;Об утверждении административного регламента предоставления муниципальной услуги &quot;Уведомительная регистрация трудового договора, заключаемого между работником и работодател">
        <w:r>
          <w:rPr>
            <w:color w:val="0000FF"/>
          </w:rPr>
          <w:t>N 234-па</w:t>
        </w:r>
      </w:hyperlink>
      <w:r>
        <w:t xml:space="preserve"> "Об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5037BA" w:rsidRDefault="003805A0">
      <w:pPr>
        <w:pStyle w:val="ConsPlusNormal0"/>
        <w:spacing w:before="200"/>
        <w:ind w:firstLine="540"/>
        <w:jc w:val="both"/>
      </w:pPr>
      <w:r>
        <w:t xml:space="preserve">- от 29.06.2018 </w:t>
      </w:r>
      <w:hyperlink r:id="rId13" w:tooltip="Постановление Администрации города Пыть-Яха от 29.06.2018 N 178-па &quot;О внесении изменений в постановление администрации города от 18.09.2017 N 234-па &quot;Об утверждении административного регламента предоставления муниципальной услуги &quot;Уведомительная регистрация тр">
        <w:r>
          <w:rPr>
            <w:color w:val="0000FF"/>
          </w:rPr>
          <w:t>N 178-па</w:t>
        </w:r>
      </w:hyperlink>
      <w:r>
        <w:t xml:space="preserve"> "О внесении изменений в постановление администрации города от 18.09.2017 N 234-па "Об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5037BA" w:rsidRDefault="003805A0">
      <w:pPr>
        <w:pStyle w:val="ConsPlusNormal0"/>
        <w:spacing w:before="200"/>
        <w:ind w:firstLine="540"/>
        <w:jc w:val="both"/>
      </w:pPr>
      <w:r>
        <w:t>6. Контроль за выполнением распоряжения возложить на заместителя главы города (направление деятельности - социальная сфера).</w:t>
      </w:r>
    </w:p>
    <w:p w:rsidR="005037BA" w:rsidRDefault="005037BA">
      <w:pPr>
        <w:pStyle w:val="ConsPlusNormal0"/>
        <w:jc w:val="both"/>
      </w:pPr>
    </w:p>
    <w:p w:rsidR="005037BA" w:rsidRDefault="003805A0">
      <w:pPr>
        <w:pStyle w:val="ConsPlusNormal0"/>
        <w:jc w:val="right"/>
      </w:pPr>
      <w:r>
        <w:t>Глава города Пыть-Яха</w:t>
      </w:r>
    </w:p>
    <w:p w:rsidR="005037BA" w:rsidRDefault="003805A0">
      <w:pPr>
        <w:pStyle w:val="ConsPlusNormal0"/>
        <w:jc w:val="right"/>
      </w:pPr>
      <w:r>
        <w:t>А.Н.МОРОЗОВ</w:t>
      </w: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3805A0">
      <w:pPr>
        <w:pStyle w:val="ConsPlusNormal0"/>
        <w:jc w:val="right"/>
        <w:outlineLvl w:val="0"/>
      </w:pPr>
      <w:r>
        <w:t>Приложение</w:t>
      </w:r>
    </w:p>
    <w:p w:rsidR="005037BA" w:rsidRDefault="003805A0">
      <w:pPr>
        <w:pStyle w:val="ConsPlusNormal0"/>
        <w:jc w:val="right"/>
      </w:pPr>
      <w:r>
        <w:t>к постановлению администрации</w:t>
      </w:r>
    </w:p>
    <w:p w:rsidR="005037BA" w:rsidRDefault="003805A0">
      <w:pPr>
        <w:pStyle w:val="ConsPlusNormal0"/>
        <w:jc w:val="right"/>
      </w:pPr>
      <w:r>
        <w:t>города Пыть-Яха</w:t>
      </w:r>
    </w:p>
    <w:p w:rsidR="005037BA" w:rsidRDefault="003805A0">
      <w:pPr>
        <w:pStyle w:val="ConsPlusNormal0"/>
        <w:jc w:val="right"/>
      </w:pPr>
      <w:r>
        <w:t>от 06.12.2019 N 491-па</w:t>
      </w:r>
    </w:p>
    <w:p w:rsidR="005037BA" w:rsidRDefault="005037BA">
      <w:pPr>
        <w:pStyle w:val="ConsPlusNormal0"/>
        <w:jc w:val="both"/>
      </w:pPr>
    </w:p>
    <w:p w:rsidR="005037BA" w:rsidRDefault="003805A0">
      <w:pPr>
        <w:pStyle w:val="ConsPlusTitle0"/>
        <w:jc w:val="center"/>
      </w:pPr>
      <w:bookmarkStart w:id="1" w:name="P38"/>
      <w:bookmarkEnd w:id="1"/>
      <w:r>
        <w:t>АДМИНИСТРАТИВНЫЙ РЕГЛАМЕНТ</w:t>
      </w:r>
    </w:p>
    <w:p w:rsidR="005037BA" w:rsidRDefault="003805A0">
      <w:pPr>
        <w:pStyle w:val="ConsPlusTitle0"/>
        <w:jc w:val="center"/>
      </w:pPr>
      <w:r>
        <w:t>"УВЕДОМИТЕЛЬНАЯ РЕГИСТРАЦИЯ ТРУДОВОГО ДОГОВОРА, ЗАКЛЮЧАЕМОГО</w:t>
      </w:r>
    </w:p>
    <w:p w:rsidR="005037BA" w:rsidRDefault="003805A0">
      <w:pPr>
        <w:pStyle w:val="ConsPlusTitle0"/>
        <w:jc w:val="center"/>
      </w:pPr>
      <w:r>
        <w:t>МЕЖДУ РАБОТНИКОМ И РАБОТОДАТЕЛЕМ - ФИЗИЧЕСКИМ ЛИЦОМ,</w:t>
      </w:r>
    </w:p>
    <w:p w:rsidR="005037BA" w:rsidRDefault="003805A0">
      <w:pPr>
        <w:pStyle w:val="ConsPlusTitle0"/>
        <w:jc w:val="center"/>
      </w:pPr>
      <w:r>
        <w:t>НЕ ЯВЛЯЮЩИМСЯ ИНДИВИДУАЛЬНЫМ ПРЕДПРИНИМАТЕЛЕМ, ИЗМЕНЕНИЙ</w:t>
      </w:r>
    </w:p>
    <w:p w:rsidR="005037BA" w:rsidRDefault="003805A0">
      <w:pPr>
        <w:pStyle w:val="ConsPlusTitle0"/>
        <w:jc w:val="center"/>
      </w:pPr>
      <w:r>
        <w:t>В ТРУДОВОЙ ДОГОВОР, ФАКТА ПРЕКРАЩЕНИЯ ТРУДОВОГО ДОГОВОРА"</w:t>
      </w:r>
    </w:p>
    <w:p w:rsidR="005037BA" w:rsidRDefault="005037B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37BA">
        <w:tc>
          <w:tcPr>
            <w:tcW w:w="60" w:type="dxa"/>
            <w:tcBorders>
              <w:top w:val="nil"/>
              <w:left w:val="nil"/>
              <w:bottom w:val="nil"/>
              <w:right w:val="nil"/>
            </w:tcBorders>
            <w:shd w:val="clear" w:color="auto" w:fill="CED3F1"/>
            <w:tcMar>
              <w:top w:w="0" w:type="dxa"/>
              <w:left w:w="0" w:type="dxa"/>
              <w:bottom w:w="0" w:type="dxa"/>
              <w:right w:w="0" w:type="dxa"/>
            </w:tcMar>
          </w:tcPr>
          <w:p w:rsidR="005037BA" w:rsidRDefault="005037B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037BA" w:rsidRDefault="005037B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037BA" w:rsidRDefault="003805A0">
            <w:pPr>
              <w:pStyle w:val="ConsPlusNormal0"/>
              <w:jc w:val="center"/>
            </w:pPr>
            <w:r>
              <w:rPr>
                <w:color w:val="392C69"/>
              </w:rPr>
              <w:t>Список изменяющих документов</w:t>
            </w:r>
          </w:p>
          <w:p w:rsidR="005037BA" w:rsidRDefault="003805A0">
            <w:pPr>
              <w:pStyle w:val="ConsPlusNormal0"/>
              <w:jc w:val="center"/>
            </w:pPr>
            <w:r>
              <w:rPr>
                <w:color w:val="392C69"/>
              </w:rPr>
              <w:t xml:space="preserve">(в ред. постановлений Администрации города Пыть-Яха от 30.06.2021 </w:t>
            </w:r>
            <w:hyperlink r:id="rId14" w:tooltip="Постановление Администрации города Пыть-Яха от 30.06.2021 N 293-па &quot;О внесении изменений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N 293-па</w:t>
              </w:r>
            </w:hyperlink>
            <w:r>
              <w:rPr>
                <w:color w:val="392C69"/>
              </w:rPr>
              <w:t>,</w:t>
            </w:r>
          </w:p>
          <w:p w:rsidR="005037BA" w:rsidRDefault="003805A0">
            <w:pPr>
              <w:pStyle w:val="ConsPlusNormal0"/>
              <w:jc w:val="center"/>
            </w:pPr>
            <w:r>
              <w:rPr>
                <w:color w:val="392C69"/>
              </w:rPr>
              <w:t xml:space="preserve">от 25.05.2022 </w:t>
            </w:r>
            <w:hyperlink r:id="rId15" w:tooltip="Постановление Администрации города Пыть-Яха от 25.05.2022 N 205-па &quot;О внесении изменения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N 205-па</w:t>
              </w:r>
            </w:hyperlink>
            <w:r>
              <w:rPr>
                <w:color w:val="392C69"/>
              </w:rPr>
              <w:t xml:space="preserve">, от 18.08.2023 </w:t>
            </w:r>
            <w:hyperlink r:id="rId16" w:tooltip="Постановление Администрации города Пыть-Яха от 18.08.2023 N 232-па &quot;О внесении изменения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N 232-па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37BA" w:rsidRDefault="005037BA">
            <w:pPr>
              <w:pStyle w:val="ConsPlusNormal0"/>
            </w:pPr>
          </w:p>
        </w:tc>
      </w:tr>
    </w:tbl>
    <w:p w:rsidR="005037BA" w:rsidRDefault="005037BA">
      <w:pPr>
        <w:pStyle w:val="ConsPlusNormal0"/>
        <w:jc w:val="both"/>
      </w:pPr>
    </w:p>
    <w:p w:rsidR="005037BA" w:rsidRDefault="003805A0">
      <w:pPr>
        <w:pStyle w:val="ConsPlusTitle0"/>
        <w:jc w:val="center"/>
        <w:outlineLvl w:val="1"/>
      </w:pPr>
      <w:r>
        <w:t>I. Общие положения</w:t>
      </w:r>
    </w:p>
    <w:p w:rsidR="005037BA" w:rsidRDefault="005037BA">
      <w:pPr>
        <w:pStyle w:val="ConsPlusNormal0"/>
        <w:jc w:val="both"/>
      </w:pPr>
    </w:p>
    <w:p w:rsidR="005037BA" w:rsidRDefault="003805A0">
      <w:pPr>
        <w:pStyle w:val="ConsPlusTitle0"/>
        <w:jc w:val="center"/>
        <w:outlineLvl w:val="2"/>
      </w:pPr>
      <w:r>
        <w:t>Предмет регулирования административного регламента</w:t>
      </w:r>
    </w:p>
    <w:p w:rsidR="005037BA" w:rsidRDefault="005037BA">
      <w:pPr>
        <w:pStyle w:val="ConsPlusNormal0"/>
        <w:jc w:val="both"/>
      </w:pPr>
    </w:p>
    <w:p w:rsidR="005037BA" w:rsidRDefault="003805A0">
      <w:pPr>
        <w:pStyle w:val="ConsPlusNormal0"/>
        <w:ind w:firstLine="540"/>
        <w:jc w:val="both"/>
      </w:pPr>
      <w:r>
        <w:t xml:space="preserve">1. Настоящий Административный регламент устанавливает сроки и последовательность административных процедур и административных действий отдела по труду и социальным вопросам администрации города Пыть-Яха, предоставляющего муниципальную услугу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(далее соответственно - уполномоченный орган,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w:t>
      </w:r>
      <w:hyperlink r:id="rId17"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 а также устанавливает порядок взаимодействия уполномоченного органа с заявителями в процессе предоставления муниципальной услуги.</w:t>
      </w:r>
    </w:p>
    <w:p w:rsidR="005037BA" w:rsidRDefault="005037BA">
      <w:pPr>
        <w:pStyle w:val="ConsPlusNormal0"/>
        <w:jc w:val="both"/>
      </w:pPr>
    </w:p>
    <w:p w:rsidR="005037BA" w:rsidRDefault="003805A0">
      <w:pPr>
        <w:pStyle w:val="ConsPlusTitle0"/>
        <w:jc w:val="center"/>
        <w:outlineLvl w:val="2"/>
      </w:pPr>
      <w:r>
        <w:t>Круг заявителей</w:t>
      </w:r>
    </w:p>
    <w:p w:rsidR="005037BA" w:rsidRDefault="005037BA">
      <w:pPr>
        <w:pStyle w:val="ConsPlusNormal0"/>
        <w:jc w:val="both"/>
      </w:pPr>
    </w:p>
    <w:p w:rsidR="005037BA" w:rsidRDefault="003805A0">
      <w:pPr>
        <w:pStyle w:val="ConsPlusNormal0"/>
        <w:ind w:firstLine="540"/>
        <w:jc w:val="both"/>
      </w:pPr>
      <w:r>
        <w:t>2. Заявителями являются:</w:t>
      </w:r>
    </w:p>
    <w:p w:rsidR="005037BA" w:rsidRDefault="003805A0">
      <w:pPr>
        <w:pStyle w:val="ConsPlusNormal0"/>
        <w:spacing w:before="200"/>
        <w:ind w:firstLine="540"/>
        <w:jc w:val="both"/>
      </w:pPr>
      <w:r>
        <w:t>- работодатель - физическое лицо, не являющийся индивидуальным предпринимателем, и заключивший трудовой договор с работником по месту своего жительства (в соответствии с регистрацией) - для регистрации факта заключения или прекращения трудового договора;</w:t>
      </w:r>
    </w:p>
    <w:p w:rsidR="005037BA" w:rsidRDefault="003805A0">
      <w:pPr>
        <w:pStyle w:val="ConsPlusNormal0"/>
        <w:spacing w:before="200"/>
        <w:ind w:firstLine="540"/>
        <w:jc w:val="both"/>
      </w:pPr>
      <w:r>
        <w:t>- работник,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 для регистрации факта прекращения этого трудового договора.</w:t>
      </w:r>
    </w:p>
    <w:p w:rsidR="005037BA" w:rsidRDefault="003805A0">
      <w:pPr>
        <w:pStyle w:val="ConsPlusNormal0"/>
        <w:spacing w:before="200"/>
        <w:ind w:firstLine="540"/>
        <w:jc w:val="both"/>
      </w:pPr>
      <w:r>
        <w:t>От имени заявителей за муниципальной услугой вправе обратиться их законные представители, действующие в силу закона, или на основании доверенности.</w:t>
      </w:r>
    </w:p>
    <w:p w:rsidR="005037BA" w:rsidRDefault="005037BA">
      <w:pPr>
        <w:pStyle w:val="ConsPlusNormal0"/>
        <w:jc w:val="both"/>
      </w:pPr>
    </w:p>
    <w:p w:rsidR="005037BA" w:rsidRDefault="003805A0">
      <w:pPr>
        <w:pStyle w:val="ConsPlusTitle0"/>
        <w:jc w:val="center"/>
        <w:outlineLvl w:val="2"/>
      </w:pPr>
      <w:r>
        <w:t>Требования к порядку информирования о правилах</w:t>
      </w:r>
    </w:p>
    <w:p w:rsidR="005037BA" w:rsidRDefault="003805A0">
      <w:pPr>
        <w:pStyle w:val="ConsPlusTitle0"/>
        <w:jc w:val="center"/>
      </w:pPr>
      <w:r>
        <w:t>предоставления муниципальной услуги</w:t>
      </w:r>
    </w:p>
    <w:p w:rsidR="005037BA" w:rsidRDefault="005037BA">
      <w:pPr>
        <w:pStyle w:val="ConsPlusNormal0"/>
        <w:jc w:val="both"/>
      </w:pPr>
    </w:p>
    <w:p w:rsidR="005037BA" w:rsidRDefault="003805A0">
      <w:pPr>
        <w:pStyle w:val="ConsPlusNormal0"/>
        <w:ind w:firstLine="540"/>
        <w:jc w:val="both"/>
      </w:pPr>
      <w:bookmarkStart w:id="2" w:name="P63"/>
      <w:bookmarkEnd w:id="2"/>
      <w:r>
        <w:t>3. Информация о месте нахождения, справочных телефонах, графике работы, адресах электронной почты уполномоченного органа, его структурного (</w:t>
      </w:r>
      <w:proofErr w:type="spellStart"/>
      <w:r>
        <w:t>ых</w:t>
      </w:r>
      <w:proofErr w:type="spellEnd"/>
      <w:r>
        <w:t>) подразделения (</w:t>
      </w:r>
      <w:proofErr w:type="spellStart"/>
      <w:r>
        <w:t>ий</w:t>
      </w:r>
      <w:proofErr w:type="spellEnd"/>
      <w:r>
        <w:t xml:space="preserve">), участвующего (их) в </w:t>
      </w:r>
      <w:r>
        <w:lastRenderedPageBreak/>
        <w:t>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размещается на информационных стендах в месте предоставления муниципальной услуги и в информационно-телекоммуникационной сети Интернет:</w:t>
      </w:r>
    </w:p>
    <w:p w:rsidR="005037BA" w:rsidRDefault="003805A0">
      <w:pPr>
        <w:pStyle w:val="ConsPlusNormal0"/>
        <w:spacing w:before="200"/>
        <w:ind w:firstLine="540"/>
        <w:jc w:val="both"/>
      </w:pPr>
      <w:r>
        <w:t>- на официальном сайте администрации города Пыть-Яха adm.gov86.org (далее - официальный сайт);</w:t>
      </w:r>
    </w:p>
    <w:p w:rsidR="005037BA" w:rsidRDefault="003805A0">
      <w:pPr>
        <w:pStyle w:val="ConsPlusNormal0"/>
        <w:spacing w:before="200"/>
        <w:ind w:firstLine="540"/>
        <w:jc w:val="both"/>
      </w:pPr>
      <w:r>
        <w:t>- 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5037BA" w:rsidRDefault="003805A0">
      <w:pPr>
        <w:pStyle w:val="ConsPlusNormal0"/>
        <w:spacing w:before="200"/>
        <w:ind w:firstLine="540"/>
        <w:jc w:val="both"/>
      </w:pPr>
      <w: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5037BA" w:rsidRDefault="003805A0">
      <w:pPr>
        <w:pStyle w:val="ConsPlusNormal0"/>
        <w:spacing w:before="200"/>
        <w:ind w:firstLine="540"/>
        <w:jc w:val="both"/>
      </w:pPr>
      <w:r>
        <w:t>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037BA" w:rsidRDefault="003805A0">
      <w:pPr>
        <w:pStyle w:val="ConsPlusNormal0"/>
        <w:spacing w:before="200"/>
        <w:ind w:firstLine="540"/>
        <w:jc w:val="both"/>
      </w:pPr>
      <w:r>
        <w:t>- в устной (при личном обращении заявителя или по телефону);</w:t>
      </w:r>
    </w:p>
    <w:p w:rsidR="005037BA" w:rsidRDefault="003805A0">
      <w:pPr>
        <w:pStyle w:val="ConsPlusNormal0"/>
        <w:spacing w:before="200"/>
        <w:ind w:firstLine="540"/>
        <w:jc w:val="both"/>
      </w:pPr>
      <w:r>
        <w:t>- в письменной (при письменном обращении заявителя по почте, электронной почте, факсу);</w:t>
      </w:r>
    </w:p>
    <w:p w:rsidR="005037BA" w:rsidRDefault="003805A0">
      <w:pPr>
        <w:pStyle w:val="ConsPlusNormal0"/>
        <w:spacing w:before="200"/>
        <w:ind w:firstLine="540"/>
        <w:jc w:val="both"/>
      </w:pPr>
      <w:r>
        <w:t>- в форме информационных (мультимедийных) материалов в информационно-телекоммуникационной сети "Интернет":</w:t>
      </w:r>
    </w:p>
    <w:p w:rsidR="005037BA" w:rsidRDefault="003805A0">
      <w:pPr>
        <w:pStyle w:val="ConsPlusNormal0"/>
        <w:spacing w:before="200"/>
        <w:ind w:firstLine="540"/>
        <w:jc w:val="both"/>
      </w:pPr>
      <w:r>
        <w:t>- на официальном сайте органов местного самоуправления города Пыть-Яха (www.adm.gov86.org) (далее - официальный сайт);</w:t>
      </w:r>
    </w:p>
    <w:p w:rsidR="005037BA" w:rsidRDefault="003805A0">
      <w:pPr>
        <w:pStyle w:val="ConsPlusNormal0"/>
        <w:spacing w:before="200"/>
        <w:ind w:firstLine="540"/>
        <w:jc w:val="both"/>
      </w:pPr>
      <w: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5037BA" w:rsidRDefault="003805A0">
      <w:pPr>
        <w:pStyle w:val="ConsPlusNormal0"/>
        <w:spacing w:before="200"/>
        <w:ind w:firstLine="540"/>
        <w:jc w:val="both"/>
      </w:pPr>
      <w: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 (далее - региональный портал).</w:t>
      </w:r>
    </w:p>
    <w:p w:rsidR="005037BA" w:rsidRDefault="003805A0">
      <w:pPr>
        <w:pStyle w:val="ConsPlusNormal0"/>
        <w:jc w:val="both"/>
      </w:pPr>
      <w:r>
        <w:t xml:space="preserve">(п. 4 в ред. </w:t>
      </w:r>
      <w:hyperlink r:id="rId18" w:tooltip="Постановление Администрации города Пыть-Яха от 30.06.2021 N 293-па &quot;О внесении изменений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постановления</w:t>
        </w:r>
      </w:hyperlink>
      <w:r>
        <w:t xml:space="preserve"> Администрации города Пыть-Яха от 30.06.2021 N 293-па)</w:t>
      </w:r>
    </w:p>
    <w:p w:rsidR="005037BA" w:rsidRDefault="003805A0">
      <w:pPr>
        <w:pStyle w:val="ConsPlusNormal0"/>
        <w:spacing w:before="200"/>
        <w:ind w:firstLine="540"/>
        <w:jc w:val="both"/>
      </w:pPr>
      <w:r>
        <w:t>5.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рабочее время, продолжительностью не более 15 минут.</w:t>
      </w:r>
    </w:p>
    <w:p w:rsidR="005037BA" w:rsidRDefault="003805A0">
      <w:pPr>
        <w:pStyle w:val="ConsPlusNormal0"/>
        <w:spacing w:before="20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037BA" w:rsidRDefault="003805A0">
      <w:pPr>
        <w:pStyle w:val="ConsPlusNormal0"/>
        <w:spacing w:before="20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037BA" w:rsidRDefault="003805A0">
      <w:pPr>
        <w:pStyle w:val="ConsPlusNormal0"/>
        <w:spacing w:before="200"/>
        <w:ind w:firstLine="540"/>
        <w:jc w:val="both"/>
      </w:pPr>
      <w:r>
        <w:t>6.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5037BA" w:rsidRDefault="003805A0">
      <w:pPr>
        <w:pStyle w:val="ConsPlusNormal0"/>
        <w:spacing w:before="200"/>
        <w:ind w:firstLine="540"/>
        <w:jc w:val="both"/>
      </w:pPr>
      <w:r>
        <w:t xml:space="preserve">Срок ответа на письменное обращение заявителя по вопросам предоставления муниципальной услуги составляет не более 15 календарных дней с даты регистрации обращения в уполномоченном </w:t>
      </w:r>
      <w:r>
        <w:lastRenderedPageBreak/>
        <w:t>органе.</w:t>
      </w:r>
    </w:p>
    <w:p w:rsidR="005037BA" w:rsidRDefault="003805A0">
      <w:pPr>
        <w:pStyle w:val="ConsPlusNormal0"/>
        <w:spacing w:before="200"/>
        <w:ind w:firstLine="540"/>
        <w:jc w:val="both"/>
      </w:pPr>
      <w: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5037BA" w:rsidRDefault="003805A0">
      <w:pPr>
        <w:pStyle w:val="ConsPlusNormal0"/>
        <w:spacing w:before="200"/>
        <w:ind w:firstLine="540"/>
        <w:jc w:val="both"/>
      </w:pPr>
      <w:r>
        <w:t xml:space="preserve">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63" w:tooltip="3. Информация о месте нахождения, справочных телефонах, графике работы, адресах электронной почты уполномоченного органа, его структурного (ых) подразделения (ий), участвующего (их) в предоставлении муниципальной услуги, государственных и муниципальных органов">
        <w:r>
          <w:rPr>
            <w:color w:val="0000FF"/>
          </w:rPr>
          <w:t>пункте 3</w:t>
        </w:r>
      </w:hyperlink>
      <w:r>
        <w:t xml:space="preserve"> административного регламента.</w:t>
      </w:r>
    </w:p>
    <w:p w:rsidR="005037BA" w:rsidRDefault="003805A0">
      <w:pPr>
        <w:pStyle w:val="ConsPlusNormal0"/>
        <w:spacing w:before="200"/>
        <w:ind w:firstLine="540"/>
        <w:jc w:val="both"/>
      </w:pPr>
      <w:r>
        <w:t>8.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5037BA" w:rsidRDefault="003805A0">
      <w:pPr>
        <w:pStyle w:val="ConsPlusNormal0"/>
        <w:spacing w:before="200"/>
        <w:ind w:firstLine="540"/>
        <w:jc w:val="both"/>
      </w:pPr>
      <w:bookmarkStart w:id="3" w:name="P83"/>
      <w:bookmarkEnd w:id="3"/>
      <w:r>
        <w:t>9. На информационных стендах в местах предоставления муниципальной услуги, на официальном сайте уполномоченного органа в сети Интернет размещается следующая информация:</w:t>
      </w:r>
    </w:p>
    <w:p w:rsidR="005037BA" w:rsidRDefault="003805A0">
      <w:pPr>
        <w:pStyle w:val="ConsPlusNormal0"/>
        <w:spacing w:before="200"/>
        <w:ind w:firstLine="540"/>
        <w:jc w:val="both"/>
      </w:pPr>
      <w:r>
        <w:t>- 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 МФЦ);</w:t>
      </w:r>
    </w:p>
    <w:p w:rsidR="005037BA" w:rsidRDefault="003805A0">
      <w:pPr>
        <w:pStyle w:val="ConsPlusNormal0"/>
        <w:spacing w:before="200"/>
        <w:ind w:firstLine="540"/>
        <w:jc w:val="both"/>
      </w:pPr>
      <w:r>
        <w:t>- перечень нормативных правовых актов, регулирующих предоставление муниципальной услуги;</w:t>
      </w:r>
    </w:p>
    <w:p w:rsidR="005037BA" w:rsidRDefault="003805A0">
      <w:pPr>
        <w:pStyle w:val="ConsPlusNormal0"/>
        <w:spacing w:before="200"/>
        <w:ind w:firstLine="540"/>
        <w:jc w:val="both"/>
      </w:pPr>
      <w:r>
        <w:t>- текст настоящего Административного регламента (извлечения - на информационных стендах; полная версия - на официальном сайте; полный текст настоящего Административного регламента можно также получить, обратившись к специалисту Уполномоченного органа);</w:t>
      </w:r>
    </w:p>
    <w:p w:rsidR="005037BA" w:rsidRDefault="003805A0">
      <w:pPr>
        <w:pStyle w:val="ConsPlusNormal0"/>
        <w:spacing w:before="200"/>
        <w:ind w:firstLine="540"/>
        <w:jc w:val="both"/>
      </w:pPr>
      <w:r>
        <w:t>- 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5037BA" w:rsidRDefault="003805A0">
      <w:pPr>
        <w:pStyle w:val="ConsPlusNormal0"/>
        <w:spacing w:before="200"/>
        <w:ind w:firstLine="540"/>
        <w:jc w:val="both"/>
      </w:pPr>
      <w:r>
        <w:t>- бланки заявлений о предоставлении муниципальной услуги и образцы их заполнения.</w:t>
      </w:r>
    </w:p>
    <w:p w:rsidR="005037BA" w:rsidRDefault="003805A0">
      <w:pPr>
        <w:pStyle w:val="ConsPlusNormal0"/>
        <w:spacing w:before="200"/>
        <w:ind w:firstLine="540"/>
        <w:jc w:val="both"/>
      </w:pPr>
      <w:r>
        <w:t>10. В случае внесения изменений в порядок предоставления муниципальной услуги специалисты отдела по труду и социальным вопросам администрации города Пыть-Яха (далее - Отдел) в срок, не превышающий 5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5037BA" w:rsidRDefault="005037BA">
      <w:pPr>
        <w:pStyle w:val="ConsPlusNormal0"/>
        <w:jc w:val="both"/>
      </w:pPr>
    </w:p>
    <w:p w:rsidR="005037BA" w:rsidRDefault="003805A0">
      <w:pPr>
        <w:pStyle w:val="ConsPlusTitle0"/>
        <w:jc w:val="center"/>
        <w:outlineLvl w:val="1"/>
      </w:pPr>
      <w:r>
        <w:t>II. Стандарт предоставления муниципальной услуги</w:t>
      </w:r>
    </w:p>
    <w:p w:rsidR="005037BA" w:rsidRDefault="005037BA">
      <w:pPr>
        <w:pStyle w:val="ConsPlusNormal0"/>
        <w:jc w:val="both"/>
      </w:pPr>
    </w:p>
    <w:p w:rsidR="005037BA" w:rsidRDefault="003805A0">
      <w:pPr>
        <w:pStyle w:val="ConsPlusTitle0"/>
        <w:jc w:val="center"/>
        <w:outlineLvl w:val="2"/>
      </w:pPr>
      <w:r>
        <w:t>Наименование муниципальной услуги</w:t>
      </w:r>
    </w:p>
    <w:p w:rsidR="005037BA" w:rsidRDefault="005037BA">
      <w:pPr>
        <w:pStyle w:val="ConsPlusNormal0"/>
        <w:jc w:val="both"/>
      </w:pPr>
    </w:p>
    <w:p w:rsidR="005037BA" w:rsidRDefault="003805A0">
      <w:pPr>
        <w:pStyle w:val="ConsPlusNormal0"/>
        <w:ind w:firstLine="540"/>
        <w:jc w:val="both"/>
      </w:pPr>
      <w:r>
        <w:t>11.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5037BA" w:rsidRDefault="005037BA">
      <w:pPr>
        <w:pStyle w:val="ConsPlusNormal0"/>
        <w:jc w:val="both"/>
      </w:pPr>
    </w:p>
    <w:p w:rsidR="005037BA" w:rsidRDefault="003805A0">
      <w:pPr>
        <w:pStyle w:val="ConsPlusTitle0"/>
        <w:jc w:val="center"/>
        <w:outlineLvl w:val="2"/>
      </w:pPr>
      <w:r>
        <w:t>Наименование органа, предоставляющего муниципальную услугу</w:t>
      </w:r>
    </w:p>
    <w:p w:rsidR="005037BA" w:rsidRDefault="005037BA">
      <w:pPr>
        <w:pStyle w:val="ConsPlusNormal0"/>
        <w:jc w:val="both"/>
      </w:pPr>
    </w:p>
    <w:p w:rsidR="005037BA" w:rsidRDefault="003805A0">
      <w:pPr>
        <w:pStyle w:val="ConsPlusNormal0"/>
        <w:ind w:firstLine="540"/>
        <w:jc w:val="both"/>
      </w:pPr>
      <w:r>
        <w:t>12. Муниципальную услугу предоставляет отдел по труду и социальным вопросам администрации города Пыть-Яха.</w:t>
      </w:r>
    </w:p>
    <w:p w:rsidR="005037BA" w:rsidRDefault="003805A0">
      <w:pPr>
        <w:pStyle w:val="ConsPlusNormal0"/>
        <w:spacing w:before="200"/>
        <w:ind w:firstLine="540"/>
        <w:jc w:val="both"/>
      </w:pPr>
      <w:r>
        <w:t>За получением муниципальной услуги заявитель может обратиться в МФЦ. 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5037BA" w:rsidRDefault="003805A0">
      <w:pPr>
        <w:pStyle w:val="ConsPlusNormal0"/>
        <w:spacing w:before="200"/>
        <w:ind w:firstLine="540"/>
        <w:jc w:val="both"/>
      </w:pPr>
      <w:r>
        <w:t xml:space="preserve">В соответствии с требованиями </w:t>
      </w:r>
      <w:hyperlink r:id="rId19"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w:t>
      </w:r>
      <w:r>
        <w:lastRenderedPageBreak/>
        <w:t xml:space="preserve">предоставления таких услуг, включенных в </w:t>
      </w:r>
      <w:hyperlink r:id="rId20" w:tooltip="Решение Думы города Пыть-Яха от 20.12.2011 N 108 (ред. от 12.10.2021) &quot;Об утверждении перечня услуг, которые являются необходимыми и обязательными для предоставления исполнительно-распорядительным органом местного самоуправления муниципальных услуг, а также по">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 </w:t>
      </w:r>
      <w:proofErr w:type="spellStart"/>
      <w:r>
        <w:t>Пыть-Ях</w:t>
      </w:r>
      <w:proofErr w:type="spellEnd"/>
      <w:r>
        <w:t xml:space="preserve"> от 20.12.2011 N 108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5037BA" w:rsidRDefault="005037BA">
      <w:pPr>
        <w:pStyle w:val="ConsPlusNormal0"/>
        <w:jc w:val="both"/>
      </w:pPr>
    </w:p>
    <w:p w:rsidR="005037BA" w:rsidRDefault="003805A0">
      <w:pPr>
        <w:pStyle w:val="ConsPlusTitle0"/>
        <w:jc w:val="center"/>
        <w:outlineLvl w:val="2"/>
      </w:pPr>
      <w:r>
        <w:t>Результат предоставления муниципальной услуги</w:t>
      </w:r>
    </w:p>
    <w:p w:rsidR="005037BA" w:rsidRDefault="005037BA">
      <w:pPr>
        <w:pStyle w:val="ConsPlusNormal0"/>
        <w:jc w:val="both"/>
      </w:pPr>
    </w:p>
    <w:p w:rsidR="005037BA" w:rsidRDefault="003805A0">
      <w:pPr>
        <w:pStyle w:val="ConsPlusNormal0"/>
        <w:ind w:firstLine="540"/>
        <w:jc w:val="both"/>
      </w:pPr>
      <w:r>
        <w:t>13. Результатом предоставления муниципальной услуги является выдача (направление) заявителю:</w:t>
      </w:r>
    </w:p>
    <w:p w:rsidR="005037BA" w:rsidRDefault="003805A0">
      <w:pPr>
        <w:pStyle w:val="ConsPlusNormal0"/>
        <w:spacing w:before="200"/>
        <w:ind w:firstLine="540"/>
        <w:jc w:val="both"/>
      </w:pPr>
      <w:r>
        <w:t>- трудового договора (изменений в трудовой договор) с отметкой о регистрации факта его заключения;</w:t>
      </w:r>
    </w:p>
    <w:p w:rsidR="005037BA" w:rsidRDefault="003805A0">
      <w:pPr>
        <w:pStyle w:val="ConsPlusNormal0"/>
        <w:spacing w:before="200"/>
        <w:ind w:firstLine="540"/>
        <w:jc w:val="both"/>
      </w:pPr>
      <w:r>
        <w:t>- трудового договора с отметкой регистрации факта его прекращения;</w:t>
      </w:r>
    </w:p>
    <w:p w:rsidR="005037BA" w:rsidRDefault="003805A0">
      <w:pPr>
        <w:pStyle w:val="ConsPlusNormal0"/>
        <w:spacing w:before="200"/>
        <w:ind w:firstLine="540"/>
        <w:jc w:val="both"/>
      </w:pPr>
      <w:r>
        <w:t xml:space="preserve">- мотивированного отказа в предоставлении муниципальной услуги в форме </w:t>
      </w:r>
      <w:hyperlink w:anchor="P484" w:tooltip="                                Уведомление">
        <w:r>
          <w:rPr>
            <w:color w:val="0000FF"/>
          </w:rPr>
          <w:t>уведомления</w:t>
        </w:r>
      </w:hyperlink>
      <w:r>
        <w:t xml:space="preserve"> об отказе в регистрации трудового договора (изменений в трудовой договор) по форме, приведенной в приложении 3 к настоящему Административному регламенту.</w:t>
      </w:r>
    </w:p>
    <w:p w:rsidR="005037BA" w:rsidRDefault="005037BA">
      <w:pPr>
        <w:pStyle w:val="ConsPlusNormal0"/>
        <w:jc w:val="both"/>
      </w:pPr>
    </w:p>
    <w:p w:rsidR="005037BA" w:rsidRDefault="003805A0">
      <w:pPr>
        <w:pStyle w:val="ConsPlusTitle0"/>
        <w:jc w:val="center"/>
        <w:outlineLvl w:val="2"/>
      </w:pPr>
      <w:r>
        <w:t>Срок предоставления муниципальной услуги</w:t>
      </w:r>
    </w:p>
    <w:p w:rsidR="005037BA" w:rsidRDefault="005037BA">
      <w:pPr>
        <w:pStyle w:val="ConsPlusNormal0"/>
        <w:jc w:val="both"/>
      </w:pPr>
    </w:p>
    <w:p w:rsidR="005037BA" w:rsidRDefault="003805A0">
      <w:pPr>
        <w:pStyle w:val="ConsPlusNormal0"/>
        <w:ind w:firstLine="540"/>
        <w:jc w:val="both"/>
      </w:pPr>
      <w:r>
        <w:t>14. Максимальный срок предоставления муниципальной услуги:</w:t>
      </w:r>
    </w:p>
    <w:p w:rsidR="005037BA" w:rsidRDefault="003805A0">
      <w:pPr>
        <w:pStyle w:val="ConsPlusNormal0"/>
        <w:spacing w:before="200"/>
        <w:ind w:firstLine="540"/>
        <w:jc w:val="both"/>
      </w:pPr>
      <w:r>
        <w:t>- регистрация трудового договора (изменений в трудовой договор) - 3 рабочих дня с момента поступления документов, необходимых для предоставления муниципальной услуги;</w:t>
      </w:r>
    </w:p>
    <w:p w:rsidR="005037BA" w:rsidRDefault="003805A0">
      <w:pPr>
        <w:pStyle w:val="ConsPlusNormal0"/>
        <w:spacing w:before="200"/>
        <w:ind w:firstLine="540"/>
        <w:jc w:val="both"/>
      </w:pPr>
      <w:r>
        <w:t>- регистрация факта прекращения трудового договора производится в день представления заявителем документов для регистрации факта прекращения трудового договора.</w:t>
      </w:r>
    </w:p>
    <w:p w:rsidR="005037BA" w:rsidRDefault="005037BA">
      <w:pPr>
        <w:pStyle w:val="ConsPlusNormal0"/>
        <w:jc w:val="both"/>
      </w:pPr>
    </w:p>
    <w:p w:rsidR="005037BA" w:rsidRDefault="003805A0">
      <w:pPr>
        <w:pStyle w:val="ConsPlusTitle0"/>
        <w:jc w:val="center"/>
        <w:outlineLvl w:val="2"/>
      </w:pPr>
      <w:r>
        <w:t>Правовые основания для предоставления муниципальной услуги</w:t>
      </w:r>
    </w:p>
    <w:p w:rsidR="005037BA" w:rsidRDefault="005037BA">
      <w:pPr>
        <w:pStyle w:val="ConsPlusNormal0"/>
        <w:jc w:val="both"/>
      </w:pPr>
    </w:p>
    <w:p w:rsidR="005037BA" w:rsidRDefault="003805A0">
      <w:pPr>
        <w:pStyle w:val="ConsPlusNormal0"/>
        <w:ind w:firstLine="540"/>
        <w:jc w:val="both"/>
      </w:pPr>
      <w:r>
        <w:t>15. Перечень нормативных правовых актов, регулирующих предоставление муниципальной услуги, размещается на официальном сайте администрации города в сети "Интернет" (www.adm.gov86.org) и на Едином и (или) региональном порталах.</w:t>
      </w:r>
    </w:p>
    <w:p w:rsidR="005037BA" w:rsidRDefault="003805A0">
      <w:pPr>
        <w:pStyle w:val="ConsPlusNormal0"/>
        <w:jc w:val="both"/>
      </w:pPr>
      <w:r>
        <w:t xml:space="preserve">(п. 15 в ред. </w:t>
      </w:r>
      <w:hyperlink r:id="rId21" w:tooltip="Постановление Администрации города Пыть-Яха от 30.06.2021 N 293-па &quot;О внесении изменений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постановления</w:t>
        </w:r>
      </w:hyperlink>
      <w:r>
        <w:t xml:space="preserve"> Администрации города Пыть-Яха от 30.06.2021 N 293-па)</w:t>
      </w:r>
    </w:p>
    <w:p w:rsidR="005037BA" w:rsidRDefault="005037BA">
      <w:pPr>
        <w:pStyle w:val="ConsPlusNormal0"/>
        <w:jc w:val="both"/>
      </w:pPr>
    </w:p>
    <w:p w:rsidR="005037BA" w:rsidRDefault="003805A0">
      <w:pPr>
        <w:pStyle w:val="ConsPlusTitle0"/>
        <w:jc w:val="center"/>
        <w:outlineLvl w:val="2"/>
      </w:pPr>
      <w:r>
        <w:t>Исчерпывающий перечень документов, необходимых</w:t>
      </w:r>
    </w:p>
    <w:p w:rsidR="005037BA" w:rsidRDefault="003805A0">
      <w:pPr>
        <w:pStyle w:val="ConsPlusTitle0"/>
        <w:jc w:val="center"/>
      </w:pPr>
      <w:r>
        <w:t>для предоставления муниципальной услуги</w:t>
      </w:r>
    </w:p>
    <w:p w:rsidR="005037BA" w:rsidRDefault="005037BA">
      <w:pPr>
        <w:pStyle w:val="ConsPlusNormal0"/>
        <w:jc w:val="both"/>
      </w:pPr>
    </w:p>
    <w:p w:rsidR="005037BA" w:rsidRDefault="003805A0">
      <w:pPr>
        <w:pStyle w:val="ConsPlusNormal0"/>
        <w:ind w:firstLine="540"/>
        <w:jc w:val="both"/>
      </w:pPr>
      <w:bookmarkStart w:id="4" w:name="P124"/>
      <w:bookmarkEnd w:id="4"/>
      <w:r>
        <w:t>16. 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w:t>
      </w:r>
    </w:p>
    <w:p w:rsidR="005037BA" w:rsidRDefault="003805A0">
      <w:pPr>
        <w:pStyle w:val="ConsPlusNormal0"/>
        <w:spacing w:before="200"/>
        <w:ind w:firstLine="540"/>
        <w:jc w:val="both"/>
      </w:pPr>
      <w:r>
        <w:t xml:space="preserve">- </w:t>
      </w:r>
      <w:hyperlink w:anchor="P395" w:tooltip="                                 Заявление">
        <w:r>
          <w:rPr>
            <w:color w:val="0000FF"/>
          </w:rPr>
          <w:t>заявление</w:t>
        </w:r>
      </w:hyperlink>
      <w:r>
        <w:t xml:space="preserve"> о регистрации трудового договора (изменений в трудовой договор), составленное в произвольной форме либо по форме, приведенной в приложении 1 к настоящему Административному регламенту (далее также - заявление);</w:t>
      </w:r>
    </w:p>
    <w:p w:rsidR="005037BA" w:rsidRDefault="003805A0">
      <w:pPr>
        <w:pStyle w:val="ConsPlusNormal0"/>
        <w:spacing w:before="200"/>
        <w:ind w:firstLine="540"/>
        <w:jc w:val="both"/>
      </w:pPr>
      <w:r>
        <w:t>- два экземпляра (оригинала) трудового договора (соглашения об изменении условий трудового договора);</w:t>
      </w:r>
    </w:p>
    <w:p w:rsidR="005037BA" w:rsidRDefault="003805A0">
      <w:pPr>
        <w:pStyle w:val="ConsPlusNormal0"/>
        <w:spacing w:before="200"/>
        <w:ind w:firstLine="540"/>
        <w:jc w:val="both"/>
      </w:pPr>
      <w:r>
        <w:t>- копию трудового договора (соглашения об изменении условий трудового договора);</w:t>
      </w:r>
    </w:p>
    <w:p w:rsidR="005037BA" w:rsidRDefault="003805A0">
      <w:pPr>
        <w:pStyle w:val="ConsPlusNormal0"/>
        <w:spacing w:before="200"/>
        <w:ind w:firstLine="540"/>
        <w:jc w:val="both"/>
      </w:pPr>
      <w:r>
        <w:t>- письменное согласие одного из родителей (попечителя), если трудовой договор заключается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5037BA" w:rsidRDefault="003805A0">
      <w:pPr>
        <w:pStyle w:val="ConsPlusNormal0"/>
        <w:spacing w:before="200"/>
        <w:ind w:firstLine="540"/>
        <w:jc w:val="both"/>
      </w:pPr>
      <w:r>
        <w:t xml:space="preserve">- письменное согласие органа опеки и попечительства или иного законного представителя при </w:t>
      </w:r>
      <w:r>
        <w:lastRenderedPageBreak/>
        <w:t>трудоустройстве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w:t>
      </w:r>
    </w:p>
    <w:p w:rsidR="005037BA" w:rsidRDefault="003805A0">
      <w:pPr>
        <w:pStyle w:val="ConsPlusNormal0"/>
        <w:spacing w:before="200"/>
        <w:ind w:firstLine="540"/>
        <w:jc w:val="both"/>
      </w:pPr>
      <w:r>
        <w:t>Форму заявления заявитель может получить:</w:t>
      </w:r>
    </w:p>
    <w:p w:rsidR="005037BA" w:rsidRDefault="003805A0">
      <w:pPr>
        <w:pStyle w:val="ConsPlusNormal0"/>
        <w:spacing w:before="200"/>
        <w:ind w:firstLine="540"/>
        <w:jc w:val="both"/>
      </w:pPr>
      <w:r>
        <w:t>- на информационном стенде в месте предоставления муниципальной услуги;</w:t>
      </w:r>
    </w:p>
    <w:p w:rsidR="005037BA" w:rsidRDefault="003805A0">
      <w:pPr>
        <w:pStyle w:val="ConsPlusNormal0"/>
        <w:spacing w:before="200"/>
        <w:ind w:firstLine="540"/>
        <w:jc w:val="both"/>
      </w:pPr>
      <w:r>
        <w:t>- у специалиста Отдела, МФЦ;</w:t>
      </w:r>
    </w:p>
    <w:p w:rsidR="005037BA" w:rsidRDefault="003805A0">
      <w:pPr>
        <w:pStyle w:val="ConsPlusNormal0"/>
        <w:spacing w:before="200"/>
        <w:ind w:firstLine="540"/>
        <w:jc w:val="both"/>
      </w:pPr>
      <w:r>
        <w:t>- на официальном сайте, Едином и региональном порталах.</w:t>
      </w:r>
    </w:p>
    <w:p w:rsidR="005037BA" w:rsidRDefault="003805A0">
      <w:pPr>
        <w:pStyle w:val="ConsPlusNormal0"/>
        <w:spacing w:before="200"/>
        <w:ind w:firstLine="540"/>
        <w:jc w:val="both"/>
      </w:pPr>
      <w:r>
        <w:t>Способы подачи заявителем документов:</w:t>
      </w:r>
    </w:p>
    <w:p w:rsidR="005037BA" w:rsidRDefault="003805A0">
      <w:pPr>
        <w:pStyle w:val="ConsPlusNormal0"/>
        <w:spacing w:before="200"/>
        <w:ind w:firstLine="540"/>
        <w:jc w:val="both"/>
      </w:pPr>
      <w:r>
        <w:t>- лично в уполномоченный орган или МФЦ;</w:t>
      </w:r>
    </w:p>
    <w:p w:rsidR="005037BA" w:rsidRDefault="003805A0">
      <w:pPr>
        <w:pStyle w:val="ConsPlusNormal0"/>
        <w:spacing w:before="200"/>
        <w:ind w:firstLine="540"/>
        <w:jc w:val="both"/>
      </w:pPr>
      <w:r>
        <w:t>- почтовым отправлением на адрес уполномоченного органа с уведомлением и описью вложения.</w:t>
      </w:r>
    </w:p>
    <w:p w:rsidR="005037BA" w:rsidRDefault="003805A0">
      <w:pPr>
        <w:pStyle w:val="ConsPlusNormal0"/>
        <w:jc w:val="both"/>
      </w:pPr>
      <w:r>
        <w:t xml:space="preserve">(п. 16 в ред. </w:t>
      </w:r>
      <w:hyperlink r:id="rId22" w:tooltip="Постановление Администрации города Пыть-Яха от 18.08.2023 N 232-па &quot;О внесении изменения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постановления</w:t>
        </w:r>
      </w:hyperlink>
      <w:r>
        <w:t xml:space="preserve"> Администрации города Пыть-Яха от 18.08.2023 N 232-па)</w:t>
      </w:r>
    </w:p>
    <w:p w:rsidR="005037BA" w:rsidRDefault="003805A0">
      <w:pPr>
        <w:pStyle w:val="ConsPlusNormal0"/>
        <w:spacing w:before="200"/>
        <w:ind w:firstLine="540"/>
        <w:jc w:val="both"/>
      </w:pPr>
      <w:bookmarkStart w:id="5" w:name="P138"/>
      <w:bookmarkEnd w:id="5"/>
      <w:r>
        <w:t>17.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w:t>
      </w:r>
    </w:p>
    <w:p w:rsidR="005037BA" w:rsidRDefault="003805A0">
      <w:pPr>
        <w:pStyle w:val="ConsPlusNormal0"/>
        <w:spacing w:before="200"/>
        <w:ind w:firstLine="540"/>
        <w:jc w:val="both"/>
      </w:pPr>
      <w:r>
        <w:t xml:space="preserve">- </w:t>
      </w:r>
      <w:hyperlink w:anchor="P395" w:tooltip="                                 Заявление">
        <w:r>
          <w:rPr>
            <w:color w:val="0000FF"/>
          </w:rPr>
          <w:t>заявление</w:t>
        </w:r>
      </w:hyperlink>
      <w:r>
        <w:t xml:space="preserve"> о регистрации факта прекращения действия трудового договора, составленное в произвольной форме с указанием основания прекращения трудового договора, либо по форме, приведенной в приложении 1 к настоящему Административному регламенту;</w:t>
      </w:r>
    </w:p>
    <w:p w:rsidR="005037BA" w:rsidRDefault="003805A0">
      <w:pPr>
        <w:pStyle w:val="ConsPlusNormal0"/>
        <w:spacing w:before="200"/>
        <w:ind w:firstLine="540"/>
        <w:jc w:val="both"/>
      </w:pPr>
      <w:r>
        <w:t>- два оригинала зарегистрированного трудового договора.</w:t>
      </w:r>
    </w:p>
    <w:p w:rsidR="005037BA" w:rsidRDefault="003805A0">
      <w:pPr>
        <w:pStyle w:val="ConsPlusNormal0"/>
        <w:spacing w:before="200"/>
        <w:ind w:firstLine="540"/>
        <w:jc w:val="both"/>
      </w:pPr>
      <w:r>
        <w:t>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 регистрация факта прекращения трудового договора осуществляется на основании предоставленных работником документов:</w:t>
      </w:r>
    </w:p>
    <w:p w:rsidR="005037BA" w:rsidRDefault="003805A0">
      <w:pPr>
        <w:pStyle w:val="ConsPlusNormal0"/>
        <w:spacing w:before="200"/>
        <w:ind w:firstLine="540"/>
        <w:jc w:val="both"/>
      </w:pPr>
      <w:r>
        <w:t xml:space="preserve">- </w:t>
      </w:r>
      <w:hyperlink w:anchor="P395" w:tooltip="                                 Заявление">
        <w:r>
          <w:rPr>
            <w:color w:val="0000FF"/>
          </w:rPr>
          <w:t>заявление</w:t>
        </w:r>
      </w:hyperlink>
      <w:r>
        <w:t xml:space="preserve"> о регистрации факта прекращения действия трудового договора, составленное в произвольной форме либо по форме, приведенной в приложении 1 к настоящему Административному регламенту, с указанием основания прекращения трудового договора;</w:t>
      </w:r>
    </w:p>
    <w:p w:rsidR="005037BA" w:rsidRDefault="003805A0">
      <w:pPr>
        <w:pStyle w:val="ConsPlusNormal0"/>
        <w:spacing w:before="200"/>
        <w:ind w:firstLine="540"/>
        <w:jc w:val="both"/>
      </w:pPr>
      <w:r>
        <w:t>- оригинал зарегистрированного трудового договора.</w:t>
      </w:r>
    </w:p>
    <w:p w:rsidR="005037BA" w:rsidRDefault="003805A0">
      <w:pPr>
        <w:pStyle w:val="ConsPlusNormal0"/>
        <w:spacing w:before="200"/>
        <w:ind w:firstLine="540"/>
        <w:jc w:val="both"/>
      </w:pPr>
      <w:r>
        <w:t xml:space="preserve">18. В соответствии с требованиями </w:t>
      </w:r>
      <w:hyperlink r:id="rId23"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части 1 статьи 7</w:t>
        </w:r>
      </w:hyperlink>
      <w:r>
        <w:t xml:space="preserve"> Федерального закона N 210-ФЗ запрещается требовать от заявителей:</w:t>
      </w:r>
    </w:p>
    <w:p w:rsidR="005037BA" w:rsidRDefault="003805A0">
      <w:pPr>
        <w:pStyle w:val="ConsPlusNormal0"/>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37BA" w:rsidRDefault="003805A0">
      <w:pPr>
        <w:pStyle w:val="ConsPlusNormal0"/>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25"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037BA" w:rsidRDefault="003805A0">
      <w:pPr>
        <w:pStyle w:val="ConsPlusNormal0"/>
        <w:spacing w:before="200"/>
        <w:ind w:firstLine="540"/>
        <w:jc w:val="both"/>
      </w:pPr>
      <w: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пунктом 4 части 1 статьи 7</w:t>
        </w:r>
      </w:hyperlink>
      <w:r>
        <w:t xml:space="preserve"> Федерального закона N 210-ФЗ;</w:t>
      </w:r>
    </w:p>
    <w:p w:rsidR="005037BA" w:rsidRDefault="003805A0">
      <w:pPr>
        <w:pStyle w:val="ConsPlusNormal0"/>
        <w:spacing w:before="20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пунктом 7.2 части 1 статьи 16</w:t>
        </w:r>
      </w:hyperlink>
      <w:r>
        <w:t xml:space="preserve"> Федерального закона N 210-ФЗ от 27.07.2020, за исключением случаев, если нанесение отметок на такие документы либо их изъятие является необходимым условием предоставлением муниципальной услуги, и иных случаев, установленных федеральными законами.</w:t>
      </w:r>
    </w:p>
    <w:p w:rsidR="005037BA" w:rsidRDefault="003805A0">
      <w:pPr>
        <w:pStyle w:val="ConsPlusNormal0"/>
        <w:jc w:val="both"/>
      </w:pPr>
      <w:r>
        <w:t xml:space="preserve">(п. 18 в ред. </w:t>
      </w:r>
      <w:hyperlink r:id="rId28" w:tooltip="Постановление Администрации города Пыть-Яха от 30.06.2021 N 293-па &quot;О внесении изменений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постановления</w:t>
        </w:r>
      </w:hyperlink>
      <w:r>
        <w:t xml:space="preserve"> Администрации города Пыть-Яха от 30.06.2021 N 293-па)</w:t>
      </w:r>
    </w:p>
    <w:p w:rsidR="005037BA" w:rsidRDefault="005037BA">
      <w:pPr>
        <w:pStyle w:val="ConsPlusNormal0"/>
        <w:jc w:val="both"/>
      </w:pPr>
    </w:p>
    <w:p w:rsidR="005037BA" w:rsidRDefault="003805A0">
      <w:pPr>
        <w:pStyle w:val="ConsPlusTitle0"/>
        <w:jc w:val="center"/>
        <w:outlineLvl w:val="2"/>
      </w:pPr>
      <w:r>
        <w:t>Исчерпывающий перечень оснований для отказа в приеме</w:t>
      </w:r>
    </w:p>
    <w:p w:rsidR="005037BA" w:rsidRDefault="003805A0">
      <w:pPr>
        <w:pStyle w:val="ConsPlusTitle0"/>
        <w:jc w:val="center"/>
      </w:pPr>
      <w:r>
        <w:t>документов, необходимых для предоставления муниципальной</w:t>
      </w:r>
    </w:p>
    <w:p w:rsidR="005037BA" w:rsidRDefault="003805A0">
      <w:pPr>
        <w:pStyle w:val="ConsPlusTitle0"/>
        <w:jc w:val="center"/>
      </w:pPr>
      <w:r>
        <w:t>услуги</w:t>
      </w:r>
    </w:p>
    <w:p w:rsidR="005037BA" w:rsidRDefault="005037BA">
      <w:pPr>
        <w:pStyle w:val="ConsPlusNormal0"/>
        <w:jc w:val="both"/>
      </w:pPr>
    </w:p>
    <w:p w:rsidR="005037BA" w:rsidRDefault="003805A0">
      <w:pPr>
        <w:pStyle w:val="ConsPlusNormal0"/>
        <w:ind w:firstLine="540"/>
        <w:jc w:val="both"/>
      </w:pPr>
      <w:r>
        <w:t>19. Не принимаются документы, имеющие зачеркнутые слова или иные не оговоренные в них исправления, а также документы с повреждениями, не позволяющими однозначно истолковать их содержание.</w:t>
      </w:r>
    </w:p>
    <w:p w:rsidR="005037BA" w:rsidRDefault="005037BA">
      <w:pPr>
        <w:pStyle w:val="ConsPlusNormal0"/>
        <w:jc w:val="both"/>
      </w:pPr>
    </w:p>
    <w:p w:rsidR="005037BA" w:rsidRDefault="003805A0">
      <w:pPr>
        <w:pStyle w:val="ConsPlusTitle0"/>
        <w:jc w:val="center"/>
        <w:outlineLvl w:val="2"/>
      </w:pPr>
      <w:r>
        <w:t>Исчерпывающий перечень оснований для приостановления</w:t>
      </w:r>
    </w:p>
    <w:p w:rsidR="005037BA" w:rsidRDefault="003805A0">
      <w:pPr>
        <w:pStyle w:val="ConsPlusTitle0"/>
        <w:jc w:val="center"/>
      </w:pPr>
      <w:r>
        <w:t>в предоставлении муниципальной услуги</w:t>
      </w:r>
    </w:p>
    <w:p w:rsidR="005037BA" w:rsidRDefault="005037BA">
      <w:pPr>
        <w:pStyle w:val="ConsPlusNormal0"/>
        <w:jc w:val="both"/>
      </w:pPr>
    </w:p>
    <w:p w:rsidR="005037BA" w:rsidRDefault="003805A0">
      <w:pPr>
        <w:pStyle w:val="ConsPlusNormal0"/>
        <w:ind w:firstLine="540"/>
        <w:jc w:val="both"/>
      </w:pPr>
      <w:r>
        <w:t>20. Основания для приостановления предоставления муниципальной услуги действующим законодательством не предусмотрены.</w:t>
      </w:r>
    </w:p>
    <w:p w:rsidR="005037BA" w:rsidRDefault="005037BA">
      <w:pPr>
        <w:pStyle w:val="ConsPlusNormal0"/>
        <w:jc w:val="both"/>
      </w:pPr>
    </w:p>
    <w:p w:rsidR="005037BA" w:rsidRDefault="003805A0">
      <w:pPr>
        <w:pStyle w:val="ConsPlusTitle0"/>
        <w:jc w:val="center"/>
        <w:outlineLvl w:val="2"/>
      </w:pPr>
      <w:r>
        <w:t>Исчерпывающий перечень оснований для отказа в предоставлении</w:t>
      </w:r>
    </w:p>
    <w:p w:rsidR="005037BA" w:rsidRDefault="003805A0">
      <w:pPr>
        <w:pStyle w:val="ConsPlusTitle0"/>
        <w:jc w:val="center"/>
      </w:pPr>
      <w:r>
        <w:t>муниципальной услуги</w:t>
      </w:r>
    </w:p>
    <w:p w:rsidR="005037BA" w:rsidRDefault="005037BA">
      <w:pPr>
        <w:pStyle w:val="ConsPlusNormal0"/>
        <w:jc w:val="both"/>
      </w:pPr>
    </w:p>
    <w:p w:rsidR="005037BA" w:rsidRDefault="003805A0">
      <w:pPr>
        <w:pStyle w:val="ConsPlusNormal0"/>
        <w:ind w:firstLine="540"/>
        <w:jc w:val="both"/>
      </w:pPr>
      <w:bookmarkStart w:id="6" w:name="P165"/>
      <w:bookmarkEnd w:id="6"/>
      <w:r>
        <w:t xml:space="preserve">21. Основанием для отказа в предоставлении муниципальной услуги является непредставление заявителем документов, предусмотренных </w:t>
      </w:r>
      <w:hyperlink w:anchor="P124" w:tooltip="16. 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
        <w:r>
          <w:rPr>
            <w:color w:val="0000FF"/>
          </w:rPr>
          <w:t>пунктами 16</w:t>
        </w:r>
      </w:hyperlink>
      <w:r>
        <w:t xml:space="preserve"> или </w:t>
      </w:r>
      <w:hyperlink w:anchor="P138" w:tooltip="17.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
        <w:r>
          <w:rPr>
            <w:color w:val="0000FF"/>
          </w:rPr>
          <w:t>17</w:t>
        </w:r>
      </w:hyperlink>
      <w:r>
        <w:t xml:space="preserve"> настоящего Административного регламента.</w:t>
      </w:r>
    </w:p>
    <w:p w:rsidR="005037BA" w:rsidRDefault="005037BA">
      <w:pPr>
        <w:pStyle w:val="ConsPlusNormal0"/>
        <w:jc w:val="both"/>
      </w:pPr>
    </w:p>
    <w:p w:rsidR="005037BA" w:rsidRDefault="003805A0">
      <w:pPr>
        <w:pStyle w:val="ConsPlusTitle0"/>
        <w:jc w:val="center"/>
        <w:outlineLvl w:val="2"/>
      </w:pPr>
      <w:r>
        <w:t>Размер платы, взимаемой при предоставлении муниципальной</w:t>
      </w:r>
    </w:p>
    <w:p w:rsidR="005037BA" w:rsidRDefault="003805A0">
      <w:pPr>
        <w:pStyle w:val="ConsPlusTitle0"/>
        <w:jc w:val="center"/>
      </w:pPr>
      <w:r>
        <w:t>услуги, и способы ее взимания</w:t>
      </w:r>
    </w:p>
    <w:p w:rsidR="005037BA" w:rsidRDefault="005037BA">
      <w:pPr>
        <w:pStyle w:val="ConsPlusNormal0"/>
        <w:jc w:val="both"/>
      </w:pPr>
    </w:p>
    <w:p w:rsidR="005037BA" w:rsidRDefault="003805A0">
      <w:pPr>
        <w:pStyle w:val="ConsPlusNormal0"/>
        <w:ind w:firstLine="540"/>
        <w:jc w:val="both"/>
      </w:pPr>
      <w:r>
        <w:t>22. Плата за предоставление муниципальной услуги не взимается.</w:t>
      </w:r>
    </w:p>
    <w:p w:rsidR="005037BA" w:rsidRDefault="005037BA">
      <w:pPr>
        <w:pStyle w:val="ConsPlusNormal0"/>
        <w:jc w:val="both"/>
      </w:pPr>
    </w:p>
    <w:p w:rsidR="005037BA" w:rsidRDefault="003805A0">
      <w:pPr>
        <w:pStyle w:val="ConsPlusTitle0"/>
        <w:jc w:val="center"/>
        <w:outlineLvl w:val="2"/>
      </w:pPr>
      <w:r>
        <w:t>Максимальный срок ожидания в очереди при подаче запроса</w:t>
      </w:r>
    </w:p>
    <w:p w:rsidR="005037BA" w:rsidRDefault="003805A0">
      <w:pPr>
        <w:pStyle w:val="ConsPlusTitle0"/>
        <w:jc w:val="center"/>
      </w:pPr>
      <w:r>
        <w:t>о предоставлении муниципальной услуги и при получении</w:t>
      </w:r>
    </w:p>
    <w:p w:rsidR="005037BA" w:rsidRDefault="003805A0">
      <w:pPr>
        <w:pStyle w:val="ConsPlusTitle0"/>
        <w:jc w:val="center"/>
      </w:pPr>
      <w:r>
        <w:t>результата предоставления муниципальной услуги</w:t>
      </w:r>
    </w:p>
    <w:p w:rsidR="005037BA" w:rsidRDefault="005037BA">
      <w:pPr>
        <w:pStyle w:val="ConsPlusNormal0"/>
        <w:jc w:val="both"/>
      </w:pPr>
    </w:p>
    <w:p w:rsidR="005037BA" w:rsidRDefault="003805A0">
      <w:pPr>
        <w:pStyle w:val="ConsPlusNormal0"/>
        <w:ind w:firstLine="540"/>
        <w:jc w:val="both"/>
      </w:pPr>
      <w:r>
        <w:t>23.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037BA" w:rsidRDefault="005037BA">
      <w:pPr>
        <w:pStyle w:val="ConsPlusNormal0"/>
        <w:jc w:val="both"/>
      </w:pPr>
    </w:p>
    <w:p w:rsidR="005037BA" w:rsidRDefault="003805A0">
      <w:pPr>
        <w:pStyle w:val="ConsPlusTitle0"/>
        <w:jc w:val="center"/>
        <w:outlineLvl w:val="2"/>
      </w:pPr>
      <w:r>
        <w:t>Срок регистрации запроса заявителя о предоставлении</w:t>
      </w:r>
    </w:p>
    <w:p w:rsidR="005037BA" w:rsidRDefault="003805A0">
      <w:pPr>
        <w:pStyle w:val="ConsPlusTitle0"/>
        <w:jc w:val="center"/>
      </w:pPr>
      <w:r>
        <w:t>муниципальной услуги</w:t>
      </w:r>
    </w:p>
    <w:p w:rsidR="005037BA" w:rsidRDefault="005037BA">
      <w:pPr>
        <w:pStyle w:val="ConsPlusNormal0"/>
        <w:jc w:val="both"/>
      </w:pPr>
    </w:p>
    <w:p w:rsidR="005037BA" w:rsidRDefault="003805A0">
      <w:pPr>
        <w:pStyle w:val="ConsPlusNormal0"/>
        <w:ind w:firstLine="540"/>
        <w:jc w:val="both"/>
      </w:pPr>
      <w:r>
        <w:t>24. Запрос, поступивший в адрес уполномоченного органа посредством почтовой связи, подлежит обязательной регистрации специалистом Отдела в электронном документообороте в течение 1 рабочего дня с момента поступления в уполномоченный орган.</w:t>
      </w:r>
    </w:p>
    <w:p w:rsidR="005037BA" w:rsidRDefault="003805A0">
      <w:pPr>
        <w:pStyle w:val="ConsPlusNormal0"/>
        <w:spacing w:before="200"/>
        <w:ind w:firstLine="540"/>
        <w:jc w:val="both"/>
      </w:pPr>
      <w:r>
        <w:t>В случае личного обращения заявителя в уполномоченный орган, заявление регистрируется специалистом Отдела в электронном документообороте в течение 15 минут.</w:t>
      </w:r>
    </w:p>
    <w:p w:rsidR="005037BA" w:rsidRDefault="003805A0">
      <w:pPr>
        <w:pStyle w:val="ConsPlusNormal0"/>
        <w:spacing w:before="200"/>
        <w:ind w:firstLine="540"/>
        <w:jc w:val="both"/>
      </w:pPr>
      <w:r>
        <w:t>Регистрация заявления МФЦ осуществляется в соответствии с регламентом его работы.</w:t>
      </w:r>
    </w:p>
    <w:p w:rsidR="005037BA" w:rsidRDefault="005037BA">
      <w:pPr>
        <w:pStyle w:val="ConsPlusNormal0"/>
        <w:jc w:val="both"/>
      </w:pPr>
    </w:p>
    <w:p w:rsidR="005037BA" w:rsidRDefault="003805A0">
      <w:pPr>
        <w:pStyle w:val="ConsPlusTitle0"/>
        <w:jc w:val="center"/>
        <w:outlineLvl w:val="2"/>
      </w:pPr>
      <w:r>
        <w:lastRenderedPageBreak/>
        <w:t>Требования к помещениям, в которых предоставляется</w:t>
      </w:r>
    </w:p>
    <w:p w:rsidR="005037BA" w:rsidRDefault="003805A0">
      <w:pPr>
        <w:pStyle w:val="ConsPlusTitle0"/>
        <w:jc w:val="center"/>
      </w:pPr>
      <w:r>
        <w:t>муниципальная услуга, к залу ожидания, местам для заполнения</w:t>
      </w:r>
    </w:p>
    <w:p w:rsidR="005037BA" w:rsidRDefault="003805A0">
      <w:pPr>
        <w:pStyle w:val="ConsPlusTitle0"/>
        <w:jc w:val="center"/>
      </w:pPr>
      <w:r>
        <w:t>запросов о предоставлении муниципальной услуги,</w:t>
      </w:r>
    </w:p>
    <w:p w:rsidR="005037BA" w:rsidRDefault="003805A0">
      <w:pPr>
        <w:pStyle w:val="ConsPlusTitle0"/>
        <w:jc w:val="center"/>
      </w:pPr>
      <w:r>
        <w:t>информационным стендам с образцами их заполнения и перечнем</w:t>
      </w:r>
    </w:p>
    <w:p w:rsidR="005037BA" w:rsidRDefault="003805A0">
      <w:pPr>
        <w:pStyle w:val="ConsPlusTitle0"/>
        <w:jc w:val="center"/>
      </w:pPr>
      <w:r>
        <w:t>документов, необходимых для предоставления муниципальной</w:t>
      </w:r>
    </w:p>
    <w:p w:rsidR="005037BA" w:rsidRDefault="003805A0">
      <w:pPr>
        <w:pStyle w:val="ConsPlusTitle0"/>
        <w:jc w:val="center"/>
      </w:pPr>
      <w:r>
        <w:t>услуги, размещению и оформлению визуальной, текстовой</w:t>
      </w:r>
    </w:p>
    <w:p w:rsidR="005037BA" w:rsidRDefault="003805A0">
      <w:pPr>
        <w:pStyle w:val="ConsPlusTitle0"/>
        <w:jc w:val="center"/>
      </w:pPr>
      <w:r>
        <w:t>и мультимедийной информации о порядке предоставления такой</w:t>
      </w:r>
    </w:p>
    <w:p w:rsidR="005037BA" w:rsidRDefault="003805A0">
      <w:pPr>
        <w:pStyle w:val="ConsPlusTitle0"/>
        <w:jc w:val="center"/>
      </w:pPr>
      <w:r>
        <w:t>услуги, в том числе к обеспечению доступности для инвалидов</w:t>
      </w:r>
    </w:p>
    <w:p w:rsidR="005037BA" w:rsidRDefault="003805A0">
      <w:pPr>
        <w:pStyle w:val="ConsPlusTitle0"/>
        <w:jc w:val="center"/>
      </w:pPr>
      <w:r>
        <w:t>указанных объектов в соответствии с законодательством</w:t>
      </w:r>
    </w:p>
    <w:p w:rsidR="005037BA" w:rsidRDefault="003805A0">
      <w:pPr>
        <w:pStyle w:val="ConsPlusTitle0"/>
        <w:jc w:val="center"/>
      </w:pPr>
      <w:r>
        <w:t>Российской Федерации о социальной защите инвалидов</w:t>
      </w:r>
    </w:p>
    <w:p w:rsidR="005037BA" w:rsidRDefault="003805A0">
      <w:pPr>
        <w:pStyle w:val="ConsPlusNormal0"/>
        <w:jc w:val="center"/>
      </w:pPr>
      <w:r>
        <w:t xml:space="preserve">(в ред. </w:t>
      </w:r>
      <w:hyperlink r:id="rId29" w:tooltip="Постановление Администрации города Пыть-Яха от 30.06.2021 N 293-па &quot;О внесении изменений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постановления</w:t>
        </w:r>
      </w:hyperlink>
      <w:r>
        <w:t xml:space="preserve"> Администрации города Пыть-Яха</w:t>
      </w:r>
    </w:p>
    <w:p w:rsidR="005037BA" w:rsidRDefault="003805A0">
      <w:pPr>
        <w:pStyle w:val="ConsPlusNormal0"/>
        <w:jc w:val="center"/>
      </w:pPr>
      <w:r>
        <w:t>от 30.06.2021 N 293-па)</w:t>
      </w:r>
    </w:p>
    <w:p w:rsidR="005037BA" w:rsidRDefault="005037BA">
      <w:pPr>
        <w:pStyle w:val="ConsPlusNormal0"/>
        <w:jc w:val="both"/>
      </w:pPr>
    </w:p>
    <w:p w:rsidR="005037BA" w:rsidRDefault="003805A0">
      <w:pPr>
        <w:pStyle w:val="ConsPlusNormal0"/>
        <w:ind w:firstLine="540"/>
        <w:jc w:val="both"/>
      </w:pPr>
      <w:r>
        <w:t>25.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037BA" w:rsidRDefault="003805A0">
      <w:pPr>
        <w:pStyle w:val="ConsPlusNormal0"/>
        <w:spacing w:before="200"/>
        <w:ind w:firstLine="540"/>
        <w:jc w:val="both"/>
      </w:pPr>
      <w: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графике работы.</w:t>
      </w:r>
    </w:p>
    <w:p w:rsidR="005037BA" w:rsidRDefault="003805A0">
      <w:pPr>
        <w:pStyle w:val="ConsPlusNormal0"/>
        <w:spacing w:before="20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5037BA" w:rsidRDefault="003805A0">
      <w:pPr>
        <w:pStyle w:val="ConsPlusNormal0"/>
        <w:jc w:val="both"/>
      </w:pPr>
      <w:r>
        <w:t xml:space="preserve">(в ред. </w:t>
      </w:r>
      <w:hyperlink r:id="rId30" w:tooltip="Постановление Администрации города Пыть-Яха от 25.05.2022 N 205-па &quot;О внесении изменения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постановления</w:t>
        </w:r>
      </w:hyperlink>
      <w:r>
        <w:t xml:space="preserve"> Администрации города Пыть-Яха от 25.05.2022 N 205-па)</w:t>
      </w:r>
    </w:p>
    <w:p w:rsidR="005037BA" w:rsidRDefault="003805A0">
      <w:pPr>
        <w:pStyle w:val="ConsPlusNormal0"/>
        <w:spacing w:before="200"/>
        <w:ind w:firstLine="540"/>
        <w:jc w:val="both"/>
      </w:pPr>
      <w:r>
        <w:t>Каждое 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037BA" w:rsidRDefault="003805A0">
      <w:pPr>
        <w:pStyle w:val="ConsPlusNormal0"/>
        <w:spacing w:before="200"/>
        <w:ind w:firstLine="540"/>
        <w:jc w:val="both"/>
      </w:pPr>
      <w: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5037BA" w:rsidRDefault="003805A0">
      <w:pPr>
        <w:pStyle w:val="ConsPlusNormal0"/>
        <w:spacing w:before="200"/>
        <w:ind w:firstLine="540"/>
        <w:jc w:val="both"/>
      </w:pPr>
      <w:r>
        <w:t>Места ожидания оборудуются столами, стульями или скамьями (</w:t>
      </w:r>
      <w:proofErr w:type="spellStart"/>
      <w:r>
        <w:t>банкетками</w:t>
      </w:r>
      <w:proofErr w:type="spellEnd"/>
      <w:r>
        <w:t>),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5037BA" w:rsidRDefault="003805A0">
      <w:pPr>
        <w:pStyle w:val="ConsPlusNormal0"/>
        <w:spacing w:before="200"/>
        <w:ind w:firstLine="540"/>
        <w:jc w:val="both"/>
      </w:pPr>
      <w:r>
        <w:t>Информационные стенды размещаются на видном, доступном месте в любом из форматов (настенные стенды, напольные или настольные стойки) и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037BA" w:rsidRDefault="003805A0">
      <w:pPr>
        <w:pStyle w:val="ConsPlusNormal0"/>
        <w:spacing w:before="20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037BA" w:rsidRDefault="003805A0">
      <w:pPr>
        <w:pStyle w:val="ConsPlusNormal0"/>
        <w:spacing w:before="20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83" w:tooltip="9. На информационных стендах в местах предоставления муниципальной услуги, на официальном сайте уполномоченного органа в сети Интернет размещается следующая информация:">
        <w:r>
          <w:rPr>
            <w:color w:val="0000FF"/>
          </w:rPr>
          <w:t>пункте 9</w:t>
        </w:r>
      </w:hyperlink>
      <w:r>
        <w:t xml:space="preserve"> настоящего Административного регламента.</w:t>
      </w:r>
    </w:p>
    <w:p w:rsidR="005037BA" w:rsidRDefault="005037BA">
      <w:pPr>
        <w:pStyle w:val="ConsPlusNormal0"/>
        <w:jc w:val="both"/>
      </w:pPr>
    </w:p>
    <w:p w:rsidR="005037BA" w:rsidRDefault="003805A0">
      <w:pPr>
        <w:pStyle w:val="ConsPlusTitle0"/>
        <w:jc w:val="center"/>
        <w:outlineLvl w:val="2"/>
      </w:pPr>
      <w:r>
        <w:t>Показатели доступности и качества муниципальной услуги</w:t>
      </w:r>
    </w:p>
    <w:p w:rsidR="005037BA" w:rsidRDefault="005037BA">
      <w:pPr>
        <w:pStyle w:val="ConsPlusNormal0"/>
        <w:jc w:val="both"/>
      </w:pPr>
    </w:p>
    <w:p w:rsidR="005037BA" w:rsidRDefault="003805A0">
      <w:pPr>
        <w:pStyle w:val="ConsPlusNormal0"/>
        <w:ind w:firstLine="540"/>
        <w:jc w:val="both"/>
      </w:pPr>
      <w:r>
        <w:t>26. Показателями доступности муниципальной услуги являются:</w:t>
      </w:r>
    </w:p>
    <w:p w:rsidR="005037BA" w:rsidRDefault="003805A0">
      <w:pPr>
        <w:pStyle w:val="ConsPlusNormal0"/>
        <w:spacing w:before="200"/>
        <w:ind w:firstLine="540"/>
        <w:jc w:val="both"/>
      </w:pPr>
      <w:r>
        <w:t>- возможность получения заявителем муниципальной услуги в МФЦ;</w:t>
      </w:r>
    </w:p>
    <w:p w:rsidR="005037BA" w:rsidRDefault="003805A0">
      <w:pPr>
        <w:pStyle w:val="ConsPlusNormal0"/>
        <w:spacing w:before="200"/>
        <w:ind w:firstLine="540"/>
        <w:jc w:val="both"/>
      </w:pPr>
      <w:r>
        <w:lastRenderedPageBreak/>
        <w:t>-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037BA" w:rsidRDefault="003805A0">
      <w:pPr>
        <w:pStyle w:val="ConsPlusNormal0"/>
        <w:spacing w:before="200"/>
        <w:ind w:firstLine="540"/>
        <w:jc w:val="both"/>
      </w:pPr>
      <w:r>
        <w:t>- размещение формы заявления на Едином и региональном порталах, в том числе с возможностью его копирования и заполнения в электронном виде.</w:t>
      </w:r>
    </w:p>
    <w:p w:rsidR="005037BA" w:rsidRDefault="003805A0">
      <w:pPr>
        <w:pStyle w:val="ConsPlusNormal0"/>
        <w:spacing w:before="200"/>
        <w:ind w:firstLine="540"/>
        <w:jc w:val="both"/>
      </w:pPr>
      <w:r>
        <w:t>27. Показателями качества муниципальной услуги являются:</w:t>
      </w:r>
    </w:p>
    <w:p w:rsidR="005037BA" w:rsidRDefault="003805A0">
      <w:pPr>
        <w:pStyle w:val="ConsPlusNormal0"/>
        <w:spacing w:before="200"/>
        <w:ind w:firstLine="540"/>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37BA" w:rsidRDefault="003805A0">
      <w:pPr>
        <w:pStyle w:val="ConsPlusNormal0"/>
        <w:spacing w:before="200"/>
        <w:ind w:firstLine="540"/>
        <w:jc w:val="both"/>
      </w:pPr>
      <w:r>
        <w:t>- соблюдение должностными лицами сроков предоставления муниципальной услуги;</w:t>
      </w:r>
    </w:p>
    <w:p w:rsidR="005037BA" w:rsidRDefault="003805A0">
      <w:pPr>
        <w:pStyle w:val="ConsPlusNormal0"/>
        <w:spacing w:before="200"/>
        <w:ind w:firstLine="540"/>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5037BA" w:rsidRDefault="005037BA">
      <w:pPr>
        <w:pStyle w:val="ConsPlusNormal0"/>
        <w:jc w:val="both"/>
      </w:pPr>
    </w:p>
    <w:p w:rsidR="005037BA" w:rsidRDefault="003805A0">
      <w:pPr>
        <w:pStyle w:val="ConsPlusTitle0"/>
        <w:jc w:val="center"/>
        <w:outlineLvl w:val="2"/>
      </w:pPr>
      <w:r>
        <w:t>Особенности предоставления муниципальной услуги</w:t>
      </w:r>
    </w:p>
    <w:p w:rsidR="005037BA" w:rsidRDefault="003805A0">
      <w:pPr>
        <w:pStyle w:val="ConsPlusTitle0"/>
        <w:jc w:val="center"/>
      </w:pPr>
      <w:r>
        <w:t>в многофункциональных центрах</w:t>
      </w:r>
    </w:p>
    <w:p w:rsidR="005037BA" w:rsidRDefault="005037BA">
      <w:pPr>
        <w:pStyle w:val="ConsPlusNormal0"/>
        <w:jc w:val="both"/>
      </w:pPr>
    </w:p>
    <w:p w:rsidR="005037BA" w:rsidRDefault="003805A0">
      <w:pPr>
        <w:pStyle w:val="ConsPlusNormal0"/>
        <w:ind w:firstLine="540"/>
        <w:jc w:val="both"/>
      </w:pPr>
      <w:r>
        <w:t>28. Заявителям обеспечивается возможность подачи заявления о предоставлении муниципальной услуги в МФЦ по принципу "одного окна".</w:t>
      </w:r>
    </w:p>
    <w:p w:rsidR="005037BA" w:rsidRDefault="003805A0">
      <w:pPr>
        <w:pStyle w:val="ConsPlusNormal0"/>
        <w:spacing w:before="200"/>
        <w:ind w:firstLine="540"/>
        <w:jc w:val="both"/>
      </w:pPr>
      <w:r>
        <w:t>Перечень административных процедур (действий), осуществляемых МФЦ при предоставлении муниципальной услуги:</w:t>
      </w:r>
    </w:p>
    <w:p w:rsidR="005037BA" w:rsidRDefault="003805A0">
      <w:pPr>
        <w:pStyle w:val="ConsPlusNormal0"/>
        <w:spacing w:before="200"/>
        <w:ind w:firstLine="540"/>
        <w:jc w:val="both"/>
      </w:pPr>
      <w:r>
        <w:t>- информирование о предоставлении муниципальной услуги;</w:t>
      </w:r>
    </w:p>
    <w:p w:rsidR="005037BA" w:rsidRDefault="003805A0">
      <w:pPr>
        <w:pStyle w:val="ConsPlusNormal0"/>
        <w:spacing w:before="200"/>
        <w:ind w:firstLine="540"/>
        <w:jc w:val="both"/>
      </w:pPr>
      <w:r>
        <w:t>- прием заявления о предоставлении муниципальной услуги.</w:t>
      </w:r>
    </w:p>
    <w:p w:rsidR="005037BA" w:rsidRDefault="003805A0">
      <w:pPr>
        <w:pStyle w:val="ConsPlusNormal0"/>
        <w:spacing w:before="200"/>
        <w:ind w:firstLine="540"/>
        <w:jc w:val="both"/>
      </w:pPr>
      <w:r>
        <w:t>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5037BA" w:rsidRDefault="005037BA">
      <w:pPr>
        <w:pStyle w:val="ConsPlusNormal0"/>
        <w:jc w:val="both"/>
      </w:pPr>
    </w:p>
    <w:p w:rsidR="005037BA" w:rsidRDefault="003805A0">
      <w:pPr>
        <w:pStyle w:val="ConsPlusTitle0"/>
        <w:jc w:val="center"/>
        <w:outlineLvl w:val="2"/>
      </w:pPr>
      <w:r>
        <w:t>Особенности предоставления муниципальной услуги</w:t>
      </w:r>
    </w:p>
    <w:p w:rsidR="005037BA" w:rsidRDefault="003805A0">
      <w:pPr>
        <w:pStyle w:val="ConsPlusTitle0"/>
        <w:jc w:val="center"/>
      </w:pPr>
      <w:r>
        <w:t>в электронной форме</w:t>
      </w:r>
    </w:p>
    <w:p w:rsidR="005037BA" w:rsidRDefault="005037BA">
      <w:pPr>
        <w:pStyle w:val="ConsPlusNormal0"/>
        <w:jc w:val="both"/>
      </w:pPr>
    </w:p>
    <w:p w:rsidR="005037BA" w:rsidRDefault="003805A0">
      <w:pPr>
        <w:pStyle w:val="ConsPlusNormal0"/>
        <w:ind w:firstLine="540"/>
        <w:jc w:val="both"/>
      </w:pPr>
      <w:r>
        <w:t>29. При предоставлении муниципальной услуги в электронной форме заявителю обеспечивается:</w:t>
      </w:r>
    </w:p>
    <w:p w:rsidR="005037BA" w:rsidRDefault="003805A0">
      <w:pPr>
        <w:pStyle w:val="ConsPlusNormal0"/>
        <w:spacing w:before="200"/>
        <w:ind w:firstLine="540"/>
        <w:jc w:val="both"/>
      </w:pPr>
      <w: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5037BA" w:rsidRDefault="003805A0">
      <w:pPr>
        <w:pStyle w:val="ConsPlusNormal0"/>
        <w:spacing w:before="200"/>
        <w:ind w:firstLine="540"/>
        <w:jc w:val="both"/>
      </w:pPr>
      <w:r>
        <w:t>2) возможность досудебного (внесудебного) обжалования решений и действий (бездействия) Уполномоченного органа, МФЦ, должностных лиц Уполномоченного органа, муниципального служащего, работника.</w:t>
      </w:r>
    </w:p>
    <w:p w:rsidR="005037BA" w:rsidRDefault="005037BA">
      <w:pPr>
        <w:pStyle w:val="ConsPlusNormal0"/>
        <w:jc w:val="both"/>
      </w:pPr>
    </w:p>
    <w:p w:rsidR="005037BA" w:rsidRDefault="003805A0">
      <w:pPr>
        <w:pStyle w:val="ConsPlusTitle0"/>
        <w:jc w:val="center"/>
        <w:outlineLvl w:val="1"/>
      </w:pPr>
      <w:r>
        <w:t>III. Состав, последовательность и сроки выполнения</w:t>
      </w:r>
    </w:p>
    <w:p w:rsidR="005037BA" w:rsidRDefault="003805A0">
      <w:pPr>
        <w:pStyle w:val="ConsPlusTitle0"/>
        <w:jc w:val="center"/>
      </w:pPr>
      <w:r>
        <w:t>административных процедур, требования к порядку их</w:t>
      </w:r>
    </w:p>
    <w:p w:rsidR="005037BA" w:rsidRDefault="003805A0">
      <w:pPr>
        <w:pStyle w:val="ConsPlusTitle0"/>
        <w:jc w:val="center"/>
      </w:pPr>
      <w:r>
        <w:t>выполнения, в том числе особенности выполнения</w:t>
      </w:r>
    </w:p>
    <w:p w:rsidR="005037BA" w:rsidRDefault="003805A0">
      <w:pPr>
        <w:pStyle w:val="ConsPlusTitle0"/>
        <w:jc w:val="center"/>
      </w:pPr>
      <w:r>
        <w:t>административных процедур в электронной форме</w:t>
      </w:r>
    </w:p>
    <w:p w:rsidR="005037BA" w:rsidRDefault="005037BA">
      <w:pPr>
        <w:pStyle w:val="ConsPlusNormal0"/>
        <w:jc w:val="both"/>
      </w:pPr>
    </w:p>
    <w:p w:rsidR="005037BA" w:rsidRDefault="003805A0">
      <w:pPr>
        <w:pStyle w:val="ConsPlusTitle0"/>
        <w:jc w:val="center"/>
        <w:outlineLvl w:val="2"/>
      </w:pPr>
      <w:r>
        <w:t>Исчерпывающий перечень административных процедур</w:t>
      </w:r>
    </w:p>
    <w:p w:rsidR="005037BA" w:rsidRDefault="003805A0">
      <w:pPr>
        <w:pStyle w:val="ConsPlusTitle0"/>
        <w:jc w:val="center"/>
      </w:pPr>
      <w:r>
        <w:t>предоставления муниципальной услуги</w:t>
      </w:r>
    </w:p>
    <w:p w:rsidR="005037BA" w:rsidRDefault="005037BA">
      <w:pPr>
        <w:pStyle w:val="ConsPlusNormal0"/>
        <w:jc w:val="both"/>
      </w:pPr>
    </w:p>
    <w:p w:rsidR="005037BA" w:rsidRDefault="003805A0">
      <w:pPr>
        <w:pStyle w:val="ConsPlusNormal0"/>
        <w:ind w:firstLine="540"/>
        <w:jc w:val="both"/>
      </w:pPr>
      <w:r>
        <w:t>30. Предоставление муниципальной услуги включает в себя следующие административные процедуры:</w:t>
      </w:r>
    </w:p>
    <w:p w:rsidR="005037BA" w:rsidRDefault="003805A0">
      <w:pPr>
        <w:pStyle w:val="ConsPlusNormal0"/>
        <w:spacing w:before="200"/>
        <w:ind w:firstLine="540"/>
        <w:jc w:val="both"/>
      </w:pPr>
      <w:r>
        <w:lastRenderedPageBreak/>
        <w:t>- прием и регистрация документов, необходимых для предоставления муниципальной услуги;</w:t>
      </w:r>
    </w:p>
    <w:p w:rsidR="005037BA" w:rsidRDefault="003805A0">
      <w:pPr>
        <w:pStyle w:val="ConsPlusNormal0"/>
        <w:spacing w:before="200"/>
        <w:ind w:firstLine="540"/>
        <w:jc w:val="both"/>
      </w:pPr>
      <w:r>
        <w:t>- рассмотрение документов, необходимых для предоставления муниципальной услуги, выявление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p>
    <w:p w:rsidR="005037BA" w:rsidRDefault="003805A0">
      <w:pPr>
        <w:pStyle w:val="ConsPlusNormal0"/>
        <w:spacing w:before="200"/>
        <w:ind w:firstLine="540"/>
        <w:jc w:val="both"/>
      </w:pPr>
      <w:r>
        <w:t>- регистрация трудового договора (изменений в трудовой договор);</w:t>
      </w:r>
    </w:p>
    <w:p w:rsidR="005037BA" w:rsidRDefault="003805A0">
      <w:pPr>
        <w:pStyle w:val="ConsPlusNormal0"/>
        <w:spacing w:before="200"/>
        <w:ind w:firstLine="540"/>
        <w:jc w:val="both"/>
      </w:pPr>
      <w:r>
        <w:t>- регистрация факта прекращения трудового договора;</w:t>
      </w:r>
    </w:p>
    <w:p w:rsidR="005037BA" w:rsidRDefault="003805A0">
      <w:pPr>
        <w:pStyle w:val="ConsPlusNormal0"/>
        <w:spacing w:before="200"/>
        <w:ind w:firstLine="540"/>
        <w:jc w:val="both"/>
      </w:pPr>
      <w:r>
        <w:t>- выдача заявителю трудового договора (изменений в трудовой договор) с отметкой о регистрации факта его заключения или прекращения;</w:t>
      </w:r>
    </w:p>
    <w:p w:rsidR="005037BA" w:rsidRDefault="003805A0">
      <w:pPr>
        <w:pStyle w:val="ConsPlusNormal0"/>
        <w:spacing w:before="200"/>
        <w:ind w:firstLine="540"/>
        <w:jc w:val="both"/>
      </w:pPr>
      <w:r>
        <w:t>- выдача (направление) заявителю мотивированного отказа в предоставлении муниципальной услуги.</w:t>
      </w:r>
    </w:p>
    <w:p w:rsidR="005037BA" w:rsidRDefault="005037BA">
      <w:pPr>
        <w:pStyle w:val="ConsPlusNormal0"/>
        <w:jc w:val="both"/>
      </w:pPr>
    </w:p>
    <w:p w:rsidR="005037BA" w:rsidRDefault="003805A0">
      <w:pPr>
        <w:pStyle w:val="ConsPlusTitle0"/>
        <w:jc w:val="center"/>
        <w:outlineLvl w:val="2"/>
      </w:pPr>
      <w:r>
        <w:t>Прием и регистрация документов, необходимых</w:t>
      </w:r>
    </w:p>
    <w:p w:rsidR="005037BA" w:rsidRDefault="003805A0">
      <w:pPr>
        <w:pStyle w:val="ConsPlusTitle0"/>
        <w:jc w:val="center"/>
      </w:pPr>
      <w:r>
        <w:t>для предоставления муниципальной услуги</w:t>
      </w:r>
    </w:p>
    <w:p w:rsidR="005037BA" w:rsidRDefault="005037BA">
      <w:pPr>
        <w:pStyle w:val="ConsPlusNormal0"/>
        <w:jc w:val="both"/>
      </w:pPr>
    </w:p>
    <w:p w:rsidR="005037BA" w:rsidRDefault="003805A0">
      <w:pPr>
        <w:pStyle w:val="ConsPlusNormal0"/>
        <w:ind w:firstLine="540"/>
        <w:jc w:val="both"/>
      </w:pPr>
      <w:r>
        <w:t xml:space="preserve">31. Основанием для начала административной процедуры является поступление в уполномоченный орган документов, необходимых для предоставления муниципальной услуги, указанных в </w:t>
      </w:r>
      <w:hyperlink w:anchor="P124" w:tooltip="16. 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
        <w:r>
          <w:rPr>
            <w:color w:val="0000FF"/>
          </w:rPr>
          <w:t>пунктах 16</w:t>
        </w:r>
      </w:hyperlink>
      <w:r>
        <w:t xml:space="preserve"> или </w:t>
      </w:r>
      <w:hyperlink w:anchor="P138" w:tooltip="17.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
        <w:r>
          <w:rPr>
            <w:color w:val="0000FF"/>
          </w:rPr>
          <w:t>17</w:t>
        </w:r>
      </w:hyperlink>
      <w:r>
        <w:t xml:space="preserve"> настоящего Административного регламента.</w:t>
      </w:r>
    </w:p>
    <w:p w:rsidR="005037BA" w:rsidRDefault="003805A0">
      <w:pPr>
        <w:pStyle w:val="ConsPlusNormal0"/>
        <w:spacing w:before="200"/>
        <w:ind w:firstLine="540"/>
        <w:jc w:val="both"/>
      </w:pPr>
      <w:r>
        <w:t>Заявление, поступившее в МФЦ, передается в уполномоченный орган в срок, установленный соглашением между МФЦ и уполномоченным органом.</w:t>
      </w:r>
    </w:p>
    <w:p w:rsidR="005037BA" w:rsidRDefault="003805A0">
      <w:pPr>
        <w:pStyle w:val="ConsPlusNormal0"/>
        <w:spacing w:before="200"/>
        <w:ind w:firstLine="540"/>
        <w:jc w:val="both"/>
      </w:pPr>
      <w:r>
        <w:t>32. Должностным лицом, ответственным за прием и регистрацию заявления и документов, необходимых для предоставления муниципальной услуги (поступивших по почте или предоставленных лично заявителем в адрес уполномоченного органа), является специалист Отдела.</w:t>
      </w:r>
    </w:p>
    <w:p w:rsidR="005037BA" w:rsidRDefault="003805A0">
      <w:pPr>
        <w:pStyle w:val="ConsPlusNormal0"/>
        <w:spacing w:before="200"/>
        <w:ind w:firstLine="540"/>
        <w:jc w:val="both"/>
      </w:pPr>
      <w:r>
        <w:t xml:space="preserve">В случае выявления несоответствия предоставленных документов требованиям, установленным </w:t>
      </w:r>
      <w:hyperlink w:anchor="P124" w:tooltip="16. 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
        <w:r>
          <w:rPr>
            <w:color w:val="0000FF"/>
          </w:rPr>
          <w:t>пунктами 16</w:t>
        </w:r>
      </w:hyperlink>
      <w:r>
        <w:t xml:space="preserve">, </w:t>
      </w:r>
      <w:hyperlink w:anchor="P138" w:tooltip="17.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
        <w:r>
          <w:rPr>
            <w:color w:val="0000FF"/>
          </w:rPr>
          <w:t>17</w:t>
        </w:r>
      </w:hyperlink>
      <w:r>
        <w:t xml:space="preserve"> настоящего Административного регламента, документы возвращаются заявителю с указанием причин возврата лично, либо направляются в адрес заявителя сопроводительным письмом.</w:t>
      </w:r>
    </w:p>
    <w:p w:rsidR="005037BA" w:rsidRDefault="003805A0">
      <w:pPr>
        <w:pStyle w:val="ConsPlusNormal0"/>
        <w:spacing w:before="200"/>
        <w:ind w:firstLine="540"/>
        <w:jc w:val="both"/>
      </w:pPr>
      <w:r>
        <w:t xml:space="preserve">33. Критерием принятия решения является соответствие (несоответствие) документов требованиям </w:t>
      </w:r>
      <w:hyperlink w:anchor="P124" w:tooltip="16. 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
        <w:r>
          <w:rPr>
            <w:color w:val="0000FF"/>
          </w:rPr>
          <w:t>пунктов 16</w:t>
        </w:r>
      </w:hyperlink>
      <w:r>
        <w:t xml:space="preserve">, </w:t>
      </w:r>
      <w:hyperlink w:anchor="P138" w:tooltip="17.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
        <w:r>
          <w:rPr>
            <w:color w:val="0000FF"/>
          </w:rPr>
          <w:t>17</w:t>
        </w:r>
      </w:hyperlink>
      <w:r>
        <w:t xml:space="preserve"> настоящего Административного регламента.</w:t>
      </w:r>
    </w:p>
    <w:p w:rsidR="005037BA" w:rsidRDefault="003805A0">
      <w:pPr>
        <w:pStyle w:val="ConsPlusNormal0"/>
        <w:spacing w:before="200"/>
        <w:ind w:firstLine="540"/>
        <w:jc w:val="both"/>
      </w:pPr>
      <w:r>
        <w:t>34. 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w:t>
      </w:r>
    </w:p>
    <w:p w:rsidR="005037BA" w:rsidRDefault="003805A0">
      <w:pPr>
        <w:pStyle w:val="ConsPlusNormal0"/>
        <w:spacing w:before="200"/>
        <w:ind w:firstLine="540"/>
        <w:jc w:val="both"/>
      </w:pPr>
      <w:r>
        <w:t>35. Максимальный срок выполнения административной процедуры составляет 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 - 1 рабочий день с момента поступления в уполномоченный орган.</w:t>
      </w:r>
    </w:p>
    <w:p w:rsidR="005037BA" w:rsidRDefault="005037BA">
      <w:pPr>
        <w:pStyle w:val="ConsPlusNormal0"/>
        <w:jc w:val="both"/>
      </w:pPr>
    </w:p>
    <w:p w:rsidR="005037BA" w:rsidRDefault="003805A0">
      <w:pPr>
        <w:pStyle w:val="ConsPlusTitle0"/>
        <w:jc w:val="center"/>
        <w:outlineLvl w:val="2"/>
      </w:pPr>
      <w:r>
        <w:t>Рассмотрение документов, необходимых для предоставления</w:t>
      </w:r>
    </w:p>
    <w:p w:rsidR="005037BA" w:rsidRDefault="003805A0">
      <w:pPr>
        <w:pStyle w:val="ConsPlusTitle0"/>
        <w:jc w:val="center"/>
      </w:pPr>
      <w:r>
        <w:t>муниципальной услуги, выявление условий трудового договора</w:t>
      </w:r>
    </w:p>
    <w:p w:rsidR="005037BA" w:rsidRDefault="003805A0">
      <w:pPr>
        <w:pStyle w:val="ConsPlusTitle0"/>
        <w:jc w:val="center"/>
      </w:pPr>
      <w:r>
        <w:t>(изменений в трудовой договор), ухудшающих положение</w:t>
      </w:r>
    </w:p>
    <w:p w:rsidR="005037BA" w:rsidRDefault="003805A0">
      <w:pPr>
        <w:pStyle w:val="ConsPlusTitle0"/>
        <w:jc w:val="center"/>
      </w:pPr>
      <w:r>
        <w:t>работника по сравнению с трудовым законодательством и иными</w:t>
      </w:r>
    </w:p>
    <w:p w:rsidR="005037BA" w:rsidRDefault="003805A0">
      <w:pPr>
        <w:pStyle w:val="ConsPlusTitle0"/>
        <w:jc w:val="center"/>
      </w:pPr>
      <w:r>
        <w:t>нормативными правовыми актами, содержащими нормы трудового</w:t>
      </w:r>
    </w:p>
    <w:p w:rsidR="005037BA" w:rsidRDefault="003805A0">
      <w:pPr>
        <w:pStyle w:val="ConsPlusTitle0"/>
        <w:jc w:val="center"/>
      </w:pPr>
      <w:r>
        <w:t>права</w:t>
      </w:r>
    </w:p>
    <w:p w:rsidR="005037BA" w:rsidRDefault="005037BA">
      <w:pPr>
        <w:pStyle w:val="ConsPlusNormal0"/>
        <w:jc w:val="both"/>
      </w:pPr>
    </w:p>
    <w:p w:rsidR="005037BA" w:rsidRDefault="003805A0">
      <w:pPr>
        <w:pStyle w:val="ConsPlusNormal0"/>
        <w:ind w:firstLine="540"/>
        <w:jc w:val="both"/>
      </w:pPr>
      <w:r>
        <w:t>36. Основанием для начала административной процедуры является зарегистрированное заявление с прилагаемыми к нему документами в системе документооборота уполномоченного органа.</w:t>
      </w:r>
    </w:p>
    <w:p w:rsidR="005037BA" w:rsidRDefault="003805A0">
      <w:pPr>
        <w:pStyle w:val="ConsPlusNormal0"/>
        <w:spacing w:before="200"/>
        <w:ind w:firstLine="540"/>
        <w:jc w:val="both"/>
      </w:pPr>
      <w:r>
        <w:t xml:space="preserve">37. Специалист Отдела проводит экспертизу текста трудового договора (изменений в трудовой договор) на предмет выявления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w:t>
      </w:r>
      <w:r>
        <w:lastRenderedPageBreak/>
        <w:t>актами, содержащими нормы трудового права.</w:t>
      </w:r>
    </w:p>
    <w:p w:rsidR="005037BA" w:rsidRDefault="003805A0">
      <w:pPr>
        <w:pStyle w:val="ConsPlusNormal0"/>
        <w:spacing w:before="200"/>
        <w:ind w:firstLine="540"/>
        <w:jc w:val="both"/>
      </w:pPr>
      <w:r>
        <w:t>38. Критерии принятия решения:</w:t>
      </w:r>
    </w:p>
    <w:p w:rsidR="005037BA" w:rsidRDefault="003805A0">
      <w:pPr>
        <w:pStyle w:val="ConsPlusNormal0"/>
        <w:spacing w:before="200"/>
        <w:ind w:firstLine="540"/>
        <w:jc w:val="both"/>
      </w:pPr>
      <w:r>
        <w:t xml:space="preserve">- при наличии документов, предусмотренных </w:t>
      </w:r>
      <w:hyperlink w:anchor="P124" w:tooltip="16. 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
        <w:r>
          <w:rPr>
            <w:color w:val="0000FF"/>
          </w:rPr>
          <w:t>пунктами 16</w:t>
        </w:r>
      </w:hyperlink>
      <w:r>
        <w:t xml:space="preserve">, </w:t>
      </w:r>
      <w:hyperlink w:anchor="P138" w:tooltip="17.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
        <w:r>
          <w:rPr>
            <w:color w:val="0000FF"/>
          </w:rPr>
          <w:t>17</w:t>
        </w:r>
      </w:hyperlink>
      <w:r>
        <w:t xml:space="preserve"> настоящего Административного регламента, и отсутствии оснований для отказа в предоставлении муниципальной услуги, определенных </w:t>
      </w:r>
      <w:hyperlink w:anchor="P165" w:tooltip="21. Основанием для отказа в предоставлении муниципальной услуги является непредставление заявителем документов, предусмотренных пунктами 16 или 17 настоящего Административного регламента.">
        <w:r>
          <w:rPr>
            <w:color w:val="0000FF"/>
          </w:rPr>
          <w:t>пунктом 21</w:t>
        </w:r>
      </w:hyperlink>
      <w:r>
        <w:t xml:space="preserve"> настоящего Административного регламента, специалист Отдела готовит уведомление об уведомительной регистрации трудового договора (изменений в трудовой договор);</w:t>
      </w:r>
    </w:p>
    <w:p w:rsidR="005037BA" w:rsidRDefault="003805A0">
      <w:pPr>
        <w:pStyle w:val="ConsPlusNormal0"/>
        <w:spacing w:before="200"/>
        <w:ind w:firstLine="540"/>
        <w:jc w:val="both"/>
      </w:pPr>
      <w:r>
        <w:t>- в случае, если в трудовом договоре (изменении в трудовой договор) выявлены условия, ухудшающие положение работника, специалист Отдела готовит уведомление о регистрации трудового договора с указанием положений трудового договора, не соответствующих требованиям трудового законодательства Российской Федерации.</w:t>
      </w:r>
    </w:p>
    <w:p w:rsidR="005037BA" w:rsidRDefault="003805A0">
      <w:pPr>
        <w:pStyle w:val="ConsPlusNormal0"/>
        <w:spacing w:before="200"/>
        <w:ind w:firstLine="540"/>
        <w:jc w:val="both"/>
      </w:pPr>
      <w:r>
        <w:t>Руководитель Отдела при принятии решения о регистрации трудового договора подписывает соответствующее уведомление.</w:t>
      </w:r>
    </w:p>
    <w:p w:rsidR="005037BA" w:rsidRDefault="003805A0">
      <w:pPr>
        <w:pStyle w:val="ConsPlusNormal0"/>
        <w:spacing w:before="200"/>
        <w:ind w:firstLine="540"/>
        <w:jc w:val="both"/>
      </w:pPr>
      <w:r>
        <w:t>39. Результатом административной процедуры является подписанное руководителем Отдела уведомление о регистрации (об отказе в регистрации) трудового договора (изменений в трудовой договор) в уведомительном порядке.</w:t>
      </w:r>
    </w:p>
    <w:p w:rsidR="005037BA" w:rsidRDefault="003805A0">
      <w:pPr>
        <w:pStyle w:val="ConsPlusNormal0"/>
        <w:spacing w:before="200"/>
        <w:ind w:firstLine="540"/>
        <w:jc w:val="both"/>
      </w:pPr>
      <w:r>
        <w:t xml:space="preserve">40. Подписанное уведомление о регистрации трудового договора (изменений в трудовой договор) в уведомительном порядке передается специалисту Отдела для регистрации трудового договора в </w:t>
      </w:r>
      <w:hyperlink w:anchor="P527" w:tooltip="Журнал регистрации трудовых договоров">
        <w:r>
          <w:rPr>
            <w:color w:val="0000FF"/>
          </w:rPr>
          <w:t>Журнале</w:t>
        </w:r>
      </w:hyperlink>
      <w:r>
        <w:t xml:space="preserve"> регистрации трудовых договоров по форме согласно приложению 4 к настоящему Административному регламенту (далее - Журнал).</w:t>
      </w:r>
    </w:p>
    <w:p w:rsidR="005037BA" w:rsidRDefault="003805A0">
      <w:pPr>
        <w:pStyle w:val="ConsPlusNormal0"/>
        <w:spacing w:before="200"/>
        <w:ind w:firstLine="540"/>
        <w:jc w:val="both"/>
      </w:pPr>
      <w:r>
        <w:t>41. Максимальный срок выполнения административной процедуры не должен превышать 1 рабочий день.</w:t>
      </w:r>
    </w:p>
    <w:p w:rsidR="005037BA" w:rsidRDefault="005037BA">
      <w:pPr>
        <w:pStyle w:val="ConsPlusNormal0"/>
        <w:jc w:val="both"/>
      </w:pPr>
    </w:p>
    <w:p w:rsidR="005037BA" w:rsidRDefault="003805A0">
      <w:pPr>
        <w:pStyle w:val="ConsPlusTitle0"/>
        <w:jc w:val="center"/>
        <w:outlineLvl w:val="2"/>
      </w:pPr>
      <w:r>
        <w:t>Регистрация трудового договора (изменений в трудовой</w:t>
      </w:r>
    </w:p>
    <w:p w:rsidR="005037BA" w:rsidRDefault="003805A0">
      <w:pPr>
        <w:pStyle w:val="ConsPlusTitle0"/>
        <w:jc w:val="center"/>
      </w:pPr>
      <w:r>
        <w:t>договор)</w:t>
      </w:r>
    </w:p>
    <w:p w:rsidR="005037BA" w:rsidRDefault="005037BA">
      <w:pPr>
        <w:pStyle w:val="ConsPlusNormal0"/>
        <w:jc w:val="both"/>
      </w:pPr>
    </w:p>
    <w:p w:rsidR="005037BA" w:rsidRDefault="003805A0">
      <w:pPr>
        <w:pStyle w:val="ConsPlusNormal0"/>
        <w:ind w:firstLine="540"/>
        <w:jc w:val="both"/>
      </w:pPr>
      <w:r>
        <w:t>42. Основанием для начала административной процедуры является подписанное руководителем Отдела уведомление о регистрации трудового договора (изменений в трудовой договор).</w:t>
      </w:r>
    </w:p>
    <w:p w:rsidR="005037BA" w:rsidRDefault="003805A0">
      <w:pPr>
        <w:pStyle w:val="ConsPlusNormal0"/>
        <w:spacing w:before="200"/>
        <w:ind w:firstLine="540"/>
        <w:jc w:val="both"/>
      </w:pPr>
      <w:r>
        <w:t>43. Регистрация трудового договора (изменений в трудовой договор) осуществляется путем внесения записи в Журнал.</w:t>
      </w:r>
    </w:p>
    <w:p w:rsidR="005037BA" w:rsidRDefault="003805A0">
      <w:pPr>
        <w:pStyle w:val="ConsPlusNormal0"/>
        <w:spacing w:before="200"/>
        <w:ind w:firstLine="540"/>
        <w:jc w:val="both"/>
      </w:pPr>
      <w:r>
        <w:t xml:space="preserve">44. Специалист Отдела производит регистрацию трудового договора (изменений в трудовой договор) путем проставления в верхней части первой страницы трудового договора </w:t>
      </w:r>
      <w:hyperlink w:anchor="P587" w:tooltip="1. Штамп для регистрации трудового договора">
        <w:r>
          <w:rPr>
            <w:color w:val="0000FF"/>
          </w:rPr>
          <w:t>штампа</w:t>
        </w:r>
      </w:hyperlink>
      <w:r>
        <w:t xml:space="preserve"> с отметкой "Трудовой договор зарегистрирован" (приложение 5 к настоящему Административному регламенту) с указанием регистрационного номера, даты регистрации и подписью должностного лица, ответственного за регистрацию трудового договора (изменений в трудовой договор).</w:t>
      </w:r>
    </w:p>
    <w:p w:rsidR="005037BA" w:rsidRDefault="003805A0">
      <w:pPr>
        <w:pStyle w:val="ConsPlusNormal0"/>
        <w:spacing w:before="200"/>
        <w:ind w:firstLine="540"/>
        <w:jc w:val="both"/>
      </w:pPr>
      <w:r>
        <w:t xml:space="preserve">Если трудовой договор состоит из двух и более листов, то все листы трудового договора прошиваются. На оборотной стороне последнего листа трудового договора оформляется </w:t>
      </w:r>
      <w:proofErr w:type="spellStart"/>
      <w:r>
        <w:t>заверительная</w:t>
      </w:r>
      <w:proofErr w:type="spellEnd"/>
      <w:r>
        <w:t xml:space="preserve"> надпись, содержащая указание на количество прошитых и пронумерованных листов, инициалы и фамилия должностного лица, ответственного за регистрацию трудового договора.</w:t>
      </w:r>
    </w:p>
    <w:p w:rsidR="005037BA" w:rsidRDefault="003805A0">
      <w:pPr>
        <w:pStyle w:val="ConsPlusNormal0"/>
        <w:spacing w:before="200"/>
        <w:ind w:firstLine="540"/>
        <w:jc w:val="both"/>
      </w:pPr>
      <w:r>
        <w:t>Трудовому договору присваивается регистрационный номер.</w:t>
      </w:r>
    </w:p>
    <w:p w:rsidR="005037BA" w:rsidRDefault="003805A0">
      <w:pPr>
        <w:pStyle w:val="ConsPlusNormal0"/>
        <w:spacing w:before="200"/>
        <w:ind w:firstLine="540"/>
        <w:jc w:val="both"/>
      </w:pPr>
      <w:r>
        <w:t>Изменениям в трудовой договор присваивается регистрационный номер трудового договора.</w:t>
      </w:r>
    </w:p>
    <w:p w:rsidR="005037BA" w:rsidRDefault="003805A0">
      <w:pPr>
        <w:pStyle w:val="ConsPlusNormal0"/>
        <w:spacing w:before="200"/>
        <w:ind w:firstLine="540"/>
        <w:jc w:val="both"/>
      </w:pPr>
      <w:r>
        <w:t>45. Срок выполнения административной процедуры составляет не более 1 рабочего дня.</w:t>
      </w:r>
    </w:p>
    <w:p w:rsidR="005037BA" w:rsidRDefault="005037BA">
      <w:pPr>
        <w:pStyle w:val="ConsPlusNormal0"/>
        <w:jc w:val="both"/>
      </w:pPr>
    </w:p>
    <w:p w:rsidR="005037BA" w:rsidRDefault="003805A0">
      <w:pPr>
        <w:pStyle w:val="ConsPlusTitle0"/>
        <w:jc w:val="center"/>
        <w:outlineLvl w:val="2"/>
      </w:pPr>
      <w:r>
        <w:t>Регистрация факта прекращения трудового договора</w:t>
      </w:r>
    </w:p>
    <w:p w:rsidR="005037BA" w:rsidRDefault="005037BA">
      <w:pPr>
        <w:pStyle w:val="ConsPlusNormal0"/>
        <w:jc w:val="both"/>
      </w:pPr>
    </w:p>
    <w:p w:rsidR="005037BA" w:rsidRDefault="003805A0">
      <w:pPr>
        <w:pStyle w:val="ConsPlusNormal0"/>
        <w:ind w:firstLine="540"/>
        <w:jc w:val="both"/>
      </w:pPr>
      <w:r>
        <w:t xml:space="preserve">46. Основанием для начала административной процедуры является зарегистрированный трудовой </w:t>
      </w:r>
      <w:r>
        <w:lastRenderedPageBreak/>
        <w:t>договор заявителя.</w:t>
      </w:r>
    </w:p>
    <w:p w:rsidR="005037BA" w:rsidRDefault="003805A0">
      <w:pPr>
        <w:pStyle w:val="ConsPlusNormal0"/>
        <w:spacing w:before="200"/>
        <w:ind w:firstLine="540"/>
        <w:jc w:val="both"/>
      </w:pPr>
      <w:r>
        <w:t>47. Регистрация факта прекращения трудового договора осуществляется путем внесения соответствующей записи в Журнал с присвоением порядкового номера.</w:t>
      </w:r>
    </w:p>
    <w:p w:rsidR="005037BA" w:rsidRDefault="003805A0">
      <w:pPr>
        <w:pStyle w:val="ConsPlusNormal0"/>
        <w:spacing w:before="200"/>
        <w:ind w:firstLine="540"/>
        <w:jc w:val="both"/>
      </w:pPr>
      <w:r>
        <w:t xml:space="preserve">При регистрации факта прекращения трудового договора специалист Отдела на первой страницы трудового договора рядом со штампом регистрации трудового договора проставляет </w:t>
      </w:r>
      <w:hyperlink w:anchor="P602" w:tooltip="2. Штамп для регистрации факта прекращения трудового">
        <w:r>
          <w:rPr>
            <w:color w:val="0000FF"/>
          </w:rPr>
          <w:t>штамп</w:t>
        </w:r>
      </w:hyperlink>
      <w:r>
        <w:t xml:space="preserve"> с отметкой "Прекращено" (приложение 5 к настоящему Административному регламенту) с указанием даты регистрации и подписью руководителя Отдела либо лица, его замещающего.</w:t>
      </w:r>
    </w:p>
    <w:p w:rsidR="005037BA" w:rsidRDefault="003805A0">
      <w:pPr>
        <w:pStyle w:val="ConsPlusNormal0"/>
        <w:spacing w:before="200"/>
        <w:ind w:firstLine="540"/>
        <w:jc w:val="both"/>
      </w:pPr>
      <w:r>
        <w:t>48. Срок выполнения административной процедуры в случае личного обращения заявителя составляет не более 15 минут, а в случае поступления документов, необходимых для предоставления муниципальной услуги, почтовой связью - 1 рабочий день.</w:t>
      </w:r>
    </w:p>
    <w:p w:rsidR="005037BA" w:rsidRDefault="005037BA">
      <w:pPr>
        <w:pStyle w:val="ConsPlusNormal0"/>
        <w:jc w:val="both"/>
      </w:pPr>
    </w:p>
    <w:p w:rsidR="005037BA" w:rsidRDefault="003805A0">
      <w:pPr>
        <w:pStyle w:val="ConsPlusTitle0"/>
        <w:jc w:val="center"/>
        <w:outlineLvl w:val="2"/>
      </w:pPr>
      <w:r>
        <w:t>Выдача заявителю трудового договора (изменений в трудовой</w:t>
      </w:r>
    </w:p>
    <w:p w:rsidR="005037BA" w:rsidRDefault="003805A0">
      <w:pPr>
        <w:pStyle w:val="ConsPlusTitle0"/>
        <w:jc w:val="center"/>
      </w:pPr>
      <w:r>
        <w:t>договор) с отметкой о регистрации факта его заключения или</w:t>
      </w:r>
    </w:p>
    <w:p w:rsidR="005037BA" w:rsidRDefault="003805A0">
      <w:pPr>
        <w:pStyle w:val="ConsPlusTitle0"/>
        <w:jc w:val="center"/>
      </w:pPr>
      <w:r>
        <w:t>прекращения</w:t>
      </w:r>
    </w:p>
    <w:p w:rsidR="005037BA" w:rsidRDefault="005037BA">
      <w:pPr>
        <w:pStyle w:val="ConsPlusNormal0"/>
        <w:jc w:val="both"/>
      </w:pPr>
    </w:p>
    <w:p w:rsidR="005037BA" w:rsidRDefault="003805A0">
      <w:pPr>
        <w:pStyle w:val="ConsPlusNormal0"/>
        <w:ind w:firstLine="540"/>
        <w:jc w:val="both"/>
      </w:pPr>
      <w:r>
        <w:t>49. Основанием для начала административной процедуры является зарегистрированный трудовой договор (изменения в трудовой договор), или факт прекращения трудового договора.</w:t>
      </w:r>
    </w:p>
    <w:p w:rsidR="005037BA" w:rsidRDefault="003805A0">
      <w:pPr>
        <w:pStyle w:val="ConsPlusNormal0"/>
        <w:spacing w:before="200"/>
        <w:ind w:firstLine="540"/>
        <w:jc w:val="both"/>
      </w:pPr>
      <w:r>
        <w:t>50. Трудовой договор (изменения в трудовой договор) с отметкой о регистрации факта его заключения или прекращения (далее - зарегистрированный трудовой договор) выдается непосредственно заявителю во время личного приема при предъявлении им документа, удостоверяющего личность.</w:t>
      </w:r>
    </w:p>
    <w:p w:rsidR="005037BA" w:rsidRDefault="003805A0">
      <w:pPr>
        <w:pStyle w:val="ConsPlusNormal0"/>
        <w:spacing w:before="200"/>
        <w:ind w:firstLine="540"/>
        <w:jc w:val="both"/>
      </w:pPr>
      <w:r>
        <w:t>Специалист Отдела возвращает заявителю два зарегистрированных экземпляра трудового договора.</w:t>
      </w:r>
    </w:p>
    <w:p w:rsidR="005037BA" w:rsidRDefault="003805A0">
      <w:pPr>
        <w:pStyle w:val="ConsPlusNormal0"/>
        <w:spacing w:before="200"/>
        <w:ind w:firstLine="540"/>
        <w:jc w:val="both"/>
      </w:pPr>
      <w:r>
        <w:t>Заявитель может получить зарегистрированный трудовой договор по истечении 3 рабочих дней со дня регистрации заявления в удобное для него время в соответствии с графиком работы уполномоченного органа.</w:t>
      </w:r>
    </w:p>
    <w:p w:rsidR="005037BA" w:rsidRDefault="003805A0">
      <w:pPr>
        <w:pStyle w:val="ConsPlusNormal0"/>
        <w:spacing w:before="200"/>
        <w:ind w:firstLine="540"/>
        <w:jc w:val="both"/>
      </w:pPr>
      <w:r>
        <w:t>При получении зарегистрированного трудового договора заявитель расписывается в журнале учета выдачи зарегистрированных трудовых договоров).</w:t>
      </w:r>
    </w:p>
    <w:p w:rsidR="005037BA" w:rsidRDefault="003805A0">
      <w:pPr>
        <w:pStyle w:val="ConsPlusNormal0"/>
        <w:spacing w:before="200"/>
        <w:ind w:firstLine="540"/>
        <w:jc w:val="both"/>
      </w:pPr>
      <w:r>
        <w:t>51. Срок выполнения административной процедуры составляет не более 15 минут.</w:t>
      </w:r>
    </w:p>
    <w:p w:rsidR="005037BA" w:rsidRDefault="003805A0">
      <w:pPr>
        <w:pStyle w:val="ConsPlusNormal0"/>
        <w:spacing w:before="200"/>
        <w:ind w:firstLine="540"/>
        <w:jc w:val="both"/>
      </w:pPr>
      <w:r>
        <w:t>Копии трудовых договоров хранятся в Отделе в течение 10 лет. По истечении срока хранения зарегистрированных копий трудовых договоров они передаются на хранение в соответствующее архивное учреждение.</w:t>
      </w:r>
    </w:p>
    <w:p w:rsidR="005037BA" w:rsidRDefault="005037BA">
      <w:pPr>
        <w:pStyle w:val="ConsPlusNormal0"/>
        <w:jc w:val="both"/>
      </w:pPr>
    </w:p>
    <w:p w:rsidR="005037BA" w:rsidRDefault="003805A0">
      <w:pPr>
        <w:pStyle w:val="ConsPlusTitle0"/>
        <w:jc w:val="center"/>
        <w:outlineLvl w:val="2"/>
      </w:pPr>
      <w:r>
        <w:t>Выдача (направление) заявителю мотивированного отказа</w:t>
      </w:r>
    </w:p>
    <w:p w:rsidR="005037BA" w:rsidRDefault="003805A0">
      <w:pPr>
        <w:pStyle w:val="ConsPlusTitle0"/>
        <w:jc w:val="center"/>
      </w:pPr>
      <w:r>
        <w:t>в предоставлении муниципальной услуги</w:t>
      </w:r>
    </w:p>
    <w:p w:rsidR="005037BA" w:rsidRDefault="005037BA">
      <w:pPr>
        <w:pStyle w:val="ConsPlusNormal0"/>
        <w:jc w:val="both"/>
      </w:pPr>
    </w:p>
    <w:p w:rsidR="005037BA" w:rsidRDefault="003805A0">
      <w:pPr>
        <w:pStyle w:val="ConsPlusNormal0"/>
        <w:ind w:firstLine="540"/>
        <w:jc w:val="both"/>
      </w:pPr>
      <w:r>
        <w:t xml:space="preserve">52. Основанием для начала административной процедуры является подписанное руководителем Отдела </w:t>
      </w:r>
      <w:hyperlink w:anchor="P484" w:tooltip="                                Уведомление">
        <w:r>
          <w:rPr>
            <w:color w:val="0000FF"/>
          </w:rPr>
          <w:t>уведомление</w:t>
        </w:r>
      </w:hyperlink>
      <w:r>
        <w:t xml:space="preserve"> об отказе в регистрации трудового договора (изменений в трудовой договор) или регистрации факта прекращения трудового договора (далее - уведомление об отказе) по форме согласно приложению 3 к настоящему Административному регламенту.</w:t>
      </w:r>
    </w:p>
    <w:p w:rsidR="005037BA" w:rsidRDefault="003805A0">
      <w:pPr>
        <w:pStyle w:val="ConsPlusNormal0"/>
        <w:spacing w:before="200"/>
        <w:ind w:firstLine="540"/>
        <w:jc w:val="both"/>
      </w:pPr>
      <w:r>
        <w:t>53. Специалист Отдела регистрирует уведомление об отказе в системе документооборота уполномоченного органа с присвоением исходящего номера.</w:t>
      </w:r>
    </w:p>
    <w:p w:rsidR="005037BA" w:rsidRDefault="003805A0">
      <w:pPr>
        <w:pStyle w:val="ConsPlusNormal0"/>
        <w:spacing w:before="200"/>
        <w:ind w:firstLine="540"/>
        <w:jc w:val="both"/>
      </w:pPr>
      <w:r>
        <w:t>54. Зарегистрированное уведомление об отказе специалист Отдела направляет почтовым отправлением на адрес заявителя или передает при личном обращении заявителя в удобное для него время, в соответствии с графиком работы уполномоченного органа.</w:t>
      </w:r>
    </w:p>
    <w:p w:rsidR="005037BA" w:rsidRDefault="003805A0">
      <w:pPr>
        <w:pStyle w:val="ConsPlusNormal0"/>
        <w:spacing w:before="200"/>
        <w:ind w:firstLine="540"/>
        <w:jc w:val="both"/>
      </w:pPr>
      <w:r>
        <w:t>55. Результатом административной процедуры является выдача (направление) заявителю уведомления об отказе.</w:t>
      </w:r>
    </w:p>
    <w:p w:rsidR="005037BA" w:rsidRDefault="003805A0">
      <w:pPr>
        <w:pStyle w:val="ConsPlusNormal0"/>
        <w:spacing w:before="200"/>
        <w:ind w:firstLine="540"/>
        <w:jc w:val="both"/>
      </w:pPr>
      <w:r>
        <w:lastRenderedPageBreak/>
        <w:t>56. Максимальный срок выполнения административной процедуры не должен превышать 1 рабочий день.</w:t>
      </w:r>
    </w:p>
    <w:p w:rsidR="005037BA" w:rsidRDefault="005037BA">
      <w:pPr>
        <w:pStyle w:val="ConsPlusNormal0"/>
        <w:jc w:val="both"/>
      </w:pPr>
    </w:p>
    <w:p w:rsidR="005037BA" w:rsidRDefault="003805A0">
      <w:pPr>
        <w:pStyle w:val="ConsPlusTitle0"/>
        <w:jc w:val="center"/>
        <w:outlineLvl w:val="1"/>
      </w:pPr>
      <w:r>
        <w:t>IV. Формы контроля за исполнением административного</w:t>
      </w:r>
    </w:p>
    <w:p w:rsidR="005037BA" w:rsidRDefault="003805A0">
      <w:pPr>
        <w:pStyle w:val="ConsPlusTitle0"/>
        <w:jc w:val="center"/>
      </w:pPr>
      <w:r>
        <w:t>регламента</w:t>
      </w:r>
    </w:p>
    <w:p w:rsidR="005037BA" w:rsidRDefault="005037BA">
      <w:pPr>
        <w:pStyle w:val="ConsPlusNormal0"/>
        <w:jc w:val="both"/>
      </w:pPr>
    </w:p>
    <w:p w:rsidR="005037BA" w:rsidRDefault="003805A0">
      <w:pPr>
        <w:pStyle w:val="ConsPlusTitle0"/>
        <w:jc w:val="center"/>
        <w:outlineLvl w:val="2"/>
      </w:pPr>
      <w:r>
        <w:t>Порядок осуществления текущего контроля за соблюдением</w:t>
      </w:r>
    </w:p>
    <w:p w:rsidR="005037BA" w:rsidRDefault="003805A0">
      <w:pPr>
        <w:pStyle w:val="ConsPlusTitle0"/>
        <w:jc w:val="center"/>
      </w:pPr>
      <w:r>
        <w:t>и исполнением ответственными должностными лицами положений</w:t>
      </w:r>
    </w:p>
    <w:p w:rsidR="005037BA" w:rsidRDefault="003805A0">
      <w:pPr>
        <w:pStyle w:val="ConsPlusTitle0"/>
        <w:jc w:val="center"/>
      </w:pPr>
      <w:r>
        <w:t>административного регламента и иных нормативных правовых</w:t>
      </w:r>
    </w:p>
    <w:p w:rsidR="005037BA" w:rsidRDefault="003805A0">
      <w:pPr>
        <w:pStyle w:val="ConsPlusTitle0"/>
        <w:jc w:val="center"/>
      </w:pPr>
      <w:r>
        <w:t>актов, устанавливающих требования к предоставлению</w:t>
      </w:r>
    </w:p>
    <w:p w:rsidR="005037BA" w:rsidRDefault="003805A0">
      <w:pPr>
        <w:pStyle w:val="ConsPlusTitle0"/>
        <w:jc w:val="center"/>
      </w:pPr>
      <w:r>
        <w:t>муниципальной услуги, а также принятием ими решений</w:t>
      </w:r>
    </w:p>
    <w:p w:rsidR="005037BA" w:rsidRDefault="005037BA">
      <w:pPr>
        <w:pStyle w:val="ConsPlusNormal0"/>
        <w:jc w:val="both"/>
      </w:pPr>
    </w:p>
    <w:p w:rsidR="005037BA" w:rsidRDefault="003805A0">
      <w:pPr>
        <w:pStyle w:val="ConsPlusNormal0"/>
        <w:ind w:firstLine="540"/>
        <w:jc w:val="both"/>
      </w:pPr>
      <w:r>
        <w:t>56.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руководителем Отдела.</w:t>
      </w:r>
    </w:p>
    <w:p w:rsidR="005037BA" w:rsidRDefault="005037BA">
      <w:pPr>
        <w:pStyle w:val="ConsPlusNormal0"/>
        <w:jc w:val="both"/>
      </w:pPr>
    </w:p>
    <w:p w:rsidR="005037BA" w:rsidRDefault="003805A0">
      <w:pPr>
        <w:pStyle w:val="ConsPlusTitle0"/>
        <w:jc w:val="center"/>
        <w:outlineLvl w:val="2"/>
      </w:pPr>
      <w:r>
        <w:t>Порядок и периодичность осуществления плановых и внеплановых</w:t>
      </w:r>
    </w:p>
    <w:p w:rsidR="005037BA" w:rsidRDefault="003805A0">
      <w:pPr>
        <w:pStyle w:val="ConsPlusTitle0"/>
        <w:jc w:val="center"/>
      </w:pPr>
      <w:r>
        <w:t>проверок полноты и качества предоставления муниципальной</w:t>
      </w:r>
    </w:p>
    <w:p w:rsidR="005037BA" w:rsidRDefault="003805A0">
      <w:pPr>
        <w:pStyle w:val="ConsPlusTitle0"/>
        <w:jc w:val="center"/>
      </w:pPr>
      <w:r>
        <w:t>услуги, порядок и формы контроля полноты и качества</w:t>
      </w:r>
    </w:p>
    <w:p w:rsidR="005037BA" w:rsidRDefault="003805A0">
      <w:pPr>
        <w:pStyle w:val="ConsPlusTitle0"/>
        <w:jc w:val="center"/>
      </w:pPr>
      <w:r>
        <w:t>предоставления муниципальной услуги</w:t>
      </w:r>
    </w:p>
    <w:p w:rsidR="005037BA" w:rsidRDefault="005037BA">
      <w:pPr>
        <w:pStyle w:val="ConsPlusNormal0"/>
        <w:jc w:val="both"/>
      </w:pPr>
    </w:p>
    <w:p w:rsidR="005037BA" w:rsidRDefault="003805A0">
      <w:pPr>
        <w:pStyle w:val="ConsPlusNormal0"/>
        <w:ind w:firstLine="540"/>
        <w:jc w:val="both"/>
      </w:pPr>
      <w:r>
        <w:t>57.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главы города Пыть-Яха либо лица, его замещающего.</w:t>
      </w:r>
    </w:p>
    <w:p w:rsidR="005037BA" w:rsidRDefault="003805A0">
      <w:pPr>
        <w:pStyle w:val="ConsPlusNormal0"/>
        <w:spacing w:before="20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города Пыть-Яха либо лица, его замещающего.</w:t>
      </w:r>
    </w:p>
    <w:p w:rsidR="005037BA" w:rsidRDefault="003805A0">
      <w:pPr>
        <w:pStyle w:val="ConsPlusNormal0"/>
        <w:spacing w:before="200"/>
        <w:ind w:firstLine="540"/>
        <w:jc w:val="both"/>
      </w:pPr>
      <w:r>
        <w:t>Внеплановые проверки полноты и качества предоставления муниципальной услуги проводятся руководителем Отдела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5037BA" w:rsidRDefault="003805A0">
      <w:pPr>
        <w:pStyle w:val="ConsPlusNormal0"/>
        <w:spacing w:before="20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037BA" w:rsidRDefault="003805A0">
      <w:pPr>
        <w:pStyle w:val="ConsPlusNormal0"/>
        <w:spacing w:before="20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5037BA" w:rsidRDefault="003805A0">
      <w:pPr>
        <w:pStyle w:val="ConsPlusNormal0"/>
        <w:spacing w:before="200"/>
        <w:ind w:firstLine="540"/>
        <w:jc w:val="both"/>
      </w:pPr>
      <w: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5037BA" w:rsidRDefault="005037BA">
      <w:pPr>
        <w:pStyle w:val="ConsPlusNormal0"/>
        <w:jc w:val="both"/>
      </w:pPr>
    </w:p>
    <w:p w:rsidR="005037BA" w:rsidRDefault="003805A0">
      <w:pPr>
        <w:pStyle w:val="ConsPlusTitle0"/>
        <w:jc w:val="center"/>
        <w:outlineLvl w:val="2"/>
      </w:pPr>
      <w:r>
        <w:t>Ответственность должностных лиц, муниципальных служащих</w:t>
      </w:r>
    </w:p>
    <w:p w:rsidR="005037BA" w:rsidRDefault="003805A0">
      <w:pPr>
        <w:pStyle w:val="ConsPlusTitle0"/>
        <w:jc w:val="center"/>
      </w:pPr>
      <w:r>
        <w:t>органа, предоставляющего муниципальную услугу, за решения</w:t>
      </w:r>
    </w:p>
    <w:p w:rsidR="005037BA" w:rsidRDefault="003805A0">
      <w:pPr>
        <w:pStyle w:val="ConsPlusTitle0"/>
        <w:jc w:val="center"/>
      </w:pPr>
      <w:r>
        <w:t>и действия (бездействие), принимаемые (осуществляемые) ими</w:t>
      </w:r>
    </w:p>
    <w:p w:rsidR="005037BA" w:rsidRDefault="003805A0">
      <w:pPr>
        <w:pStyle w:val="ConsPlusTitle0"/>
        <w:jc w:val="center"/>
      </w:pPr>
      <w:r>
        <w:t>в ходе предоставления муниципальной услуги, в том числе</w:t>
      </w:r>
    </w:p>
    <w:p w:rsidR="005037BA" w:rsidRDefault="003805A0">
      <w:pPr>
        <w:pStyle w:val="ConsPlusTitle0"/>
        <w:jc w:val="center"/>
      </w:pPr>
      <w:r>
        <w:t>за необоснованные межведомственные запросы</w:t>
      </w:r>
    </w:p>
    <w:p w:rsidR="005037BA" w:rsidRDefault="005037BA">
      <w:pPr>
        <w:pStyle w:val="ConsPlusNormal0"/>
        <w:jc w:val="both"/>
      </w:pPr>
    </w:p>
    <w:p w:rsidR="005037BA" w:rsidRDefault="003805A0">
      <w:pPr>
        <w:pStyle w:val="ConsPlusNormal0"/>
        <w:ind w:firstLine="540"/>
        <w:jc w:val="both"/>
      </w:pPr>
      <w:r>
        <w:t>58. Должностные лица уполномоченного органа, ответственные за предоставление муниципальной услуги,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037BA" w:rsidRDefault="003805A0">
      <w:pPr>
        <w:pStyle w:val="ConsPlusNormal0"/>
        <w:spacing w:before="200"/>
        <w:ind w:firstLine="540"/>
        <w:jc w:val="both"/>
      </w:pPr>
      <w:r>
        <w:t>Персональная ответственность сотрудников закрепляется в их должностных инструкциях в соответствии с требованиями законодательства.</w:t>
      </w:r>
    </w:p>
    <w:p w:rsidR="005037BA" w:rsidRDefault="003805A0">
      <w:pPr>
        <w:pStyle w:val="ConsPlusNormal0"/>
        <w:spacing w:before="200"/>
        <w:ind w:firstLine="540"/>
        <w:jc w:val="both"/>
      </w:pPr>
      <w:r>
        <w:lastRenderedPageBreak/>
        <w:t xml:space="preserve">59. В соответствии со </w:t>
      </w:r>
      <w:hyperlink r:id="rId31" w:tooltip="Закон ХМАО - Югры от 11.06.2010 N 102-оз (ред. от 21.02.2024) &quot;Об административных правонарушениях&quot; (принят Думой Ханты-Мансийского автономного округа - Югры 04.06.2010) {КонсультантПлюс}">
        <w:r>
          <w:rPr>
            <w:color w:val="0000FF"/>
          </w:rPr>
          <w:t>статьей 9.6</w:t>
        </w:r>
      </w:hyperlink>
      <w:r>
        <w:t xml:space="preserve"> Закона автономного округа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w:t>
      </w:r>
    </w:p>
    <w:p w:rsidR="005037BA" w:rsidRDefault="005037BA">
      <w:pPr>
        <w:pStyle w:val="ConsPlusNormal0"/>
        <w:jc w:val="both"/>
      </w:pPr>
    </w:p>
    <w:p w:rsidR="005037BA" w:rsidRDefault="003805A0">
      <w:pPr>
        <w:pStyle w:val="ConsPlusTitle0"/>
        <w:jc w:val="center"/>
        <w:outlineLvl w:val="1"/>
      </w:pPr>
      <w:r>
        <w:t>V. Досудебный (внесудебный) порядок обжалования решений</w:t>
      </w:r>
    </w:p>
    <w:p w:rsidR="005037BA" w:rsidRDefault="003805A0">
      <w:pPr>
        <w:pStyle w:val="ConsPlusTitle0"/>
        <w:jc w:val="center"/>
      </w:pPr>
      <w:r>
        <w:t>и действий (бездействия) органа, предоставляющего</w:t>
      </w:r>
    </w:p>
    <w:p w:rsidR="005037BA" w:rsidRDefault="003805A0">
      <w:pPr>
        <w:pStyle w:val="ConsPlusTitle0"/>
        <w:jc w:val="center"/>
      </w:pPr>
      <w:r>
        <w:t>муниципальную услугу, многофункционального центра, а также</w:t>
      </w:r>
    </w:p>
    <w:p w:rsidR="005037BA" w:rsidRDefault="003805A0">
      <w:pPr>
        <w:pStyle w:val="ConsPlusTitle0"/>
        <w:jc w:val="center"/>
      </w:pPr>
      <w:r>
        <w:t>их должностных лиц, муниципальных служащих, работников</w:t>
      </w:r>
    </w:p>
    <w:p w:rsidR="005037BA" w:rsidRDefault="005037BA">
      <w:pPr>
        <w:pStyle w:val="ConsPlusNormal0"/>
        <w:jc w:val="both"/>
      </w:pPr>
    </w:p>
    <w:p w:rsidR="005037BA" w:rsidRDefault="003805A0">
      <w:pPr>
        <w:pStyle w:val="ConsPlusNormal0"/>
        <w:ind w:firstLine="540"/>
        <w:jc w:val="both"/>
      </w:pPr>
      <w:r>
        <w:t>60.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037BA" w:rsidRDefault="003805A0">
      <w:pPr>
        <w:pStyle w:val="ConsPlusNormal0"/>
        <w:spacing w:before="200"/>
        <w:ind w:firstLine="540"/>
        <w:jc w:val="both"/>
      </w:pPr>
      <w:r>
        <w:t>61.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5037BA" w:rsidRDefault="003805A0">
      <w:pPr>
        <w:pStyle w:val="ConsPlusNormal0"/>
        <w:spacing w:before="200"/>
        <w:ind w:firstLine="540"/>
        <w:jc w:val="both"/>
      </w:pPr>
      <w:r>
        <w:t>62. В случае обжалования решения должностного лица уполномоченного органа, жалоба подается заместителю главы города курирующим деятельность отдела по труду и социальным вопросам, либо главе муниципального образования.</w:t>
      </w:r>
    </w:p>
    <w:p w:rsidR="005037BA" w:rsidRDefault="003805A0">
      <w:pPr>
        <w:pStyle w:val="ConsPlusNormal0"/>
        <w:spacing w:before="200"/>
        <w:ind w:firstLine="540"/>
        <w:jc w:val="both"/>
      </w:pPr>
      <w:r>
        <w:t>63. 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w:t>
      </w:r>
    </w:p>
    <w:p w:rsidR="005037BA" w:rsidRDefault="003805A0">
      <w:pPr>
        <w:pStyle w:val="ConsPlusNormal0"/>
        <w:jc w:val="both"/>
      </w:pPr>
      <w:r>
        <w:t xml:space="preserve">(п. 63 в ред. </w:t>
      </w:r>
      <w:hyperlink r:id="rId32" w:tooltip="Постановление Администрации города Пыть-Яха от 30.06.2021 N 293-па &quot;О внесении изменений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постановления</w:t>
        </w:r>
      </w:hyperlink>
      <w:r>
        <w:t xml:space="preserve"> Администрации города Пыть-Яха от 30.06.2021 N 293-па)</w:t>
      </w:r>
    </w:p>
    <w:p w:rsidR="005037BA" w:rsidRDefault="003805A0">
      <w:pPr>
        <w:pStyle w:val="ConsPlusNormal0"/>
        <w:spacing w:before="200"/>
        <w:ind w:firstLine="540"/>
        <w:jc w:val="both"/>
      </w:pPr>
      <w:r>
        <w:t>64. Жалоба на решения, действия (бездействие) работников МФЦ Югры подается для рассмотрения руководителю МФЦ Югры.</w:t>
      </w:r>
    </w:p>
    <w:p w:rsidR="005037BA" w:rsidRDefault="003805A0">
      <w:pPr>
        <w:pStyle w:val="ConsPlusNormal0"/>
        <w:jc w:val="both"/>
      </w:pPr>
      <w:r>
        <w:t xml:space="preserve">(п. 64 ред. </w:t>
      </w:r>
      <w:hyperlink r:id="rId33" w:tooltip="Постановление Администрации города Пыть-Яха от 30.06.2021 N 293-па &quot;О внесении изменений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постановления</w:t>
        </w:r>
      </w:hyperlink>
      <w:r>
        <w:t xml:space="preserve"> Администрации города Пыть-Яха от 30.06.2021 N 293-па)</w:t>
      </w:r>
    </w:p>
    <w:p w:rsidR="005037BA" w:rsidRDefault="003805A0">
      <w:pPr>
        <w:pStyle w:val="ConsPlusNormal0"/>
        <w:spacing w:before="200"/>
        <w:ind w:firstLine="540"/>
        <w:jc w:val="both"/>
      </w:pPr>
      <w:r>
        <w:t>65.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5037BA" w:rsidRDefault="003805A0">
      <w:pPr>
        <w:pStyle w:val="ConsPlusNormal0"/>
        <w:spacing w:before="200"/>
        <w:ind w:firstLine="540"/>
        <w:jc w:val="both"/>
      </w:pPr>
      <w:r>
        <w:t>66.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5037BA" w:rsidRDefault="003805A0">
      <w:pPr>
        <w:pStyle w:val="ConsPlusNormal0"/>
        <w:spacing w:before="200"/>
        <w:ind w:firstLine="540"/>
        <w:jc w:val="both"/>
      </w:pPr>
      <w:r>
        <w:t xml:space="preserve">- Федеральный </w:t>
      </w:r>
      <w:hyperlink r:id="rId34"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закон</w:t>
        </w:r>
      </w:hyperlink>
      <w:r>
        <w:t xml:space="preserve"> от 27 июля 2010 года N 210-ФЗ "Об организации предоставления государственных и муниципальных услуг";</w:t>
      </w:r>
    </w:p>
    <w:p w:rsidR="005037BA" w:rsidRDefault="003805A0">
      <w:pPr>
        <w:pStyle w:val="ConsPlusNormal0"/>
        <w:spacing w:before="200"/>
        <w:ind w:firstLine="540"/>
        <w:jc w:val="both"/>
      </w:pPr>
      <w:r>
        <w:lastRenderedPageBreak/>
        <w:t xml:space="preserve">- </w:t>
      </w:r>
      <w:hyperlink r:id="rId35" w:tooltip="Постановление Правительства ХМАО - Югры от 02.11.2012 N 431-п (ред. от 26.08.2022) &quot;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5037BA" w:rsidRDefault="003805A0">
      <w:pPr>
        <w:pStyle w:val="ConsPlusNormal0"/>
        <w:spacing w:before="200"/>
        <w:ind w:firstLine="540"/>
        <w:jc w:val="both"/>
      </w:pPr>
      <w:r>
        <w:t xml:space="preserve">- </w:t>
      </w:r>
      <w:hyperlink r:id="rId36" w:tooltip="Постановление Администрации города Пыть-Яха от 09.04.2018 N 55-па (ред. от 25.09.2020) &quot;Об утверждении порядка подачи и рассмотрения жалоб при предоставлении муниципальных услуг&quot; {КонсультантПлюс}">
        <w:r>
          <w:rPr>
            <w:color w:val="0000FF"/>
          </w:rPr>
          <w:t>постановление</w:t>
        </w:r>
      </w:hyperlink>
      <w:r>
        <w:t xml:space="preserve"> администрации города от 09.04.2018 N 55-па "Об утверждении порядка подачи и рассмотрения жалоб при предоставлении муниципальных услуг".</w:t>
      </w:r>
    </w:p>
    <w:p w:rsidR="005037BA" w:rsidRDefault="003805A0">
      <w:pPr>
        <w:pStyle w:val="ConsPlusNormal0"/>
        <w:jc w:val="both"/>
      </w:pPr>
      <w:r>
        <w:t xml:space="preserve">(п. 66 в ред. </w:t>
      </w:r>
      <w:hyperlink r:id="rId37" w:tooltip="Постановление Администрации города Пыть-Яха от 30.06.2021 N 293-па &quot;О внесении изменений в постановление администрации города от 06.12.2019 N 491-па &quot;Об утверждении административного регламента предоставления муниципальной услуги &quot;Уведомительная регистрация тр">
        <w:r>
          <w:rPr>
            <w:color w:val="0000FF"/>
          </w:rPr>
          <w:t>постановления</w:t>
        </w:r>
      </w:hyperlink>
      <w:r>
        <w:t xml:space="preserve"> Администрации города Пыть-Яха от 30.06.2021 N 293-па)</w:t>
      </w: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3805A0">
      <w:pPr>
        <w:pStyle w:val="ConsPlusNormal0"/>
        <w:jc w:val="right"/>
        <w:outlineLvl w:val="1"/>
      </w:pPr>
      <w:r>
        <w:t>Приложение 1</w:t>
      </w:r>
    </w:p>
    <w:p w:rsidR="005037BA" w:rsidRDefault="003805A0">
      <w:pPr>
        <w:pStyle w:val="ConsPlusNormal0"/>
        <w:jc w:val="right"/>
      </w:pPr>
      <w:r>
        <w:t>к административному регламенту</w:t>
      </w:r>
    </w:p>
    <w:p w:rsidR="005037BA" w:rsidRDefault="003805A0">
      <w:pPr>
        <w:pStyle w:val="ConsPlusNormal0"/>
        <w:jc w:val="right"/>
      </w:pPr>
      <w:r>
        <w:t>предоставления муниципальной услуги</w:t>
      </w:r>
    </w:p>
    <w:p w:rsidR="005037BA" w:rsidRDefault="003805A0">
      <w:pPr>
        <w:pStyle w:val="ConsPlusNormal0"/>
        <w:jc w:val="right"/>
      </w:pPr>
      <w:r>
        <w:t>"Уведомительная регистрация трудового</w:t>
      </w:r>
    </w:p>
    <w:p w:rsidR="005037BA" w:rsidRDefault="003805A0">
      <w:pPr>
        <w:pStyle w:val="ConsPlusNormal0"/>
        <w:jc w:val="right"/>
      </w:pPr>
      <w:r>
        <w:t>договора, заключаемого между работником</w:t>
      </w:r>
    </w:p>
    <w:p w:rsidR="005037BA" w:rsidRDefault="003805A0">
      <w:pPr>
        <w:pStyle w:val="ConsPlusNormal0"/>
        <w:jc w:val="right"/>
      </w:pPr>
      <w:r>
        <w:t>и работодателем - физическим лицом,</w:t>
      </w:r>
    </w:p>
    <w:p w:rsidR="005037BA" w:rsidRDefault="003805A0">
      <w:pPr>
        <w:pStyle w:val="ConsPlusNormal0"/>
        <w:jc w:val="right"/>
      </w:pPr>
      <w:r>
        <w:t>не являющимся индивидуальным предпринимателем,</w:t>
      </w:r>
    </w:p>
    <w:p w:rsidR="005037BA" w:rsidRDefault="003805A0">
      <w:pPr>
        <w:pStyle w:val="ConsPlusNormal0"/>
        <w:jc w:val="right"/>
      </w:pPr>
      <w:r>
        <w:t>изменений в трудовой договор, факта</w:t>
      </w:r>
    </w:p>
    <w:p w:rsidR="005037BA" w:rsidRDefault="003805A0">
      <w:pPr>
        <w:pStyle w:val="ConsPlusNormal0"/>
        <w:jc w:val="right"/>
      </w:pPr>
      <w:r>
        <w:t>прекращения трудового договора"</w:t>
      </w:r>
    </w:p>
    <w:p w:rsidR="005037BA" w:rsidRDefault="005037BA">
      <w:pPr>
        <w:pStyle w:val="ConsPlusNormal0"/>
        <w:jc w:val="both"/>
      </w:pPr>
    </w:p>
    <w:p w:rsidR="005037BA" w:rsidRDefault="003805A0">
      <w:pPr>
        <w:pStyle w:val="ConsPlusNonformat0"/>
        <w:jc w:val="both"/>
      </w:pPr>
      <w:r>
        <w:t xml:space="preserve">                                                               Руководителю</w:t>
      </w:r>
    </w:p>
    <w:p w:rsidR="005037BA" w:rsidRDefault="003805A0">
      <w:pPr>
        <w:pStyle w:val="ConsPlusNonformat0"/>
        <w:jc w:val="both"/>
      </w:pPr>
      <w:r>
        <w:t xml:space="preserve">                                  _________________________________________</w:t>
      </w:r>
    </w:p>
    <w:p w:rsidR="005037BA" w:rsidRDefault="003805A0">
      <w:pPr>
        <w:pStyle w:val="ConsPlusNonformat0"/>
        <w:jc w:val="both"/>
      </w:pPr>
      <w:r>
        <w:t xml:space="preserve">                                      (наименование уполномоченного органа)</w:t>
      </w:r>
    </w:p>
    <w:p w:rsidR="005037BA" w:rsidRDefault="003805A0">
      <w:pPr>
        <w:pStyle w:val="ConsPlusNonformat0"/>
        <w:jc w:val="both"/>
      </w:pPr>
      <w:r>
        <w:t xml:space="preserve">                                от кого: __________________________________</w:t>
      </w:r>
    </w:p>
    <w:p w:rsidR="005037BA" w:rsidRDefault="003805A0">
      <w:pPr>
        <w:pStyle w:val="ConsPlusNonformat0"/>
        <w:jc w:val="both"/>
      </w:pPr>
      <w:r>
        <w:t xml:space="preserve">                                                            (ФИО заявителя)</w:t>
      </w:r>
    </w:p>
    <w:p w:rsidR="005037BA" w:rsidRDefault="003805A0">
      <w:pPr>
        <w:pStyle w:val="ConsPlusNonformat0"/>
        <w:jc w:val="both"/>
      </w:pPr>
      <w:r>
        <w:t xml:space="preserve">                                  адрес заявителя: ________________________</w:t>
      </w:r>
    </w:p>
    <w:p w:rsidR="005037BA" w:rsidRDefault="005037BA">
      <w:pPr>
        <w:pStyle w:val="ConsPlusNonformat0"/>
        <w:jc w:val="both"/>
      </w:pPr>
    </w:p>
    <w:p w:rsidR="005037BA" w:rsidRDefault="003805A0">
      <w:pPr>
        <w:pStyle w:val="ConsPlusNonformat0"/>
        <w:jc w:val="both"/>
      </w:pPr>
      <w:r>
        <w:t xml:space="preserve">                                   Телефон (факс), адрес электронной почты:</w:t>
      </w:r>
    </w:p>
    <w:p w:rsidR="005037BA" w:rsidRDefault="003805A0">
      <w:pPr>
        <w:pStyle w:val="ConsPlusNonformat0"/>
        <w:jc w:val="both"/>
      </w:pPr>
      <w:r>
        <w:t xml:space="preserve">                                               ____________________________</w:t>
      </w:r>
    </w:p>
    <w:p w:rsidR="005037BA" w:rsidRDefault="005037BA">
      <w:pPr>
        <w:pStyle w:val="ConsPlusNonformat0"/>
        <w:jc w:val="both"/>
      </w:pPr>
    </w:p>
    <w:p w:rsidR="005037BA" w:rsidRDefault="003805A0">
      <w:pPr>
        <w:pStyle w:val="ConsPlusNonformat0"/>
        <w:jc w:val="both"/>
      </w:pPr>
      <w:bookmarkStart w:id="7" w:name="P395"/>
      <w:bookmarkEnd w:id="7"/>
      <w:r>
        <w:t xml:space="preserve">                                 Заявление</w:t>
      </w:r>
    </w:p>
    <w:p w:rsidR="005037BA" w:rsidRDefault="005037BA">
      <w:pPr>
        <w:pStyle w:val="ConsPlusNonformat0"/>
        <w:jc w:val="both"/>
      </w:pPr>
    </w:p>
    <w:p w:rsidR="005037BA" w:rsidRDefault="003805A0">
      <w:pPr>
        <w:pStyle w:val="ConsPlusNonformat0"/>
        <w:jc w:val="both"/>
      </w:pPr>
      <w:r>
        <w:t>Прошу зарегистрировать (нужное подчеркнуть):</w:t>
      </w:r>
    </w:p>
    <w:p w:rsidR="005037BA" w:rsidRDefault="003805A0">
      <w:pPr>
        <w:pStyle w:val="ConsPlusNonformat0"/>
        <w:jc w:val="both"/>
      </w:pPr>
      <w:r>
        <w:t>трудовой договор (изменения в трудовой договор)</w:t>
      </w:r>
    </w:p>
    <w:p w:rsidR="005037BA" w:rsidRDefault="003805A0">
      <w:pPr>
        <w:pStyle w:val="ConsPlusNonformat0"/>
        <w:jc w:val="both"/>
      </w:pPr>
      <w:r>
        <w:t>факт прекращения действия трудового договора,</w:t>
      </w:r>
    </w:p>
    <w:p w:rsidR="005037BA" w:rsidRDefault="003805A0">
      <w:pPr>
        <w:pStyle w:val="ConsPlusNonformat0"/>
        <w:jc w:val="both"/>
      </w:pPr>
      <w:r>
        <w:t>заключенный _______________________________________________________________</w:t>
      </w:r>
    </w:p>
    <w:p w:rsidR="005037BA" w:rsidRDefault="003805A0">
      <w:pPr>
        <w:pStyle w:val="ConsPlusNonformat0"/>
        <w:jc w:val="both"/>
      </w:pPr>
      <w:r>
        <w:t xml:space="preserve">                            (ФИО работодателя)</w:t>
      </w:r>
    </w:p>
    <w:p w:rsidR="005037BA" w:rsidRDefault="003805A0">
      <w:pPr>
        <w:pStyle w:val="ConsPlusNonformat0"/>
        <w:jc w:val="both"/>
      </w:pPr>
      <w:r>
        <w:t>с ________________________________________________________________________;</w:t>
      </w:r>
    </w:p>
    <w:p w:rsidR="005037BA" w:rsidRDefault="003805A0">
      <w:pPr>
        <w:pStyle w:val="ConsPlusNonformat0"/>
        <w:jc w:val="both"/>
      </w:pPr>
      <w:r>
        <w:t xml:space="preserve">                              (ФИО работника)</w:t>
      </w:r>
    </w:p>
    <w:p w:rsidR="005037BA" w:rsidRDefault="003805A0">
      <w:pPr>
        <w:pStyle w:val="ConsPlusNonformat0"/>
        <w:jc w:val="both"/>
      </w:pPr>
      <w:r>
        <w:t>регистрационный номер __________________________,</w:t>
      </w:r>
    </w:p>
    <w:p w:rsidR="005037BA" w:rsidRDefault="003805A0">
      <w:pPr>
        <w:pStyle w:val="ConsPlusNonformat0"/>
        <w:jc w:val="both"/>
      </w:pPr>
      <w:r>
        <w:t>дата регистрации _______________________________,</w:t>
      </w:r>
    </w:p>
    <w:p w:rsidR="005037BA" w:rsidRDefault="003805A0">
      <w:pPr>
        <w:pStyle w:val="ConsPlusNonformat0"/>
        <w:jc w:val="both"/>
      </w:pPr>
      <w:r>
        <w:t>Основания прекращения трудового договора:</w:t>
      </w:r>
    </w:p>
    <w:p w:rsidR="005037BA" w:rsidRDefault="003805A0">
      <w:pPr>
        <w:pStyle w:val="ConsPlusNonformat0"/>
        <w:jc w:val="both"/>
      </w:pPr>
      <w:r>
        <w:t>__________________________________________________________________________.</w:t>
      </w:r>
    </w:p>
    <w:p w:rsidR="005037BA" w:rsidRDefault="005037BA">
      <w:pPr>
        <w:pStyle w:val="ConsPlusNonformat0"/>
        <w:jc w:val="both"/>
      </w:pPr>
    </w:p>
    <w:p w:rsidR="005037BA" w:rsidRDefault="003805A0">
      <w:pPr>
        <w:pStyle w:val="ConsPlusNonformat0"/>
        <w:jc w:val="both"/>
      </w:pPr>
      <w:r>
        <w:t>Приложение:</w:t>
      </w:r>
    </w:p>
    <w:p w:rsidR="005037BA" w:rsidRDefault="003805A0">
      <w:pPr>
        <w:pStyle w:val="ConsPlusNonformat0"/>
        <w:jc w:val="both"/>
      </w:pPr>
      <w:r>
        <w:t>1. __________________________</w:t>
      </w:r>
    </w:p>
    <w:p w:rsidR="005037BA" w:rsidRDefault="003805A0">
      <w:pPr>
        <w:pStyle w:val="ConsPlusNonformat0"/>
        <w:jc w:val="both"/>
      </w:pPr>
      <w:r>
        <w:t>2. __________________________</w:t>
      </w:r>
    </w:p>
    <w:p w:rsidR="005037BA" w:rsidRDefault="005037BA">
      <w:pPr>
        <w:pStyle w:val="ConsPlusNonformat0"/>
        <w:jc w:val="both"/>
      </w:pPr>
    </w:p>
    <w:p w:rsidR="005037BA" w:rsidRDefault="003805A0">
      <w:pPr>
        <w:pStyle w:val="ConsPlusNonformat0"/>
        <w:jc w:val="both"/>
      </w:pPr>
      <w:r>
        <w:t>Документ, являющийся результатом предоставления муниципальной услуги, прошу</w:t>
      </w:r>
    </w:p>
    <w:p w:rsidR="005037BA" w:rsidRDefault="003805A0">
      <w:pPr>
        <w:pStyle w:val="ConsPlusNonformat0"/>
        <w:jc w:val="both"/>
      </w:pPr>
      <w:r>
        <w:t>выдать (направить):</w:t>
      </w:r>
    </w:p>
    <w:p w:rsidR="005037BA" w:rsidRDefault="003805A0">
      <w:pPr>
        <w:pStyle w:val="ConsPlusNonformat0"/>
        <w:jc w:val="both"/>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МФЦ</w:t>
      </w:r>
    </w:p>
    <w:p w:rsidR="005037BA" w:rsidRDefault="003805A0">
      <w:pPr>
        <w:pStyle w:val="ConsPlusNonformat0"/>
        <w:jc w:val="both"/>
      </w:pPr>
      <w:r>
        <w:rPr>
          <w:noProof/>
          <w:position w:val="-8"/>
        </w:rPr>
        <w:lastRenderedPageBreak/>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уполномоченном органе</w:t>
      </w:r>
    </w:p>
    <w:p w:rsidR="005037BA" w:rsidRDefault="003805A0">
      <w:pPr>
        <w:pStyle w:val="ConsPlusNonformat0"/>
        <w:jc w:val="both"/>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почтовым отправлением на адрес, указанный в заявлении.</w:t>
      </w:r>
    </w:p>
    <w:p w:rsidR="005037BA" w:rsidRDefault="005037BA">
      <w:pPr>
        <w:pStyle w:val="ConsPlusNonformat0"/>
        <w:jc w:val="both"/>
      </w:pPr>
    </w:p>
    <w:p w:rsidR="005037BA" w:rsidRDefault="003805A0">
      <w:pPr>
        <w:pStyle w:val="ConsPlusNonformat0"/>
        <w:jc w:val="both"/>
      </w:pPr>
      <w:r>
        <w:t>Дата                                                         Подпись</w:t>
      </w: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3805A0">
      <w:pPr>
        <w:pStyle w:val="ConsPlusNormal0"/>
        <w:jc w:val="right"/>
        <w:outlineLvl w:val="1"/>
      </w:pPr>
      <w:r>
        <w:t>Приложение 2</w:t>
      </w:r>
    </w:p>
    <w:p w:rsidR="005037BA" w:rsidRDefault="003805A0">
      <w:pPr>
        <w:pStyle w:val="ConsPlusNormal0"/>
        <w:jc w:val="right"/>
      </w:pPr>
      <w:r>
        <w:t>к административному регламенту</w:t>
      </w:r>
    </w:p>
    <w:p w:rsidR="005037BA" w:rsidRDefault="003805A0">
      <w:pPr>
        <w:pStyle w:val="ConsPlusNormal0"/>
        <w:jc w:val="right"/>
      </w:pPr>
      <w:r>
        <w:t>предоставления муниципальной услуги</w:t>
      </w:r>
    </w:p>
    <w:p w:rsidR="005037BA" w:rsidRDefault="003805A0">
      <w:pPr>
        <w:pStyle w:val="ConsPlusNormal0"/>
        <w:jc w:val="right"/>
      </w:pPr>
      <w:r>
        <w:t>"Уведомительная регистрация трудового</w:t>
      </w:r>
    </w:p>
    <w:p w:rsidR="005037BA" w:rsidRDefault="003805A0">
      <w:pPr>
        <w:pStyle w:val="ConsPlusNormal0"/>
        <w:jc w:val="right"/>
      </w:pPr>
      <w:r>
        <w:t>договора, заключаемого между работником</w:t>
      </w:r>
    </w:p>
    <w:p w:rsidR="005037BA" w:rsidRDefault="003805A0">
      <w:pPr>
        <w:pStyle w:val="ConsPlusNormal0"/>
        <w:jc w:val="right"/>
      </w:pPr>
      <w:r>
        <w:t>и работодателем - физическим лицом,</w:t>
      </w:r>
    </w:p>
    <w:p w:rsidR="005037BA" w:rsidRDefault="003805A0">
      <w:pPr>
        <w:pStyle w:val="ConsPlusNormal0"/>
        <w:jc w:val="right"/>
      </w:pPr>
      <w:r>
        <w:t>не являющимся индивидуальным предпринимателем,</w:t>
      </w:r>
    </w:p>
    <w:p w:rsidR="005037BA" w:rsidRDefault="003805A0">
      <w:pPr>
        <w:pStyle w:val="ConsPlusNormal0"/>
        <w:jc w:val="right"/>
      </w:pPr>
      <w:r>
        <w:t>изменений в трудовой договор, факта</w:t>
      </w:r>
    </w:p>
    <w:p w:rsidR="005037BA" w:rsidRDefault="003805A0">
      <w:pPr>
        <w:pStyle w:val="ConsPlusNormal0"/>
        <w:jc w:val="right"/>
      </w:pPr>
      <w:r>
        <w:t>прекращения трудового договора"</w:t>
      </w:r>
    </w:p>
    <w:p w:rsidR="005037BA" w:rsidRDefault="005037BA">
      <w:pPr>
        <w:pStyle w:val="ConsPlusNormal0"/>
        <w:jc w:val="both"/>
      </w:pPr>
    </w:p>
    <w:p w:rsidR="005037BA" w:rsidRDefault="003805A0">
      <w:pPr>
        <w:pStyle w:val="ConsPlusNonformat0"/>
        <w:jc w:val="both"/>
      </w:pPr>
      <w:r>
        <w:t xml:space="preserve">                                Уведомление</w:t>
      </w:r>
    </w:p>
    <w:p w:rsidR="005037BA" w:rsidRDefault="005037BA">
      <w:pPr>
        <w:pStyle w:val="ConsPlusNonformat0"/>
        <w:jc w:val="both"/>
      </w:pPr>
    </w:p>
    <w:p w:rsidR="005037BA" w:rsidRDefault="003805A0">
      <w:pPr>
        <w:pStyle w:val="ConsPlusNonformat0"/>
        <w:jc w:val="both"/>
      </w:pPr>
      <w:r>
        <w:t xml:space="preserve">    </w:t>
      </w:r>
      <w:proofErr w:type="gramStart"/>
      <w:r>
        <w:t>По  результатам</w:t>
      </w:r>
      <w:proofErr w:type="gramEnd"/>
      <w:r>
        <w:t xml:space="preserve">  рассмотрения  трудового договора (изменений в трудовой</w:t>
      </w:r>
    </w:p>
    <w:p w:rsidR="005037BA" w:rsidRDefault="003805A0">
      <w:pPr>
        <w:pStyle w:val="ConsPlusNonformat0"/>
        <w:jc w:val="both"/>
      </w:pPr>
      <w:r>
        <w:t>договор), заключенного между ______________________________________________</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 xml:space="preserve">            (указываются стороны, подписавшие трудовой договор</w:t>
      </w:r>
    </w:p>
    <w:p w:rsidR="005037BA" w:rsidRDefault="003805A0">
      <w:pPr>
        <w:pStyle w:val="ConsPlusNonformat0"/>
        <w:jc w:val="both"/>
      </w:pPr>
      <w:r>
        <w:t xml:space="preserve">                      (изменения в трудовой договор))</w:t>
      </w:r>
    </w:p>
    <w:p w:rsidR="005037BA" w:rsidRDefault="003805A0">
      <w:pPr>
        <w:pStyle w:val="ConsPlusNonformat0"/>
        <w:jc w:val="both"/>
      </w:pPr>
      <w:r>
        <w:t>регистрационный номер N ___________ дата _________</w:t>
      </w:r>
    </w:p>
    <w:p w:rsidR="005037BA" w:rsidRDefault="005037BA">
      <w:pPr>
        <w:pStyle w:val="ConsPlusNonformat0"/>
        <w:jc w:val="both"/>
      </w:pPr>
    </w:p>
    <w:p w:rsidR="005037BA" w:rsidRDefault="003805A0">
      <w:pPr>
        <w:pStyle w:val="ConsPlusNonformat0"/>
        <w:jc w:val="both"/>
      </w:pPr>
      <w:r>
        <w:t xml:space="preserve">    </w:t>
      </w:r>
      <w:proofErr w:type="gramStart"/>
      <w:r>
        <w:t>Рассмотрев  представленный</w:t>
      </w:r>
      <w:proofErr w:type="gramEnd"/>
      <w:r>
        <w:t xml:space="preserve"> на регистрацию трудовой договор (изменения в</w:t>
      </w:r>
    </w:p>
    <w:p w:rsidR="005037BA" w:rsidRDefault="003805A0">
      <w:pPr>
        <w:pStyle w:val="ConsPlusNonformat0"/>
        <w:jc w:val="both"/>
      </w:pPr>
      <w:r>
        <w:t>трудовой       договор</w:t>
      </w:r>
      <w:proofErr w:type="gramStart"/>
      <w:r>
        <w:t xml:space="preserve">),   </w:t>
      </w:r>
      <w:proofErr w:type="gramEnd"/>
      <w:r>
        <w:t xml:space="preserve">   уведомляем      Вас      о      том,      что</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 xml:space="preserve">            (указать должностное лицо или уполномоченный орган)</w:t>
      </w:r>
    </w:p>
    <w:p w:rsidR="005037BA" w:rsidRDefault="003805A0">
      <w:pPr>
        <w:pStyle w:val="ConsPlusNonformat0"/>
        <w:jc w:val="both"/>
      </w:pPr>
      <w:proofErr w:type="gramStart"/>
      <w:r>
        <w:t>выявлены  условия</w:t>
      </w:r>
      <w:proofErr w:type="gramEnd"/>
      <w:r>
        <w:t>,  ухудшающие положение работников по сравнению с трудовым</w:t>
      </w:r>
    </w:p>
    <w:p w:rsidR="005037BA" w:rsidRDefault="003805A0">
      <w:pPr>
        <w:pStyle w:val="ConsPlusNonformat0"/>
        <w:jc w:val="both"/>
      </w:pPr>
      <w:proofErr w:type="gramStart"/>
      <w:r>
        <w:t>законодательством  и</w:t>
      </w:r>
      <w:proofErr w:type="gramEnd"/>
      <w:r>
        <w:t xml:space="preserve"> иными нормативными правовыми актами, содержащими нормы</w:t>
      </w:r>
    </w:p>
    <w:p w:rsidR="005037BA" w:rsidRDefault="003805A0">
      <w:pPr>
        <w:pStyle w:val="ConsPlusNonformat0"/>
        <w:jc w:val="both"/>
      </w:pPr>
      <w:proofErr w:type="gramStart"/>
      <w:r>
        <w:t>трудового  права</w:t>
      </w:r>
      <w:proofErr w:type="gramEnd"/>
      <w:r>
        <w:t>,  и  предлагаем  доработать  трудовой договор (изменения в</w:t>
      </w:r>
    </w:p>
    <w:p w:rsidR="005037BA" w:rsidRDefault="003805A0">
      <w:pPr>
        <w:pStyle w:val="ConsPlusNonformat0"/>
        <w:jc w:val="both"/>
      </w:pPr>
      <w:r>
        <w:t xml:space="preserve">трудовой   </w:t>
      </w:r>
      <w:proofErr w:type="gramStart"/>
      <w:r>
        <w:t xml:space="preserve">договор)   </w:t>
      </w:r>
      <w:proofErr w:type="gramEnd"/>
      <w:r>
        <w:t>с   учетом  нижеследующих  замечаний  и  рекомендаций</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w:t>
      </w:r>
    </w:p>
    <w:p w:rsidR="005037BA" w:rsidRDefault="003805A0">
      <w:pPr>
        <w:pStyle w:val="ConsPlusNonformat0"/>
        <w:jc w:val="both"/>
      </w:pPr>
      <w:r>
        <w:t xml:space="preserve">    (перечисляются недействительные и не подлежащие применению условия</w:t>
      </w:r>
    </w:p>
    <w:p w:rsidR="005037BA" w:rsidRDefault="003805A0">
      <w:pPr>
        <w:pStyle w:val="ConsPlusNonformat0"/>
        <w:jc w:val="both"/>
      </w:pPr>
      <w:r>
        <w:t xml:space="preserve">  трудового договора (изменения в трудовой договор), ухудшающие положение</w:t>
      </w:r>
    </w:p>
    <w:p w:rsidR="005037BA" w:rsidRDefault="003805A0">
      <w:pPr>
        <w:pStyle w:val="ConsPlusNonformat0"/>
        <w:jc w:val="both"/>
      </w:pPr>
      <w:r>
        <w:t xml:space="preserve"> работников по сравнению с трудовым законодательством и иными нормативными</w:t>
      </w:r>
    </w:p>
    <w:p w:rsidR="005037BA" w:rsidRDefault="003805A0">
      <w:pPr>
        <w:pStyle w:val="ConsPlusNonformat0"/>
        <w:jc w:val="both"/>
      </w:pPr>
      <w:r>
        <w:t xml:space="preserve"> правовыми актами, содержащими нормы трудового права, с указанием раздела,</w:t>
      </w:r>
    </w:p>
    <w:p w:rsidR="005037BA" w:rsidRDefault="003805A0">
      <w:pPr>
        <w:pStyle w:val="ConsPlusNonformat0"/>
        <w:jc w:val="both"/>
      </w:pPr>
      <w:r>
        <w:t xml:space="preserve">   пункта трудового договора (изменений в трудовой договор) и ссылкой на</w:t>
      </w:r>
    </w:p>
    <w:p w:rsidR="005037BA" w:rsidRDefault="003805A0">
      <w:pPr>
        <w:pStyle w:val="ConsPlusNonformat0"/>
        <w:jc w:val="both"/>
      </w:pPr>
      <w:r>
        <w:t xml:space="preserve">  нормативные правовые акты, замечания по другим условиям, предложения и</w:t>
      </w:r>
    </w:p>
    <w:p w:rsidR="005037BA" w:rsidRDefault="003805A0">
      <w:pPr>
        <w:pStyle w:val="ConsPlusNonformat0"/>
        <w:jc w:val="both"/>
      </w:pPr>
      <w:r>
        <w:t xml:space="preserve">                               рекомендации)</w:t>
      </w:r>
    </w:p>
    <w:p w:rsidR="005037BA" w:rsidRDefault="005037BA">
      <w:pPr>
        <w:pStyle w:val="ConsPlusNonformat0"/>
        <w:jc w:val="both"/>
      </w:pPr>
    </w:p>
    <w:p w:rsidR="005037BA" w:rsidRDefault="003805A0">
      <w:pPr>
        <w:pStyle w:val="ConsPlusNonformat0"/>
        <w:jc w:val="both"/>
      </w:pPr>
      <w:r>
        <w:t>Дата __________________________________________________________</w:t>
      </w:r>
    </w:p>
    <w:p w:rsidR="005037BA" w:rsidRDefault="003805A0">
      <w:pPr>
        <w:pStyle w:val="ConsPlusNonformat0"/>
        <w:jc w:val="both"/>
      </w:pPr>
      <w:r>
        <w:t>_____________/_________________________________________________</w:t>
      </w:r>
    </w:p>
    <w:p w:rsidR="005037BA" w:rsidRDefault="003805A0">
      <w:pPr>
        <w:pStyle w:val="ConsPlusNonformat0"/>
        <w:jc w:val="both"/>
      </w:pPr>
      <w:r>
        <w:t>(подпись, фамилия и инициалы уполномоченного должностного лица)</w:t>
      </w: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3805A0">
      <w:pPr>
        <w:pStyle w:val="ConsPlusNormal0"/>
        <w:jc w:val="right"/>
        <w:outlineLvl w:val="1"/>
      </w:pPr>
      <w:r>
        <w:t>Приложение 3</w:t>
      </w:r>
    </w:p>
    <w:p w:rsidR="005037BA" w:rsidRDefault="003805A0">
      <w:pPr>
        <w:pStyle w:val="ConsPlusNormal0"/>
        <w:jc w:val="right"/>
      </w:pPr>
      <w:r>
        <w:t>к административному регламенту</w:t>
      </w:r>
    </w:p>
    <w:p w:rsidR="005037BA" w:rsidRDefault="003805A0">
      <w:pPr>
        <w:pStyle w:val="ConsPlusNormal0"/>
        <w:jc w:val="right"/>
      </w:pPr>
      <w:r>
        <w:t>предоставления муниципальной услуги</w:t>
      </w:r>
    </w:p>
    <w:p w:rsidR="005037BA" w:rsidRDefault="003805A0">
      <w:pPr>
        <w:pStyle w:val="ConsPlusNormal0"/>
        <w:jc w:val="right"/>
      </w:pPr>
      <w:r>
        <w:t>"Уведомительная регистрация трудового</w:t>
      </w:r>
    </w:p>
    <w:p w:rsidR="005037BA" w:rsidRDefault="003805A0">
      <w:pPr>
        <w:pStyle w:val="ConsPlusNormal0"/>
        <w:jc w:val="right"/>
      </w:pPr>
      <w:r>
        <w:t>договора, заключаемого между работником</w:t>
      </w:r>
    </w:p>
    <w:p w:rsidR="005037BA" w:rsidRDefault="003805A0">
      <w:pPr>
        <w:pStyle w:val="ConsPlusNormal0"/>
        <w:jc w:val="right"/>
      </w:pPr>
      <w:r>
        <w:t>и работодателем - физическим лицом,</w:t>
      </w:r>
    </w:p>
    <w:p w:rsidR="005037BA" w:rsidRDefault="003805A0">
      <w:pPr>
        <w:pStyle w:val="ConsPlusNormal0"/>
        <w:jc w:val="right"/>
      </w:pPr>
      <w:r>
        <w:t>не являющимся индивидуальным предпринимателем,</w:t>
      </w:r>
    </w:p>
    <w:p w:rsidR="005037BA" w:rsidRDefault="003805A0">
      <w:pPr>
        <w:pStyle w:val="ConsPlusNormal0"/>
        <w:jc w:val="right"/>
      </w:pPr>
      <w:r>
        <w:t>изменений в трудовой договор, факта</w:t>
      </w:r>
    </w:p>
    <w:p w:rsidR="005037BA" w:rsidRDefault="003805A0">
      <w:pPr>
        <w:pStyle w:val="ConsPlusNormal0"/>
        <w:jc w:val="right"/>
      </w:pPr>
      <w:r>
        <w:t>прекращения трудового договора"</w:t>
      </w:r>
    </w:p>
    <w:p w:rsidR="005037BA" w:rsidRDefault="005037BA">
      <w:pPr>
        <w:pStyle w:val="ConsPlusNormal0"/>
        <w:jc w:val="both"/>
      </w:pPr>
    </w:p>
    <w:p w:rsidR="005037BA" w:rsidRDefault="003805A0">
      <w:pPr>
        <w:pStyle w:val="ConsPlusNonformat0"/>
        <w:jc w:val="both"/>
      </w:pPr>
      <w:bookmarkStart w:id="8" w:name="P484"/>
      <w:bookmarkEnd w:id="8"/>
      <w:r>
        <w:t xml:space="preserve">                                Уведомление</w:t>
      </w:r>
    </w:p>
    <w:p w:rsidR="005037BA" w:rsidRDefault="003805A0">
      <w:pPr>
        <w:pStyle w:val="ConsPlusNonformat0"/>
        <w:jc w:val="both"/>
      </w:pPr>
      <w:r>
        <w:t xml:space="preserve">           об отказе в регистрации трудового договора (изменений</w:t>
      </w:r>
    </w:p>
    <w:p w:rsidR="005037BA" w:rsidRDefault="003805A0">
      <w:pPr>
        <w:pStyle w:val="ConsPlusNonformat0"/>
        <w:jc w:val="both"/>
      </w:pPr>
      <w:r>
        <w:t xml:space="preserve">         в трудовой договор), факта прекращения трудового договора</w:t>
      </w:r>
    </w:p>
    <w:p w:rsidR="005037BA" w:rsidRDefault="005037BA">
      <w:pPr>
        <w:pStyle w:val="ConsPlusNonformat0"/>
        <w:jc w:val="both"/>
      </w:pPr>
    </w:p>
    <w:p w:rsidR="005037BA" w:rsidRDefault="003805A0">
      <w:pPr>
        <w:pStyle w:val="ConsPlusNonformat0"/>
        <w:jc w:val="both"/>
      </w:pPr>
      <w:r>
        <w:t>от "___" __________ 20__ г.                                  N ____________</w:t>
      </w:r>
    </w:p>
    <w:p w:rsidR="005037BA" w:rsidRDefault="005037BA">
      <w:pPr>
        <w:pStyle w:val="ConsPlusNonformat0"/>
        <w:jc w:val="both"/>
      </w:pPr>
    </w:p>
    <w:p w:rsidR="005037BA" w:rsidRDefault="003805A0">
      <w:pPr>
        <w:pStyle w:val="ConsPlusNonformat0"/>
        <w:jc w:val="both"/>
      </w:pPr>
      <w:r>
        <w:t xml:space="preserve">    </w:t>
      </w:r>
      <w:proofErr w:type="gramStart"/>
      <w:r>
        <w:t>По  результатам</w:t>
      </w:r>
      <w:proofErr w:type="gramEnd"/>
      <w:r>
        <w:t xml:space="preserve">  рассмотрения  принято  решение об отказе в регистрации</w:t>
      </w:r>
    </w:p>
    <w:p w:rsidR="005037BA" w:rsidRDefault="003805A0">
      <w:pPr>
        <w:pStyle w:val="ConsPlusNonformat0"/>
        <w:jc w:val="both"/>
      </w:pPr>
      <w:r>
        <w:t>(нужное подчеркнуть):</w:t>
      </w:r>
    </w:p>
    <w:p w:rsidR="005037BA" w:rsidRDefault="003805A0">
      <w:pPr>
        <w:pStyle w:val="ConsPlusNonformat0"/>
        <w:jc w:val="both"/>
      </w:pPr>
      <w:r>
        <w:t xml:space="preserve">    трудового договора (изменений в трудовой договор);</w:t>
      </w:r>
    </w:p>
    <w:p w:rsidR="005037BA" w:rsidRDefault="003805A0">
      <w:pPr>
        <w:pStyle w:val="ConsPlusNonformat0"/>
        <w:jc w:val="both"/>
      </w:pPr>
      <w:r>
        <w:t xml:space="preserve">    факта    прекращения     трудового    </w:t>
      </w:r>
      <w:proofErr w:type="gramStart"/>
      <w:r>
        <w:t xml:space="preserve">договора,   </w:t>
      </w:r>
      <w:proofErr w:type="gramEnd"/>
      <w:r>
        <w:t xml:space="preserve"> заключенного   между</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 xml:space="preserve">            (указываются стороны, подписавшие трудовой договор</w:t>
      </w:r>
    </w:p>
    <w:p w:rsidR="005037BA" w:rsidRDefault="003805A0">
      <w:pPr>
        <w:pStyle w:val="ConsPlusNonformat0"/>
        <w:jc w:val="both"/>
      </w:pPr>
      <w:r>
        <w:t xml:space="preserve">                      (изменения в трудовой договор))</w:t>
      </w:r>
    </w:p>
    <w:p w:rsidR="005037BA" w:rsidRDefault="005037BA">
      <w:pPr>
        <w:pStyle w:val="ConsPlusNonformat0"/>
        <w:jc w:val="both"/>
      </w:pPr>
    </w:p>
    <w:p w:rsidR="005037BA" w:rsidRDefault="003805A0">
      <w:pPr>
        <w:pStyle w:val="ConsPlusNonformat0"/>
        <w:jc w:val="both"/>
      </w:pPr>
      <w:r>
        <w:t>по следующим основаниям:</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______________________________________________________________________</w:t>
      </w:r>
    </w:p>
    <w:p w:rsidR="005037BA" w:rsidRDefault="003805A0">
      <w:pPr>
        <w:pStyle w:val="ConsPlusNonformat0"/>
        <w:jc w:val="both"/>
      </w:pPr>
      <w:r>
        <w:t>Рекомендации и предложения (при наличии) __________________________________</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___________________________________________________________________________</w:t>
      </w:r>
    </w:p>
    <w:p w:rsidR="005037BA" w:rsidRDefault="003805A0">
      <w:pPr>
        <w:pStyle w:val="ConsPlusNonformat0"/>
        <w:jc w:val="both"/>
      </w:pPr>
      <w:r>
        <w:t>___________________________________________________________</w:t>
      </w:r>
    </w:p>
    <w:p w:rsidR="005037BA" w:rsidRDefault="005037BA">
      <w:pPr>
        <w:pStyle w:val="ConsPlusNonformat0"/>
        <w:jc w:val="both"/>
      </w:pPr>
    </w:p>
    <w:p w:rsidR="005037BA" w:rsidRDefault="003805A0">
      <w:pPr>
        <w:pStyle w:val="ConsPlusNonformat0"/>
        <w:jc w:val="both"/>
      </w:pPr>
      <w:r>
        <w:t>Дата ___________________________________________</w:t>
      </w:r>
    </w:p>
    <w:p w:rsidR="005037BA" w:rsidRDefault="003805A0">
      <w:pPr>
        <w:pStyle w:val="ConsPlusNonformat0"/>
        <w:jc w:val="both"/>
      </w:pPr>
      <w:r>
        <w:t>_____________/__________________________________</w:t>
      </w:r>
    </w:p>
    <w:p w:rsidR="005037BA" w:rsidRDefault="003805A0">
      <w:pPr>
        <w:pStyle w:val="ConsPlusNonformat0"/>
        <w:jc w:val="both"/>
      </w:pPr>
      <w:r>
        <w:t>(подпись, фамилия и инициалы уполномоченного</w:t>
      </w:r>
    </w:p>
    <w:p w:rsidR="005037BA" w:rsidRDefault="003805A0">
      <w:pPr>
        <w:pStyle w:val="ConsPlusNonformat0"/>
        <w:jc w:val="both"/>
      </w:pPr>
      <w:r>
        <w:t>должностного лица)</w:t>
      </w: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3805A0">
      <w:pPr>
        <w:pStyle w:val="ConsPlusNormal0"/>
        <w:jc w:val="right"/>
        <w:outlineLvl w:val="1"/>
      </w:pPr>
      <w:r>
        <w:t>Приложение 4</w:t>
      </w:r>
    </w:p>
    <w:p w:rsidR="005037BA" w:rsidRDefault="003805A0">
      <w:pPr>
        <w:pStyle w:val="ConsPlusNormal0"/>
        <w:jc w:val="right"/>
      </w:pPr>
      <w:r>
        <w:t>к административному регламенту</w:t>
      </w:r>
    </w:p>
    <w:p w:rsidR="005037BA" w:rsidRDefault="003805A0">
      <w:pPr>
        <w:pStyle w:val="ConsPlusNormal0"/>
        <w:jc w:val="right"/>
      </w:pPr>
      <w:r>
        <w:t>предоставления муниципальной услуги</w:t>
      </w:r>
    </w:p>
    <w:p w:rsidR="005037BA" w:rsidRDefault="003805A0">
      <w:pPr>
        <w:pStyle w:val="ConsPlusNormal0"/>
        <w:jc w:val="right"/>
      </w:pPr>
      <w:r>
        <w:t>"Уведомительная регистрация трудового</w:t>
      </w:r>
    </w:p>
    <w:p w:rsidR="005037BA" w:rsidRDefault="003805A0">
      <w:pPr>
        <w:pStyle w:val="ConsPlusNormal0"/>
        <w:jc w:val="right"/>
      </w:pPr>
      <w:r>
        <w:t>договора, заключаемого между работником</w:t>
      </w:r>
    </w:p>
    <w:p w:rsidR="005037BA" w:rsidRDefault="003805A0">
      <w:pPr>
        <w:pStyle w:val="ConsPlusNormal0"/>
        <w:jc w:val="right"/>
      </w:pPr>
      <w:r>
        <w:t>и работодателем - физическим лицом,</w:t>
      </w:r>
    </w:p>
    <w:p w:rsidR="005037BA" w:rsidRDefault="003805A0">
      <w:pPr>
        <w:pStyle w:val="ConsPlusNormal0"/>
        <w:jc w:val="right"/>
      </w:pPr>
      <w:r>
        <w:t>не являющимся индивидуальным предпринимателем,</w:t>
      </w:r>
    </w:p>
    <w:p w:rsidR="005037BA" w:rsidRDefault="003805A0">
      <w:pPr>
        <w:pStyle w:val="ConsPlusNormal0"/>
        <w:jc w:val="right"/>
      </w:pPr>
      <w:r>
        <w:t>изменений в трудовой договор, факта</w:t>
      </w:r>
    </w:p>
    <w:p w:rsidR="005037BA" w:rsidRDefault="003805A0">
      <w:pPr>
        <w:pStyle w:val="ConsPlusNormal0"/>
        <w:jc w:val="right"/>
      </w:pPr>
      <w:r>
        <w:t>прекращения трудового договора"</w:t>
      </w:r>
    </w:p>
    <w:p w:rsidR="005037BA" w:rsidRDefault="005037BA">
      <w:pPr>
        <w:pStyle w:val="ConsPlusNormal0"/>
        <w:jc w:val="both"/>
      </w:pPr>
    </w:p>
    <w:p w:rsidR="005037BA" w:rsidRDefault="003805A0">
      <w:pPr>
        <w:pStyle w:val="ConsPlusNormal0"/>
        <w:jc w:val="center"/>
      </w:pPr>
      <w:bookmarkStart w:id="9" w:name="P527"/>
      <w:bookmarkEnd w:id="9"/>
      <w:r>
        <w:t>Журнал регистрации трудовых договоров</w:t>
      </w:r>
    </w:p>
    <w:p w:rsidR="005037BA" w:rsidRDefault="005037BA">
      <w:pPr>
        <w:pStyle w:val="ConsPlusNormal0"/>
        <w:jc w:val="both"/>
      </w:pPr>
    </w:p>
    <w:p w:rsidR="005037BA" w:rsidRDefault="005037BA">
      <w:pPr>
        <w:pStyle w:val="ConsPlusNormal0"/>
        <w:sectPr w:rsidR="005037BA">
          <w:headerReference w:type="default" r:id="rId39"/>
          <w:footerReference w:type="default" r:id="rId40"/>
          <w:headerReference w:type="first" r:id="rId41"/>
          <w:footerReference w:type="first" r:id="rId42"/>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31"/>
        <w:gridCol w:w="1191"/>
        <w:gridCol w:w="850"/>
        <w:gridCol w:w="1020"/>
        <w:gridCol w:w="1084"/>
        <w:gridCol w:w="1324"/>
        <w:gridCol w:w="1444"/>
        <w:gridCol w:w="1644"/>
      </w:tblGrid>
      <w:tr w:rsidR="005037BA">
        <w:tc>
          <w:tcPr>
            <w:tcW w:w="454" w:type="dxa"/>
          </w:tcPr>
          <w:p w:rsidR="005037BA" w:rsidRDefault="003805A0">
            <w:pPr>
              <w:pStyle w:val="ConsPlusNormal0"/>
              <w:jc w:val="center"/>
            </w:pPr>
            <w:r>
              <w:lastRenderedPageBreak/>
              <w:t>N п/п</w:t>
            </w:r>
          </w:p>
        </w:tc>
        <w:tc>
          <w:tcPr>
            <w:tcW w:w="1531" w:type="dxa"/>
          </w:tcPr>
          <w:p w:rsidR="005037BA" w:rsidRDefault="003805A0">
            <w:pPr>
              <w:pStyle w:val="ConsPlusNormal0"/>
              <w:jc w:val="center"/>
            </w:pPr>
            <w:r>
              <w:t>Дата регистрации трудового договора и его регистрационный номер</w:t>
            </w:r>
          </w:p>
        </w:tc>
        <w:tc>
          <w:tcPr>
            <w:tcW w:w="1191" w:type="dxa"/>
          </w:tcPr>
          <w:p w:rsidR="005037BA" w:rsidRDefault="003805A0">
            <w:pPr>
              <w:pStyle w:val="ConsPlusNormal0"/>
              <w:jc w:val="center"/>
            </w:pPr>
            <w:r>
              <w:t>ФИО</w:t>
            </w:r>
          </w:p>
          <w:p w:rsidR="005037BA" w:rsidRDefault="003805A0">
            <w:pPr>
              <w:pStyle w:val="ConsPlusNormal0"/>
              <w:jc w:val="center"/>
            </w:pPr>
            <w:r>
              <w:t>работодателя</w:t>
            </w:r>
          </w:p>
        </w:tc>
        <w:tc>
          <w:tcPr>
            <w:tcW w:w="850" w:type="dxa"/>
          </w:tcPr>
          <w:p w:rsidR="005037BA" w:rsidRDefault="003805A0">
            <w:pPr>
              <w:pStyle w:val="ConsPlusNormal0"/>
              <w:jc w:val="center"/>
            </w:pPr>
            <w:r>
              <w:t>ФИО работника</w:t>
            </w:r>
          </w:p>
        </w:tc>
        <w:tc>
          <w:tcPr>
            <w:tcW w:w="1020" w:type="dxa"/>
          </w:tcPr>
          <w:p w:rsidR="005037BA" w:rsidRDefault="003805A0">
            <w:pPr>
              <w:pStyle w:val="ConsPlusNormal0"/>
              <w:jc w:val="center"/>
            </w:pPr>
            <w:r>
              <w:t>Дата начала действия договора</w:t>
            </w:r>
          </w:p>
        </w:tc>
        <w:tc>
          <w:tcPr>
            <w:tcW w:w="1084" w:type="dxa"/>
          </w:tcPr>
          <w:p w:rsidR="005037BA" w:rsidRDefault="003805A0">
            <w:pPr>
              <w:pStyle w:val="ConsPlusNormal0"/>
              <w:jc w:val="center"/>
            </w:pPr>
            <w:r>
              <w:t>Срок действия договора (если заключен срочный трудовой договор)</w:t>
            </w:r>
          </w:p>
        </w:tc>
        <w:tc>
          <w:tcPr>
            <w:tcW w:w="1324" w:type="dxa"/>
          </w:tcPr>
          <w:p w:rsidR="005037BA" w:rsidRDefault="003805A0">
            <w:pPr>
              <w:pStyle w:val="ConsPlusNormal0"/>
              <w:jc w:val="center"/>
            </w:pPr>
            <w:r>
              <w:t>Отметка о вносимых изменениях в трудовой договор</w:t>
            </w:r>
          </w:p>
        </w:tc>
        <w:tc>
          <w:tcPr>
            <w:tcW w:w="1444" w:type="dxa"/>
          </w:tcPr>
          <w:p w:rsidR="005037BA" w:rsidRDefault="003805A0">
            <w:pPr>
              <w:pStyle w:val="ConsPlusNormal0"/>
              <w:jc w:val="center"/>
            </w:pPr>
            <w:r>
              <w:t>Дата регистрации расторжения трудового договора</w:t>
            </w:r>
          </w:p>
        </w:tc>
        <w:tc>
          <w:tcPr>
            <w:tcW w:w="1644" w:type="dxa"/>
          </w:tcPr>
          <w:p w:rsidR="005037BA" w:rsidRDefault="003805A0">
            <w:pPr>
              <w:pStyle w:val="ConsPlusNormal0"/>
              <w:jc w:val="center"/>
            </w:pPr>
            <w:r>
              <w:t>Дата получения зарегистрированного трудового договора (изменений в трудовой договор), подпись получателя</w:t>
            </w:r>
          </w:p>
        </w:tc>
      </w:tr>
      <w:tr w:rsidR="005037BA">
        <w:tc>
          <w:tcPr>
            <w:tcW w:w="454" w:type="dxa"/>
          </w:tcPr>
          <w:p w:rsidR="005037BA" w:rsidRDefault="003805A0">
            <w:pPr>
              <w:pStyle w:val="ConsPlusNormal0"/>
              <w:jc w:val="center"/>
            </w:pPr>
            <w:r>
              <w:t>1</w:t>
            </w:r>
          </w:p>
        </w:tc>
        <w:tc>
          <w:tcPr>
            <w:tcW w:w="1531" w:type="dxa"/>
          </w:tcPr>
          <w:p w:rsidR="005037BA" w:rsidRDefault="003805A0">
            <w:pPr>
              <w:pStyle w:val="ConsPlusNormal0"/>
              <w:jc w:val="center"/>
            </w:pPr>
            <w:r>
              <w:t>2</w:t>
            </w:r>
          </w:p>
        </w:tc>
        <w:tc>
          <w:tcPr>
            <w:tcW w:w="1191" w:type="dxa"/>
          </w:tcPr>
          <w:p w:rsidR="005037BA" w:rsidRDefault="003805A0">
            <w:pPr>
              <w:pStyle w:val="ConsPlusNormal0"/>
              <w:jc w:val="center"/>
            </w:pPr>
            <w:r>
              <w:t>3</w:t>
            </w:r>
          </w:p>
        </w:tc>
        <w:tc>
          <w:tcPr>
            <w:tcW w:w="850" w:type="dxa"/>
          </w:tcPr>
          <w:p w:rsidR="005037BA" w:rsidRDefault="003805A0">
            <w:pPr>
              <w:pStyle w:val="ConsPlusNormal0"/>
              <w:jc w:val="center"/>
            </w:pPr>
            <w:r>
              <w:t>4</w:t>
            </w:r>
          </w:p>
        </w:tc>
        <w:tc>
          <w:tcPr>
            <w:tcW w:w="1020" w:type="dxa"/>
          </w:tcPr>
          <w:p w:rsidR="005037BA" w:rsidRDefault="003805A0">
            <w:pPr>
              <w:pStyle w:val="ConsPlusNormal0"/>
              <w:jc w:val="center"/>
            </w:pPr>
            <w:r>
              <w:t>5</w:t>
            </w:r>
          </w:p>
        </w:tc>
        <w:tc>
          <w:tcPr>
            <w:tcW w:w="1084" w:type="dxa"/>
          </w:tcPr>
          <w:p w:rsidR="005037BA" w:rsidRDefault="003805A0">
            <w:pPr>
              <w:pStyle w:val="ConsPlusNormal0"/>
              <w:jc w:val="center"/>
            </w:pPr>
            <w:r>
              <w:t>6</w:t>
            </w:r>
          </w:p>
        </w:tc>
        <w:tc>
          <w:tcPr>
            <w:tcW w:w="1324" w:type="dxa"/>
          </w:tcPr>
          <w:p w:rsidR="005037BA" w:rsidRDefault="003805A0">
            <w:pPr>
              <w:pStyle w:val="ConsPlusNormal0"/>
              <w:jc w:val="center"/>
            </w:pPr>
            <w:r>
              <w:t>7</w:t>
            </w:r>
          </w:p>
        </w:tc>
        <w:tc>
          <w:tcPr>
            <w:tcW w:w="1444" w:type="dxa"/>
          </w:tcPr>
          <w:p w:rsidR="005037BA" w:rsidRDefault="003805A0">
            <w:pPr>
              <w:pStyle w:val="ConsPlusNormal0"/>
              <w:jc w:val="center"/>
            </w:pPr>
            <w:r>
              <w:t>8</w:t>
            </w:r>
          </w:p>
        </w:tc>
        <w:tc>
          <w:tcPr>
            <w:tcW w:w="1644" w:type="dxa"/>
          </w:tcPr>
          <w:p w:rsidR="005037BA" w:rsidRDefault="003805A0">
            <w:pPr>
              <w:pStyle w:val="ConsPlusNormal0"/>
              <w:jc w:val="center"/>
            </w:pPr>
            <w:r>
              <w:t>9</w:t>
            </w:r>
          </w:p>
        </w:tc>
      </w:tr>
      <w:tr w:rsidR="005037BA">
        <w:tc>
          <w:tcPr>
            <w:tcW w:w="454" w:type="dxa"/>
          </w:tcPr>
          <w:p w:rsidR="005037BA" w:rsidRDefault="005037BA">
            <w:pPr>
              <w:pStyle w:val="ConsPlusNormal0"/>
            </w:pPr>
          </w:p>
        </w:tc>
        <w:tc>
          <w:tcPr>
            <w:tcW w:w="1531" w:type="dxa"/>
          </w:tcPr>
          <w:p w:rsidR="005037BA" w:rsidRDefault="005037BA">
            <w:pPr>
              <w:pStyle w:val="ConsPlusNormal0"/>
            </w:pPr>
          </w:p>
        </w:tc>
        <w:tc>
          <w:tcPr>
            <w:tcW w:w="1191" w:type="dxa"/>
          </w:tcPr>
          <w:p w:rsidR="005037BA" w:rsidRDefault="005037BA">
            <w:pPr>
              <w:pStyle w:val="ConsPlusNormal0"/>
            </w:pPr>
          </w:p>
        </w:tc>
        <w:tc>
          <w:tcPr>
            <w:tcW w:w="850" w:type="dxa"/>
          </w:tcPr>
          <w:p w:rsidR="005037BA" w:rsidRDefault="005037BA">
            <w:pPr>
              <w:pStyle w:val="ConsPlusNormal0"/>
            </w:pPr>
          </w:p>
        </w:tc>
        <w:tc>
          <w:tcPr>
            <w:tcW w:w="1020" w:type="dxa"/>
          </w:tcPr>
          <w:p w:rsidR="005037BA" w:rsidRDefault="005037BA">
            <w:pPr>
              <w:pStyle w:val="ConsPlusNormal0"/>
            </w:pPr>
          </w:p>
        </w:tc>
        <w:tc>
          <w:tcPr>
            <w:tcW w:w="1084" w:type="dxa"/>
          </w:tcPr>
          <w:p w:rsidR="005037BA" w:rsidRDefault="005037BA">
            <w:pPr>
              <w:pStyle w:val="ConsPlusNormal0"/>
            </w:pPr>
          </w:p>
        </w:tc>
        <w:tc>
          <w:tcPr>
            <w:tcW w:w="1324" w:type="dxa"/>
          </w:tcPr>
          <w:p w:rsidR="005037BA" w:rsidRDefault="005037BA">
            <w:pPr>
              <w:pStyle w:val="ConsPlusNormal0"/>
            </w:pPr>
          </w:p>
        </w:tc>
        <w:tc>
          <w:tcPr>
            <w:tcW w:w="1444" w:type="dxa"/>
          </w:tcPr>
          <w:p w:rsidR="005037BA" w:rsidRDefault="005037BA">
            <w:pPr>
              <w:pStyle w:val="ConsPlusNormal0"/>
            </w:pPr>
          </w:p>
        </w:tc>
        <w:tc>
          <w:tcPr>
            <w:tcW w:w="1644" w:type="dxa"/>
          </w:tcPr>
          <w:p w:rsidR="005037BA" w:rsidRDefault="005037BA">
            <w:pPr>
              <w:pStyle w:val="ConsPlusNormal0"/>
            </w:pPr>
          </w:p>
        </w:tc>
      </w:tr>
      <w:tr w:rsidR="005037BA">
        <w:tc>
          <w:tcPr>
            <w:tcW w:w="454" w:type="dxa"/>
          </w:tcPr>
          <w:p w:rsidR="005037BA" w:rsidRDefault="005037BA">
            <w:pPr>
              <w:pStyle w:val="ConsPlusNormal0"/>
            </w:pPr>
          </w:p>
        </w:tc>
        <w:tc>
          <w:tcPr>
            <w:tcW w:w="1531" w:type="dxa"/>
          </w:tcPr>
          <w:p w:rsidR="005037BA" w:rsidRDefault="005037BA">
            <w:pPr>
              <w:pStyle w:val="ConsPlusNormal0"/>
            </w:pPr>
          </w:p>
        </w:tc>
        <w:tc>
          <w:tcPr>
            <w:tcW w:w="1191" w:type="dxa"/>
          </w:tcPr>
          <w:p w:rsidR="005037BA" w:rsidRDefault="005037BA">
            <w:pPr>
              <w:pStyle w:val="ConsPlusNormal0"/>
            </w:pPr>
          </w:p>
        </w:tc>
        <w:tc>
          <w:tcPr>
            <w:tcW w:w="850" w:type="dxa"/>
          </w:tcPr>
          <w:p w:rsidR="005037BA" w:rsidRDefault="005037BA">
            <w:pPr>
              <w:pStyle w:val="ConsPlusNormal0"/>
            </w:pPr>
          </w:p>
        </w:tc>
        <w:tc>
          <w:tcPr>
            <w:tcW w:w="1020" w:type="dxa"/>
          </w:tcPr>
          <w:p w:rsidR="005037BA" w:rsidRDefault="005037BA">
            <w:pPr>
              <w:pStyle w:val="ConsPlusNormal0"/>
            </w:pPr>
          </w:p>
        </w:tc>
        <w:tc>
          <w:tcPr>
            <w:tcW w:w="1084" w:type="dxa"/>
          </w:tcPr>
          <w:p w:rsidR="005037BA" w:rsidRDefault="005037BA">
            <w:pPr>
              <w:pStyle w:val="ConsPlusNormal0"/>
            </w:pPr>
          </w:p>
        </w:tc>
        <w:tc>
          <w:tcPr>
            <w:tcW w:w="1324" w:type="dxa"/>
          </w:tcPr>
          <w:p w:rsidR="005037BA" w:rsidRDefault="005037BA">
            <w:pPr>
              <w:pStyle w:val="ConsPlusNormal0"/>
            </w:pPr>
          </w:p>
        </w:tc>
        <w:tc>
          <w:tcPr>
            <w:tcW w:w="1444" w:type="dxa"/>
          </w:tcPr>
          <w:p w:rsidR="005037BA" w:rsidRDefault="005037BA">
            <w:pPr>
              <w:pStyle w:val="ConsPlusNormal0"/>
            </w:pPr>
          </w:p>
        </w:tc>
        <w:tc>
          <w:tcPr>
            <w:tcW w:w="1644" w:type="dxa"/>
          </w:tcPr>
          <w:p w:rsidR="005037BA" w:rsidRDefault="005037BA">
            <w:pPr>
              <w:pStyle w:val="ConsPlusNormal0"/>
            </w:pPr>
          </w:p>
        </w:tc>
      </w:tr>
    </w:tbl>
    <w:p w:rsidR="005037BA" w:rsidRDefault="005037BA">
      <w:pPr>
        <w:pStyle w:val="ConsPlusNormal0"/>
        <w:sectPr w:rsidR="005037BA">
          <w:headerReference w:type="default" r:id="rId43"/>
          <w:footerReference w:type="default" r:id="rId44"/>
          <w:headerReference w:type="first" r:id="rId45"/>
          <w:footerReference w:type="first" r:id="rId46"/>
          <w:pgSz w:w="16838" w:h="11906" w:orient="landscape"/>
          <w:pgMar w:top="1133" w:right="1440" w:bottom="566" w:left="1440" w:header="0" w:footer="0" w:gutter="0"/>
          <w:cols w:space="720"/>
          <w:titlePg/>
        </w:sectPr>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3805A0">
      <w:pPr>
        <w:pStyle w:val="ConsPlusNormal0"/>
        <w:jc w:val="right"/>
        <w:outlineLvl w:val="1"/>
      </w:pPr>
      <w:r>
        <w:t>Приложение 5</w:t>
      </w:r>
    </w:p>
    <w:p w:rsidR="005037BA" w:rsidRDefault="003805A0">
      <w:pPr>
        <w:pStyle w:val="ConsPlusNormal0"/>
        <w:jc w:val="right"/>
      </w:pPr>
      <w:r>
        <w:t>к административному регламенту</w:t>
      </w:r>
    </w:p>
    <w:p w:rsidR="005037BA" w:rsidRDefault="003805A0">
      <w:pPr>
        <w:pStyle w:val="ConsPlusNormal0"/>
        <w:jc w:val="right"/>
      </w:pPr>
      <w:r>
        <w:t>предоставления муниципальной услуги</w:t>
      </w:r>
    </w:p>
    <w:p w:rsidR="005037BA" w:rsidRDefault="003805A0">
      <w:pPr>
        <w:pStyle w:val="ConsPlusNormal0"/>
        <w:jc w:val="right"/>
      </w:pPr>
      <w:r>
        <w:t>"Уведомительная регистрация трудового</w:t>
      </w:r>
    </w:p>
    <w:p w:rsidR="005037BA" w:rsidRDefault="003805A0">
      <w:pPr>
        <w:pStyle w:val="ConsPlusNormal0"/>
        <w:jc w:val="right"/>
      </w:pPr>
      <w:r>
        <w:t>договора, заключаемого между работником</w:t>
      </w:r>
    </w:p>
    <w:p w:rsidR="005037BA" w:rsidRDefault="003805A0">
      <w:pPr>
        <w:pStyle w:val="ConsPlusNormal0"/>
        <w:jc w:val="right"/>
      </w:pPr>
      <w:r>
        <w:t>и работодателем - физическим лицом,</w:t>
      </w:r>
    </w:p>
    <w:p w:rsidR="005037BA" w:rsidRDefault="003805A0">
      <w:pPr>
        <w:pStyle w:val="ConsPlusNormal0"/>
        <w:jc w:val="right"/>
      </w:pPr>
      <w:r>
        <w:t>не являющимся индивидуальным предпринимателем,</w:t>
      </w:r>
    </w:p>
    <w:p w:rsidR="005037BA" w:rsidRDefault="003805A0">
      <w:pPr>
        <w:pStyle w:val="ConsPlusNormal0"/>
        <w:jc w:val="right"/>
      </w:pPr>
      <w:r>
        <w:t>изменений в трудовой договор, факта</w:t>
      </w:r>
    </w:p>
    <w:p w:rsidR="005037BA" w:rsidRDefault="003805A0">
      <w:pPr>
        <w:pStyle w:val="ConsPlusNormal0"/>
        <w:jc w:val="right"/>
      </w:pPr>
      <w:r>
        <w:t>прекращения трудового договора"</w:t>
      </w:r>
    </w:p>
    <w:p w:rsidR="005037BA" w:rsidRDefault="005037BA">
      <w:pPr>
        <w:pStyle w:val="ConsPlusNormal0"/>
        <w:jc w:val="both"/>
      </w:pPr>
    </w:p>
    <w:p w:rsidR="005037BA" w:rsidRDefault="003805A0">
      <w:pPr>
        <w:pStyle w:val="ConsPlusTitle0"/>
        <w:jc w:val="center"/>
      </w:pPr>
      <w:r>
        <w:t>ШТАМПЫ</w:t>
      </w:r>
    </w:p>
    <w:p w:rsidR="005037BA" w:rsidRDefault="003805A0">
      <w:pPr>
        <w:pStyle w:val="ConsPlusTitle0"/>
        <w:jc w:val="center"/>
      </w:pPr>
      <w:r>
        <w:t>ДЛЯ РЕГИСТРАЦИИ ТРУДОВОГО ДОГОВОРА, ЗАКЛЮЧАЕМОГО</w:t>
      </w:r>
    </w:p>
    <w:p w:rsidR="005037BA" w:rsidRDefault="003805A0">
      <w:pPr>
        <w:pStyle w:val="ConsPlusTitle0"/>
        <w:jc w:val="center"/>
      </w:pPr>
      <w:r>
        <w:t>МЕЖДУ РАБОТНИКОМ И РАБОТОДАТЕЛЕМ - ФИЗИЧЕСКИМ ЛИЦОМ,</w:t>
      </w:r>
    </w:p>
    <w:p w:rsidR="005037BA" w:rsidRDefault="003805A0">
      <w:pPr>
        <w:pStyle w:val="ConsPlusTitle0"/>
        <w:jc w:val="center"/>
      </w:pPr>
      <w:r>
        <w:t>НЕ ЯВЛЯЮЩИМСЯ ИНДИВИДУАЛЬНЫМ ПРЕДПРИНИМАТЕЛЕМ, ИЗМЕНЕНИЙ</w:t>
      </w:r>
    </w:p>
    <w:p w:rsidR="005037BA" w:rsidRDefault="003805A0">
      <w:pPr>
        <w:pStyle w:val="ConsPlusTitle0"/>
        <w:jc w:val="center"/>
      </w:pPr>
      <w:r>
        <w:t>В ТРУДОВОЙ ДОГОВОР, ФАКТА ПРЕКРАЩЕНИЯ ТРУДОВОГО ДОГОВОРА</w:t>
      </w:r>
    </w:p>
    <w:p w:rsidR="005037BA" w:rsidRDefault="005037BA">
      <w:pPr>
        <w:pStyle w:val="ConsPlusNormal0"/>
        <w:jc w:val="both"/>
      </w:pPr>
    </w:p>
    <w:p w:rsidR="005037BA" w:rsidRDefault="003805A0">
      <w:pPr>
        <w:pStyle w:val="ConsPlusNormal0"/>
        <w:jc w:val="center"/>
        <w:outlineLvl w:val="2"/>
      </w:pPr>
      <w:bookmarkStart w:id="10" w:name="P587"/>
      <w:bookmarkEnd w:id="10"/>
      <w:r>
        <w:t>1. Штамп для регистрации трудового договора</w:t>
      </w:r>
    </w:p>
    <w:p w:rsidR="005037BA" w:rsidRDefault="005037BA">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90"/>
        <w:gridCol w:w="2660"/>
      </w:tblGrid>
      <w:tr w:rsidR="005037BA">
        <w:tc>
          <w:tcPr>
            <w:tcW w:w="6350" w:type="dxa"/>
            <w:gridSpan w:val="2"/>
            <w:tcBorders>
              <w:top w:val="single" w:sz="4" w:space="0" w:color="auto"/>
              <w:left w:val="single" w:sz="4" w:space="0" w:color="auto"/>
              <w:bottom w:val="nil"/>
              <w:right w:val="single" w:sz="4" w:space="0" w:color="auto"/>
            </w:tcBorders>
            <w:vAlign w:val="center"/>
          </w:tcPr>
          <w:p w:rsidR="005037BA" w:rsidRDefault="003805A0">
            <w:pPr>
              <w:pStyle w:val="ConsPlusNormal0"/>
              <w:jc w:val="both"/>
            </w:pPr>
            <w:r>
              <w:t>Трудовой договор зарегистрирован в _________________</w:t>
            </w:r>
          </w:p>
          <w:p w:rsidR="005037BA" w:rsidRDefault="003805A0">
            <w:pPr>
              <w:pStyle w:val="ConsPlusNormal0"/>
              <w:jc w:val="both"/>
            </w:pPr>
            <w:r>
              <w:t>________________________________________________</w:t>
            </w:r>
          </w:p>
          <w:p w:rsidR="005037BA" w:rsidRDefault="005037BA">
            <w:pPr>
              <w:pStyle w:val="ConsPlusNormal0"/>
            </w:pPr>
          </w:p>
          <w:p w:rsidR="005037BA" w:rsidRDefault="003805A0">
            <w:pPr>
              <w:pStyle w:val="ConsPlusNormal0"/>
              <w:jc w:val="both"/>
            </w:pPr>
            <w:r>
              <w:t>Регистрационный номер ___________________________</w:t>
            </w:r>
          </w:p>
          <w:p w:rsidR="005037BA" w:rsidRDefault="003805A0">
            <w:pPr>
              <w:pStyle w:val="ConsPlusNormal0"/>
              <w:jc w:val="both"/>
            </w:pPr>
            <w:r>
              <w:t>"___" _________________ 20___ года</w:t>
            </w:r>
          </w:p>
          <w:p w:rsidR="005037BA" w:rsidRDefault="003805A0">
            <w:pPr>
              <w:pStyle w:val="ConsPlusNormal0"/>
              <w:jc w:val="both"/>
            </w:pPr>
            <w:r>
              <w:t>________________________________________________</w:t>
            </w:r>
          </w:p>
          <w:p w:rsidR="005037BA" w:rsidRDefault="003805A0">
            <w:pPr>
              <w:pStyle w:val="ConsPlusNormal0"/>
              <w:jc w:val="center"/>
            </w:pPr>
            <w:r>
              <w:t>(должность)</w:t>
            </w:r>
          </w:p>
          <w:p w:rsidR="005037BA" w:rsidRDefault="003805A0">
            <w:pPr>
              <w:pStyle w:val="ConsPlusNormal0"/>
              <w:jc w:val="both"/>
            </w:pPr>
            <w:r>
              <w:t>________________________/________________________</w:t>
            </w:r>
          </w:p>
        </w:tc>
      </w:tr>
      <w:tr w:rsidR="005037BA">
        <w:tc>
          <w:tcPr>
            <w:tcW w:w="3690" w:type="dxa"/>
            <w:tcBorders>
              <w:top w:val="nil"/>
              <w:left w:val="single" w:sz="4" w:space="0" w:color="auto"/>
              <w:bottom w:val="single" w:sz="4" w:space="0" w:color="auto"/>
              <w:right w:val="nil"/>
            </w:tcBorders>
          </w:tcPr>
          <w:p w:rsidR="005037BA" w:rsidRDefault="003805A0">
            <w:pPr>
              <w:pStyle w:val="ConsPlusNormal0"/>
              <w:jc w:val="center"/>
            </w:pPr>
            <w:r>
              <w:t>(подпись)</w:t>
            </w:r>
          </w:p>
        </w:tc>
        <w:tc>
          <w:tcPr>
            <w:tcW w:w="2660" w:type="dxa"/>
            <w:tcBorders>
              <w:top w:val="nil"/>
              <w:left w:val="nil"/>
              <w:bottom w:val="single" w:sz="4" w:space="0" w:color="auto"/>
              <w:right w:val="single" w:sz="4" w:space="0" w:color="auto"/>
            </w:tcBorders>
          </w:tcPr>
          <w:p w:rsidR="005037BA" w:rsidRDefault="003805A0">
            <w:pPr>
              <w:pStyle w:val="ConsPlusNormal0"/>
              <w:jc w:val="center"/>
            </w:pPr>
            <w:r>
              <w:t>(Ф.И.О.)</w:t>
            </w:r>
          </w:p>
        </w:tc>
      </w:tr>
    </w:tbl>
    <w:p w:rsidR="005037BA" w:rsidRDefault="005037BA">
      <w:pPr>
        <w:pStyle w:val="ConsPlusNormal0"/>
        <w:jc w:val="both"/>
      </w:pPr>
    </w:p>
    <w:p w:rsidR="005037BA" w:rsidRDefault="005037BA">
      <w:pPr>
        <w:pStyle w:val="ConsPlusNormal0"/>
        <w:jc w:val="both"/>
      </w:pPr>
    </w:p>
    <w:p w:rsidR="005037BA" w:rsidRDefault="005037BA">
      <w:pPr>
        <w:pStyle w:val="ConsPlusNormal0"/>
        <w:jc w:val="both"/>
      </w:pPr>
    </w:p>
    <w:p w:rsidR="005037BA" w:rsidRDefault="003805A0">
      <w:pPr>
        <w:pStyle w:val="ConsPlusNormal0"/>
        <w:jc w:val="center"/>
        <w:outlineLvl w:val="2"/>
      </w:pPr>
      <w:bookmarkStart w:id="11" w:name="P602"/>
      <w:bookmarkEnd w:id="11"/>
      <w:r>
        <w:t>2. Штамп для регистрации факта прекращения трудового</w:t>
      </w:r>
    </w:p>
    <w:p w:rsidR="005037BA" w:rsidRDefault="003805A0">
      <w:pPr>
        <w:pStyle w:val="ConsPlusNormal0"/>
        <w:jc w:val="center"/>
      </w:pPr>
      <w:r>
        <w:t>договора</w:t>
      </w:r>
    </w:p>
    <w:p w:rsidR="005037BA" w:rsidRDefault="005037BA">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1"/>
        <w:gridCol w:w="3315"/>
      </w:tblGrid>
      <w:tr w:rsidR="005037BA">
        <w:tc>
          <w:tcPr>
            <w:tcW w:w="6236" w:type="dxa"/>
            <w:gridSpan w:val="2"/>
            <w:tcBorders>
              <w:top w:val="single" w:sz="4" w:space="0" w:color="auto"/>
              <w:left w:val="single" w:sz="4" w:space="0" w:color="auto"/>
              <w:bottom w:val="nil"/>
              <w:right w:val="single" w:sz="4" w:space="0" w:color="auto"/>
            </w:tcBorders>
            <w:vAlign w:val="center"/>
          </w:tcPr>
          <w:p w:rsidR="005037BA" w:rsidRDefault="003805A0">
            <w:pPr>
              <w:pStyle w:val="ConsPlusNormal0"/>
              <w:jc w:val="center"/>
            </w:pPr>
            <w:r>
              <w:t>Прекращено</w:t>
            </w:r>
          </w:p>
          <w:p w:rsidR="005037BA" w:rsidRDefault="003805A0">
            <w:pPr>
              <w:pStyle w:val="ConsPlusNormal0"/>
            </w:pPr>
            <w:r>
              <w:t>в ______________________________________________</w:t>
            </w:r>
          </w:p>
          <w:p w:rsidR="005037BA" w:rsidRDefault="005037BA">
            <w:pPr>
              <w:pStyle w:val="ConsPlusNormal0"/>
            </w:pPr>
          </w:p>
          <w:p w:rsidR="005037BA" w:rsidRDefault="003805A0">
            <w:pPr>
              <w:pStyle w:val="ConsPlusNormal0"/>
              <w:jc w:val="both"/>
            </w:pPr>
            <w:r>
              <w:t>Регистрационный номер ___________________________</w:t>
            </w:r>
          </w:p>
          <w:p w:rsidR="005037BA" w:rsidRDefault="003805A0">
            <w:pPr>
              <w:pStyle w:val="ConsPlusNormal0"/>
              <w:jc w:val="both"/>
            </w:pPr>
            <w:r>
              <w:t>"___" _________________ 20___ года</w:t>
            </w:r>
          </w:p>
          <w:p w:rsidR="005037BA" w:rsidRDefault="003805A0">
            <w:pPr>
              <w:pStyle w:val="ConsPlusNormal0"/>
              <w:jc w:val="both"/>
            </w:pPr>
            <w:r>
              <w:t>________________________________________________</w:t>
            </w:r>
          </w:p>
          <w:p w:rsidR="005037BA" w:rsidRDefault="003805A0">
            <w:pPr>
              <w:pStyle w:val="ConsPlusNormal0"/>
              <w:jc w:val="center"/>
            </w:pPr>
            <w:r>
              <w:t>(должность)</w:t>
            </w:r>
          </w:p>
          <w:p w:rsidR="005037BA" w:rsidRDefault="003805A0">
            <w:pPr>
              <w:pStyle w:val="ConsPlusNormal0"/>
              <w:jc w:val="both"/>
            </w:pPr>
            <w:r>
              <w:t>_______________________/________________________</w:t>
            </w:r>
          </w:p>
        </w:tc>
      </w:tr>
      <w:tr w:rsidR="005037BA">
        <w:tc>
          <w:tcPr>
            <w:tcW w:w="2921" w:type="dxa"/>
            <w:tcBorders>
              <w:top w:val="nil"/>
              <w:left w:val="single" w:sz="4" w:space="0" w:color="auto"/>
              <w:bottom w:val="single" w:sz="4" w:space="0" w:color="auto"/>
              <w:right w:val="nil"/>
            </w:tcBorders>
          </w:tcPr>
          <w:p w:rsidR="005037BA" w:rsidRDefault="003805A0">
            <w:pPr>
              <w:pStyle w:val="ConsPlusNormal0"/>
              <w:jc w:val="center"/>
            </w:pPr>
            <w:r>
              <w:t>(подпись)</w:t>
            </w:r>
          </w:p>
        </w:tc>
        <w:tc>
          <w:tcPr>
            <w:tcW w:w="3315" w:type="dxa"/>
            <w:tcBorders>
              <w:top w:val="nil"/>
              <w:left w:val="nil"/>
              <w:bottom w:val="single" w:sz="4" w:space="0" w:color="auto"/>
              <w:right w:val="single" w:sz="4" w:space="0" w:color="auto"/>
            </w:tcBorders>
          </w:tcPr>
          <w:p w:rsidR="005037BA" w:rsidRDefault="003805A0">
            <w:pPr>
              <w:pStyle w:val="ConsPlusNormal0"/>
              <w:jc w:val="center"/>
            </w:pPr>
            <w:r>
              <w:t>(Ф.И.О.)</w:t>
            </w:r>
          </w:p>
        </w:tc>
      </w:tr>
    </w:tbl>
    <w:p w:rsidR="005037BA" w:rsidRDefault="005037BA">
      <w:pPr>
        <w:pStyle w:val="ConsPlusNormal0"/>
        <w:jc w:val="both"/>
      </w:pPr>
    </w:p>
    <w:p w:rsidR="005037BA" w:rsidRDefault="005037BA">
      <w:pPr>
        <w:pStyle w:val="ConsPlusNormal0"/>
        <w:jc w:val="both"/>
      </w:pPr>
    </w:p>
    <w:p w:rsidR="005037BA" w:rsidRDefault="005037BA">
      <w:pPr>
        <w:pStyle w:val="ConsPlusNormal0"/>
        <w:pBdr>
          <w:bottom w:val="single" w:sz="6" w:space="0" w:color="auto"/>
        </w:pBdr>
        <w:spacing w:before="100" w:after="100"/>
        <w:jc w:val="both"/>
        <w:rPr>
          <w:sz w:val="2"/>
          <w:szCs w:val="2"/>
        </w:rPr>
      </w:pPr>
    </w:p>
    <w:sectPr w:rsidR="005037BA">
      <w:headerReference w:type="default" r:id="rId47"/>
      <w:footerReference w:type="default" r:id="rId48"/>
      <w:headerReference w:type="first" r:id="rId49"/>
      <w:footerReference w:type="first" r:id="rId5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BE" w:rsidRDefault="006308BE">
      <w:r>
        <w:separator/>
      </w:r>
    </w:p>
  </w:endnote>
  <w:endnote w:type="continuationSeparator" w:id="0">
    <w:p w:rsidR="006308BE" w:rsidRDefault="0063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BA" w:rsidRDefault="005037B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037BA">
      <w:trPr>
        <w:trHeight w:hRule="exact" w:val="1663"/>
      </w:trPr>
      <w:tc>
        <w:tcPr>
          <w:tcW w:w="1650" w:type="pct"/>
          <w:vAlign w:val="center"/>
        </w:tcPr>
        <w:p w:rsidR="005037BA" w:rsidRDefault="003805A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037BA" w:rsidRDefault="006308BE">
          <w:pPr>
            <w:pStyle w:val="ConsPlusNormal0"/>
            <w:jc w:val="center"/>
          </w:pPr>
          <w:hyperlink r:id="rId1">
            <w:r w:rsidR="003805A0">
              <w:rPr>
                <w:rFonts w:ascii="Tahoma" w:hAnsi="Tahoma" w:cs="Tahoma"/>
                <w:b/>
                <w:color w:val="0000FF"/>
              </w:rPr>
              <w:t>www.consultant.ru</w:t>
            </w:r>
          </w:hyperlink>
        </w:p>
      </w:tc>
      <w:tc>
        <w:tcPr>
          <w:tcW w:w="1650" w:type="pct"/>
          <w:vAlign w:val="center"/>
        </w:tcPr>
        <w:p w:rsidR="005037BA" w:rsidRDefault="003805A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A1563">
            <w:rPr>
              <w:rFonts w:ascii="Tahoma" w:hAnsi="Tahoma" w:cs="Tahoma"/>
              <w:noProof/>
            </w:rPr>
            <w:t>17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A1563">
            <w:rPr>
              <w:rFonts w:ascii="Tahoma" w:hAnsi="Tahoma" w:cs="Tahoma"/>
              <w:noProof/>
            </w:rPr>
            <w:t>19</w:t>
          </w:r>
          <w:r>
            <w:fldChar w:fldCharType="end"/>
          </w:r>
        </w:p>
      </w:tc>
    </w:tr>
  </w:tbl>
  <w:p w:rsidR="005037BA" w:rsidRDefault="003805A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BA" w:rsidRDefault="005037B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037BA">
      <w:trPr>
        <w:trHeight w:hRule="exact" w:val="1663"/>
      </w:trPr>
      <w:tc>
        <w:tcPr>
          <w:tcW w:w="1650" w:type="pct"/>
          <w:vAlign w:val="center"/>
        </w:tcPr>
        <w:p w:rsidR="005037BA" w:rsidRDefault="003805A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037BA" w:rsidRDefault="006308BE">
          <w:pPr>
            <w:pStyle w:val="ConsPlusNormal0"/>
            <w:jc w:val="center"/>
          </w:pPr>
          <w:hyperlink r:id="rId1">
            <w:r w:rsidR="003805A0">
              <w:rPr>
                <w:rFonts w:ascii="Tahoma" w:hAnsi="Tahoma" w:cs="Tahoma"/>
                <w:b/>
                <w:color w:val="0000FF"/>
              </w:rPr>
              <w:t>www.consultant.ru</w:t>
            </w:r>
          </w:hyperlink>
        </w:p>
      </w:tc>
      <w:tc>
        <w:tcPr>
          <w:tcW w:w="1650" w:type="pct"/>
          <w:vAlign w:val="center"/>
        </w:tcPr>
        <w:p w:rsidR="005037BA" w:rsidRDefault="003805A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A1563">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A1563">
            <w:rPr>
              <w:rFonts w:ascii="Tahoma" w:hAnsi="Tahoma" w:cs="Tahoma"/>
              <w:noProof/>
            </w:rPr>
            <w:t>19</w:t>
          </w:r>
          <w:r>
            <w:fldChar w:fldCharType="end"/>
          </w:r>
        </w:p>
      </w:tc>
    </w:tr>
  </w:tbl>
  <w:p w:rsidR="005037BA" w:rsidRDefault="003805A0">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BA" w:rsidRDefault="005037B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5037BA">
      <w:trPr>
        <w:trHeight w:hRule="exact" w:val="1170"/>
      </w:trPr>
      <w:tc>
        <w:tcPr>
          <w:tcW w:w="1650" w:type="pct"/>
          <w:vAlign w:val="center"/>
        </w:tcPr>
        <w:p w:rsidR="005037BA" w:rsidRDefault="003805A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037BA" w:rsidRDefault="006308BE">
          <w:pPr>
            <w:pStyle w:val="ConsPlusNormal0"/>
            <w:jc w:val="center"/>
          </w:pPr>
          <w:hyperlink r:id="rId1">
            <w:r w:rsidR="003805A0">
              <w:rPr>
                <w:rFonts w:ascii="Tahoma" w:hAnsi="Tahoma" w:cs="Tahoma"/>
                <w:b/>
                <w:color w:val="0000FF"/>
              </w:rPr>
              <w:t>www.consultant.ru</w:t>
            </w:r>
          </w:hyperlink>
        </w:p>
      </w:tc>
      <w:tc>
        <w:tcPr>
          <w:tcW w:w="1650" w:type="pct"/>
          <w:vAlign w:val="center"/>
        </w:tcPr>
        <w:p w:rsidR="005037BA" w:rsidRDefault="003805A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037BA" w:rsidRDefault="003805A0">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BA" w:rsidRDefault="005037B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5037BA">
      <w:trPr>
        <w:trHeight w:hRule="exact" w:val="1170"/>
      </w:trPr>
      <w:tc>
        <w:tcPr>
          <w:tcW w:w="1650" w:type="pct"/>
          <w:vAlign w:val="center"/>
        </w:tcPr>
        <w:p w:rsidR="005037BA" w:rsidRDefault="003805A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037BA" w:rsidRDefault="006308BE">
          <w:pPr>
            <w:pStyle w:val="ConsPlusNormal0"/>
            <w:jc w:val="center"/>
          </w:pPr>
          <w:hyperlink r:id="rId1">
            <w:r w:rsidR="003805A0">
              <w:rPr>
                <w:rFonts w:ascii="Tahoma" w:hAnsi="Tahoma" w:cs="Tahoma"/>
                <w:b/>
                <w:color w:val="0000FF"/>
              </w:rPr>
              <w:t>www.consultant.ru</w:t>
            </w:r>
          </w:hyperlink>
        </w:p>
      </w:tc>
      <w:tc>
        <w:tcPr>
          <w:tcW w:w="1650" w:type="pct"/>
          <w:vAlign w:val="center"/>
        </w:tcPr>
        <w:p w:rsidR="005037BA" w:rsidRDefault="003805A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A1563">
            <w:rPr>
              <w:rFonts w:ascii="Tahoma" w:hAnsi="Tahoma" w:cs="Tahoma"/>
              <w:noProof/>
            </w:rPr>
            <w:t>18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A1563">
            <w:rPr>
              <w:rFonts w:ascii="Tahoma" w:hAnsi="Tahoma" w:cs="Tahoma"/>
              <w:noProof/>
            </w:rPr>
            <w:t>19</w:t>
          </w:r>
          <w:r>
            <w:fldChar w:fldCharType="end"/>
          </w:r>
        </w:p>
      </w:tc>
    </w:tr>
  </w:tbl>
  <w:p w:rsidR="005037BA" w:rsidRDefault="003805A0">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BA" w:rsidRDefault="005037B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5037BA">
      <w:trPr>
        <w:trHeight w:hRule="exact" w:val="1663"/>
      </w:trPr>
      <w:tc>
        <w:tcPr>
          <w:tcW w:w="1650" w:type="pct"/>
          <w:vAlign w:val="center"/>
        </w:tcPr>
        <w:p w:rsidR="005037BA" w:rsidRDefault="003805A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037BA" w:rsidRDefault="006308BE">
          <w:pPr>
            <w:pStyle w:val="ConsPlusNormal0"/>
            <w:jc w:val="center"/>
          </w:pPr>
          <w:hyperlink r:id="rId1">
            <w:r w:rsidR="003805A0">
              <w:rPr>
                <w:rFonts w:ascii="Tahoma" w:hAnsi="Tahoma" w:cs="Tahoma"/>
                <w:b/>
                <w:color w:val="0000FF"/>
              </w:rPr>
              <w:t>www.consultant.ru</w:t>
            </w:r>
          </w:hyperlink>
        </w:p>
      </w:tc>
      <w:tc>
        <w:tcPr>
          <w:tcW w:w="1650" w:type="pct"/>
          <w:vAlign w:val="center"/>
        </w:tcPr>
        <w:p w:rsidR="005037BA" w:rsidRDefault="003805A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037BA" w:rsidRDefault="003805A0">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BA" w:rsidRDefault="005037B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037BA">
      <w:trPr>
        <w:trHeight w:hRule="exact" w:val="1663"/>
      </w:trPr>
      <w:tc>
        <w:tcPr>
          <w:tcW w:w="1650" w:type="pct"/>
          <w:vAlign w:val="center"/>
        </w:tcPr>
        <w:p w:rsidR="005037BA" w:rsidRDefault="003805A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037BA" w:rsidRDefault="006308BE">
          <w:pPr>
            <w:pStyle w:val="ConsPlusNormal0"/>
            <w:jc w:val="center"/>
          </w:pPr>
          <w:hyperlink r:id="rId1">
            <w:r w:rsidR="003805A0">
              <w:rPr>
                <w:rFonts w:ascii="Tahoma" w:hAnsi="Tahoma" w:cs="Tahoma"/>
                <w:b/>
                <w:color w:val="0000FF"/>
              </w:rPr>
              <w:t>www.consultant.ru</w:t>
            </w:r>
          </w:hyperlink>
        </w:p>
      </w:tc>
      <w:tc>
        <w:tcPr>
          <w:tcW w:w="1650" w:type="pct"/>
          <w:vAlign w:val="center"/>
        </w:tcPr>
        <w:p w:rsidR="005037BA" w:rsidRDefault="003805A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A1563">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A1563">
            <w:rPr>
              <w:rFonts w:ascii="Tahoma" w:hAnsi="Tahoma" w:cs="Tahoma"/>
              <w:noProof/>
            </w:rPr>
            <w:t>19</w:t>
          </w:r>
          <w:r>
            <w:fldChar w:fldCharType="end"/>
          </w:r>
        </w:p>
      </w:tc>
    </w:tr>
  </w:tbl>
  <w:p w:rsidR="005037BA" w:rsidRDefault="003805A0">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BE" w:rsidRDefault="006308BE">
      <w:r>
        <w:separator/>
      </w:r>
    </w:p>
  </w:footnote>
  <w:footnote w:type="continuationSeparator" w:id="0">
    <w:p w:rsidR="006308BE" w:rsidRDefault="0063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037BA">
      <w:trPr>
        <w:trHeight w:hRule="exact" w:val="1683"/>
      </w:trPr>
      <w:tc>
        <w:tcPr>
          <w:tcW w:w="2700" w:type="pct"/>
          <w:vAlign w:val="center"/>
        </w:tcPr>
        <w:p w:rsidR="005037BA" w:rsidRDefault="003805A0">
          <w:pPr>
            <w:pStyle w:val="ConsPlusNormal0"/>
            <w:rPr>
              <w:rFonts w:ascii="Tahoma" w:hAnsi="Tahoma" w:cs="Tahoma"/>
            </w:rPr>
          </w:pPr>
          <w:r>
            <w:rPr>
              <w:rFonts w:ascii="Tahoma" w:hAnsi="Tahoma" w:cs="Tahoma"/>
              <w:sz w:val="16"/>
              <w:szCs w:val="16"/>
            </w:rPr>
            <w:t>Постановление Администрации города Пыть-Яха от 06.12.2019 N 491-</w:t>
          </w:r>
          <w:proofErr w:type="gramStart"/>
          <w:r>
            <w:rPr>
              <w:rFonts w:ascii="Tahoma" w:hAnsi="Tahoma" w:cs="Tahoma"/>
              <w:sz w:val="16"/>
              <w:szCs w:val="16"/>
            </w:rPr>
            <w:t>па</w:t>
          </w:r>
          <w:r>
            <w:rPr>
              <w:rFonts w:ascii="Tahoma" w:hAnsi="Tahoma" w:cs="Tahoma"/>
              <w:sz w:val="16"/>
              <w:szCs w:val="16"/>
            </w:rPr>
            <w:br/>
            <w:t>(</w:t>
          </w:r>
          <w:proofErr w:type="gramEnd"/>
          <w:r>
            <w:rPr>
              <w:rFonts w:ascii="Tahoma" w:hAnsi="Tahoma" w:cs="Tahoma"/>
              <w:sz w:val="16"/>
              <w:szCs w:val="16"/>
            </w:rPr>
            <w:t>ред. от 18.08.2023)</w:t>
          </w:r>
          <w:r>
            <w:rPr>
              <w:rFonts w:ascii="Tahoma" w:hAnsi="Tahoma" w:cs="Tahoma"/>
              <w:sz w:val="16"/>
              <w:szCs w:val="16"/>
            </w:rPr>
            <w:br/>
            <w:t xml:space="preserve">"Об утверждении </w:t>
          </w:r>
          <w:proofErr w:type="spellStart"/>
          <w:r>
            <w:rPr>
              <w:rFonts w:ascii="Tahoma" w:hAnsi="Tahoma" w:cs="Tahoma"/>
              <w:sz w:val="16"/>
              <w:szCs w:val="16"/>
            </w:rPr>
            <w:t>административног</w:t>
          </w:r>
          <w:proofErr w:type="spellEnd"/>
          <w:r>
            <w:rPr>
              <w:rFonts w:ascii="Tahoma" w:hAnsi="Tahoma" w:cs="Tahoma"/>
              <w:sz w:val="16"/>
              <w:szCs w:val="16"/>
            </w:rPr>
            <w:t>...</w:t>
          </w:r>
        </w:p>
      </w:tc>
      <w:tc>
        <w:tcPr>
          <w:tcW w:w="2300" w:type="pct"/>
          <w:vAlign w:val="center"/>
        </w:tcPr>
        <w:p w:rsidR="005037BA" w:rsidRDefault="003805A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07.03.2024</w:t>
          </w:r>
        </w:p>
      </w:tc>
    </w:tr>
  </w:tbl>
  <w:p w:rsidR="005037BA" w:rsidRDefault="005037BA">
    <w:pPr>
      <w:pStyle w:val="ConsPlusNormal0"/>
      <w:pBdr>
        <w:bottom w:val="single" w:sz="12" w:space="0" w:color="auto"/>
      </w:pBdr>
      <w:rPr>
        <w:sz w:val="2"/>
        <w:szCs w:val="2"/>
      </w:rPr>
    </w:pPr>
  </w:p>
  <w:p w:rsidR="005037BA" w:rsidRDefault="005037BA">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037BA">
      <w:trPr>
        <w:trHeight w:hRule="exact" w:val="1683"/>
      </w:trPr>
      <w:tc>
        <w:tcPr>
          <w:tcW w:w="2700" w:type="pct"/>
          <w:vAlign w:val="center"/>
        </w:tcPr>
        <w:p w:rsidR="005037BA" w:rsidRDefault="003805A0">
          <w:pPr>
            <w:pStyle w:val="ConsPlusNormal0"/>
            <w:rPr>
              <w:rFonts w:ascii="Tahoma" w:hAnsi="Tahoma" w:cs="Tahoma"/>
            </w:rPr>
          </w:pPr>
          <w:r>
            <w:rPr>
              <w:rFonts w:ascii="Tahoma" w:hAnsi="Tahoma" w:cs="Tahoma"/>
              <w:sz w:val="16"/>
              <w:szCs w:val="16"/>
            </w:rPr>
            <w:t>Постановление Администрации города Пыть-Яха от 06.12.2019 N 491-</w:t>
          </w:r>
          <w:proofErr w:type="gramStart"/>
          <w:r>
            <w:rPr>
              <w:rFonts w:ascii="Tahoma" w:hAnsi="Tahoma" w:cs="Tahoma"/>
              <w:sz w:val="16"/>
              <w:szCs w:val="16"/>
            </w:rPr>
            <w:t>па</w:t>
          </w:r>
          <w:r>
            <w:rPr>
              <w:rFonts w:ascii="Tahoma" w:hAnsi="Tahoma" w:cs="Tahoma"/>
              <w:sz w:val="16"/>
              <w:szCs w:val="16"/>
            </w:rPr>
            <w:br/>
            <w:t>(</w:t>
          </w:r>
          <w:proofErr w:type="gramEnd"/>
          <w:r>
            <w:rPr>
              <w:rFonts w:ascii="Tahoma" w:hAnsi="Tahoma" w:cs="Tahoma"/>
              <w:sz w:val="16"/>
              <w:szCs w:val="16"/>
            </w:rPr>
            <w:t>ред. от 18.08.2023)</w:t>
          </w:r>
          <w:r>
            <w:rPr>
              <w:rFonts w:ascii="Tahoma" w:hAnsi="Tahoma" w:cs="Tahoma"/>
              <w:sz w:val="16"/>
              <w:szCs w:val="16"/>
            </w:rPr>
            <w:br/>
            <w:t xml:space="preserve">"Об утверждении </w:t>
          </w:r>
          <w:proofErr w:type="spellStart"/>
          <w:r>
            <w:rPr>
              <w:rFonts w:ascii="Tahoma" w:hAnsi="Tahoma" w:cs="Tahoma"/>
              <w:sz w:val="16"/>
              <w:szCs w:val="16"/>
            </w:rPr>
            <w:t>административног</w:t>
          </w:r>
          <w:proofErr w:type="spellEnd"/>
          <w:r>
            <w:rPr>
              <w:rFonts w:ascii="Tahoma" w:hAnsi="Tahoma" w:cs="Tahoma"/>
              <w:sz w:val="16"/>
              <w:szCs w:val="16"/>
            </w:rPr>
            <w:t>...</w:t>
          </w:r>
        </w:p>
      </w:tc>
      <w:tc>
        <w:tcPr>
          <w:tcW w:w="2300" w:type="pct"/>
          <w:vAlign w:val="center"/>
        </w:tcPr>
        <w:p w:rsidR="005037BA" w:rsidRDefault="003805A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07.03.2024</w:t>
          </w:r>
        </w:p>
      </w:tc>
    </w:tr>
  </w:tbl>
  <w:p w:rsidR="005037BA" w:rsidRDefault="005037BA">
    <w:pPr>
      <w:pStyle w:val="ConsPlusNormal0"/>
      <w:pBdr>
        <w:bottom w:val="single" w:sz="12" w:space="0" w:color="auto"/>
      </w:pBdr>
      <w:rPr>
        <w:sz w:val="2"/>
        <w:szCs w:val="2"/>
      </w:rPr>
    </w:pPr>
  </w:p>
  <w:p w:rsidR="005037BA" w:rsidRDefault="005037BA">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5037BA">
      <w:trPr>
        <w:trHeight w:hRule="exact" w:val="1190"/>
      </w:trPr>
      <w:tc>
        <w:tcPr>
          <w:tcW w:w="2700" w:type="pct"/>
          <w:vAlign w:val="center"/>
        </w:tcPr>
        <w:p w:rsidR="005037BA" w:rsidRDefault="003805A0">
          <w:pPr>
            <w:pStyle w:val="ConsPlusNormal0"/>
            <w:rPr>
              <w:rFonts w:ascii="Tahoma" w:hAnsi="Tahoma" w:cs="Tahoma"/>
            </w:rPr>
          </w:pPr>
          <w:r>
            <w:rPr>
              <w:rFonts w:ascii="Tahoma" w:hAnsi="Tahoma" w:cs="Tahoma"/>
              <w:sz w:val="16"/>
              <w:szCs w:val="16"/>
            </w:rPr>
            <w:t>Постановление Администрации города Пыть-Яха от 06.12.2019 N 491-</w:t>
          </w:r>
          <w:proofErr w:type="gramStart"/>
          <w:r>
            <w:rPr>
              <w:rFonts w:ascii="Tahoma" w:hAnsi="Tahoma" w:cs="Tahoma"/>
              <w:sz w:val="16"/>
              <w:szCs w:val="16"/>
            </w:rPr>
            <w:t>па</w:t>
          </w:r>
          <w:r>
            <w:rPr>
              <w:rFonts w:ascii="Tahoma" w:hAnsi="Tahoma" w:cs="Tahoma"/>
              <w:sz w:val="16"/>
              <w:szCs w:val="16"/>
            </w:rPr>
            <w:br/>
            <w:t>(</w:t>
          </w:r>
          <w:proofErr w:type="gramEnd"/>
          <w:r>
            <w:rPr>
              <w:rFonts w:ascii="Tahoma" w:hAnsi="Tahoma" w:cs="Tahoma"/>
              <w:sz w:val="16"/>
              <w:szCs w:val="16"/>
            </w:rPr>
            <w:t>ред. от 18.08.2023)</w:t>
          </w:r>
          <w:r>
            <w:rPr>
              <w:rFonts w:ascii="Tahoma" w:hAnsi="Tahoma" w:cs="Tahoma"/>
              <w:sz w:val="16"/>
              <w:szCs w:val="16"/>
            </w:rPr>
            <w:br/>
            <w:t xml:space="preserve">"Об утверждении </w:t>
          </w:r>
          <w:proofErr w:type="spellStart"/>
          <w:r>
            <w:rPr>
              <w:rFonts w:ascii="Tahoma" w:hAnsi="Tahoma" w:cs="Tahoma"/>
              <w:sz w:val="16"/>
              <w:szCs w:val="16"/>
            </w:rPr>
            <w:t>административног</w:t>
          </w:r>
          <w:proofErr w:type="spellEnd"/>
          <w:r>
            <w:rPr>
              <w:rFonts w:ascii="Tahoma" w:hAnsi="Tahoma" w:cs="Tahoma"/>
              <w:sz w:val="16"/>
              <w:szCs w:val="16"/>
            </w:rPr>
            <w:t>...</w:t>
          </w:r>
        </w:p>
      </w:tc>
      <w:tc>
        <w:tcPr>
          <w:tcW w:w="2300" w:type="pct"/>
          <w:vAlign w:val="center"/>
        </w:tcPr>
        <w:p w:rsidR="005037BA" w:rsidRDefault="003805A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07.03.2024</w:t>
          </w:r>
        </w:p>
      </w:tc>
    </w:tr>
  </w:tbl>
  <w:p w:rsidR="005037BA" w:rsidRDefault="005037BA">
    <w:pPr>
      <w:pStyle w:val="ConsPlusNormal0"/>
      <w:pBdr>
        <w:bottom w:val="single" w:sz="12" w:space="0" w:color="auto"/>
      </w:pBdr>
      <w:rPr>
        <w:sz w:val="2"/>
        <w:szCs w:val="2"/>
      </w:rPr>
    </w:pPr>
  </w:p>
  <w:p w:rsidR="005037BA" w:rsidRDefault="005037BA">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5037BA">
      <w:trPr>
        <w:trHeight w:hRule="exact" w:val="1190"/>
      </w:trPr>
      <w:tc>
        <w:tcPr>
          <w:tcW w:w="2700" w:type="pct"/>
          <w:vAlign w:val="center"/>
        </w:tcPr>
        <w:p w:rsidR="005037BA" w:rsidRDefault="003805A0">
          <w:pPr>
            <w:pStyle w:val="ConsPlusNormal0"/>
            <w:rPr>
              <w:rFonts w:ascii="Tahoma" w:hAnsi="Tahoma" w:cs="Tahoma"/>
            </w:rPr>
          </w:pPr>
          <w:r>
            <w:rPr>
              <w:rFonts w:ascii="Tahoma" w:hAnsi="Tahoma" w:cs="Tahoma"/>
              <w:sz w:val="16"/>
              <w:szCs w:val="16"/>
            </w:rPr>
            <w:t>Постановление Администрации города Пыть-Яха от 06.12.2019 N 491-</w:t>
          </w:r>
          <w:proofErr w:type="gramStart"/>
          <w:r>
            <w:rPr>
              <w:rFonts w:ascii="Tahoma" w:hAnsi="Tahoma" w:cs="Tahoma"/>
              <w:sz w:val="16"/>
              <w:szCs w:val="16"/>
            </w:rPr>
            <w:t>па</w:t>
          </w:r>
          <w:r>
            <w:rPr>
              <w:rFonts w:ascii="Tahoma" w:hAnsi="Tahoma" w:cs="Tahoma"/>
              <w:sz w:val="16"/>
              <w:szCs w:val="16"/>
            </w:rPr>
            <w:br/>
            <w:t>(</w:t>
          </w:r>
          <w:proofErr w:type="gramEnd"/>
          <w:r>
            <w:rPr>
              <w:rFonts w:ascii="Tahoma" w:hAnsi="Tahoma" w:cs="Tahoma"/>
              <w:sz w:val="16"/>
              <w:szCs w:val="16"/>
            </w:rPr>
            <w:t>ред. от 18.08.2023)</w:t>
          </w:r>
          <w:r>
            <w:rPr>
              <w:rFonts w:ascii="Tahoma" w:hAnsi="Tahoma" w:cs="Tahoma"/>
              <w:sz w:val="16"/>
              <w:szCs w:val="16"/>
            </w:rPr>
            <w:br/>
            <w:t xml:space="preserve">"Об утверждении </w:t>
          </w:r>
          <w:proofErr w:type="spellStart"/>
          <w:r>
            <w:rPr>
              <w:rFonts w:ascii="Tahoma" w:hAnsi="Tahoma" w:cs="Tahoma"/>
              <w:sz w:val="16"/>
              <w:szCs w:val="16"/>
            </w:rPr>
            <w:t>административног</w:t>
          </w:r>
          <w:proofErr w:type="spellEnd"/>
          <w:r>
            <w:rPr>
              <w:rFonts w:ascii="Tahoma" w:hAnsi="Tahoma" w:cs="Tahoma"/>
              <w:sz w:val="16"/>
              <w:szCs w:val="16"/>
            </w:rPr>
            <w:t>...</w:t>
          </w:r>
        </w:p>
      </w:tc>
      <w:tc>
        <w:tcPr>
          <w:tcW w:w="2300" w:type="pct"/>
          <w:vAlign w:val="center"/>
        </w:tcPr>
        <w:p w:rsidR="005037BA" w:rsidRDefault="003805A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07.03.2024</w:t>
          </w:r>
        </w:p>
      </w:tc>
    </w:tr>
  </w:tbl>
  <w:p w:rsidR="005037BA" w:rsidRDefault="005037BA">
    <w:pPr>
      <w:pStyle w:val="ConsPlusNormal0"/>
      <w:pBdr>
        <w:bottom w:val="single" w:sz="12" w:space="0" w:color="auto"/>
      </w:pBdr>
      <w:rPr>
        <w:sz w:val="2"/>
        <w:szCs w:val="2"/>
      </w:rPr>
    </w:pPr>
  </w:p>
  <w:p w:rsidR="005037BA" w:rsidRDefault="005037BA">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5037BA">
      <w:trPr>
        <w:trHeight w:hRule="exact" w:val="1683"/>
      </w:trPr>
      <w:tc>
        <w:tcPr>
          <w:tcW w:w="2700" w:type="pct"/>
          <w:vAlign w:val="center"/>
        </w:tcPr>
        <w:p w:rsidR="005037BA" w:rsidRDefault="003805A0">
          <w:pPr>
            <w:pStyle w:val="ConsPlusNormal0"/>
            <w:rPr>
              <w:rFonts w:ascii="Tahoma" w:hAnsi="Tahoma" w:cs="Tahoma"/>
            </w:rPr>
          </w:pPr>
          <w:r>
            <w:rPr>
              <w:rFonts w:ascii="Tahoma" w:hAnsi="Tahoma" w:cs="Tahoma"/>
              <w:sz w:val="16"/>
              <w:szCs w:val="16"/>
            </w:rPr>
            <w:t>Постановление Администрации города Пыть-Яха от 06.12.2019 N 491-</w:t>
          </w:r>
          <w:proofErr w:type="gramStart"/>
          <w:r>
            <w:rPr>
              <w:rFonts w:ascii="Tahoma" w:hAnsi="Tahoma" w:cs="Tahoma"/>
              <w:sz w:val="16"/>
              <w:szCs w:val="16"/>
            </w:rPr>
            <w:t>па</w:t>
          </w:r>
          <w:r>
            <w:rPr>
              <w:rFonts w:ascii="Tahoma" w:hAnsi="Tahoma" w:cs="Tahoma"/>
              <w:sz w:val="16"/>
              <w:szCs w:val="16"/>
            </w:rPr>
            <w:br/>
            <w:t>(</w:t>
          </w:r>
          <w:proofErr w:type="gramEnd"/>
          <w:r>
            <w:rPr>
              <w:rFonts w:ascii="Tahoma" w:hAnsi="Tahoma" w:cs="Tahoma"/>
              <w:sz w:val="16"/>
              <w:szCs w:val="16"/>
            </w:rPr>
            <w:t>ред. от 18.08.2023)</w:t>
          </w:r>
          <w:r>
            <w:rPr>
              <w:rFonts w:ascii="Tahoma" w:hAnsi="Tahoma" w:cs="Tahoma"/>
              <w:sz w:val="16"/>
              <w:szCs w:val="16"/>
            </w:rPr>
            <w:br/>
            <w:t xml:space="preserve">"Об утверждении </w:t>
          </w:r>
          <w:proofErr w:type="spellStart"/>
          <w:r>
            <w:rPr>
              <w:rFonts w:ascii="Tahoma" w:hAnsi="Tahoma" w:cs="Tahoma"/>
              <w:sz w:val="16"/>
              <w:szCs w:val="16"/>
            </w:rPr>
            <w:t>административног</w:t>
          </w:r>
          <w:proofErr w:type="spellEnd"/>
          <w:r>
            <w:rPr>
              <w:rFonts w:ascii="Tahoma" w:hAnsi="Tahoma" w:cs="Tahoma"/>
              <w:sz w:val="16"/>
              <w:szCs w:val="16"/>
            </w:rPr>
            <w:t>...</w:t>
          </w:r>
        </w:p>
      </w:tc>
      <w:tc>
        <w:tcPr>
          <w:tcW w:w="2300" w:type="pct"/>
          <w:vAlign w:val="center"/>
        </w:tcPr>
        <w:p w:rsidR="005037BA" w:rsidRDefault="003805A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07.03.2024</w:t>
          </w:r>
        </w:p>
      </w:tc>
    </w:tr>
  </w:tbl>
  <w:p w:rsidR="005037BA" w:rsidRDefault="005037BA">
    <w:pPr>
      <w:pStyle w:val="ConsPlusNormal0"/>
      <w:pBdr>
        <w:bottom w:val="single" w:sz="12" w:space="0" w:color="auto"/>
      </w:pBdr>
      <w:rPr>
        <w:sz w:val="2"/>
        <w:szCs w:val="2"/>
      </w:rPr>
    </w:pPr>
  </w:p>
  <w:p w:rsidR="005037BA" w:rsidRDefault="005037BA">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037BA">
      <w:trPr>
        <w:trHeight w:hRule="exact" w:val="1683"/>
      </w:trPr>
      <w:tc>
        <w:tcPr>
          <w:tcW w:w="2700" w:type="pct"/>
          <w:vAlign w:val="center"/>
        </w:tcPr>
        <w:p w:rsidR="005037BA" w:rsidRDefault="003805A0">
          <w:pPr>
            <w:pStyle w:val="ConsPlusNormal0"/>
            <w:rPr>
              <w:rFonts w:ascii="Tahoma" w:hAnsi="Tahoma" w:cs="Tahoma"/>
            </w:rPr>
          </w:pPr>
          <w:r>
            <w:rPr>
              <w:rFonts w:ascii="Tahoma" w:hAnsi="Tahoma" w:cs="Tahoma"/>
              <w:sz w:val="16"/>
              <w:szCs w:val="16"/>
            </w:rPr>
            <w:t>Постановление Администрации города Пыть-Яха от 06.12.2019 N 491-</w:t>
          </w:r>
          <w:proofErr w:type="gramStart"/>
          <w:r>
            <w:rPr>
              <w:rFonts w:ascii="Tahoma" w:hAnsi="Tahoma" w:cs="Tahoma"/>
              <w:sz w:val="16"/>
              <w:szCs w:val="16"/>
            </w:rPr>
            <w:t>па</w:t>
          </w:r>
          <w:r>
            <w:rPr>
              <w:rFonts w:ascii="Tahoma" w:hAnsi="Tahoma" w:cs="Tahoma"/>
              <w:sz w:val="16"/>
              <w:szCs w:val="16"/>
            </w:rPr>
            <w:br/>
            <w:t>(</w:t>
          </w:r>
          <w:proofErr w:type="gramEnd"/>
          <w:r>
            <w:rPr>
              <w:rFonts w:ascii="Tahoma" w:hAnsi="Tahoma" w:cs="Tahoma"/>
              <w:sz w:val="16"/>
              <w:szCs w:val="16"/>
            </w:rPr>
            <w:t>ред. от 18.08.2023)</w:t>
          </w:r>
          <w:r>
            <w:rPr>
              <w:rFonts w:ascii="Tahoma" w:hAnsi="Tahoma" w:cs="Tahoma"/>
              <w:sz w:val="16"/>
              <w:szCs w:val="16"/>
            </w:rPr>
            <w:br/>
            <w:t xml:space="preserve">"Об утверждении </w:t>
          </w:r>
          <w:proofErr w:type="spellStart"/>
          <w:r>
            <w:rPr>
              <w:rFonts w:ascii="Tahoma" w:hAnsi="Tahoma" w:cs="Tahoma"/>
              <w:sz w:val="16"/>
              <w:szCs w:val="16"/>
            </w:rPr>
            <w:t>административног</w:t>
          </w:r>
          <w:proofErr w:type="spellEnd"/>
          <w:r>
            <w:rPr>
              <w:rFonts w:ascii="Tahoma" w:hAnsi="Tahoma" w:cs="Tahoma"/>
              <w:sz w:val="16"/>
              <w:szCs w:val="16"/>
            </w:rPr>
            <w:t>...</w:t>
          </w:r>
        </w:p>
      </w:tc>
      <w:tc>
        <w:tcPr>
          <w:tcW w:w="2300" w:type="pct"/>
          <w:vAlign w:val="center"/>
        </w:tcPr>
        <w:p w:rsidR="005037BA" w:rsidRDefault="003805A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07.03.2024</w:t>
          </w:r>
        </w:p>
      </w:tc>
    </w:tr>
  </w:tbl>
  <w:p w:rsidR="005037BA" w:rsidRDefault="005037BA">
    <w:pPr>
      <w:pStyle w:val="ConsPlusNormal0"/>
      <w:pBdr>
        <w:bottom w:val="single" w:sz="12" w:space="0" w:color="auto"/>
      </w:pBdr>
      <w:rPr>
        <w:sz w:val="2"/>
        <w:szCs w:val="2"/>
      </w:rPr>
    </w:pPr>
  </w:p>
  <w:p w:rsidR="005037BA" w:rsidRDefault="005037B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BA"/>
    <w:rsid w:val="003805A0"/>
    <w:rsid w:val="005037BA"/>
    <w:rsid w:val="006308BE"/>
    <w:rsid w:val="009A1563"/>
    <w:rsid w:val="00E9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4D107-AA19-4186-B0FF-ED93F77C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176677" TargetMode="External"/><Relationship Id="rId18" Type="http://schemas.openxmlformats.org/officeDocument/2006/relationships/hyperlink" Target="https://login.consultant.ru/link/?req=doc&amp;base=RLAW926&amp;n=235070&amp;dst=100006" TargetMode="External"/><Relationship Id="rId26" Type="http://schemas.openxmlformats.org/officeDocument/2006/relationships/hyperlink" Target="https://login.consultant.ru/link/?req=doc&amp;base=LAW&amp;n=465798&amp;dst=290"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RLAW926&amp;n=235070&amp;dst=100014" TargetMode="External"/><Relationship Id="rId34" Type="http://schemas.openxmlformats.org/officeDocument/2006/relationships/hyperlink" Target="https://login.consultant.ru/link/?req=doc&amp;base=LAW&amp;n=465798" TargetMode="External"/><Relationship Id="rId42" Type="http://schemas.openxmlformats.org/officeDocument/2006/relationships/footer" Target="footer2.xml"/><Relationship Id="rId47" Type="http://schemas.openxmlformats.org/officeDocument/2006/relationships/header" Target="header5.xml"/><Relationship Id="rId50" Type="http://schemas.openxmlformats.org/officeDocument/2006/relationships/footer" Target="footer6.xml"/><Relationship Id="rId7" Type="http://schemas.openxmlformats.org/officeDocument/2006/relationships/hyperlink" Target="https://login.consultant.ru/link/?req=doc&amp;base=RLAW926&amp;n=255924&amp;dst=100004" TargetMode="External"/><Relationship Id="rId12" Type="http://schemas.openxmlformats.org/officeDocument/2006/relationships/hyperlink" Target="https://login.consultant.ru/link/?req=doc&amp;base=RLAW926&amp;n=176977" TargetMode="External"/><Relationship Id="rId17" Type="http://schemas.openxmlformats.org/officeDocument/2006/relationships/hyperlink" Target="https://login.consultant.ru/link/?req=doc&amp;base=LAW&amp;n=465798&amp;dst=100094" TargetMode="External"/><Relationship Id="rId25" Type="http://schemas.openxmlformats.org/officeDocument/2006/relationships/hyperlink" Target="https://login.consultant.ru/link/?req=doc&amp;base=LAW&amp;n=465798&amp;dst=43" TargetMode="External"/><Relationship Id="rId33" Type="http://schemas.openxmlformats.org/officeDocument/2006/relationships/hyperlink" Target="https://login.consultant.ru/link/?req=doc&amp;base=RLAW926&amp;n=235070&amp;dst=100035" TargetMode="External"/><Relationship Id="rId38" Type="http://schemas.openxmlformats.org/officeDocument/2006/relationships/image" Target="media/image1.wmf"/><Relationship Id="rId46"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https://login.consultant.ru/link/?req=doc&amp;base=RLAW926&amp;n=285722&amp;dst=100005" TargetMode="External"/><Relationship Id="rId20" Type="http://schemas.openxmlformats.org/officeDocument/2006/relationships/hyperlink" Target="https://login.consultant.ru/link/?req=doc&amp;base=RLAW926&amp;n=243470&amp;dst=100014" TargetMode="External"/><Relationship Id="rId29" Type="http://schemas.openxmlformats.org/officeDocument/2006/relationships/hyperlink" Target="https://login.consultant.ru/link/?req=doc&amp;base=RLAW926&amp;n=235070&amp;dst=100022"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RLAW926&amp;n=235070&amp;dst=100004" TargetMode="External"/><Relationship Id="rId11" Type="http://schemas.openxmlformats.org/officeDocument/2006/relationships/hyperlink" Target="https://login.consultant.ru/link/?req=doc&amp;base=RLAW926&amp;n=252630&amp;dst=100039" TargetMode="External"/><Relationship Id="rId24" Type="http://schemas.openxmlformats.org/officeDocument/2006/relationships/hyperlink" Target="https://login.consultant.ru/link/?req=doc&amp;base=LAW&amp;n=465798&amp;dst=100010" TargetMode="External"/><Relationship Id="rId32" Type="http://schemas.openxmlformats.org/officeDocument/2006/relationships/hyperlink" Target="https://login.consultant.ru/link/?req=doc&amp;base=RLAW926&amp;n=235070&amp;dst=100033" TargetMode="External"/><Relationship Id="rId37" Type="http://schemas.openxmlformats.org/officeDocument/2006/relationships/hyperlink" Target="https://login.consultant.ru/link/?req=doc&amp;base=RLAW926&amp;n=235070&amp;dst=100037" TargetMode="External"/><Relationship Id="rId40" Type="http://schemas.openxmlformats.org/officeDocument/2006/relationships/footer" Target="footer1.xml"/><Relationship Id="rId45"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yperlink" Target="https://login.consultant.ru/link/?req=doc&amp;base=RLAW926&amp;n=255924&amp;dst=100005" TargetMode="External"/><Relationship Id="rId23" Type="http://schemas.openxmlformats.org/officeDocument/2006/relationships/hyperlink" Target="https://login.consultant.ru/link/?req=doc&amp;base=LAW&amp;n=465798&amp;dst=35" TargetMode="External"/><Relationship Id="rId28" Type="http://schemas.openxmlformats.org/officeDocument/2006/relationships/hyperlink" Target="https://login.consultant.ru/link/?req=doc&amp;base=RLAW926&amp;n=235070&amp;dst=100016" TargetMode="External"/><Relationship Id="rId36" Type="http://schemas.openxmlformats.org/officeDocument/2006/relationships/hyperlink" Target="https://login.consultant.ru/link/?req=doc&amp;base=RLAW926&amp;n=220315" TargetMode="External"/><Relationship Id="rId49" Type="http://schemas.openxmlformats.org/officeDocument/2006/relationships/header" Target="header6.xml"/><Relationship Id="rId10" Type="http://schemas.openxmlformats.org/officeDocument/2006/relationships/hyperlink" Target="https://login.consultant.ru/link/?req=doc&amp;base=RLAW926&amp;n=284010&amp;dst=100074" TargetMode="External"/><Relationship Id="rId19" Type="http://schemas.openxmlformats.org/officeDocument/2006/relationships/hyperlink" Target="https://login.consultant.ru/link/?req=doc&amp;base=LAW&amp;n=465798&amp;dst=38" TargetMode="External"/><Relationship Id="rId31" Type="http://schemas.openxmlformats.org/officeDocument/2006/relationships/hyperlink" Target="https://login.consultant.ru/link/?req=doc&amp;base=RLAW926&amp;n=297400&amp;dst=100393" TargetMode="External"/><Relationship Id="rId44" Type="http://schemas.openxmlformats.org/officeDocument/2006/relationships/footer" Target="footer3.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926&amp;n=235070&amp;dst=100005" TargetMode="External"/><Relationship Id="rId22" Type="http://schemas.openxmlformats.org/officeDocument/2006/relationships/hyperlink" Target="https://login.consultant.ru/link/?req=doc&amp;base=RLAW926&amp;n=285722&amp;dst=100005" TargetMode="External"/><Relationship Id="rId27" Type="http://schemas.openxmlformats.org/officeDocument/2006/relationships/hyperlink" Target="https://login.consultant.ru/link/?req=doc&amp;base=LAW&amp;n=465798&amp;dst=359" TargetMode="External"/><Relationship Id="rId30" Type="http://schemas.openxmlformats.org/officeDocument/2006/relationships/hyperlink" Target="https://login.consultant.ru/link/?req=doc&amp;base=RLAW926&amp;n=255924&amp;dst=100005" TargetMode="External"/><Relationship Id="rId35" Type="http://schemas.openxmlformats.org/officeDocument/2006/relationships/hyperlink" Target="https://login.consultant.ru/link/?req=doc&amp;base=RLAW926&amp;n=262555" TargetMode="External"/><Relationship Id="rId43" Type="http://schemas.openxmlformats.org/officeDocument/2006/relationships/header" Target="header3.xml"/><Relationship Id="rId48" Type="http://schemas.openxmlformats.org/officeDocument/2006/relationships/footer" Target="footer5.xml"/><Relationship Id="rId8" Type="http://schemas.openxmlformats.org/officeDocument/2006/relationships/hyperlink" Target="https://login.consultant.ru/link/?req=doc&amp;base=RLAW926&amp;n=285722&amp;dst=100004"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9818</Words>
  <Characters>55964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Пыть-Яха от 06.12.2019 N 491-па
(ред. от 18.08.2023)
"Об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vt:lpstr>
    </vt:vector>
  </TitlesOfParts>
  <Company>КонсультантПлюс Версия 4023.00.53</Company>
  <LinksUpToDate>false</LinksUpToDate>
  <CharactersWithSpaces>65651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Пыть-Яха от 06.12.2019 N 491-па
(ред. от 18.08.2023)
"Об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dc:title>
  <dc:creator>Екатерина Баразнова</dc:creator>
  <cp:lastModifiedBy>Екатерина Баразнова</cp:lastModifiedBy>
  <cp:revision>2</cp:revision>
  <dcterms:created xsi:type="dcterms:W3CDTF">2024-03-18T05:05:00Z</dcterms:created>
  <dcterms:modified xsi:type="dcterms:W3CDTF">2024-03-18T05:05:00Z</dcterms:modified>
</cp:coreProperties>
</file>