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E2" w:rsidRPr="006F7423" w:rsidRDefault="007E77E2" w:rsidP="007E77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Пояснительная записка </w:t>
      </w:r>
    </w:p>
    <w:p w:rsidR="005307B5" w:rsidRPr="006F7423" w:rsidRDefault="007E77E2" w:rsidP="00A03C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423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</w:t>
      </w:r>
      <w:r w:rsidR="00A03C88" w:rsidRPr="006F7423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изменения в постановление ад</w:t>
      </w:r>
      <w:r w:rsidR="00B2559F" w:rsidRPr="006F7423">
        <w:rPr>
          <w:rFonts w:ascii="Times New Roman" w:eastAsia="Calibri" w:hAnsi="Times New Roman" w:cs="Times New Roman"/>
          <w:sz w:val="24"/>
          <w:szCs w:val="24"/>
        </w:rPr>
        <w:t>министрации города от 15.03.2022 № 91</w:t>
      </w:r>
      <w:r w:rsidR="00A03C88" w:rsidRPr="006F7423">
        <w:rPr>
          <w:rFonts w:ascii="Times New Roman" w:eastAsia="Calibri" w:hAnsi="Times New Roman" w:cs="Times New Roman"/>
          <w:sz w:val="24"/>
          <w:szCs w:val="24"/>
        </w:rPr>
        <w:t>-па</w:t>
      </w: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7B5" w:rsidRPr="006F7423">
        <w:rPr>
          <w:rFonts w:ascii="Times New Roman" w:eastAsia="Calibri" w:hAnsi="Times New Roman" w:cs="Times New Roman"/>
          <w:sz w:val="24"/>
          <w:szCs w:val="24"/>
        </w:rPr>
        <w:t>«Об утверждении порядка расчета и предоставления субсидий на подде</w:t>
      </w:r>
      <w:r w:rsidR="000E5ED2" w:rsidRPr="006F7423">
        <w:rPr>
          <w:rFonts w:ascii="Times New Roman" w:eastAsia="Calibri" w:hAnsi="Times New Roman" w:cs="Times New Roman"/>
          <w:sz w:val="24"/>
          <w:szCs w:val="24"/>
        </w:rPr>
        <w:t>ржку и развитие животноводства»</w:t>
      </w:r>
    </w:p>
    <w:p w:rsidR="005307B5" w:rsidRPr="006F7423" w:rsidRDefault="005307B5" w:rsidP="00A732BA">
      <w:pPr>
        <w:spacing w:after="0" w:line="240" w:lineRule="auto"/>
        <w:rPr>
          <w:sz w:val="24"/>
          <w:szCs w:val="24"/>
        </w:rPr>
      </w:pPr>
    </w:p>
    <w:p w:rsidR="001453CB" w:rsidRPr="006F7423" w:rsidRDefault="001453CB" w:rsidP="00A732BA">
      <w:pPr>
        <w:spacing w:after="0" w:line="240" w:lineRule="auto"/>
        <w:rPr>
          <w:sz w:val="24"/>
          <w:szCs w:val="24"/>
        </w:rPr>
      </w:pPr>
    </w:p>
    <w:p w:rsidR="005307B5" w:rsidRPr="006F7423" w:rsidRDefault="00F67748" w:rsidP="0072504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423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</w:t>
      </w:r>
      <w:r w:rsidR="005307B5" w:rsidRPr="006F7423">
        <w:rPr>
          <w:rFonts w:ascii="Times New Roman" w:hAnsi="Times New Roman" w:cs="Times New Roman"/>
          <w:sz w:val="24"/>
          <w:szCs w:val="24"/>
        </w:rPr>
        <w:t xml:space="preserve">в </w:t>
      </w:r>
      <w:r w:rsidR="00B2559F" w:rsidRPr="006F7423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Ханты-Мансийского автономного округа - Югры от 24.09.2020 № 87-оз «О внесении изменений в Закон Ханты-Мансийского автономного округа - Югры  </w:t>
      </w:r>
      <w:r w:rsidR="00B2559F" w:rsidRPr="006F742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2559F" w:rsidRPr="006F7423">
        <w:rPr>
          <w:rFonts w:ascii="Times New Roman" w:hAnsi="Times New Roman" w:cs="Times New Roman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-Югры от </w:t>
      </w:r>
      <w:r w:rsidR="00B2559F" w:rsidRPr="006F7423">
        <w:rPr>
          <w:rFonts w:ascii="Times New Roman" w:hAnsi="Times New Roman" w:cs="Times New Roman"/>
          <w:bCs/>
          <w:sz w:val="24"/>
          <w:szCs w:val="24"/>
        </w:rPr>
        <w:t xml:space="preserve">31.10.2021 № 473-п </w:t>
      </w:r>
      <w:r w:rsidR="00B2559F" w:rsidRPr="006F7423">
        <w:rPr>
          <w:rFonts w:ascii="Times New Roman" w:hAnsi="Times New Roman" w:cs="Times New Roman"/>
          <w:sz w:val="24"/>
          <w:szCs w:val="24"/>
        </w:rPr>
        <w:t>«О государственной программе Ханты-Мансийского автономного округа – Югры «Развити</w:t>
      </w:r>
      <w:r w:rsidR="00530C5C" w:rsidRPr="006F7423">
        <w:rPr>
          <w:rFonts w:ascii="Times New Roman" w:hAnsi="Times New Roman" w:cs="Times New Roman"/>
          <w:sz w:val="24"/>
          <w:szCs w:val="24"/>
        </w:rPr>
        <w:t>е агропромышленного комплекса».</w:t>
      </w:r>
    </w:p>
    <w:p w:rsidR="00A732BA" w:rsidRPr="006F7423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 </w:t>
      </w:r>
    </w:p>
    <w:p w:rsidR="00530C5C" w:rsidRPr="006F7423" w:rsidRDefault="00E97834" w:rsidP="00E9783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4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Получение субсидии в текущем финансовом году. </w:t>
      </w:r>
      <w:r w:rsidR="00530C5C" w:rsidRPr="006F7423">
        <w:rPr>
          <w:rFonts w:ascii="Times New Roman" w:eastAsia="Calibri" w:hAnsi="Times New Roman" w:cs="Times New Roman"/>
          <w:sz w:val="24"/>
          <w:szCs w:val="24"/>
          <w:u w:val="single"/>
        </w:rPr>
        <w:t>При обращении Получателя в срок до 13:00 часов 20 декабря текущего финансового года в уполномоченный орган с целью получения субсидии за объем реализованной продукции собственного производства за декабрь текущего финансового года, выплата может быть предоставлена в дека</w:t>
      </w:r>
      <w:r w:rsidRPr="006F7423">
        <w:rPr>
          <w:rFonts w:ascii="Times New Roman" w:eastAsia="Calibri" w:hAnsi="Times New Roman" w:cs="Times New Roman"/>
          <w:sz w:val="24"/>
          <w:szCs w:val="24"/>
          <w:u w:val="single"/>
        </w:rPr>
        <w:t>бре текущего финансового года».</w:t>
      </w:r>
    </w:p>
    <w:p w:rsidR="00D15DA2" w:rsidRPr="006F7423" w:rsidRDefault="00DB52E4" w:rsidP="00725047">
      <w:pPr>
        <w:spacing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2. 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4" w:history="1">
        <w:r w:rsidRPr="006F7423">
          <w:rPr>
            <w:rStyle w:val="a5"/>
            <w:rFonts w:ascii="Times New Roman" w:eastAsia="Calibri" w:hAnsi="Times New Roman" w:cs="Times New Roman"/>
            <w:sz w:val="24"/>
            <w:szCs w:val="24"/>
          </w:rPr>
          <w:t>перечнем</w:t>
        </w:r>
      </w:hyperlink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утверждаемым Правительством Российской Федерации, и реализацию этой продукции при </w:t>
      </w: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сельскохозяйственные потребительские кооперативы.</w:t>
      </w:r>
    </w:p>
    <w:p w:rsidR="00A12246" w:rsidRPr="006F7423" w:rsidRDefault="00DB52E4" w:rsidP="00DF32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6F742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группы субъектов предпринимательской, инвестиционной и иной</w:t>
      </w:r>
      <w:r w:rsidR="00DF32BC" w:rsidRPr="006F742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F742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</w:t>
      </w:r>
      <w:r w:rsidR="00A12246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крестьянские (фермерские) хозяйства;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граждане, ведущие личное подсобное хозяйство;</w:t>
      </w:r>
    </w:p>
    <w:p w:rsidR="00B2559F" w:rsidRPr="006F7423" w:rsidRDefault="00B2559F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 сельскохозяйственные потребительские кооперативы;</w:t>
      </w:r>
    </w:p>
    <w:p w:rsidR="00A12246" w:rsidRPr="006F7423" w:rsidRDefault="00A12246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3">
        <w:rPr>
          <w:rFonts w:ascii="Times New Roman" w:eastAsia="Calibri" w:hAnsi="Times New Roman" w:cs="Times New Roman"/>
          <w:sz w:val="24"/>
          <w:szCs w:val="24"/>
        </w:rPr>
        <w:t>-</w:t>
      </w:r>
      <w:r w:rsidR="00B2559F" w:rsidRPr="006F7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423">
        <w:rPr>
          <w:rFonts w:ascii="Times New Roman" w:eastAsia="Calibri" w:hAnsi="Times New Roman" w:cs="Times New Roman"/>
          <w:sz w:val="24"/>
          <w:szCs w:val="24"/>
        </w:rPr>
        <w:t>управление по экономике администрации города Пыть-Яха.</w:t>
      </w:r>
    </w:p>
    <w:p w:rsidR="000A377A" w:rsidRPr="006F7423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E003B6" w:rsidRPr="006F7423">
        <w:rPr>
          <w:rFonts w:ascii="Times New Roman" w:eastAsia="Calibri" w:hAnsi="Times New Roman" w:cs="Times New Roman"/>
          <w:sz w:val="24"/>
          <w:szCs w:val="24"/>
        </w:rPr>
        <w:t xml:space="preserve">Описание обязанностей, запретов 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003B6" w:rsidRPr="006F7423">
        <w:rPr>
          <w:rFonts w:ascii="Times New Roman" w:eastAsia="Calibri" w:hAnsi="Times New Roman" w:cs="Times New Roman"/>
          <w:sz w:val="24"/>
          <w:szCs w:val="24"/>
        </w:rPr>
        <w:t xml:space="preserve">ограничений, </w:t>
      </w:r>
      <w:r w:rsidRPr="006F7423">
        <w:rPr>
          <w:rFonts w:ascii="Times New Roman" w:eastAsia="Calibri" w:hAnsi="Times New Roman" w:cs="Times New Roman"/>
          <w:sz w:val="24"/>
          <w:szCs w:val="24"/>
        </w:rPr>
        <w:t>которые предполагается     возложить (ввести)</w:t>
      </w:r>
      <w:r w:rsidR="00E003B6" w:rsidRPr="006F7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на (для) </w:t>
      </w:r>
      <w:r w:rsidR="00E003B6" w:rsidRPr="006F7423">
        <w:rPr>
          <w:rFonts w:ascii="Times New Roman" w:eastAsia="Calibri" w:hAnsi="Times New Roman" w:cs="Times New Roman"/>
          <w:sz w:val="24"/>
          <w:szCs w:val="24"/>
        </w:rPr>
        <w:t>субъекты</w:t>
      </w:r>
      <w:r w:rsidRPr="006F742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F7423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) предпринимательской, </w:t>
      </w:r>
      <w:r w:rsidR="00E003B6" w:rsidRPr="006F7423">
        <w:rPr>
          <w:rFonts w:ascii="Times New Roman" w:eastAsia="Calibri" w:hAnsi="Times New Roman" w:cs="Times New Roman"/>
          <w:sz w:val="24"/>
          <w:szCs w:val="24"/>
        </w:rPr>
        <w:t xml:space="preserve">инвестиционной и </w:t>
      </w:r>
      <w:r w:rsidRPr="006F7423">
        <w:rPr>
          <w:rFonts w:ascii="Times New Roman" w:eastAsia="Calibri" w:hAnsi="Times New Roman" w:cs="Times New Roman"/>
          <w:sz w:val="24"/>
          <w:szCs w:val="24"/>
        </w:rPr>
        <w:t>ин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6F7423">
        <w:rPr>
          <w:rFonts w:ascii="Times New Roman" w:eastAsia="Calibri" w:hAnsi="Times New Roman" w:cs="Times New Roman"/>
          <w:sz w:val="24"/>
          <w:szCs w:val="24"/>
        </w:rPr>
        <w:t>экономическ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>предлагаемым правовым регулированием, и</w:t>
      </w: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 xml:space="preserve">(или) описание </w:t>
      </w:r>
      <w:r w:rsidRPr="006F7423">
        <w:rPr>
          <w:rFonts w:ascii="Times New Roman" w:eastAsia="Calibri" w:hAnsi="Times New Roman" w:cs="Times New Roman"/>
          <w:sz w:val="24"/>
          <w:szCs w:val="24"/>
        </w:rPr>
        <w:t xml:space="preserve">предполагаемых </w:t>
      </w:r>
      <w:r w:rsidR="00DB27AE" w:rsidRPr="006F7423">
        <w:rPr>
          <w:rFonts w:ascii="Times New Roman" w:eastAsia="Calibri" w:hAnsi="Times New Roman" w:cs="Times New Roman"/>
          <w:sz w:val="24"/>
          <w:szCs w:val="24"/>
        </w:rPr>
        <w:t xml:space="preserve">проектом </w:t>
      </w:r>
      <w:r w:rsidRPr="006F7423">
        <w:rPr>
          <w:rFonts w:ascii="Times New Roman" w:eastAsia="Calibri" w:hAnsi="Times New Roman" w:cs="Times New Roman"/>
          <w:sz w:val="24"/>
          <w:szCs w:val="24"/>
        </w:rPr>
        <w:t>муниципального нормативного правового акта изменений в содержании существующих обязанностей, запретов и ограничений указанных субъектов</w:t>
      </w:r>
      <w:r w:rsidR="007E77E2" w:rsidRPr="006F742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30C5C" w:rsidRPr="006F7423" w:rsidRDefault="00530C5C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423">
        <w:rPr>
          <w:rFonts w:ascii="Times New Roman" w:hAnsi="Times New Roman" w:cs="Times New Roman"/>
          <w:sz w:val="24"/>
          <w:szCs w:val="24"/>
        </w:rPr>
        <w:t>Пункт 2.1 раздела 2 дополнить абзацем третьим следующего содержания «При обращении Получателя в срок до 13:00 часов 20 декабря текущего финансового года в уполномоченный орган с целью получения субсидии за объем реализованной продукции собственного производства за декабрь текущего финансового года, выплата может быть предоставлена в де</w:t>
      </w:r>
      <w:r w:rsidR="00E97834" w:rsidRPr="006F7423">
        <w:rPr>
          <w:rFonts w:ascii="Times New Roman" w:hAnsi="Times New Roman" w:cs="Times New Roman"/>
          <w:sz w:val="24"/>
          <w:szCs w:val="24"/>
        </w:rPr>
        <w:t>кабре текущего финансового года</w:t>
      </w:r>
      <w:r w:rsidRPr="006F7423">
        <w:rPr>
          <w:rFonts w:ascii="Times New Roman" w:hAnsi="Times New Roman" w:cs="Times New Roman"/>
          <w:sz w:val="24"/>
          <w:szCs w:val="24"/>
        </w:rPr>
        <w:t>»</w:t>
      </w:r>
    </w:p>
    <w:p w:rsidR="00A732BA" w:rsidRPr="006F7423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Оценка расходов субъектов предпринимательской, инвестиционной и иной </w:t>
      </w:r>
      <w:r w:rsidR="00C64A0D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экономической    деятельности,</w:t>
      </w: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связанных   с   необходимостью   соблюдать </w:t>
      </w:r>
      <w:r w:rsidR="00C64A0D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обязанности, запреты и </w:t>
      </w:r>
      <w:r w:rsidR="007B59D4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ограничения, </w:t>
      </w: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возлагаемые на них или изменяемые </w:t>
      </w:r>
      <w:r w:rsidR="007B59D4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предлагаемым проектом </w:t>
      </w: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нормативного правового акта правовым регулированием:</w:t>
      </w:r>
    </w:p>
    <w:p w:rsidR="00A55E7C" w:rsidRPr="006F7423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3">
        <w:rPr>
          <w:rFonts w:ascii="Times New Roman" w:eastAsia="Calibri" w:hAnsi="Times New Roman" w:cs="Times New Roman"/>
          <w:sz w:val="24"/>
          <w:szCs w:val="24"/>
        </w:rPr>
        <w:t>-</w:t>
      </w:r>
      <w:r w:rsidR="00560BD5" w:rsidRPr="006F74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37A79" w:rsidRPr="006F7423">
        <w:rPr>
          <w:rFonts w:ascii="Times New Roman" w:eastAsia="Calibri" w:hAnsi="Times New Roman" w:cs="Times New Roman"/>
          <w:sz w:val="24"/>
          <w:szCs w:val="24"/>
        </w:rPr>
        <w:t>и</w:t>
      </w:r>
      <w:r w:rsidR="00A55E7C" w:rsidRPr="006F7423">
        <w:rPr>
          <w:rFonts w:ascii="Times New Roman" w:eastAsia="Calibri" w:hAnsi="Times New Roman" w:cs="Times New Roman"/>
          <w:sz w:val="24"/>
          <w:szCs w:val="24"/>
        </w:rPr>
        <w:t xml:space="preserve">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C64A0D" w:rsidRPr="006F7423">
        <w:rPr>
          <w:rFonts w:ascii="Times New Roman" w:eastAsia="Calibri" w:hAnsi="Times New Roman" w:cs="Times New Roman"/>
          <w:sz w:val="24"/>
          <w:szCs w:val="24"/>
        </w:rPr>
        <w:t>729,39</w:t>
      </w:r>
      <w:r w:rsidR="00A55E7C" w:rsidRPr="006F7423">
        <w:rPr>
          <w:rFonts w:ascii="Times New Roman" w:eastAsia="Calibri" w:hAnsi="Times New Roman" w:cs="Times New Roman"/>
          <w:sz w:val="24"/>
          <w:szCs w:val="24"/>
        </w:rPr>
        <w:t xml:space="preserve"> рублей на одного заявителя (12 раз в год).</w:t>
      </w:r>
    </w:p>
    <w:p w:rsidR="00A732BA" w:rsidRPr="006F7423" w:rsidRDefault="00DB52E4" w:rsidP="007250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6. Оценка рисков невозможности решения проблемы предложенным способом, рисков непредвиденных негативных последствий</w:t>
      </w:r>
      <w:r w:rsidR="00A732BA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A732BA" w:rsidRPr="00522BF4" w:rsidRDefault="00A732BA" w:rsidP="007250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D518E7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97834" w:rsidRPr="006F7423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отсутствие заявителей.</w:t>
      </w:r>
    </w:p>
    <w:p w:rsidR="00A732BA" w:rsidRPr="00522BF4" w:rsidRDefault="00A732BA" w:rsidP="007250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A732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732BA" w:rsidRPr="00522BF4" w:rsidRDefault="00A732BA" w:rsidP="007D0CF5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A732BA" w:rsidRPr="00522BF4" w:rsidSect="00522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0"/>
    <w:rsid w:val="00056EAF"/>
    <w:rsid w:val="000A377A"/>
    <w:rsid w:val="000E5ED2"/>
    <w:rsid w:val="001453CB"/>
    <w:rsid w:val="001936DA"/>
    <w:rsid w:val="001D38D9"/>
    <w:rsid w:val="00215E31"/>
    <w:rsid w:val="00223254"/>
    <w:rsid w:val="00355796"/>
    <w:rsid w:val="00522BF4"/>
    <w:rsid w:val="00522D38"/>
    <w:rsid w:val="005307B5"/>
    <w:rsid w:val="00530C5C"/>
    <w:rsid w:val="00560BD5"/>
    <w:rsid w:val="00641642"/>
    <w:rsid w:val="006F7423"/>
    <w:rsid w:val="00725047"/>
    <w:rsid w:val="007B59D4"/>
    <w:rsid w:val="007D0CF5"/>
    <w:rsid w:val="007E77E2"/>
    <w:rsid w:val="00857CC8"/>
    <w:rsid w:val="008D7A70"/>
    <w:rsid w:val="00A03C88"/>
    <w:rsid w:val="00A12246"/>
    <w:rsid w:val="00A55E7C"/>
    <w:rsid w:val="00A732BA"/>
    <w:rsid w:val="00AF0402"/>
    <w:rsid w:val="00B2559F"/>
    <w:rsid w:val="00C240BF"/>
    <w:rsid w:val="00C64A0D"/>
    <w:rsid w:val="00D15DA2"/>
    <w:rsid w:val="00D518E7"/>
    <w:rsid w:val="00DB27AE"/>
    <w:rsid w:val="00DB52E4"/>
    <w:rsid w:val="00DF32BC"/>
    <w:rsid w:val="00E003B6"/>
    <w:rsid w:val="00E97834"/>
    <w:rsid w:val="00EC7DE6"/>
    <w:rsid w:val="00F32FD5"/>
    <w:rsid w:val="00F37A79"/>
    <w:rsid w:val="00F67748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0B630-0FC3-4098-892B-E08B94A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E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3CED06FC548C1328735ADF853274152EB04E503CB0F742973AF68778D33DC24B11683710DC0173464309DB3B568B8D2CB8F90232B70E4B45S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Евгений Келлер</cp:lastModifiedBy>
  <cp:revision>37</cp:revision>
  <cp:lastPrinted>2022-05-27T05:39:00Z</cp:lastPrinted>
  <dcterms:created xsi:type="dcterms:W3CDTF">2021-01-29T05:30:00Z</dcterms:created>
  <dcterms:modified xsi:type="dcterms:W3CDTF">2023-12-14T11:09:00Z</dcterms:modified>
</cp:coreProperties>
</file>