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BA" w:rsidRPr="00AA49CB" w:rsidRDefault="00747ABA" w:rsidP="00AA49CB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747ABA" w:rsidRPr="00AA49CB" w:rsidRDefault="00747ABA" w:rsidP="00AA49CB">
      <w:pPr>
        <w:pStyle w:val="Heading1"/>
        <w:rPr>
          <w:b w:val="0"/>
        </w:rPr>
      </w:pPr>
      <w:r w:rsidRPr="00AA49CB">
        <w:t>Ханты-Мансийский автономный округ-Югра</w:t>
      </w:r>
    </w:p>
    <w:p w:rsidR="00747ABA" w:rsidRPr="00AA49CB" w:rsidRDefault="00747ABA" w:rsidP="00AA49C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A49CB">
        <w:rPr>
          <w:rFonts w:cs="Arial"/>
          <w:b/>
          <w:bCs/>
          <w:kern w:val="32"/>
          <w:sz w:val="32"/>
          <w:szCs w:val="32"/>
        </w:rPr>
        <w:t>муниципальное образование</w:t>
      </w:r>
    </w:p>
    <w:p w:rsidR="00747ABA" w:rsidRPr="00AA49CB" w:rsidRDefault="00747ABA" w:rsidP="00AA49C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A49CB">
        <w:rPr>
          <w:rFonts w:cs="Arial"/>
          <w:b/>
          <w:bCs/>
          <w:kern w:val="32"/>
          <w:sz w:val="32"/>
          <w:szCs w:val="32"/>
        </w:rPr>
        <w:t>городской округ город Пыть-Ях</w:t>
      </w:r>
    </w:p>
    <w:p w:rsidR="00747ABA" w:rsidRPr="00AA49CB" w:rsidRDefault="00747ABA" w:rsidP="00AA49C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A49CB">
        <w:rPr>
          <w:rFonts w:cs="Arial"/>
          <w:b/>
          <w:bCs/>
          <w:kern w:val="32"/>
          <w:sz w:val="32"/>
          <w:szCs w:val="32"/>
        </w:rPr>
        <w:t>АДМИНИСТРАЦИЯ ГОРОДА</w:t>
      </w:r>
    </w:p>
    <w:p w:rsidR="00747ABA" w:rsidRPr="00AA49CB" w:rsidRDefault="00747ABA" w:rsidP="00AA49CB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747ABA" w:rsidRPr="00AA49CB" w:rsidRDefault="00747ABA" w:rsidP="00AA49C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A49CB">
        <w:rPr>
          <w:rFonts w:cs="Arial"/>
          <w:b/>
          <w:bCs/>
          <w:kern w:val="32"/>
          <w:sz w:val="32"/>
          <w:szCs w:val="32"/>
        </w:rPr>
        <w:t>П О С Т А Н О В Л Е Н И Е</w:t>
      </w:r>
    </w:p>
    <w:p w:rsidR="00747ABA" w:rsidRDefault="00747ABA" w:rsidP="00AA49CB">
      <w:pPr>
        <w:pStyle w:val="BodyText2"/>
        <w:rPr>
          <w:sz w:val="24"/>
        </w:rPr>
      </w:pPr>
    </w:p>
    <w:p w:rsidR="00747ABA" w:rsidRPr="00AA49CB" w:rsidRDefault="00747ABA" w:rsidP="00AA49CB">
      <w:pPr>
        <w:pStyle w:val="BodyText2"/>
        <w:rPr>
          <w:sz w:val="24"/>
        </w:rPr>
      </w:pPr>
    </w:p>
    <w:p w:rsidR="00747ABA" w:rsidRPr="00AA49CB" w:rsidRDefault="00747ABA" w:rsidP="00AA49CB">
      <w:pPr>
        <w:autoSpaceDE w:val="0"/>
        <w:autoSpaceDN w:val="0"/>
        <w:adjustRightInd w:val="0"/>
        <w:outlineLvl w:val="0"/>
      </w:pPr>
      <w:r w:rsidRPr="00AA49CB">
        <w:t xml:space="preserve">От 14.07.2014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49CB">
        <w:t>№ 174-па</w:t>
      </w:r>
    </w:p>
    <w:p w:rsidR="00747ABA" w:rsidRDefault="00747ABA" w:rsidP="00AA49CB">
      <w:pPr>
        <w:autoSpaceDE w:val="0"/>
        <w:autoSpaceDN w:val="0"/>
        <w:adjustRightInd w:val="0"/>
        <w:outlineLvl w:val="0"/>
      </w:pPr>
    </w:p>
    <w:p w:rsidR="00747ABA" w:rsidRPr="00AA49CB" w:rsidRDefault="00747ABA" w:rsidP="00AA49CB">
      <w:pPr>
        <w:autoSpaceDE w:val="0"/>
        <w:autoSpaceDN w:val="0"/>
        <w:adjustRightInd w:val="0"/>
        <w:outlineLvl w:val="0"/>
      </w:pPr>
    </w:p>
    <w:p w:rsidR="00747ABA" w:rsidRPr="00AA49CB" w:rsidRDefault="00747ABA" w:rsidP="00AA49CB">
      <w:pPr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>Об утверждении Порядка использования архивных документов в отделе по делам архивов (муниципальном архиве) администрации города Пыть-Яха</w:t>
      </w:r>
    </w:p>
    <w:p w:rsidR="00747ABA" w:rsidRPr="000B6026" w:rsidRDefault="00747ABA" w:rsidP="00AA49CB">
      <w:pPr>
        <w:rPr>
          <w:rFonts w:cs="Arial"/>
          <w:szCs w:val="28"/>
        </w:rPr>
      </w:pPr>
    </w:p>
    <w:p w:rsidR="00747ABA" w:rsidRPr="000B6026" w:rsidRDefault="00747ABA" w:rsidP="00E3655E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7" w:tooltip="постановление от 17.08.2017 0:00:00 №216-па Администрация г. Пыть-ЯхО внесении изменения в постановление администрации города от 14.07.2014 № 174-па «Об утверждении Порядка использования архивных документов в отделе по делам архивов (муниципальном архиве) ад" w:history="1">
        <w:r w:rsidRPr="00E3655E">
          <w:rPr>
            <w:rStyle w:val="Hyperlink"/>
            <w:rFonts w:cs="Arial"/>
            <w:szCs w:val="28"/>
          </w:rPr>
          <w:t>от 17.08.2017 № 216-па)</w:t>
        </w:r>
      </w:hyperlink>
    </w:p>
    <w:p w:rsidR="00747ABA" w:rsidRPr="000B6026" w:rsidRDefault="00747ABA" w:rsidP="00AA49CB">
      <w:pPr>
        <w:autoSpaceDE w:val="0"/>
        <w:autoSpaceDN w:val="0"/>
        <w:adjustRightInd w:val="0"/>
        <w:rPr>
          <w:rFonts w:cs="Arial"/>
          <w:szCs w:val="28"/>
          <w:shd w:val="clear" w:color="auto" w:fill="FFFFFF"/>
        </w:rPr>
      </w:pPr>
    </w:p>
    <w:p w:rsidR="00747ABA" w:rsidRPr="000B6026" w:rsidRDefault="00747ABA" w:rsidP="00AA49CB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  <w:r w:rsidRPr="000B6026">
        <w:rPr>
          <w:rFonts w:ascii="Arial" w:hAnsi="Arial" w:cs="Arial"/>
          <w:sz w:val="24"/>
          <w:szCs w:val="28"/>
        </w:rPr>
        <w:t>На основании Приказа Минкультуры России от 03.06.2013 № 635 «Об утверждении Порядка использования архивных документов в государственных и муниципальных архивах» и в целях установления правил работы пользователей с архивной информацией с открытыми документами, а также оперативного и качественного обслуживания пользователей,</w:t>
      </w:r>
    </w:p>
    <w:p w:rsidR="00747ABA" w:rsidRPr="000B6026" w:rsidRDefault="00747ABA" w:rsidP="00AA49CB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8"/>
        </w:rPr>
      </w:pPr>
    </w:p>
    <w:p w:rsidR="00747ABA" w:rsidRPr="000B6026" w:rsidRDefault="00747ABA" w:rsidP="00AA49CB">
      <w:pPr>
        <w:autoSpaceDE w:val="0"/>
        <w:autoSpaceDN w:val="0"/>
        <w:adjustRightInd w:val="0"/>
        <w:rPr>
          <w:rFonts w:cs="Arial"/>
          <w:szCs w:val="28"/>
          <w:shd w:val="clear" w:color="auto" w:fill="FFFFFF"/>
        </w:rPr>
      </w:pPr>
      <w:r w:rsidRPr="000B6026">
        <w:rPr>
          <w:rFonts w:cs="Arial"/>
          <w:szCs w:val="28"/>
          <w:shd w:val="clear" w:color="auto" w:fill="FFFFFF"/>
        </w:rPr>
        <w:t>администрация города Пыть-Яха п о с т а н о в л я е т:</w:t>
      </w:r>
    </w:p>
    <w:p w:rsidR="00747ABA" w:rsidRPr="000B6026" w:rsidRDefault="00747ABA" w:rsidP="00AA49CB">
      <w:pPr>
        <w:autoSpaceDE w:val="0"/>
        <w:autoSpaceDN w:val="0"/>
        <w:adjustRightInd w:val="0"/>
        <w:rPr>
          <w:rFonts w:cs="Arial"/>
          <w:szCs w:val="28"/>
          <w:shd w:val="clear" w:color="auto" w:fill="FFFFFF"/>
        </w:rPr>
      </w:pPr>
    </w:p>
    <w:p w:rsidR="00747ABA" w:rsidRPr="000B6026" w:rsidRDefault="00747ABA" w:rsidP="00AA49CB">
      <w:pPr>
        <w:outlineLvl w:val="0"/>
        <w:rPr>
          <w:rFonts w:cs="Arial"/>
          <w:bCs/>
          <w:kern w:val="36"/>
          <w:szCs w:val="28"/>
        </w:rPr>
      </w:pPr>
      <w:r w:rsidRPr="000B6026">
        <w:rPr>
          <w:rFonts w:cs="Arial"/>
          <w:szCs w:val="28"/>
          <w:shd w:val="clear" w:color="auto" w:fill="FFFFFF"/>
        </w:rPr>
        <w:t xml:space="preserve">1. Утвердить </w:t>
      </w:r>
      <w:r w:rsidRPr="000B6026">
        <w:rPr>
          <w:rFonts w:cs="Arial"/>
          <w:bCs/>
          <w:kern w:val="36"/>
          <w:szCs w:val="28"/>
        </w:rPr>
        <w:t>Порядок использования архивных документов в отделе по делам архивов (муниципальном архиве) администрации города Пыть-Яха (</w:t>
      </w:r>
      <w:hyperlink r:id="rId8" w:anchor="Приложение" w:tgtFrame="Logical" w:tooltip="Об утверждении Порядка использования архивных документов в отделе по делам архивов (муниципальном архиве) администрации города Пыть-Яха" w:history="1">
        <w:r w:rsidRPr="00BF4218">
          <w:rPr>
            <w:rStyle w:val="Hyperlink"/>
            <w:rFonts w:cs="Arial"/>
            <w:bCs/>
            <w:kern w:val="36"/>
            <w:szCs w:val="28"/>
          </w:rPr>
          <w:t>приложение</w:t>
        </w:r>
      </w:hyperlink>
      <w:r w:rsidRPr="000B6026">
        <w:rPr>
          <w:rFonts w:cs="Arial"/>
          <w:bCs/>
          <w:kern w:val="36"/>
          <w:szCs w:val="28"/>
        </w:rPr>
        <w:t>).</w:t>
      </w:r>
    </w:p>
    <w:p w:rsidR="00747ABA" w:rsidRPr="000B6026" w:rsidRDefault="00747ABA" w:rsidP="00AA49CB">
      <w:pPr>
        <w:rPr>
          <w:rFonts w:cs="Arial"/>
          <w:szCs w:val="28"/>
        </w:rPr>
      </w:pPr>
      <w:r w:rsidRPr="000B6026">
        <w:rPr>
          <w:rFonts w:cs="Arial"/>
          <w:szCs w:val="28"/>
        </w:rPr>
        <w:t xml:space="preserve">2. Сектору пресс-службы управления делами (О.В. Кулиш) опубликовать постановление в печатном средстве массовой информации «Официальный вестник». </w:t>
      </w:r>
    </w:p>
    <w:p w:rsidR="00747ABA" w:rsidRPr="000B6026" w:rsidRDefault="00747ABA" w:rsidP="00AA49CB">
      <w:pPr>
        <w:rPr>
          <w:rFonts w:cs="Arial"/>
          <w:szCs w:val="28"/>
        </w:rPr>
      </w:pPr>
      <w:r w:rsidRPr="000B6026">
        <w:rPr>
          <w:rFonts w:cs="Arial"/>
          <w:szCs w:val="28"/>
        </w:rPr>
        <w:t xml:space="preserve">3. Отделу по информационным ресурсам (С.Г. Карауш) разместить постановление на официальном сайте администрации города в сети Интернет. </w:t>
      </w:r>
    </w:p>
    <w:p w:rsidR="00747ABA" w:rsidRPr="000B6026" w:rsidRDefault="00747ABA" w:rsidP="00AA49CB">
      <w:pPr>
        <w:rPr>
          <w:rFonts w:cs="Arial"/>
          <w:szCs w:val="28"/>
        </w:rPr>
      </w:pPr>
      <w:r w:rsidRPr="000B6026">
        <w:rPr>
          <w:rFonts w:cs="Arial"/>
          <w:szCs w:val="28"/>
        </w:rPr>
        <w:t>4. Настоящее постановление вступает в силу после его официального опубликования.</w:t>
      </w: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  <w:szCs w:val="28"/>
        </w:rPr>
        <w:t>5. Контроль за выполнением постановления возложить на управляющего делами администрации города Матрухину В.А.</w:t>
      </w:r>
    </w:p>
    <w:p w:rsidR="00747ABA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  <w:szCs w:val="28"/>
        </w:rPr>
      </w:pPr>
      <w:r w:rsidRPr="000B6026">
        <w:rPr>
          <w:rFonts w:cs="Arial"/>
          <w:szCs w:val="28"/>
        </w:rPr>
        <w:t>Глава администрации</w:t>
      </w:r>
    </w:p>
    <w:p w:rsidR="00747ABA" w:rsidRPr="000B6026" w:rsidRDefault="00747ABA" w:rsidP="00AA49CB">
      <w:pPr>
        <w:rPr>
          <w:rFonts w:cs="Arial"/>
          <w:szCs w:val="28"/>
        </w:rPr>
      </w:pPr>
      <w:r w:rsidRPr="000B6026">
        <w:rPr>
          <w:rFonts w:cs="Arial"/>
          <w:szCs w:val="28"/>
        </w:rPr>
        <w:t xml:space="preserve">города Пыть-Яха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Pr="000B6026">
        <w:rPr>
          <w:rFonts w:cs="Arial"/>
          <w:szCs w:val="28"/>
        </w:rPr>
        <w:t>Р.И. Стадлер</w:t>
      </w:r>
    </w:p>
    <w:p w:rsidR="00747ABA" w:rsidRDefault="00747ABA" w:rsidP="00AA49CB">
      <w:pPr>
        <w:rPr>
          <w:rFonts w:cs="Arial"/>
          <w:szCs w:val="28"/>
        </w:rPr>
      </w:pPr>
    </w:p>
    <w:p w:rsidR="00747ABA" w:rsidRPr="00AA49CB" w:rsidRDefault="00747ABA" w:rsidP="00AA49C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br w:type="page"/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AA49CB">
        <w:rPr>
          <w:rFonts w:cs="Arial"/>
          <w:b/>
          <w:bCs/>
          <w:kern w:val="28"/>
          <w:sz w:val="32"/>
          <w:szCs w:val="32"/>
        </w:rPr>
        <w:t>Приложение</w:t>
      </w:r>
    </w:p>
    <w:bookmarkEnd w:id="0"/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>города Пыть-Яха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>от 14.07.2014 № 174-па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</w:p>
    <w:p w:rsidR="00747ABA" w:rsidRDefault="00747ABA" w:rsidP="00AA49CB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AA49CB">
        <w:rPr>
          <w:rFonts w:cs="Arial"/>
          <w:b/>
          <w:bCs/>
          <w:kern w:val="32"/>
          <w:sz w:val="32"/>
          <w:szCs w:val="32"/>
        </w:rPr>
        <w:t>Порядок использования архивных документов в отделе по делам архивов (муниципальном архиве) администрации города Пыть-Яха</w:t>
      </w:r>
    </w:p>
    <w:p w:rsidR="00747ABA" w:rsidRPr="00AA49CB" w:rsidRDefault="00747ABA" w:rsidP="00AA49CB">
      <w:pPr>
        <w:outlineLvl w:val="0"/>
      </w:pPr>
    </w:p>
    <w:p w:rsidR="00747ABA" w:rsidRPr="00AA49CB" w:rsidRDefault="00747ABA" w:rsidP="00AA49CB">
      <w:pPr>
        <w:spacing w:before="150" w:after="150"/>
        <w:jc w:val="center"/>
        <w:outlineLvl w:val="3"/>
        <w:rPr>
          <w:rFonts w:cs="Arial"/>
          <w:b/>
          <w:bCs/>
          <w:iCs/>
          <w:sz w:val="30"/>
          <w:szCs w:val="28"/>
        </w:rPr>
      </w:pPr>
      <w:r w:rsidRPr="00AA49CB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747ABA" w:rsidRPr="000B6026" w:rsidRDefault="00747ABA" w:rsidP="00AA49CB">
      <w:pPr>
        <w:outlineLvl w:val="0"/>
        <w:rPr>
          <w:rFonts w:cs="Arial"/>
          <w:bCs/>
          <w:kern w:val="36"/>
          <w:szCs w:val="28"/>
        </w:rPr>
      </w:pPr>
      <w:r w:rsidRPr="000B6026">
        <w:rPr>
          <w:rFonts w:cs="Arial"/>
          <w:szCs w:val="28"/>
        </w:rPr>
        <w:t xml:space="preserve">1.1. Настоящий </w:t>
      </w:r>
      <w:r w:rsidRPr="000B6026">
        <w:rPr>
          <w:rFonts w:cs="Arial"/>
          <w:bCs/>
          <w:kern w:val="36"/>
          <w:szCs w:val="28"/>
        </w:rPr>
        <w:t xml:space="preserve">Порядок использования архивных документов в отделе по делам архивов (муниципальном архиве) администрации города Пыть-Яха </w:t>
      </w:r>
      <w:r w:rsidRPr="000B6026">
        <w:rPr>
          <w:rFonts w:cs="Arial"/>
          <w:szCs w:val="28"/>
        </w:rPr>
        <w:t>(далее-Порядок) разработан в соответствии с Федеральным законом от 22.10.2004</w:t>
      </w:r>
      <w:hyperlink r:id="rId9" w:history="1">
        <w:r w:rsidRPr="000B6026">
          <w:rPr>
            <w:rStyle w:val="Hyperlink"/>
            <w:rFonts w:cs="Arial"/>
            <w:szCs w:val="28"/>
          </w:rPr>
          <w:t xml:space="preserve"> № 125-ФЗ «Об архивном</w:t>
        </w:r>
      </w:hyperlink>
      <w:r w:rsidRPr="000B6026">
        <w:rPr>
          <w:rFonts w:cs="Arial"/>
          <w:szCs w:val="28"/>
        </w:rPr>
        <w:t xml:space="preserve"> деле в Российской Федерации», Приказом Минкультуры РФ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</w:t>
      </w:r>
      <w:hyperlink r:id="rId10" w:history="1">
        <w:r w:rsidRPr="000B6026">
          <w:rPr>
            <w:rStyle w:val="Hyperlink"/>
            <w:rFonts w:cs="Arial"/>
            <w:color w:val="auto"/>
            <w:szCs w:val="28"/>
          </w:rPr>
          <w:t>Приказом Минкультуры РФ от 03.06.2013 № 635 «Об утверждении Порядка использования архивных документов в государственных и муниципальных архивах»</w:t>
        </w:r>
      </w:hyperlink>
      <w:r w:rsidRPr="000B6026">
        <w:rPr>
          <w:rStyle w:val="apple-converted-space"/>
          <w:rFonts w:cs="Arial"/>
          <w:szCs w:val="28"/>
        </w:rPr>
        <w:t xml:space="preserve"> </w:t>
      </w:r>
      <w:r w:rsidRPr="000B6026">
        <w:rPr>
          <w:rFonts w:cs="Arial"/>
          <w:szCs w:val="28"/>
        </w:rPr>
        <w:t>и регулирует отношения в части организации работы пользователей в читальном зале отдела по делам архивов (муниципальном архиве) администрации города Пыть-Яха.</w:t>
      </w:r>
    </w:p>
    <w:p w:rsidR="00747ABA" w:rsidRPr="000B6026" w:rsidRDefault="00747ABA" w:rsidP="00AA49CB">
      <w:pPr>
        <w:autoSpaceDE w:val="0"/>
        <w:autoSpaceDN w:val="0"/>
        <w:adjustRightInd w:val="0"/>
        <w:rPr>
          <w:rFonts w:cs="Arial"/>
          <w:szCs w:val="28"/>
        </w:rPr>
      </w:pPr>
      <w:r w:rsidRPr="000B6026">
        <w:rPr>
          <w:rStyle w:val="FontStyle13"/>
          <w:rFonts w:ascii="Arial" w:hAnsi="Arial" w:cs="Arial"/>
          <w:sz w:val="24"/>
          <w:szCs w:val="28"/>
        </w:rPr>
        <w:t xml:space="preserve">1.2. </w:t>
      </w:r>
      <w:r w:rsidRPr="000B6026">
        <w:rPr>
          <w:rFonts w:cs="Arial"/>
          <w:szCs w:val="28"/>
        </w:rPr>
        <w:t xml:space="preserve">Порядок регламентирует организацию работы </w:t>
      </w:r>
      <w:r w:rsidRPr="000B6026">
        <w:rPr>
          <w:rStyle w:val="FontStyle13"/>
          <w:rFonts w:ascii="Arial" w:hAnsi="Arial" w:cs="Arial"/>
          <w:sz w:val="24"/>
          <w:szCs w:val="28"/>
        </w:rPr>
        <w:t xml:space="preserve">пользователей с открытыми документами, </w:t>
      </w:r>
      <w:r w:rsidRPr="000B6026">
        <w:rPr>
          <w:rFonts w:cs="Arial"/>
          <w:szCs w:val="28"/>
        </w:rPr>
        <w:t xml:space="preserve">хранящимися в отделе по делам архивов (муниципальном архиве) администрации города Пыть-Яха (далее - архив), другими архивными документами, не содержащими сведения, составляющие государственную тайну (далее-дела, документы), и справочно-поисковыми средствами к ним в читальном зале архива (далее-читальный зал). 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1.3. Пользователи обладают равными правами на доступ к делам, документам архива и справочно-поисковым средствам к ним в соответствии с законодательством Российской Федерации.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1.4. Плата за посещение читального зала, пользование делами, документами и справочно-поисковыми средствами к ним не взимается.</w:t>
      </w:r>
      <w:r w:rsidRPr="000B6026">
        <w:rPr>
          <w:rFonts w:cs="Arial"/>
          <w:szCs w:val="28"/>
        </w:rPr>
        <w:t xml:space="preserve"> </w:t>
      </w:r>
    </w:p>
    <w:p w:rsidR="00747ABA" w:rsidRPr="000B6026" w:rsidRDefault="00747ABA" w:rsidP="00AA49CB">
      <w:pPr>
        <w:spacing w:before="120" w:after="216"/>
        <w:rPr>
          <w:rFonts w:cs="Arial"/>
          <w:color w:val="000000"/>
        </w:rPr>
      </w:pPr>
    </w:p>
    <w:p w:rsidR="00747ABA" w:rsidRPr="00AA49CB" w:rsidRDefault="00747ABA" w:rsidP="00AA49CB">
      <w:pPr>
        <w:spacing w:before="150" w:after="150"/>
        <w:jc w:val="center"/>
        <w:outlineLvl w:val="3"/>
        <w:rPr>
          <w:rFonts w:cs="Arial"/>
          <w:b/>
          <w:bCs/>
          <w:iCs/>
          <w:sz w:val="30"/>
          <w:szCs w:val="28"/>
        </w:rPr>
      </w:pPr>
      <w:r w:rsidRPr="00AA49CB">
        <w:rPr>
          <w:rFonts w:cs="Arial"/>
          <w:b/>
          <w:bCs/>
          <w:iCs/>
          <w:sz w:val="30"/>
          <w:szCs w:val="28"/>
        </w:rPr>
        <w:t>II. Порядок допуска пользователя в читальный зал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2.1. Пользователь допускается для работы в читальный зал на основании личного заявления или письма направившей его организации, в которых указываются фамилия, имя, отчество пользователя, должность, ученое звание, ученая степень, тема, хронологические рамки и цель исследования.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 xml:space="preserve">2.2. Пользователь заполняет анкету рекомендованного образца </w:t>
      </w:r>
      <w:r w:rsidRPr="000B6026">
        <w:rPr>
          <w:rFonts w:cs="Arial"/>
          <w:szCs w:val="28"/>
        </w:rPr>
        <w:t>(приложение к настоящему Порядку) и предъявляет паспорт сотруднику архива</w:t>
      </w:r>
      <w:r w:rsidRPr="000B6026">
        <w:rPr>
          <w:rFonts w:cs="Arial"/>
          <w:color w:val="000000"/>
          <w:szCs w:val="28"/>
        </w:rPr>
        <w:t xml:space="preserve"> для идентификации личности.</w:t>
      </w:r>
    </w:p>
    <w:p w:rsidR="00747ABA" w:rsidRPr="000B6026" w:rsidRDefault="00747ABA" w:rsidP="00AA49CB">
      <w:pPr>
        <w:rPr>
          <w:rFonts w:cs="Arial"/>
          <w:szCs w:val="28"/>
        </w:rPr>
      </w:pPr>
      <w:r w:rsidRPr="000B6026">
        <w:rPr>
          <w:rFonts w:cs="Arial"/>
          <w:color w:val="000000"/>
          <w:szCs w:val="28"/>
        </w:rPr>
        <w:t>2.3. Разрешение на работу в читальном зале дается руководителем архива или уполномоченным им лицом (далее-руководство архива) на срок не более одного года с оформлением пропуска в читальный зал в установленном порядке.</w:t>
      </w:r>
    </w:p>
    <w:p w:rsidR="00747ABA" w:rsidRPr="000B6026" w:rsidRDefault="00747ABA" w:rsidP="00AA49CB">
      <w:pPr>
        <w:rPr>
          <w:rFonts w:cs="Arial"/>
          <w:szCs w:val="26"/>
        </w:rPr>
      </w:pPr>
      <w:r w:rsidRPr="000B6026">
        <w:rPr>
          <w:rFonts w:cs="Arial"/>
          <w:szCs w:val="28"/>
        </w:rPr>
        <w:t>Срок работы в читальном зале может быть продлен руководством архива по заявлению пользователя. Об изменении темы и хронологических рамок исследования пользователь информирует в письменном виде сотрудника архива.</w:t>
      </w:r>
    </w:p>
    <w:p w:rsidR="00747ABA" w:rsidRPr="00AA49CB" w:rsidRDefault="00747ABA" w:rsidP="00AA49CB">
      <w:pPr>
        <w:spacing w:before="150" w:after="150"/>
        <w:jc w:val="center"/>
        <w:outlineLvl w:val="3"/>
        <w:rPr>
          <w:rFonts w:cs="Arial"/>
          <w:b/>
          <w:bCs/>
          <w:iCs/>
          <w:sz w:val="30"/>
          <w:szCs w:val="28"/>
        </w:rPr>
      </w:pPr>
      <w:r w:rsidRPr="00AA49CB">
        <w:rPr>
          <w:rFonts w:cs="Arial"/>
          <w:b/>
          <w:bCs/>
          <w:iCs/>
          <w:sz w:val="30"/>
          <w:szCs w:val="28"/>
        </w:rPr>
        <w:t>III. Права и обязанности пользователя</w:t>
      </w:r>
    </w:p>
    <w:p w:rsidR="00747ABA" w:rsidRPr="000B6026" w:rsidRDefault="00747ABA" w:rsidP="00AA49CB">
      <w:pPr>
        <w:rPr>
          <w:rFonts w:cs="Arial"/>
          <w:szCs w:val="28"/>
        </w:rPr>
      </w:pPr>
      <w:r w:rsidRPr="000B6026">
        <w:rPr>
          <w:rFonts w:cs="Arial"/>
          <w:szCs w:val="28"/>
        </w:rPr>
        <w:t>3.1. Пользователь вправе: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3.1.1. Получать для изучения дела, документы в виде подлинников и/ или копий фонда пользования, прошедшие научное описание, техническое оформление и находящиеся в удовлетворительном физическом состоянии.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Дела, документы, содержащие сведения о личной и семейной тайне гражданина, его частной жизни, выдаются при наличии письменного разрешения гражданина, а после его смерти-с письменного разрешения наследников данного гражданина до истечения 75 лет со дня создания документов. Дела, документы, принятые в архив от собственников или их владельцев, выдаются, если это не противоречит условиям их передачи на хранение.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Подлинники дел, документов при наличии копий фонда пользования выдаются только в случае проведения специальных научных работ по текстологии, кодикологии, палеографии, изучения водяных знаков и других внешних особенностей документов и организации их фототипического издания с письменного разрешения руководства архива.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3.1.2. Пользоваться справочно-поисковыми средствами к делам, документам, печатными изданиями и другими материалами справочно-информационного фонда архива по теме исследования.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3.1.3. Получать непосредственно в архиве или с использованием информационно-телекоммуникационных технологий информацию о распорядке работы читального зала, порядке и условиях предоставления архивом муниципальных услуг.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3.1.4. Заказывать непосредственно в архиве или с использованием информационно-телекоммуникационных технологий дела, документы, справочно-поисковые средства к ним по теме исследования для работы в читальном зале.</w:t>
      </w:r>
    </w:p>
    <w:p w:rsidR="00747ABA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3.1.5. Заказывать единовременно в течение рабочего дня и получать не позднее чем через 2 рабочих дня со дня оформления заказа: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(Абзац 2 пункта 3.1.5 изложен в новой редакции</w:t>
      </w:r>
      <w:r w:rsidRPr="00E3655E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постановлением Администрации </w:t>
      </w:r>
      <w:hyperlink r:id="rId11" w:tooltip="постановление от 17.08.2017 0:00:00 №216-па Администрация г. Пыть-ЯхО внесении изменения в постановление администрации города от 14.07.2014 № 174-па «Об утверждении Порядка использования архивных документов в отделе по делам архивов (муниципальном архиве) ад" w:history="1">
        <w:r w:rsidRPr="00E3655E">
          <w:rPr>
            <w:rStyle w:val="Hyperlink"/>
            <w:rFonts w:cs="Arial"/>
            <w:szCs w:val="28"/>
          </w:rPr>
          <w:t>от 17.08.2017 № 216-па)</w:t>
        </w:r>
      </w:hyperlink>
      <w:r>
        <w:rPr>
          <w:rFonts w:cs="Arial"/>
          <w:color w:val="000000"/>
          <w:szCs w:val="28"/>
        </w:rPr>
        <w:t xml:space="preserve"> 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 xml:space="preserve">- </w:t>
      </w:r>
      <w:r w:rsidRPr="00E3655E">
        <w:rPr>
          <w:rFonts w:cs="Arial"/>
        </w:rPr>
        <w:t>до 20 дел общим объемом не более 1500 листов (либо одно дело объемом более 1500 листов) из архивных фондов органов местного самоуправления и организаций или не более 500 листов (либо одно дело объемом более 500 листов) из архивных фондов личного происхождения</w:t>
      </w:r>
      <w:r w:rsidRPr="000B6026">
        <w:rPr>
          <w:rFonts w:cs="Arial"/>
          <w:color w:val="000000"/>
          <w:szCs w:val="28"/>
        </w:rPr>
        <w:t>;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- до 10 единиц хранения аудиовизуальных и электронных документов.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 xml:space="preserve">Количество дел, документов, копий фонда пользования, находящихся одновременно у пользователя, не </w:t>
      </w:r>
      <w:bookmarkStart w:id="1" w:name="_GoBack"/>
      <w:bookmarkEnd w:id="1"/>
      <w:r w:rsidRPr="000B6026">
        <w:rPr>
          <w:rFonts w:cs="Arial"/>
          <w:color w:val="000000"/>
          <w:szCs w:val="28"/>
        </w:rPr>
        <w:t>может превышать 20 единиц хранения.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Дела, документы, копии фонда пользования выдаются на срок до одного месяца, подлинники особо ценных дел, документов-на срок не более двух недель.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3.1.6. Получать описи дел, документов, печатные издания и другие материалы справочно-информационного фонда архива, а также иметь доступ к автоматизированным справочно-поисковым средствам, находящимся в читальном зале, в день заказа.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3.1.7. Получать консультации специалистов архива по составу и содержанию дел, документов и справочно-поисковых средств к ним по теме исследования.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3.1.8. Получать информацию о существующих ограничениях на доступ к отдельным категориям дел, документов по теме исследования, о необходимых процедурах для получения разрешения на доступ к ним, а также о сроках завершения научного описания, технического оформления и/или специальной обработки дел, документов.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3.1.9. Делать выписки из предоставленных дел, документов, справочно-поисковых средств к ним.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3.1.10. Пользоваться оборудованием читального зала, предназначенным для работы пользователей.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3.1.11. Использовать при работе с делами, документами, справочно-поисковыми средствами к ним, за исключением копирования, собственные технические средства без звуковых сигналов и без подключения к локальной сети архива. Использование собственных технических средств допускается, если это не влияет на работу других пользователей.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3.1.12. Вносить в читальный зал и выносить предметы письма, личные вещи, выписки, сделанные пользователем из дел, документов, справочно-поисковых средств к ним, копии архивных документов, печатных изданий на всех видах носителей, машинописный, рукописный текст, гранки научной работы. Вносить и выносить копии архивных документов, печатные издания, машинописный, рукописный текст, гранки научной работы при наличии специального пропуска.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3.1.13.Привлекать, в случае необходимости, к работе в читальном зале помощников или переводчиков. Оформление сопровождающих пользователя лиц для работы в читальном зале осуществляется на общих основаниях.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3.1.14. Обращаться с предложениями, замечаниями, жалобами по вопросам обслуживания в читальном зале к руководству архива.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3.1.15. Предоставлять архиву библиографическую справку и/или экземпляр издания, подготовленного на основе архивных фондов, для учета архивных документов, введенных в научный оборот.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3.1.16. Обжаловать отказ в выдаче дел, документов и справочно-поисковых средств к ним по теме исследования в соответствии с законодательством Российской Федерации.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 Пользователь обязан: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3.2.1. Соблюдать настоящий Порядок.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3.2.2. Соблюдать распорядок работы читального зала, тишину и чистоту в читальном зале во время работы.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3.2.3. Регистрироваться при каждом посещении в журнале учета посещений читального зала.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3.2.4. Сдавать на хранение при входе в читальный зал верхнюю одежду, сумки размером более 200 x 300 мм, зонты, пакеты и другие предметы, кроме указанных в пунктах 3.1.11, 3.1.12.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3.2.5. Вносить в читальный зал предметы письма и личные вещи в прозрачном пакете и/ или сумке размером не более 200 x 300 мм.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3.2.6. Проверять при получении заказанных описей, дел, документов, копий фонда пользования их целостность и сохранность и расписываться в заказе (требовании) за получение каждой (каждого) из них.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3.2.7. Незамедлительно сообщать сотруднику архива об обнаружении повреждений или дефектов описей, дел, документов, копий фонда пользования, отсутствии листов, неправильной нумерации, наличии посторонних вложений, не указанных в листах-заверителях полученных дел.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3.2.8. Обеспечивать при пользовании сохранность дел, документов, справочно-поисковых средств к ним, копий фонда пользования.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3.2.9. Заполнять листы использования просмотренных дел, документов.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3.2.10. Сдавать сотруднику архива после окончания работы при каждом посещении читального зала, предоставленные ему дела, документы, справочно-поисковые средства к ним, копии фонда пользования, печатные издания и другие материалы справочно-информационного фонда архива.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3.2.11. Соблюдать технические требования обращения с оборудованием, копиями фонда пользования, аудиовизуальными и электронными документами, автоматизированными справочно-поисковыми средствами.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3.2.12. Соблюдать общественный порядок, а также права и законные интересы сотрудников архива и других пользователей.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3.2.13. Выполнять требования сотрудников архива в чрезвычайных ситуациях (пожар, авария, угроза террористического акта).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3.2.14. Предъявлять сотруднику архива, в случае необходимости, имеющиеся материалы и предметы, указанные в пунктах 3.1.11, 3.1.12.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3.2.15. При невозможности посещения читального зала в течение срока, на который выданы дела, документы, сообщать об этом сотруднику архива для продления срока их нахождения в читальном зале.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3.2.16. Указывать при использовании документов в опубликованной работе источник информации-место хранения дел, документов, их поисковые данные.</w:t>
      </w:r>
    </w:p>
    <w:p w:rsidR="00747ABA" w:rsidRPr="000B6026" w:rsidRDefault="00747ABA" w:rsidP="00AA49CB">
      <w:pPr>
        <w:rPr>
          <w:rFonts w:cs="Arial"/>
          <w:color w:val="000000"/>
          <w:szCs w:val="28"/>
        </w:rPr>
      </w:pPr>
      <w:r w:rsidRPr="000B6026">
        <w:rPr>
          <w:rFonts w:cs="Arial"/>
          <w:color w:val="000000"/>
          <w:szCs w:val="28"/>
        </w:rPr>
        <w:t>3.2.17. Нести ответственность за хищение и порчу дел, документов, причинение материального ущерба имуществу архива в соответствии с законодательством Российской Федерации.</w:t>
      </w:r>
    </w:p>
    <w:p w:rsidR="00747ABA" w:rsidRDefault="00747ABA" w:rsidP="00AA49CB">
      <w:pPr>
        <w:rPr>
          <w:rFonts w:cs="Arial"/>
          <w:color w:val="000000"/>
          <w:szCs w:val="28"/>
        </w:rPr>
      </w:pPr>
    </w:p>
    <w:p w:rsidR="00747ABA" w:rsidRDefault="00747ABA" w:rsidP="00AA49CB">
      <w:pPr>
        <w:rPr>
          <w:rFonts w:cs="Arial"/>
          <w:color w:val="000000"/>
          <w:szCs w:val="28"/>
        </w:rPr>
      </w:pPr>
    </w:p>
    <w:p w:rsidR="00747ABA" w:rsidRPr="00AA49CB" w:rsidRDefault="00747ABA" w:rsidP="00AA49C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br w:type="page"/>
      </w:r>
    </w:p>
    <w:p w:rsidR="00747ABA" w:rsidRPr="00AA49CB" w:rsidRDefault="00747ABA" w:rsidP="00AA49C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color w:val="333300"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 xml:space="preserve">к </w:t>
      </w:r>
      <w:r w:rsidRPr="00AA49CB">
        <w:rPr>
          <w:rFonts w:cs="Arial"/>
          <w:b/>
          <w:bCs/>
          <w:color w:val="333300"/>
          <w:kern w:val="28"/>
          <w:sz w:val="32"/>
          <w:szCs w:val="32"/>
        </w:rPr>
        <w:t xml:space="preserve">Порядку использования архивных 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 xml:space="preserve">документов в отделе по делам 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 xml:space="preserve">архивов (муниципальном архиве) 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AA49CB">
        <w:rPr>
          <w:rFonts w:cs="Arial"/>
          <w:b/>
          <w:bCs/>
          <w:kern w:val="28"/>
          <w:sz w:val="32"/>
          <w:szCs w:val="32"/>
        </w:rPr>
        <w:t>администрации города Пыть-Яха</w:t>
      </w:r>
    </w:p>
    <w:p w:rsidR="00747ABA" w:rsidRPr="00AA49CB" w:rsidRDefault="00747ABA" w:rsidP="00AA49CB">
      <w:pPr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</w:p>
    <w:p w:rsidR="00747ABA" w:rsidRPr="000B6026" w:rsidRDefault="00747ABA" w:rsidP="00AA49CB">
      <w:pPr>
        <w:jc w:val="center"/>
        <w:rPr>
          <w:rFonts w:cs="Arial"/>
          <w:b/>
          <w:bCs/>
        </w:rPr>
      </w:pPr>
      <w:r w:rsidRPr="000B6026">
        <w:rPr>
          <w:rFonts w:cs="Arial"/>
          <w:b/>
          <w:bCs/>
        </w:rPr>
        <w:t>(рекомендуемый образец)</w:t>
      </w:r>
    </w:p>
    <w:p w:rsidR="00747ABA" w:rsidRPr="000B6026" w:rsidRDefault="00747ABA" w:rsidP="00AA49CB">
      <w:pPr>
        <w:spacing w:before="150" w:after="150"/>
        <w:jc w:val="center"/>
        <w:outlineLvl w:val="3"/>
        <w:rPr>
          <w:rFonts w:cs="Arial"/>
          <w:b/>
          <w:bCs/>
          <w:szCs w:val="28"/>
        </w:rPr>
      </w:pPr>
      <w:r w:rsidRPr="000B6026">
        <w:rPr>
          <w:rFonts w:cs="Arial"/>
          <w:b/>
          <w:bCs/>
          <w:szCs w:val="28"/>
        </w:rPr>
        <w:t>Отдел по делам архивов</w:t>
      </w:r>
    </w:p>
    <w:p w:rsidR="00747ABA" w:rsidRPr="000B6026" w:rsidRDefault="00747ABA" w:rsidP="00AA49CB">
      <w:pPr>
        <w:spacing w:before="150" w:after="150"/>
        <w:jc w:val="center"/>
        <w:outlineLvl w:val="3"/>
        <w:rPr>
          <w:rFonts w:cs="Arial"/>
          <w:b/>
          <w:bCs/>
          <w:szCs w:val="28"/>
        </w:rPr>
      </w:pPr>
      <w:r w:rsidRPr="000B6026">
        <w:rPr>
          <w:rFonts w:cs="Arial"/>
          <w:b/>
          <w:bCs/>
          <w:szCs w:val="28"/>
        </w:rPr>
        <w:t>(муниципальный архив) администрации города Пыть-Яха</w:t>
      </w:r>
    </w:p>
    <w:p w:rsidR="00747ABA" w:rsidRPr="000B6026" w:rsidRDefault="00747ABA" w:rsidP="00AA49CB">
      <w:pPr>
        <w:jc w:val="center"/>
        <w:rPr>
          <w:rFonts w:cs="Arial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381"/>
        <w:gridCol w:w="1701"/>
      </w:tblGrid>
      <w:tr w:rsidR="00747ABA" w:rsidRPr="000B6026" w:rsidTr="00591B89">
        <w:trPr>
          <w:jc w:val="right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ind w:right="57"/>
              <w:jc w:val="right"/>
              <w:rPr>
                <w:rFonts w:cs="Arial"/>
              </w:rPr>
            </w:pPr>
            <w:r w:rsidRPr="000B6026">
              <w:rPr>
                <w:rFonts w:cs="Arial"/>
              </w:rPr>
              <w:t xml:space="preserve">Дело пользователя 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</w:tr>
    </w:tbl>
    <w:p w:rsidR="00747ABA" w:rsidRPr="000B6026" w:rsidRDefault="00747ABA" w:rsidP="00AA49CB">
      <w:pPr>
        <w:spacing w:before="180" w:after="180"/>
        <w:jc w:val="center"/>
        <w:rPr>
          <w:rFonts w:cs="Arial"/>
          <w:szCs w:val="26"/>
        </w:rPr>
      </w:pPr>
      <w:r w:rsidRPr="000B6026">
        <w:rPr>
          <w:rFonts w:cs="Arial"/>
          <w:spacing w:val="50"/>
          <w:szCs w:val="26"/>
        </w:rPr>
        <w:t>АНКЕТА</w:t>
      </w:r>
      <w:r w:rsidRPr="000B6026">
        <w:rPr>
          <w:rFonts w:cs="Arial"/>
          <w:szCs w:val="26"/>
        </w:rPr>
        <w:br/>
        <w:t>пользователя, работающего в читальном зале</w:t>
      </w: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1. Фамилия, имя, отчество </w:t>
      </w:r>
    </w:p>
    <w:p w:rsidR="00747ABA" w:rsidRPr="000B6026" w:rsidRDefault="00747ABA" w:rsidP="00AA49CB">
      <w:pPr>
        <w:pBdr>
          <w:top w:val="single" w:sz="4" w:space="1" w:color="auto"/>
        </w:pBdr>
        <w:rPr>
          <w:rFonts w:cs="Arial"/>
          <w:szCs w:val="2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2. Дата рождения </w:t>
      </w:r>
    </w:p>
    <w:p w:rsidR="00747ABA" w:rsidRPr="000B6026" w:rsidRDefault="00747ABA" w:rsidP="00AA49CB">
      <w:pPr>
        <w:pBdr>
          <w:top w:val="single" w:sz="4" w:space="1" w:color="auto"/>
        </w:pBdr>
        <w:rPr>
          <w:rFonts w:cs="Arial"/>
          <w:szCs w:val="2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3. Гражданство </w:t>
      </w:r>
    </w:p>
    <w:p w:rsidR="00747ABA" w:rsidRPr="000B6026" w:rsidRDefault="00747ABA" w:rsidP="00AA49CB">
      <w:pPr>
        <w:pBdr>
          <w:top w:val="single" w:sz="4" w:space="1" w:color="auto"/>
        </w:pBdr>
        <w:rPr>
          <w:rFonts w:cs="Arial"/>
          <w:szCs w:val="2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4. Место работы (учебы) и должность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pBdr>
          <w:top w:val="single" w:sz="4" w:space="1" w:color="auto"/>
        </w:pBdr>
        <w:jc w:val="center"/>
        <w:rPr>
          <w:rFonts w:cs="Arial"/>
        </w:rPr>
      </w:pPr>
      <w:r w:rsidRPr="000B6026">
        <w:rPr>
          <w:rFonts w:cs="Arial"/>
        </w:rPr>
        <w:t>(полное название учреждения, его почтовый и электронный адрес, телефон)</w:t>
      </w: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5. Образование, ученая степень, звание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6. Основание для проведения исследований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pBdr>
          <w:top w:val="single" w:sz="4" w:space="1" w:color="auto"/>
        </w:pBdr>
        <w:jc w:val="center"/>
        <w:rPr>
          <w:rFonts w:cs="Arial"/>
        </w:rPr>
      </w:pPr>
      <w:r w:rsidRPr="000B6026">
        <w:rPr>
          <w:rFonts w:cs="Arial"/>
        </w:rPr>
        <w:t>(направление организации или по личному заявлению)</w:t>
      </w: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7. Название темы, хронологические рамки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8. Цель работы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9. Адрес регистрации по месту пребывания, номер телефона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10. Адрес регистрации по месту жительства, номер телефона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11. Номер мобильного телефона, электронный адрес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12. Серия и номер паспорта, кем и когда выдан </w:t>
      </w:r>
    </w:p>
    <w:p w:rsidR="00747ABA" w:rsidRPr="000B6026" w:rsidRDefault="00747ABA" w:rsidP="00AA49CB">
      <w:pPr>
        <w:rPr>
          <w:rFonts w:cs="Arial"/>
        </w:rPr>
      </w:pPr>
    </w:p>
    <w:p w:rsidR="00747ABA" w:rsidRPr="000B6026" w:rsidRDefault="00747ABA" w:rsidP="00AA49CB">
      <w:pPr>
        <w:rPr>
          <w:rFonts w:cs="Arial"/>
          <w:b/>
          <w:bCs/>
        </w:rPr>
      </w:pPr>
      <w:r w:rsidRPr="000B6026">
        <w:rPr>
          <w:rFonts w:cs="Arial"/>
          <w:b/>
          <w:bCs/>
        </w:rPr>
        <w:t>Обязательство-соглашение.</w:t>
      </w: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Я, </w:t>
      </w:r>
    </w:p>
    <w:p w:rsidR="00747ABA" w:rsidRPr="000B6026" w:rsidRDefault="00747ABA" w:rsidP="00AA49CB">
      <w:pPr>
        <w:pBdr>
          <w:top w:val="single" w:sz="4" w:space="1" w:color="auto"/>
        </w:pBdr>
        <w:jc w:val="center"/>
        <w:rPr>
          <w:rFonts w:cs="Arial"/>
        </w:rPr>
      </w:pPr>
      <w:r w:rsidRPr="000B6026">
        <w:rPr>
          <w:rFonts w:cs="Arial"/>
        </w:rPr>
        <w:t>(фамилия, имя, отчество)</w:t>
      </w: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 xml:space="preserve">ознакомлен с действующим </w:t>
      </w:r>
      <w:r w:rsidRPr="000B6026">
        <w:rPr>
          <w:rFonts w:cs="Arial"/>
          <w:bCs/>
          <w:kern w:val="36"/>
        </w:rPr>
        <w:t xml:space="preserve">Порядком использования архивных документов в отделе по делам архивов (муниципальном архиве) администрации города Пыть-Яха </w:t>
      </w:r>
      <w:r w:rsidRPr="000B6026">
        <w:rPr>
          <w:rFonts w:cs="Arial"/>
        </w:rPr>
        <w:t>и обязуюсь его выполнять.</w:t>
      </w:r>
    </w:p>
    <w:p w:rsidR="00747ABA" w:rsidRPr="000B6026" w:rsidRDefault="00747ABA" w:rsidP="00AA49CB">
      <w:pPr>
        <w:rPr>
          <w:rFonts w:cs="Arial"/>
        </w:rPr>
      </w:pPr>
      <w:r w:rsidRPr="000B6026">
        <w:rPr>
          <w:rFonts w:cs="Arial"/>
        </w:rPr>
        <w:t>Согласен с автоматизированной обработкой и хранением данных, указанных в анкете.</w:t>
      </w:r>
    </w:p>
    <w:p w:rsidR="00747ABA" w:rsidRPr="000B6026" w:rsidRDefault="00747ABA" w:rsidP="00AA49CB">
      <w:pPr>
        <w:spacing w:after="240"/>
        <w:rPr>
          <w:rFonts w:cs="Arial"/>
        </w:rPr>
      </w:pPr>
      <w:r w:rsidRPr="000B6026">
        <w:rPr>
          <w:rFonts w:cs="Arial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747ABA" w:rsidRPr="000B6026" w:rsidTr="00591B8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jc w:val="right"/>
              <w:rPr>
                <w:rFonts w:cs="Arial"/>
              </w:rPr>
            </w:pPr>
            <w:r w:rsidRPr="000B6026">
              <w:rPr>
                <w:rFonts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rPr>
                <w:rFonts w:cs="Arial"/>
              </w:rPr>
            </w:pPr>
            <w:r w:rsidRPr="000B6026">
              <w:rPr>
                <w:rFonts w:cs="Arial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jc w:val="right"/>
              <w:rPr>
                <w:rFonts w:cs="Arial"/>
              </w:rPr>
            </w:pPr>
            <w:r w:rsidRPr="000B6026">
              <w:rPr>
                <w:rFonts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rPr>
                <w:rFonts w:cs="Arial"/>
              </w:rPr>
            </w:pPr>
            <w:r w:rsidRPr="000B6026">
              <w:rPr>
                <w:rFonts w:cs="Arial"/>
              </w:rPr>
              <w:t>г.</w:t>
            </w:r>
          </w:p>
        </w:tc>
      </w:tr>
    </w:tbl>
    <w:p w:rsidR="00747ABA" w:rsidRPr="000B6026" w:rsidRDefault="00747ABA" w:rsidP="00AA49CB">
      <w:pPr>
        <w:ind w:right="5840"/>
        <w:rPr>
          <w:rFonts w:cs="Arial"/>
        </w:rPr>
      </w:pPr>
    </w:p>
    <w:p w:rsidR="00747ABA" w:rsidRPr="000B6026" w:rsidRDefault="00747ABA" w:rsidP="00AA49CB">
      <w:pPr>
        <w:pBdr>
          <w:top w:val="single" w:sz="4" w:space="1" w:color="auto"/>
        </w:pBdr>
        <w:spacing w:after="120"/>
        <w:ind w:right="5840"/>
        <w:jc w:val="center"/>
        <w:rPr>
          <w:rFonts w:cs="Arial"/>
        </w:rPr>
      </w:pPr>
      <w:r w:rsidRPr="000B6026">
        <w:rPr>
          <w:rFonts w:cs="Arial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55"/>
        <w:gridCol w:w="2155"/>
        <w:gridCol w:w="226"/>
        <w:gridCol w:w="3176"/>
      </w:tblGrid>
      <w:tr w:rsidR="00747ABA" w:rsidRPr="000B6026" w:rsidTr="00591B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</w:tr>
      <w:tr w:rsidR="00747ABA" w:rsidRPr="000B6026" w:rsidTr="00591B8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  <w:r w:rsidRPr="000B6026">
              <w:rPr>
                <w:rFonts w:cs="Arial"/>
              </w:rPr>
              <w:t>(должность сотрудника архива)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  <w:r w:rsidRPr="000B6026">
              <w:rPr>
                <w:rFonts w:cs="Arial"/>
              </w:rPr>
              <w:t>(подпись)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  <w:r w:rsidRPr="000B6026">
              <w:rPr>
                <w:rFonts w:cs="Arial"/>
              </w:rPr>
              <w:t>(расшифровка подписи)</w:t>
            </w:r>
          </w:p>
        </w:tc>
      </w:tr>
    </w:tbl>
    <w:p w:rsidR="00747ABA" w:rsidRPr="000B6026" w:rsidRDefault="00747ABA" w:rsidP="00AA49CB">
      <w:pPr>
        <w:spacing w:after="60"/>
        <w:rPr>
          <w:rFonts w:cs="Arial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747ABA" w:rsidRPr="000B6026" w:rsidTr="00591B8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jc w:val="right"/>
              <w:rPr>
                <w:rFonts w:cs="Arial"/>
              </w:rPr>
            </w:pPr>
            <w:r w:rsidRPr="000B6026">
              <w:rPr>
                <w:rFonts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rPr>
                <w:rFonts w:cs="Arial"/>
              </w:rPr>
            </w:pPr>
            <w:r w:rsidRPr="000B6026">
              <w:rPr>
                <w:rFonts w:cs="Arial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jc w:val="center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jc w:val="right"/>
              <w:rPr>
                <w:rFonts w:cs="Arial"/>
              </w:rPr>
            </w:pPr>
            <w:r w:rsidRPr="000B6026">
              <w:rPr>
                <w:rFonts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ABA" w:rsidRPr="000B6026" w:rsidRDefault="00747ABA" w:rsidP="00AA49CB">
            <w:pPr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ABA" w:rsidRPr="000B6026" w:rsidRDefault="00747ABA" w:rsidP="00AA49CB">
            <w:pPr>
              <w:rPr>
                <w:rFonts w:cs="Arial"/>
              </w:rPr>
            </w:pPr>
            <w:r w:rsidRPr="000B6026">
              <w:rPr>
                <w:rFonts w:cs="Arial"/>
              </w:rPr>
              <w:t>г.</w:t>
            </w:r>
          </w:p>
        </w:tc>
      </w:tr>
    </w:tbl>
    <w:p w:rsidR="00747ABA" w:rsidRDefault="00747ABA" w:rsidP="00AA49CB">
      <w:pPr>
        <w:rPr>
          <w:rFonts w:cs="Arial"/>
          <w:szCs w:val="2"/>
        </w:rPr>
      </w:pPr>
    </w:p>
    <w:p w:rsidR="00747ABA" w:rsidRPr="000B6026" w:rsidRDefault="00747ABA" w:rsidP="00AA49CB">
      <w:pPr>
        <w:rPr>
          <w:rFonts w:cs="Arial"/>
          <w:szCs w:val="2"/>
        </w:rPr>
      </w:pPr>
    </w:p>
    <w:sectPr w:rsidR="00747ABA" w:rsidRPr="000B6026" w:rsidSect="00EB28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BA" w:rsidRDefault="00747ABA">
      <w:r>
        <w:separator/>
      </w:r>
    </w:p>
  </w:endnote>
  <w:endnote w:type="continuationSeparator" w:id="0">
    <w:p w:rsidR="00747ABA" w:rsidRDefault="00747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BA" w:rsidRDefault="00747A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BA" w:rsidRDefault="00747A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BA" w:rsidRDefault="00747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BA" w:rsidRDefault="00747ABA">
      <w:r>
        <w:separator/>
      </w:r>
    </w:p>
  </w:footnote>
  <w:footnote w:type="continuationSeparator" w:id="0">
    <w:p w:rsidR="00747ABA" w:rsidRDefault="00747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BA" w:rsidRDefault="00747ABA" w:rsidP="00EB28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7ABA" w:rsidRDefault="00747A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BA" w:rsidRDefault="00747A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BA" w:rsidRDefault="00747A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097"/>
    <w:multiLevelType w:val="hybridMultilevel"/>
    <w:tmpl w:val="6444F8C8"/>
    <w:lvl w:ilvl="0" w:tplc="FD04250A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1">
    <w:nsid w:val="2A7056FF"/>
    <w:multiLevelType w:val="hybridMultilevel"/>
    <w:tmpl w:val="D5EC7DCA"/>
    <w:lvl w:ilvl="0" w:tplc="8BBC52BE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2">
    <w:nsid w:val="2D7636B1"/>
    <w:multiLevelType w:val="multilevel"/>
    <w:tmpl w:val="AA24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90003"/>
    <w:multiLevelType w:val="hybridMultilevel"/>
    <w:tmpl w:val="246A5AB8"/>
    <w:lvl w:ilvl="0" w:tplc="1660ADF6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4">
    <w:nsid w:val="7DF57AE5"/>
    <w:multiLevelType w:val="multilevel"/>
    <w:tmpl w:val="02BE7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8F7"/>
    <w:rsid w:val="00000D05"/>
    <w:rsid w:val="00003DA9"/>
    <w:rsid w:val="000062AB"/>
    <w:rsid w:val="000068A0"/>
    <w:rsid w:val="000068F9"/>
    <w:rsid w:val="000105B8"/>
    <w:rsid w:val="00010609"/>
    <w:rsid w:val="00010953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3218B"/>
    <w:rsid w:val="00032EF8"/>
    <w:rsid w:val="000336C5"/>
    <w:rsid w:val="000342BD"/>
    <w:rsid w:val="00034ECE"/>
    <w:rsid w:val="00036609"/>
    <w:rsid w:val="000411F5"/>
    <w:rsid w:val="000438A0"/>
    <w:rsid w:val="00045745"/>
    <w:rsid w:val="00045FF0"/>
    <w:rsid w:val="00047504"/>
    <w:rsid w:val="0004793C"/>
    <w:rsid w:val="00052BA3"/>
    <w:rsid w:val="0005549F"/>
    <w:rsid w:val="000571E8"/>
    <w:rsid w:val="000578D2"/>
    <w:rsid w:val="00057C06"/>
    <w:rsid w:val="000616B3"/>
    <w:rsid w:val="000623B1"/>
    <w:rsid w:val="00064AC2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9324B"/>
    <w:rsid w:val="00095248"/>
    <w:rsid w:val="000A0FE2"/>
    <w:rsid w:val="000A1021"/>
    <w:rsid w:val="000A3F96"/>
    <w:rsid w:val="000A744D"/>
    <w:rsid w:val="000A7BD6"/>
    <w:rsid w:val="000A7D67"/>
    <w:rsid w:val="000B6026"/>
    <w:rsid w:val="000B74D5"/>
    <w:rsid w:val="000C043A"/>
    <w:rsid w:val="000C0BBF"/>
    <w:rsid w:val="000C5624"/>
    <w:rsid w:val="000D101D"/>
    <w:rsid w:val="000D13E9"/>
    <w:rsid w:val="000D244A"/>
    <w:rsid w:val="000D25E4"/>
    <w:rsid w:val="000D2AD8"/>
    <w:rsid w:val="000D425A"/>
    <w:rsid w:val="000D586B"/>
    <w:rsid w:val="000D5E74"/>
    <w:rsid w:val="000E4A7D"/>
    <w:rsid w:val="000E5D40"/>
    <w:rsid w:val="000E5E7C"/>
    <w:rsid w:val="000E7855"/>
    <w:rsid w:val="000F037B"/>
    <w:rsid w:val="000F300C"/>
    <w:rsid w:val="000F7285"/>
    <w:rsid w:val="00102746"/>
    <w:rsid w:val="001041CD"/>
    <w:rsid w:val="001048AA"/>
    <w:rsid w:val="0010508E"/>
    <w:rsid w:val="00106575"/>
    <w:rsid w:val="0010739B"/>
    <w:rsid w:val="00107B14"/>
    <w:rsid w:val="00107F4E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65A3"/>
    <w:rsid w:val="001367BB"/>
    <w:rsid w:val="00141282"/>
    <w:rsid w:val="001421D6"/>
    <w:rsid w:val="00143619"/>
    <w:rsid w:val="00143A4B"/>
    <w:rsid w:val="0014693D"/>
    <w:rsid w:val="00147FDD"/>
    <w:rsid w:val="00152D09"/>
    <w:rsid w:val="00152ED6"/>
    <w:rsid w:val="00154548"/>
    <w:rsid w:val="00157042"/>
    <w:rsid w:val="00157552"/>
    <w:rsid w:val="00157D16"/>
    <w:rsid w:val="0016295C"/>
    <w:rsid w:val="00162E28"/>
    <w:rsid w:val="00164A81"/>
    <w:rsid w:val="001669F4"/>
    <w:rsid w:val="0016743B"/>
    <w:rsid w:val="001723CE"/>
    <w:rsid w:val="00172609"/>
    <w:rsid w:val="00172BF0"/>
    <w:rsid w:val="0017548B"/>
    <w:rsid w:val="00186315"/>
    <w:rsid w:val="00190EF6"/>
    <w:rsid w:val="001914EB"/>
    <w:rsid w:val="00192404"/>
    <w:rsid w:val="00193E76"/>
    <w:rsid w:val="00195416"/>
    <w:rsid w:val="001A3C05"/>
    <w:rsid w:val="001A7225"/>
    <w:rsid w:val="001A72B5"/>
    <w:rsid w:val="001B244B"/>
    <w:rsid w:val="001B2B46"/>
    <w:rsid w:val="001B357B"/>
    <w:rsid w:val="001B3E60"/>
    <w:rsid w:val="001B4971"/>
    <w:rsid w:val="001B4AD2"/>
    <w:rsid w:val="001B70F9"/>
    <w:rsid w:val="001C0DF0"/>
    <w:rsid w:val="001C2DE9"/>
    <w:rsid w:val="001C393F"/>
    <w:rsid w:val="001C41CE"/>
    <w:rsid w:val="001C49E2"/>
    <w:rsid w:val="001C6A44"/>
    <w:rsid w:val="001C6B06"/>
    <w:rsid w:val="001D2B24"/>
    <w:rsid w:val="001D7712"/>
    <w:rsid w:val="001E0439"/>
    <w:rsid w:val="001E1C6B"/>
    <w:rsid w:val="001E295B"/>
    <w:rsid w:val="001E358A"/>
    <w:rsid w:val="001E45C5"/>
    <w:rsid w:val="001E6A1A"/>
    <w:rsid w:val="001F13E2"/>
    <w:rsid w:val="001F2448"/>
    <w:rsid w:val="001F2D98"/>
    <w:rsid w:val="001F68DC"/>
    <w:rsid w:val="001F6CB3"/>
    <w:rsid w:val="00202D45"/>
    <w:rsid w:val="00204076"/>
    <w:rsid w:val="00204541"/>
    <w:rsid w:val="00211DB8"/>
    <w:rsid w:val="00215CC4"/>
    <w:rsid w:val="00217D3F"/>
    <w:rsid w:val="0022128F"/>
    <w:rsid w:val="00221694"/>
    <w:rsid w:val="002216B7"/>
    <w:rsid w:val="00224874"/>
    <w:rsid w:val="0022650A"/>
    <w:rsid w:val="0023432A"/>
    <w:rsid w:val="00235182"/>
    <w:rsid w:val="00235852"/>
    <w:rsid w:val="002378BA"/>
    <w:rsid w:val="00237C0D"/>
    <w:rsid w:val="00242315"/>
    <w:rsid w:val="00242A49"/>
    <w:rsid w:val="002431FA"/>
    <w:rsid w:val="00243A69"/>
    <w:rsid w:val="00251ED8"/>
    <w:rsid w:val="00254256"/>
    <w:rsid w:val="0025470B"/>
    <w:rsid w:val="002566BD"/>
    <w:rsid w:val="00256E2E"/>
    <w:rsid w:val="00260BCC"/>
    <w:rsid w:val="002619E6"/>
    <w:rsid w:val="00261AC2"/>
    <w:rsid w:val="00261EB5"/>
    <w:rsid w:val="00263C9D"/>
    <w:rsid w:val="0026455F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4D18"/>
    <w:rsid w:val="00284EB9"/>
    <w:rsid w:val="0028595C"/>
    <w:rsid w:val="002866FC"/>
    <w:rsid w:val="002877D3"/>
    <w:rsid w:val="00292A14"/>
    <w:rsid w:val="00295549"/>
    <w:rsid w:val="00296A8C"/>
    <w:rsid w:val="00296D11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522A"/>
    <w:rsid w:val="002B72E6"/>
    <w:rsid w:val="002B79AF"/>
    <w:rsid w:val="002B7D6C"/>
    <w:rsid w:val="002C0E03"/>
    <w:rsid w:val="002C7476"/>
    <w:rsid w:val="002D1230"/>
    <w:rsid w:val="002D259B"/>
    <w:rsid w:val="002D34CC"/>
    <w:rsid w:val="002D42E5"/>
    <w:rsid w:val="002D7674"/>
    <w:rsid w:val="002D7692"/>
    <w:rsid w:val="002E1217"/>
    <w:rsid w:val="002E1CDC"/>
    <w:rsid w:val="002E52A6"/>
    <w:rsid w:val="002E7CE2"/>
    <w:rsid w:val="002F28A3"/>
    <w:rsid w:val="002F2CF1"/>
    <w:rsid w:val="002F2D39"/>
    <w:rsid w:val="002F4029"/>
    <w:rsid w:val="002F4B88"/>
    <w:rsid w:val="002F68C1"/>
    <w:rsid w:val="002F69C6"/>
    <w:rsid w:val="00300221"/>
    <w:rsid w:val="0030101C"/>
    <w:rsid w:val="00303A3D"/>
    <w:rsid w:val="003043E1"/>
    <w:rsid w:val="003052A0"/>
    <w:rsid w:val="003105C8"/>
    <w:rsid w:val="0031123B"/>
    <w:rsid w:val="00314CB5"/>
    <w:rsid w:val="00315A75"/>
    <w:rsid w:val="0031600E"/>
    <w:rsid w:val="00317961"/>
    <w:rsid w:val="00320460"/>
    <w:rsid w:val="00321261"/>
    <w:rsid w:val="00323175"/>
    <w:rsid w:val="003254D6"/>
    <w:rsid w:val="003271CB"/>
    <w:rsid w:val="0033099B"/>
    <w:rsid w:val="003324CC"/>
    <w:rsid w:val="00335038"/>
    <w:rsid w:val="00335169"/>
    <w:rsid w:val="003405FF"/>
    <w:rsid w:val="003428D1"/>
    <w:rsid w:val="00343165"/>
    <w:rsid w:val="003435F8"/>
    <w:rsid w:val="003469FB"/>
    <w:rsid w:val="00346B26"/>
    <w:rsid w:val="0034795B"/>
    <w:rsid w:val="00347E71"/>
    <w:rsid w:val="00350A37"/>
    <w:rsid w:val="003526CB"/>
    <w:rsid w:val="00352FD9"/>
    <w:rsid w:val="00353596"/>
    <w:rsid w:val="00357266"/>
    <w:rsid w:val="00357E72"/>
    <w:rsid w:val="00361585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452B"/>
    <w:rsid w:val="00381C8F"/>
    <w:rsid w:val="00382414"/>
    <w:rsid w:val="00383125"/>
    <w:rsid w:val="003833CD"/>
    <w:rsid w:val="003836F5"/>
    <w:rsid w:val="00385693"/>
    <w:rsid w:val="00385A6E"/>
    <w:rsid w:val="003908F7"/>
    <w:rsid w:val="00391169"/>
    <w:rsid w:val="00391A65"/>
    <w:rsid w:val="00392A77"/>
    <w:rsid w:val="0039346F"/>
    <w:rsid w:val="00393C5B"/>
    <w:rsid w:val="003947DE"/>
    <w:rsid w:val="00394A1E"/>
    <w:rsid w:val="00394FE8"/>
    <w:rsid w:val="003955FB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6A7A"/>
    <w:rsid w:val="003C773E"/>
    <w:rsid w:val="003D0034"/>
    <w:rsid w:val="003D0C6E"/>
    <w:rsid w:val="003D2AA3"/>
    <w:rsid w:val="003D4FDB"/>
    <w:rsid w:val="003E0BD8"/>
    <w:rsid w:val="003E15AC"/>
    <w:rsid w:val="003E2809"/>
    <w:rsid w:val="003E4228"/>
    <w:rsid w:val="003E43F4"/>
    <w:rsid w:val="003E7DC1"/>
    <w:rsid w:val="003F0F5F"/>
    <w:rsid w:val="003F223A"/>
    <w:rsid w:val="003F34B3"/>
    <w:rsid w:val="003F3A0C"/>
    <w:rsid w:val="003F3B0C"/>
    <w:rsid w:val="003F5A95"/>
    <w:rsid w:val="00400722"/>
    <w:rsid w:val="0040143C"/>
    <w:rsid w:val="00407807"/>
    <w:rsid w:val="00410160"/>
    <w:rsid w:val="00410B40"/>
    <w:rsid w:val="00411497"/>
    <w:rsid w:val="00412A02"/>
    <w:rsid w:val="0042146C"/>
    <w:rsid w:val="00431697"/>
    <w:rsid w:val="00436367"/>
    <w:rsid w:val="0043732D"/>
    <w:rsid w:val="0044014D"/>
    <w:rsid w:val="0044158D"/>
    <w:rsid w:val="00441694"/>
    <w:rsid w:val="00441B76"/>
    <w:rsid w:val="00443427"/>
    <w:rsid w:val="00443710"/>
    <w:rsid w:val="004532ED"/>
    <w:rsid w:val="00460D00"/>
    <w:rsid w:val="0046111C"/>
    <w:rsid w:val="00461777"/>
    <w:rsid w:val="00461BA1"/>
    <w:rsid w:val="004633BB"/>
    <w:rsid w:val="00467291"/>
    <w:rsid w:val="0047141B"/>
    <w:rsid w:val="004758BA"/>
    <w:rsid w:val="00476973"/>
    <w:rsid w:val="00476DCD"/>
    <w:rsid w:val="00477648"/>
    <w:rsid w:val="004776A5"/>
    <w:rsid w:val="00485275"/>
    <w:rsid w:val="0048614E"/>
    <w:rsid w:val="00486C6D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8E8"/>
    <w:rsid w:val="004A73F2"/>
    <w:rsid w:val="004B0F2C"/>
    <w:rsid w:val="004B1249"/>
    <w:rsid w:val="004B1B58"/>
    <w:rsid w:val="004B4911"/>
    <w:rsid w:val="004B4A95"/>
    <w:rsid w:val="004B4ABC"/>
    <w:rsid w:val="004B5624"/>
    <w:rsid w:val="004B6A6D"/>
    <w:rsid w:val="004B6F04"/>
    <w:rsid w:val="004B737B"/>
    <w:rsid w:val="004B7A41"/>
    <w:rsid w:val="004B7B4C"/>
    <w:rsid w:val="004C05CE"/>
    <w:rsid w:val="004C0F7B"/>
    <w:rsid w:val="004C6876"/>
    <w:rsid w:val="004C691F"/>
    <w:rsid w:val="004C6BC9"/>
    <w:rsid w:val="004D1127"/>
    <w:rsid w:val="004D1872"/>
    <w:rsid w:val="004D313F"/>
    <w:rsid w:val="004D3240"/>
    <w:rsid w:val="004D3C66"/>
    <w:rsid w:val="004D5551"/>
    <w:rsid w:val="004D5A48"/>
    <w:rsid w:val="004D5C98"/>
    <w:rsid w:val="004D6143"/>
    <w:rsid w:val="004D6C74"/>
    <w:rsid w:val="004D71AF"/>
    <w:rsid w:val="004D7F5B"/>
    <w:rsid w:val="004E02E8"/>
    <w:rsid w:val="004E1FB1"/>
    <w:rsid w:val="004E358E"/>
    <w:rsid w:val="004E3FFE"/>
    <w:rsid w:val="004E4788"/>
    <w:rsid w:val="004E7303"/>
    <w:rsid w:val="004F0A45"/>
    <w:rsid w:val="004F0CBB"/>
    <w:rsid w:val="004F1B97"/>
    <w:rsid w:val="004F2448"/>
    <w:rsid w:val="004F5D98"/>
    <w:rsid w:val="004F6123"/>
    <w:rsid w:val="005004FE"/>
    <w:rsid w:val="00501D20"/>
    <w:rsid w:val="005043ED"/>
    <w:rsid w:val="0051061A"/>
    <w:rsid w:val="0051121E"/>
    <w:rsid w:val="005137A7"/>
    <w:rsid w:val="00514680"/>
    <w:rsid w:val="00514711"/>
    <w:rsid w:val="0051481E"/>
    <w:rsid w:val="0052551B"/>
    <w:rsid w:val="00531F1B"/>
    <w:rsid w:val="005349B2"/>
    <w:rsid w:val="00536718"/>
    <w:rsid w:val="00541CC8"/>
    <w:rsid w:val="00547502"/>
    <w:rsid w:val="00547741"/>
    <w:rsid w:val="00552CF8"/>
    <w:rsid w:val="0055484A"/>
    <w:rsid w:val="00555305"/>
    <w:rsid w:val="00555985"/>
    <w:rsid w:val="0056637C"/>
    <w:rsid w:val="00566A46"/>
    <w:rsid w:val="00570ADA"/>
    <w:rsid w:val="00581F00"/>
    <w:rsid w:val="00585F42"/>
    <w:rsid w:val="00586055"/>
    <w:rsid w:val="00586D06"/>
    <w:rsid w:val="00590A8F"/>
    <w:rsid w:val="00591B89"/>
    <w:rsid w:val="00591DA4"/>
    <w:rsid w:val="00592F90"/>
    <w:rsid w:val="00594D2B"/>
    <w:rsid w:val="00595544"/>
    <w:rsid w:val="005A0C7E"/>
    <w:rsid w:val="005A41BA"/>
    <w:rsid w:val="005A452A"/>
    <w:rsid w:val="005A4C27"/>
    <w:rsid w:val="005A595E"/>
    <w:rsid w:val="005A63E1"/>
    <w:rsid w:val="005A72A4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1EE1"/>
    <w:rsid w:val="005C5864"/>
    <w:rsid w:val="005C5D27"/>
    <w:rsid w:val="005D0139"/>
    <w:rsid w:val="005D0ECA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4D"/>
    <w:rsid w:val="0060268B"/>
    <w:rsid w:val="006124F0"/>
    <w:rsid w:val="0061256F"/>
    <w:rsid w:val="00612A54"/>
    <w:rsid w:val="00614510"/>
    <w:rsid w:val="006208EC"/>
    <w:rsid w:val="00620DB2"/>
    <w:rsid w:val="00621769"/>
    <w:rsid w:val="006264C1"/>
    <w:rsid w:val="00626B2D"/>
    <w:rsid w:val="0062748E"/>
    <w:rsid w:val="00630B75"/>
    <w:rsid w:val="00631AB3"/>
    <w:rsid w:val="00632884"/>
    <w:rsid w:val="00632A5B"/>
    <w:rsid w:val="00633537"/>
    <w:rsid w:val="00635DAF"/>
    <w:rsid w:val="006404C4"/>
    <w:rsid w:val="00640706"/>
    <w:rsid w:val="0064444E"/>
    <w:rsid w:val="00646F8D"/>
    <w:rsid w:val="006526B5"/>
    <w:rsid w:val="0065720A"/>
    <w:rsid w:val="00661A29"/>
    <w:rsid w:val="00662DF2"/>
    <w:rsid w:val="0066682A"/>
    <w:rsid w:val="006674E8"/>
    <w:rsid w:val="0067107D"/>
    <w:rsid w:val="006746AA"/>
    <w:rsid w:val="00674967"/>
    <w:rsid w:val="00676C34"/>
    <w:rsid w:val="00677244"/>
    <w:rsid w:val="00677646"/>
    <w:rsid w:val="00680843"/>
    <w:rsid w:val="00680B4E"/>
    <w:rsid w:val="0068185D"/>
    <w:rsid w:val="00681918"/>
    <w:rsid w:val="00682386"/>
    <w:rsid w:val="006845DF"/>
    <w:rsid w:val="00685437"/>
    <w:rsid w:val="0068693A"/>
    <w:rsid w:val="00690BBE"/>
    <w:rsid w:val="00693A38"/>
    <w:rsid w:val="00696D81"/>
    <w:rsid w:val="00697702"/>
    <w:rsid w:val="006A2615"/>
    <w:rsid w:val="006A4D9B"/>
    <w:rsid w:val="006A5654"/>
    <w:rsid w:val="006A588B"/>
    <w:rsid w:val="006A5D6C"/>
    <w:rsid w:val="006A68D5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1196"/>
    <w:rsid w:val="006C3737"/>
    <w:rsid w:val="006C5489"/>
    <w:rsid w:val="006C5AB5"/>
    <w:rsid w:val="006C6650"/>
    <w:rsid w:val="006D04B0"/>
    <w:rsid w:val="006D0DBC"/>
    <w:rsid w:val="006D24FB"/>
    <w:rsid w:val="006D2E4F"/>
    <w:rsid w:val="006D33C9"/>
    <w:rsid w:val="006D4F96"/>
    <w:rsid w:val="006E14B1"/>
    <w:rsid w:val="006E359A"/>
    <w:rsid w:val="006E36A0"/>
    <w:rsid w:val="006E6F7A"/>
    <w:rsid w:val="006F0840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3442"/>
    <w:rsid w:val="007155C2"/>
    <w:rsid w:val="0071675B"/>
    <w:rsid w:val="00716821"/>
    <w:rsid w:val="00717CAB"/>
    <w:rsid w:val="00721326"/>
    <w:rsid w:val="007215DB"/>
    <w:rsid w:val="00721A13"/>
    <w:rsid w:val="00721BCF"/>
    <w:rsid w:val="00722A20"/>
    <w:rsid w:val="00723170"/>
    <w:rsid w:val="00724B87"/>
    <w:rsid w:val="00724EE2"/>
    <w:rsid w:val="0072551D"/>
    <w:rsid w:val="0072775C"/>
    <w:rsid w:val="00727852"/>
    <w:rsid w:val="00727D31"/>
    <w:rsid w:val="007341F9"/>
    <w:rsid w:val="00734950"/>
    <w:rsid w:val="0073674E"/>
    <w:rsid w:val="00737401"/>
    <w:rsid w:val="0074060B"/>
    <w:rsid w:val="007415A5"/>
    <w:rsid w:val="00742944"/>
    <w:rsid w:val="00745FF9"/>
    <w:rsid w:val="0074731B"/>
    <w:rsid w:val="00747ABA"/>
    <w:rsid w:val="007514A7"/>
    <w:rsid w:val="007514E6"/>
    <w:rsid w:val="00751E6A"/>
    <w:rsid w:val="00752A3B"/>
    <w:rsid w:val="00753E14"/>
    <w:rsid w:val="00756283"/>
    <w:rsid w:val="0075646A"/>
    <w:rsid w:val="00757FAE"/>
    <w:rsid w:val="00761AAC"/>
    <w:rsid w:val="00762360"/>
    <w:rsid w:val="0076256E"/>
    <w:rsid w:val="007649DA"/>
    <w:rsid w:val="00766952"/>
    <w:rsid w:val="00770566"/>
    <w:rsid w:val="00771275"/>
    <w:rsid w:val="00771707"/>
    <w:rsid w:val="0077197D"/>
    <w:rsid w:val="00773DA6"/>
    <w:rsid w:val="00774259"/>
    <w:rsid w:val="007749B6"/>
    <w:rsid w:val="007760DF"/>
    <w:rsid w:val="00777104"/>
    <w:rsid w:val="007900C0"/>
    <w:rsid w:val="00790387"/>
    <w:rsid w:val="007930AA"/>
    <w:rsid w:val="00794FF6"/>
    <w:rsid w:val="0079539A"/>
    <w:rsid w:val="007A0805"/>
    <w:rsid w:val="007A23E6"/>
    <w:rsid w:val="007A6FDF"/>
    <w:rsid w:val="007A7C3F"/>
    <w:rsid w:val="007B0AF2"/>
    <w:rsid w:val="007B12E5"/>
    <w:rsid w:val="007B44D9"/>
    <w:rsid w:val="007B5828"/>
    <w:rsid w:val="007B6D50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A1A"/>
    <w:rsid w:val="007E2635"/>
    <w:rsid w:val="007E3FF4"/>
    <w:rsid w:val="007E41E9"/>
    <w:rsid w:val="007E4582"/>
    <w:rsid w:val="007E51D6"/>
    <w:rsid w:val="007E5772"/>
    <w:rsid w:val="007E7EE7"/>
    <w:rsid w:val="007F0C29"/>
    <w:rsid w:val="007F2318"/>
    <w:rsid w:val="007F2587"/>
    <w:rsid w:val="007F3545"/>
    <w:rsid w:val="007F380F"/>
    <w:rsid w:val="007F38B7"/>
    <w:rsid w:val="007F3B73"/>
    <w:rsid w:val="007F50B5"/>
    <w:rsid w:val="007F6663"/>
    <w:rsid w:val="007F6840"/>
    <w:rsid w:val="007F70E7"/>
    <w:rsid w:val="007F751A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6AC2"/>
    <w:rsid w:val="0081760D"/>
    <w:rsid w:val="00820934"/>
    <w:rsid w:val="00827A65"/>
    <w:rsid w:val="00832942"/>
    <w:rsid w:val="0083428F"/>
    <w:rsid w:val="008347B0"/>
    <w:rsid w:val="00835189"/>
    <w:rsid w:val="00835C8D"/>
    <w:rsid w:val="00837D63"/>
    <w:rsid w:val="00850EDD"/>
    <w:rsid w:val="00854B1C"/>
    <w:rsid w:val="00856B4F"/>
    <w:rsid w:val="00857EEF"/>
    <w:rsid w:val="00861608"/>
    <w:rsid w:val="0086285D"/>
    <w:rsid w:val="00863C3E"/>
    <w:rsid w:val="00866EB0"/>
    <w:rsid w:val="00867B03"/>
    <w:rsid w:val="00870097"/>
    <w:rsid w:val="00872A86"/>
    <w:rsid w:val="00874EB0"/>
    <w:rsid w:val="0088192F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5916"/>
    <w:rsid w:val="008B2DFA"/>
    <w:rsid w:val="008B3FC3"/>
    <w:rsid w:val="008B4603"/>
    <w:rsid w:val="008B4910"/>
    <w:rsid w:val="008C1B79"/>
    <w:rsid w:val="008C2518"/>
    <w:rsid w:val="008C2F85"/>
    <w:rsid w:val="008C427A"/>
    <w:rsid w:val="008C5EC9"/>
    <w:rsid w:val="008C6241"/>
    <w:rsid w:val="008C6F45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DC"/>
    <w:rsid w:val="008D6365"/>
    <w:rsid w:val="008D7CC0"/>
    <w:rsid w:val="008E14B9"/>
    <w:rsid w:val="008E2549"/>
    <w:rsid w:val="008E2F93"/>
    <w:rsid w:val="008F14D2"/>
    <w:rsid w:val="008F172B"/>
    <w:rsid w:val="008F28B0"/>
    <w:rsid w:val="008F3868"/>
    <w:rsid w:val="008F4B09"/>
    <w:rsid w:val="008F5C06"/>
    <w:rsid w:val="008F6894"/>
    <w:rsid w:val="00901423"/>
    <w:rsid w:val="00901DAA"/>
    <w:rsid w:val="00901E19"/>
    <w:rsid w:val="00903AE1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60F5"/>
    <w:rsid w:val="0092740D"/>
    <w:rsid w:val="00931B45"/>
    <w:rsid w:val="00931EA5"/>
    <w:rsid w:val="00933C3F"/>
    <w:rsid w:val="00934C0F"/>
    <w:rsid w:val="00934DC6"/>
    <w:rsid w:val="00937FB6"/>
    <w:rsid w:val="00940C22"/>
    <w:rsid w:val="00941859"/>
    <w:rsid w:val="0094487D"/>
    <w:rsid w:val="0094656A"/>
    <w:rsid w:val="009515E0"/>
    <w:rsid w:val="00952A02"/>
    <w:rsid w:val="0095337B"/>
    <w:rsid w:val="0095439D"/>
    <w:rsid w:val="0095597F"/>
    <w:rsid w:val="00961352"/>
    <w:rsid w:val="00961FD9"/>
    <w:rsid w:val="009667D0"/>
    <w:rsid w:val="00971167"/>
    <w:rsid w:val="0097186B"/>
    <w:rsid w:val="009755A7"/>
    <w:rsid w:val="00977E8C"/>
    <w:rsid w:val="00980BE2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437A"/>
    <w:rsid w:val="009944BA"/>
    <w:rsid w:val="00995EC5"/>
    <w:rsid w:val="0099675D"/>
    <w:rsid w:val="009A1DBF"/>
    <w:rsid w:val="009A1EC4"/>
    <w:rsid w:val="009A26EC"/>
    <w:rsid w:val="009A2753"/>
    <w:rsid w:val="009A301F"/>
    <w:rsid w:val="009A3FF1"/>
    <w:rsid w:val="009A521D"/>
    <w:rsid w:val="009B0738"/>
    <w:rsid w:val="009B0AE4"/>
    <w:rsid w:val="009B117C"/>
    <w:rsid w:val="009B248B"/>
    <w:rsid w:val="009B2A5D"/>
    <w:rsid w:val="009B3337"/>
    <w:rsid w:val="009B454B"/>
    <w:rsid w:val="009B4E4F"/>
    <w:rsid w:val="009B535F"/>
    <w:rsid w:val="009B6358"/>
    <w:rsid w:val="009C21D6"/>
    <w:rsid w:val="009C3032"/>
    <w:rsid w:val="009C5736"/>
    <w:rsid w:val="009C5CCE"/>
    <w:rsid w:val="009C63E5"/>
    <w:rsid w:val="009C692A"/>
    <w:rsid w:val="009C6B2F"/>
    <w:rsid w:val="009D0001"/>
    <w:rsid w:val="009D0EA1"/>
    <w:rsid w:val="009D1396"/>
    <w:rsid w:val="009D2E89"/>
    <w:rsid w:val="009D42E2"/>
    <w:rsid w:val="009D67CF"/>
    <w:rsid w:val="009D67FD"/>
    <w:rsid w:val="009D7F5F"/>
    <w:rsid w:val="009E301B"/>
    <w:rsid w:val="009E4069"/>
    <w:rsid w:val="009E7A27"/>
    <w:rsid w:val="009E7A51"/>
    <w:rsid w:val="009F3FEF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0056"/>
    <w:rsid w:val="00A140D5"/>
    <w:rsid w:val="00A168C4"/>
    <w:rsid w:val="00A174AE"/>
    <w:rsid w:val="00A17E20"/>
    <w:rsid w:val="00A207B2"/>
    <w:rsid w:val="00A20A2E"/>
    <w:rsid w:val="00A23550"/>
    <w:rsid w:val="00A241EF"/>
    <w:rsid w:val="00A252AA"/>
    <w:rsid w:val="00A25448"/>
    <w:rsid w:val="00A263BC"/>
    <w:rsid w:val="00A30A36"/>
    <w:rsid w:val="00A311A1"/>
    <w:rsid w:val="00A311BD"/>
    <w:rsid w:val="00A31619"/>
    <w:rsid w:val="00A332E0"/>
    <w:rsid w:val="00A35D02"/>
    <w:rsid w:val="00A368AC"/>
    <w:rsid w:val="00A36C26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5EAA"/>
    <w:rsid w:val="00A56BF6"/>
    <w:rsid w:val="00A56E56"/>
    <w:rsid w:val="00A56FEE"/>
    <w:rsid w:val="00A60FFE"/>
    <w:rsid w:val="00A62B18"/>
    <w:rsid w:val="00A63435"/>
    <w:rsid w:val="00A64B5C"/>
    <w:rsid w:val="00A72141"/>
    <w:rsid w:val="00A727B4"/>
    <w:rsid w:val="00A73525"/>
    <w:rsid w:val="00A7388C"/>
    <w:rsid w:val="00A74C75"/>
    <w:rsid w:val="00A74EF5"/>
    <w:rsid w:val="00A766C6"/>
    <w:rsid w:val="00A77161"/>
    <w:rsid w:val="00A77BB4"/>
    <w:rsid w:val="00A8108B"/>
    <w:rsid w:val="00A8492B"/>
    <w:rsid w:val="00A85174"/>
    <w:rsid w:val="00A85868"/>
    <w:rsid w:val="00A863D9"/>
    <w:rsid w:val="00A86727"/>
    <w:rsid w:val="00A87A8B"/>
    <w:rsid w:val="00A962D3"/>
    <w:rsid w:val="00AA0153"/>
    <w:rsid w:val="00AA110E"/>
    <w:rsid w:val="00AA20B1"/>
    <w:rsid w:val="00AA2D4D"/>
    <w:rsid w:val="00AA3206"/>
    <w:rsid w:val="00AA49CB"/>
    <w:rsid w:val="00AA4F72"/>
    <w:rsid w:val="00AA69EB"/>
    <w:rsid w:val="00AB309F"/>
    <w:rsid w:val="00AB3BA5"/>
    <w:rsid w:val="00AB6F88"/>
    <w:rsid w:val="00AC05A4"/>
    <w:rsid w:val="00AC12C2"/>
    <w:rsid w:val="00AC1897"/>
    <w:rsid w:val="00AC3C38"/>
    <w:rsid w:val="00AC41F6"/>
    <w:rsid w:val="00AC574B"/>
    <w:rsid w:val="00AD171D"/>
    <w:rsid w:val="00AD292D"/>
    <w:rsid w:val="00AD6271"/>
    <w:rsid w:val="00AD7994"/>
    <w:rsid w:val="00AE123D"/>
    <w:rsid w:val="00AE27BE"/>
    <w:rsid w:val="00AE2F88"/>
    <w:rsid w:val="00AE67B2"/>
    <w:rsid w:val="00AE67D2"/>
    <w:rsid w:val="00AF4373"/>
    <w:rsid w:val="00AF49BE"/>
    <w:rsid w:val="00AF50F8"/>
    <w:rsid w:val="00AF5C16"/>
    <w:rsid w:val="00AF7F32"/>
    <w:rsid w:val="00B008F0"/>
    <w:rsid w:val="00B02788"/>
    <w:rsid w:val="00B02F6C"/>
    <w:rsid w:val="00B0793F"/>
    <w:rsid w:val="00B1384D"/>
    <w:rsid w:val="00B147EA"/>
    <w:rsid w:val="00B20FFD"/>
    <w:rsid w:val="00B21241"/>
    <w:rsid w:val="00B229EC"/>
    <w:rsid w:val="00B25059"/>
    <w:rsid w:val="00B25545"/>
    <w:rsid w:val="00B26F08"/>
    <w:rsid w:val="00B2767F"/>
    <w:rsid w:val="00B33BFA"/>
    <w:rsid w:val="00B33F2F"/>
    <w:rsid w:val="00B35A1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1C68"/>
    <w:rsid w:val="00B67716"/>
    <w:rsid w:val="00B67DE1"/>
    <w:rsid w:val="00B736E9"/>
    <w:rsid w:val="00B73A5D"/>
    <w:rsid w:val="00B73E07"/>
    <w:rsid w:val="00B74694"/>
    <w:rsid w:val="00B74E97"/>
    <w:rsid w:val="00B7648C"/>
    <w:rsid w:val="00B766CB"/>
    <w:rsid w:val="00B77C46"/>
    <w:rsid w:val="00B836A1"/>
    <w:rsid w:val="00B865A6"/>
    <w:rsid w:val="00B86A60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366E"/>
    <w:rsid w:val="00BA471E"/>
    <w:rsid w:val="00BA56E2"/>
    <w:rsid w:val="00BA79C7"/>
    <w:rsid w:val="00BB02A8"/>
    <w:rsid w:val="00BB1099"/>
    <w:rsid w:val="00BB1C67"/>
    <w:rsid w:val="00BB4FAD"/>
    <w:rsid w:val="00BC038E"/>
    <w:rsid w:val="00BC0C1E"/>
    <w:rsid w:val="00BC1F01"/>
    <w:rsid w:val="00BC29C8"/>
    <w:rsid w:val="00BC37B4"/>
    <w:rsid w:val="00BC3A50"/>
    <w:rsid w:val="00BC5147"/>
    <w:rsid w:val="00BC5195"/>
    <w:rsid w:val="00BC687C"/>
    <w:rsid w:val="00BC764E"/>
    <w:rsid w:val="00BD1E28"/>
    <w:rsid w:val="00BD2628"/>
    <w:rsid w:val="00BD2A9B"/>
    <w:rsid w:val="00BD33E2"/>
    <w:rsid w:val="00BD34DD"/>
    <w:rsid w:val="00BD4505"/>
    <w:rsid w:val="00BD5147"/>
    <w:rsid w:val="00BE762C"/>
    <w:rsid w:val="00BF049F"/>
    <w:rsid w:val="00BF0996"/>
    <w:rsid w:val="00BF0B8A"/>
    <w:rsid w:val="00BF15DF"/>
    <w:rsid w:val="00BF4218"/>
    <w:rsid w:val="00BF6AAC"/>
    <w:rsid w:val="00BF6C1C"/>
    <w:rsid w:val="00BF6FCC"/>
    <w:rsid w:val="00C00768"/>
    <w:rsid w:val="00C03CDC"/>
    <w:rsid w:val="00C07401"/>
    <w:rsid w:val="00C07B9B"/>
    <w:rsid w:val="00C07E52"/>
    <w:rsid w:val="00C12512"/>
    <w:rsid w:val="00C12E76"/>
    <w:rsid w:val="00C14F20"/>
    <w:rsid w:val="00C20755"/>
    <w:rsid w:val="00C24F57"/>
    <w:rsid w:val="00C26B1C"/>
    <w:rsid w:val="00C275A4"/>
    <w:rsid w:val="00C27786"/>
    <w:rsid w:val="00C27AB4"/>
    <w:rsid w:val="00C27EF0"/>
    <w:rsid w:val="00C32783"/>
    <w:rsid w:val="00C33E66"/>
    <w:rsid w:val="00C36BE2"/>
    <w:rsid w:val="00C37C35"/>
    <w:rsid w:val="00C446B4"/>
    <w:rsid w:val="00C46D06"/>
    <w:rsid w:val="00C51088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63FF"/>
    <w:rsid w:val="00C77ECF"/>
    <w:rsid w:val="00C81310"/>
    <w:rsid w:val="00C86904"/>
    <w:rsid w:val="00C86DE6"/>
    <w:rsid w:val="00C90F3A"/>
    <w:rsid w:val="00C91C66"/>
    <w:rsid w:val="00C923F3"/>
    <w:rsid w:val="00C924C0"/>
    <w:rsid w:val="00C92B4C"/>
    <w:rsid w:val="00C92DD5"/>
    <w:rsid w:val="00C94FCE"/>
    <w:rsid w:val="00C961CC"/>
    <w:rsid w:val="00C9639D"/>
    <w:rsid w:val="00C969B7"/>
    <w:rsid w:val="00C97037"/>
    <w:rsid w:val="00C973E5"/>
    <w:rsid w:val="00C97C99"/>
    <w:rsid w:val="00CA09D4"/>
    <w:rsid w:val="00CA2226"/>
    <w:rsid w:val="00CA3051"/>
    <w:rsid w:val="00CA3E62"/>
    <w:rsid w:val="00CA4B30"/>
    <w:rsid w:val="00CA595A"/>
    <w:rsid w:val="00CA5B5F"/>
    <w:rsid w:val="00CA62A3"/>
    <w:rsid w:val="00CA75FE"/>
    <w:rsid w:val="00CB163D"/>
    <w:rsid w:val="00CB5997"/>
    <w:rsid w:val="00CB5AC0"/>
    <w:rsid w:val="00CB75B3"/>
    <w:rsid w:val="00CB785D"/>
    <w:rsid w:val="00CB7B96"/>
    <w:rsid w:val="00CC3352"/>
    <w:rsid w:val="00CC3441"/>
    <w:rsid w:val="00CC50F6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1B24"/>
    <w:rsid w:val="00D0229D"/>
    <w:rsid w:val="00D03E98"/>
    <w:rsid w:val="00D11C06"/>
    <w:rsid w:val="00D12CDC"/>
    <w:rsid w:val="00D15F76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69FA"/>
    <w:rsid w:val="00D37CFD"/>
    <w:rsid w:val="00D37FEF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7207"/>
    <w:rsid w:val="00D679D0"/>
    <w:rsid w:val="00D72DE6"/>
    <w:rsid w:val="00D7392E"/>
    <w:rsid w:val="00D74272"/>
    <w:rsid w:val="00D777F7"/>
    <w:rsid w:val="00D8124B"/>
    <w:rsid w:val="00D82E90"/>
    <w:rsid w:val="00D83943"/>
    <w:rsid w:val="00D83E51"/>
    <w:rsid w:val="00D84C14"/>
    <w:rsid w:val="00D867BB"/>
    <w:rsid w:val="00D940A5"/>
    <w:rsid w:val="00D9505E"/>
    <w:rsid w:val="00D9732E"/>
    <w:rsid w:val="00D9790F"/>
    <w:rsid w:val="00DA6C4D"/>
    <w:rsid w:val="00DB011E"/>
    <w:rsid w:val="00DB0AD2"/>
    <w:rsid w:val="00DB6329"/>
    <w:rsid w:val="00DC1112"/>
    <w:rsid w:val="00DC1612"/>
    <w:rsid w:val="00DC3DA1"/>
    <w:rsid w:val="00DC443E"/>
    <w:rsid w:val="00DC4A24"/>
    <w:rsid w:val="00DD0486"/>
    <w:rsid w:val="00DD15EB"/>
    <w:rsid w:val="00DD4723"/>
    <w:rsid w:val="00DE0076"/>
    <w:rsid w:val="00DE1664"/>
    <w:rsid w:val="00DE2EF8"/>
    <w:rsid w:val="00DE55F9"/>
    <w:rsid w:val="00DE7E1C"/>
    <w:rsid w:val="00DF2AB8"/>
    <w:rsid w:val="00DF325A"/>
    <w:rsid w:val="00DF41AC"/>
    <w:rsid w:val="00DF532B"/>
    <w:rsid w:val="00DF6434"/>
    <w:rsid w:val="00DF6D5B"/>
    <w:rsid w:val="00DF6DE4"/>
    <w:rsid w:val="00DF7EC3"/>
    <w:rsid w:val="00E0326B"/>
    <w:rsid w:val="00E03B81"/>
    <w:rsid w:val="00E03B92"/>
    <w:rsid w:val="00E03EF5"/>
    <w:rsid w:val="00E04EBE"/>
    <w:rsid w:val="00E075CD"/>
    <w:rsid w:val="00E07A71"/>
    <w:rsid w:val="00E07ECB"/>
    <w:rsid w:val="00E13703"/>
    <w:rsid w:val="00E1770C"/>
    <w:rsid w:val="00E204F3"/>
    <w:rsid w:val="00E21752"/>
    <w:rsid w:val="00E247D1"/>
    <w:rsid w:val="00E25D82"/>
    <w:rsid w:val="00E26E80"/>
    <w:rsid w:val="00E277FE"/>
    <w:rsid w:val="00E31BB3"/>
    <w:rsid w:val="00E32317"/>
    <w:rsid w:val="00E32655"/>
    <w:rsid w:val="00E331C4"/>
    <w:rsid w:val="00E333DD"/>
    <w:rsid w:val="00E3655E"/>
    <w:rsid w:val="00E37FCB"/>
    <w:rsid w:val="00E42767"/>
    <w:rsid w:val="00E4759E"/>
    <w:rsid w:val="00E51CD2"/>
    <w:rsid w:val="00E51DFD"/>
    <w:rsid w:val="00E51E12"/>
    <w:rsid w:val="00E5275B"/>
    <w:rsid w:val="00E52D17"/>
    <w:rsid w:val="00E53481"/>
    <w:rsid w:val="00E545EF"/>
    <w:rsid w:val="00E5532F"/>
    <w:rsid w:val="00E602D8"/>
    <w:rsid w:val="00E62265"/>
    <w:rsid w:val="00E62C58"/>
    <w:rsid w:val="00E64910"/>
    <w:rsid w:val="00E65359"/>
    <w:rsid w:val="00E6663D"/>
    <w:rsid w:val="00E66FAB"/>
    <w:rsid w:val="00E71C44"/>
    <w:rsid w:val="00E72F53"/>
    <w:rsid w:val="00E7499E"/>
    <w:rsid w:val="00E75271"/>
    <w:rsid w:val="00E755FF"/>
    <w:rsid w:val="00E77B42"/>
    <w:rsid w:val="00E8595D"/>
    <w:rsid w:val="00E85AB0"/>
    <w:rsid w:val="00E91E47"/>
    <w:rsid w:val="00E93B0F"/>
    <w:rsid w:val="00E95B05"/>
    <w:rsid w:val="00EA1776"/>
    <w:rsid w:val="00EA205D"/>
    <w:rsid w:val="00EA3ECE"/>
    <w:rsid w:val="00EA4396"/>
    <w:rsid w:val="00EA7198"/>
    <w:rsid w:val="00EB280C"/>
    <w:rsid w:val="00EB2B6A"/>
    <w:rsid w:val="00EB2D54"/>
    <w:rsid w:val="00EB4403"/>
    <w:rsid w:val="00EB4BC3"/>
    <w:rsid w:val="00EB4EA5"/>
    <w:rsid w:val="00EB54E8"/>
    <w:rsid w:val="00EB5FC6"/>
    <w:rsid w:val="00EC260D"/>
    <w:rsid w:val="00EC2C05"/>
    <w:rsid w:val="00EC39F5"/>
    <w:rsid w:val="00EC6F71"/>
    <w:rsid w:val="00EC71DD"/>
    <w:rsid w:val="00ED0181"/>
    <w:rsid w:val="00ED33DC"/>
    <w:rsid w:val="00ED6FFA"/>
    <w:rsid w:val="00EE0ABF"/>
    <w:rsid w:val="00EE19A4"/>
    <w:rsid w:val="00EE5DBD"/>
    <w:rsid w:val="00EE79F3"/>
    <w:rsid w:val="00EF0DB6"/>
    <w:rsid w:val="00EF1EE1"/>
    <w:rsid w:val="00EF2881"/>
    <w:rsid w:val="00EF2BB5"/>
    <w:rsid w:val="00EF2EAC"/>
    <w:rsid w:val="00EF3386"/>
    <w:rsid w:val="00EF5D63"/>
    <w:rsid w:val="00F0369D"/>
    <w:rsid w:val="00F03D74"/>
    <w:rsid w:val="00F04A32"/>
    <w:rsid w:val="00F10505"/>
    <w:rsid w:val="00F106C7"/>
    <w:rsid w:val="00F12E19"/>
    <w:rsid w:val="00F13A43"/>
    <w:rsid w:val="00F14541"/>
    <w:rsid w:val="00F149E5"/>
    <w:rsid w:val="00F15D32"/>
    <w:rsid w:val="00F1689E"/>
    <w:rsid w:val="00F17785"/>
    <w:rsid w:val="00F202E0"/>
    <w:rsid w:val="00F20DAD"/>
    <w:rsid w:val="00F2158B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58D3"/>
    <w:rsid w:val="00F5160F"/>
    <w:rsid w:val="00F51DA0"/>
    <w:rsid w:val="00F55667"/>
    <w:rsid w:val="00F56265"/>
    <w:rsid w:val="00F563F8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77BC2"/>
    <w:rsid w:val="00F83F0D"/>
    <w:rsid w:val="00F85423"/>
    <w:rsid w:val="00F86A60"/>
    <w:rsid w:val="00F8731B"/>
    <w:rsid w:val="00F9194A"/>
    <w:rsid w:val="00F931B7"/>
    <w:rsid w:val="00F94AD8"/>
    <w:rsid w:val="00F95CCF"/>
    <w:rsid w:val="00FA10E8"/>
    <w:rsid w:val="00FA2435"/>
    <w:rsid w:val="00FA5557"/>
    <w:rsid w:val="00FB3109"/>
    <w:rsid w:val="00FB49F1"/>
    <w:rsid w:val="00FB51DC"/>
    <w:rsid w:val="00FC0E03"/>
    <w:rsid w:val="00FC33CF"/>
    <w:rsid w:val="00FC40E7"/>
    <w:rsid w:val="00FC4F3C"/>
    <w:rsid w:val="00FC5674"/>
    <w:rsid w:val="00FC7E8D"/>
    <w:rsid w:val="00FD0398"/>
    <w:rsid w:val="00FD09FE"/>
    <w:rsid w:val="00FD3C4D"/>
    <w:rsid w:val="00FE106E"/>
    <w:rsid w:val="00FE1561"/>
    <w:rsid w:val="00FE267E"/>
    <w:rsid w:val="00FE46AB"/>
    <w:rsid w:val="00FE4A4B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A49CB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A49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A49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A49CB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A49CB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B070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B070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B070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AA49CB"/>
    <w:rPr>
      <w:rFonts w:ascii="Arial" w:hAnsi="Arial" w:cs="Times New Roman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3908F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70C7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7E4582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70C7"/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7E45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E4582"/>
    <w:pPr>
      <w:spacing w:after="12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0C7"/>
    <w:rPr>
      <w:rFonts w:ascii="Arial" w:hAnsi="Arial"/>
      <w:sz w:val="24"/>
      <w:szCs w:val="24"/>
    </w:rPr>
  </w:style>
  <w:style w:type="paragraph" w:customStyle="1" w:styleId="p">
    <w:name w:val="p"/>
    <w:basedOn w:val="Normal"/>
    <w:uiPriority w:val="99"/>
    <w:rsid w:val="00B212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3204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0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D67FD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67F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9D67FD"/>
    <w:rPr>
      <w:rFonts w:cs="Times New Roman"/>
    </w:rPr>
  </w:style>
  <w:style w:type="character" w:styleId="Hyperlink">
    <w:name w:val="Hyperlink"/>
    <w:basedOn w:val="DefaultParagraphFont"/>
    <w:uiPriority w:val="99"/>
    <w:rsid w:val="00AA49CB"/>
    <w:rPr>
      <w:rFonts w:cs="Times New Roman"/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E204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0C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1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C7"/>
    <w:rPr>
      <w:sz w:val="0"/>
      <w:szCs w:val="0"/>
    </w:rPr>
  </w:style>
  <w:style w:type="paragraph" w:styleId="NoSpacing">
    <w:name w:val="No Spacing"/>
    <w:link w:val="NoSpacingChar"/>
    <w:uiPriority w:val="99"/>
    <w:qFormat/>
    <w:rsid w:val="000A0FE2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0A0FE2"/>
    <w:rPr>
      <w:rFonts w:ascii="Calibri" w:hAnsi="Calibri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41B76"/>
  </w:style>
  <w:style w:type="paragraph" w:customStyle="1" w:styleId="ConsPlusNonformat">
    <w:name w:val="ConsPlusNonformat"/>
    <w:uiPriority w:val="99"/>
    <w:rsid w:val="00FD039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uiPriority w:val="99"/>
    <w:rsid w:val="00FD0398"/>
    <w:rPr>
      <w:rFonts w:ascii="Times New Roman" w:hAnsi="Times New Roman"/>
      <w:spacing w:val="-10"/>
      <w:sz w:val="22"/>
    </w:rPr>
  </w:style>
  <w:style w:type="paragraph" w:styleId="NormalWeb">
    <w:name w:val="Normal (Web)"/>
    <w:basedOn w:val="Normal"/>
    <w:uiPriority w:val="99"/>
    <w:rsid w:val="00460D00"/>
    <w:pPr>
      <w:spacing w:before="100" w:beforeAutospacing="1" w:after="100" w:afterAutospacing="1"/>
    </w:pPr>
  </w:style>
  <w:style w:type="paragraph" w:customStyle="1" w:styleId="Style5">
    <w:name w:val="Style5"/>
    <w:basedOn w:val="Normal"/>
    <w:uiPriority w:val="99"/>
    <w:rsid w:val="00E13703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AA49CB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AA49CB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AA49CB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AA49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A49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A49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A49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AA49CB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C764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edition\643671c4-a8cb-4889-992c-375f25dd492c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257051d4-44fb-41a3-8161-ebfebe524f1d.doc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57051d4-44fb-41a3-8161-ebfebe524f1d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archives.ru/documents/ministry-orders/prik_635_2013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88c49ba-0753-4b28-9438-872460649780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7</Pages>
  <Words>2106</Words>
  <Characters>12005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подачи и рассмотрения жалоб </dc:title>
  <dc:subject/>
  <dc:creator>Данскер Наталья Юрьевна</dc:creator>
  <cp:keywords/>
  <dc:description/>
  <cp:lastModifiedBy>MedvedevaON</cp:lastModifiedBy>
  <cp:revision>2</cp:revision>
  <cp:lastPrinted>2014-07-14T04:15:00Z</cp:lastPrinted>
  <dcterms:created xsi:type="dcterms:W3CDTF">2017-09-19T05:53:00Z</dcterms:created>
  <dcterms:modified xsi:type="dcterms:W3CDTF">2017-09-19T05:53:00Z</dcterms:modified>
</cp:coreProperties>
</file>