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C" w:rsidRPr="00C33B9D" w:rsidRDefault="004C658C" w:rsidP="004C6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4C658C" w:rsidRPr="005832A3" w:rsidRDefault="004C658C" w:rsidP="004C6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>«О деятельности комиссии по делам несовершеннолетних и защите их прав»</w:t>
      </w:r>
    </w:p>
    <w:p w:rsidR="004C658C" w:rsidRPr="005832A3" w:rsidRDefault="004C658C" w:rsidP="004C6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B4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A0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городской округ город Пыть-Ях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4C658C" w:rsidRPr="005832A3" w:rsidRDefault="004C658C" w:rsidP="004C6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>(муниципальное образование)                 (период)</w:t>
      </w:r>
    </w:p>
    <w:p w:rsidR="00EF7DB0" w:rsidRPr="00EF7DB0" w:rsidRDefault="00EF7DB0" w:rsidP="00EF7DB0">
      <w:pPr>
        <w:spacing w:after="0" w:line="240" w:lineRule="auto"/>
        <w:ind w:left="709"/>
        <w:jc w:val="center"/>
        <w:rPr>
          <w:rFonts w:ascii="Times New Roman" w:eastAsia="Times New Roman" w:hAnsi="Times New Roman"/>
          <w:lang w:eastAsia="ru-RU"/>
        </w:rPr>
      </w:pPr>
      <w:r w:rsidRPr="00EF7DB0">
        <w:rPr>
          <w:rFonts w:ascii="Times New Roman" w:eastAsia="Times New Roman" w:hAnsi="Times New Roman"/>
          <w:lang w:eastAsia="ru-RU"/>
        </w:rPr>
        <w:t xml:space="preserve">(утвержден </w:t>
      </w:r>
      <w:r w:rsidRPr="00EF7DB0">
        <w:rPr>
          <w:rFonts w:ascii="Times New Roman" w:eastAsia="Times New Roman" w:hAnsi="Times New Roman"/>
          <w:lang w:eastAsia="ru-RU"/>
        </w:rPr>
        <w:t>постановлени</w:t>
      </w:r>
      <w:r w:rsidRPr="00EF7DB0">
        <w:rPr>
          <w:rFonts w:ascii="Times New Roman" w:eastAsia="Times New Roman" w:hAnsi="Times New Roman"/>
          <w:lang w:eastAsia="ru-RU"/>
        </w:rPr>
        <w:t>ем</w:t>
      </w:r>
      <w:r w:rsidRPr="00EF7DB0">
        <w:rPr>
          <w:rFonts w:ascii="Times New Roman" w:eastAsia="Times New Roman" w:hAnsi="Times New Roman"/>
          <w:lang w:eastAsia="ru-RU"/>
        </w:rPr>
        <w:t xml:space="preserve"> муниципальной комиссии № 12 от 29.01.2020</w:t>
      </w:r>
      <w:r w:rsidRPr="00EF7DB0">
        <w:rPr>
          <w:rFonts w:ascii="Times New Roman" w:eastAsia="Times New Roman" w:hAnsi="Times New Roman"/>
          <w:lang w:eastAsia="ru-RU"/>
        </w:rPr>
        <w:t>)</w:t>
      </w:r>
    </w:p>
    <w:p w:rsidR="004C658C" w:rsidRDefault="004C658C" w:rsidP="004C6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№ п/п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Исследуемый параметр</w:t>
            </w:r>
          </w:p>
        </w:tc>
        <w:tc>
          <w:tcPr>
            <w:tcW w:w="212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Статистические данные (количество)</w:t>
            </w:r>
          </w:p>
        </w:tc>
      </w:tr>
      <w:tr w:rsidR="004C658C" w:rsidRPr="004D67EB" w:rsidTr="004C658C">
        <w:tc>
          <w:tcPr>
            <w:tcW w:w="9464" w:type="dxa"/>
            <w:gridSpan w:val="3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Семьи, находящиеся в социально опасном положении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Выявлено семей, находящихся в социально опасном положении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4D67EB">
              <w:rPr>
                <w:sz w:val="28"/>
                <w:szCs w:val="28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не работают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работают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</w:t>
            </w:r>
            <w:r w:rsidRPr="004D67EB">
              <w:rPr>
                <w:sz w:val="28"/>
                <w:szCs w:val="28"/>
              </w:rPr>
              <w:lastRenderedPageBreak/>
              <w:t>количество детей, в отношении которых родители лишены прав)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1.8.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</w:t>
            </w:r>
            <w:r w:rsidRPr="001356AD">
              <w:rPr>
                <w:sz w:val="28"/>
                <w:szCs w:val="28"/>
              </w:rPr>
              <w:t>),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несовершеннолетние в возрасте от 14 до 18 лет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учатся в школе (училище, лицее, институте)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посещают детский сад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не учатся, не работают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2.8.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2.9.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2.10.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из семьи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из государственного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в отчетном периоде: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антиобщественных действий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2.16.</w:t>
            </w:r>
          </w:p>
        </w:tc>
        <w:tc>
          <w:tcPr>
            <w:tcW w:w="6562" w:type="dxa"/>
          </w:tcPr>
          <w:p w:rsidR="004C658C" w:rsidRPr="00ED5235" w:rsidRDefault="004C658C" w:rsidP="004C658C">
            <w:pPr>
              <w:jc w:val="both"/>
              <w:rPr>
                <w:sz w:val="28"/>
                <w:szCs w:val="28"/>
              </w:rPr>
            </w:pPr>
            <w:r w:rsidRPr="00ED5235">
              <w:rPr>
                <w:sz w:val="28"/>
                <w:szCs w:val="28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C658C" w:rsidRPr="004D67EB" w:rsidTr="004C658C">
        <w:tc>
          <w:tcPr>
            <w:tcW w:w="9464" w:type="dxa"/>
            <w:gridSpan w:val="3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0657B5">
              <w:rPr>
                <w:sz w:val="28"/>
                <w:szCs w:val="28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</w:t>
            </w:r>
            <w:r w:rsidRPr="001356AD">
              <w:rPr>
                <w:sz w:val="28"/>
                <w:szCs w:val="28"/>
              </w:rPr>
              <w:t>),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- достигли 14 летнего возраста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- выявленных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безнадзорные, беспризорные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занимаются бродяжничеством, попрошайничеством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употребляют без назначения врача: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наркотические средства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психотропные вещества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одурманивающие вещества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3.8.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3.9.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4D67EB">
                <w:rPr>
                  <w:sz w:val="28"/>
                  <w:szCs w:val="28"/>
                </w:rPr>
                <w:t>принудительных мер</w:t>
              </w:r>
            </w:hyperlink>
            <w:r w:rsidRPr="004D67EB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3.10.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4D67EB">
              <w:rPr>
                <w:sz w:val="28"/>
                <w:szCs w:val="28"/>
              </w:rPr>
              <w:br/>
              <w:t xml:space="preserve">Уголовно-процессуальным </w:t>
            </w:r>
            <w:hyperlink r:id="rId9" w:history="1">
              <w:r w:rsidRPr="004D67EB">
                <w:rPr>
                  <w:sz w:val="28"/>
                  <w:szCs w:val="28"/>
                </w:rPr>
                <w:t>кодексом</w:t>
              </w:r>
            </w:hyperlink>
            <w:r w:rsidRPr="004D67EB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освобождены в отчетном периоде из учреждений </w:t>
            </w:r>
            <w:r w:rsidRPr="004D67EB">
              <w:rPr>
                <w:sz w:val="28"/>
                <w:szCs w:val="28"/>
              </w:rPr>
              <w:br/>
              <w:t xml:space="preserve">уголовно-исполнительной системы, из них: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осуждены за совершение </w:t>
            </w:r>
            <w:hyperlink r:id="rId10" w:history="1">
              <w:r w:rsidRPr="004D67EB">
                <w:rPr>
                  <w:sz w:val="28"/>
                  <w:szCs w:val="28"/>
                </w:rPr>
                <w:t>преступления</w:t>
              </w:r>
            </w:hyperlink>
            <w:r w:rsidRPr="004D67EB">
              <w:rPr>
                <w:sz w:val="28"/>
                <w:szCs w:val="28"/>
              </w:rPr>
              <w:t xml:space="preserve"> небольшой или средней тяжести и освобожденные судом от </w:t>
            </w:r>
            <w:r w:rsidRPr="004D67EB">
              <w:rPr>
                <w:sz w:val="28"/>
                <w:szCs w:val="28"/>
              </w:rPr>
              <w:lastRenderedPageBreak/>
              <w:t xml:space="preserve">наказания с применением </w:t>
            </w:r>
            <w:hyperlink r:id="rId11" w:history="1">
              <w:r w:rsidRPr="004D67EB">
                <w:rPr>
                  <w:sz w:val="28"/>
                  <w:szCs w:val="28"/>
                </w:rPr>
                <w:t>принудительных мер</w:t>
              </w:r>
            </w:hyperlink>
            <w:r w:rsidRPr="004D67EB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lastRenderedPageBreak/>
              <w:t>3.17.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3.18.</w:t>
            </w:r>
          </w:p>
        </w:tc>
        <w:tc>
          <w:tcPr>
            <w:tcW w:w="6562" w:type="dxa"/>
          </w:tcPr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Иные основания (перечислить)</w:t>
            </w:r>
            <w:r>
              <w:rPr>
                <w:sz w:val="28"/>
                <w:szCs w:val="28"/>
              </w:rPr>
              <w:t>: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уклонение от обучения</w:t>
            </w: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антиобщественное поведение</w:t>
            </w:r>
          </w:p>
        </w:tc>
        <w:tc>
          <w:tcPr>
            <w:tcW w:w="2126" w:type="dxa"/>
            <w:shd w:val="clear" w:color="auto" w:fill="auto"/>
          </w:tcPr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3.19.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3.20.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не учатся, не работают,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3.21.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3.22.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трудоустроены: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из числа вернувшихся несовершеннолетних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3.23.</w:t>
            </w:r>
          </w:p>
          <w:p w:rsidR="004C658C" w:rsidRPr="004D67EB" w:rsidRDefault="004C658C" w:rsidP="004C658C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lastRenderedPageBreak/>
              <w:t>3.24.</w:t>
            </w:r>
          </w:p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помещены в отчетном периоде в воспитательную колонию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Совершено несовершеннолетними из числа находящихся в социально опасном положении (за отчетный период):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7.1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7.2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7.3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Общественно опасных деяний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7.4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Самовольных уходов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8.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совершения самовольного ухода из семьи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совершения преступления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совершения антиобщественного действия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иное (перечислить причины с указанием соответствующих статистических данных)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совершение общественно опасного деяния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совершение правонарушения до достижения возраста привлечения к ответственности</w:t>
            </w: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факту уклонения от обучения</w:t>
            </w:r>
          </w:p>
        </w:tc>
        <w:tc>
          <w:tcPr>
            <w:tcW w:w="2126" w:type="dxa"/>
            <w:shd w:val="clear" w:color="auto" w:fill="auto"/>
          </w:tcPr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</w:p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8.1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суицидальных попыток/суицидов, совершенных несовершеннолетними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277AF0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562" w:type="dxa"/>
          </w:tcPr>
          <w:p w:rsidR="004C658C" w:rsidRPr="00ED5235" w:rsidRDefault="004C658C" w:rsidP="004C658C">
            <w:pPr>
              <w:jc w:val="both"/>
              <w:rPr>
                <w:sz w:val="28"/>
                <w:szCs w:val="28"/>
              </w:rPr>
            </w:pPr>
            <w:r w:rsidRPr="00ED5235">
              <w:rPr>
                <w:sz w:val="28"/>
                <w:szCs w:val="28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10.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Пролечено несовершеннолетних от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10.1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алкогольной зависимости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10.2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наркотической (токсической, иной) зависимости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11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 причине исправления поведения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 причине достижения 18 лет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658C" w:rsidRPr="004D67EB" w:rsidTr="004C658C">
        <w:tc>
          <w:tcPr>
            <w:tcW w:w="9464" w:type="dxa"/>
            <w:gridSpan w:val="3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 xml:space="preserve">Административная практика 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13.1.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составлены представителями территориального органа внутренних дел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составлены представителями прокуратуры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13.2.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13.3.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4C658C" w:rsidRPr="004D67EB" w:rsidTr="004C658C">
        <w:tc>
          <w:tcPr>
            <w:tcW w:w="776" w:type="dxa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13.4.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принято решение об освобождении от наказания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13.5.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прекращены по причине: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 w:rsidRPr="008F5614">
              <w:rPr>
                <w:sz w:val="28"/>
                <w:szCs w:val="28"/>
              </w:rPr>
              <w:t>0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13.6.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 w:rsidRPr="00E53746">
              <w:rPr>
                <w:sz w:val="28"/>
                <w:szCs w:val="28"/>
              </w:rPr>
              <w:t>ч. 1 ст. 5.35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20.22 КоАП РФ</w:t>
            </w: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2</w:t>
            </w:r>
            <w:r w:rsidRPr="00E53746">
              <w:rPr>
                <w:sz w:val="28"/>
                <w:szCs w:val="28"/>
              </w:rPr>
              <w:t xml:space="preserve"> ст. 5.35 КоАП РФ</w:t>
            </w:r>
          </w:p>
        </w:tc>
        <w:tc>
          <w:tcPr>
            <w:tcW w:w="2126" w:type="dxa"/>
            <w:shd w:val="clear" w:color="auto" w:fill="auto"/>
          </w:tcPr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13.7.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7.17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7.27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ч.5 ст. 11.1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ч.1 ст.12.7 КоАП РФ 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 ст. 12.29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ч.1 ст. 12.37 КоАП РФ 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ст.19.16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ч.4 ст.19.30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 w:rsidRPr="003004EE">
              <w:rPr>
                <w:sz w:val="28"/>
                <w:szCs w:val="28"/>
              </w:rPr>
              <w:t>ч. 1 ст.20.1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ст.20.21 КоАП РФ</w:t>
            </w:r>
          </w:p>
          <w:p w:rsidR="004C658C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ч.1 ст. 20.20 КоАП РФ</w:t>
            </w:r>
          </w:p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ч.1 ст. 5.61 КоАП РФ</w:t>
            </w:r>
          </w:p>
        </w:tc>
        <w:tc>
          <w:tcPr>
            <w:tcW w:w="2126" w:type="dxa"/>
            <w:shd w:val="clear" w:color="auto" w:fill="auto"/>
          </w:tcPr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C658C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58C" w:rsidRPr="004D67EB" w:rsidTr="004C658C">
        <w:tc>
          <w:tcPr>
            <w:tcW w:w="776" w:type="dxa"/>
            <w:vMerge w:val="restart"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13.8.</w:t>
            </w: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 w:rsidRPr="004D67EB">
              <w:rPr>
                <w:sz w:val="28"/>
                <w:szCs w:val="28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658C" w:rsidRPr="004D67EB" w:rsidTr="004C658C">
        <w:tc>
          <w:tcPr>
            <w:tcW w:w="776" w:type="dxa"/>
            <w:vMerge/>
          </w:tcPr>
          <w:p w:rsidR="004C658C" w:rsidRPr="004D67EB" w:rsidRDefault="004C658C" w:rsidP="004C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4C658C" w:rsidRPr="004D67EB" w:rsidRDefault="004C658C" w:rsidP="004C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ч.1 ст. 6.10 КоАП РФ</w:t>
            </w:r>
          </w:p>
        </w:tc>
        <w:tc>
          <w:tcPr>
            <w:tcW w:w="2126" w:type="dxa"/>
            <w:shd w:val="clear" w:color="auto" w:fill="auto"/>
          </w:tcPr>
          <w:p w:rsidR="004C658C" w:rsidRPr="000657B5" w:rsidRDefault="004C658C" w:rsidP="004C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C658C" w:rsidRDefault="004C658C" w:rsidP="00EF7DB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C658C" w:rsidSect="00EF7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42" w:rsidRDefault="00730742" w:rsidP="00F00B01">
      <w:pPr>
        <w:spacing w:after="0" w:line="240" w:lineRule="auto"/>
      </w:pPr>
      <w:r>
        <w:separator/>
      </w:r>
    </w:p>
  </w:endnote>
  <w:endnote w:type="continuationSeparator" w:id="0">
    <w:p w:rsidR="00730742" w:rsidRDefault="00730742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42" w:rsidRDefault="00730742" w:rsidP="00F00B01">
      <w:pPr>
        <w:spacing w:after="0" w:line="240" w:lineRule="auto"/>
      </w:pPr>
      <w:r>
        <w:separator/>
      </w:r>
    </w:p>
  </w:footnote>
  <w:footnote w:type="continuationSeparator" w:id="0">
    <w:p w:rsidR="00730742" w:rsidRDefault="00730742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4C658C" w:rsidRDefault="004C65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B0">
          <w:rPr>
            <w:noProof/>
          </w:rPr>
          <w:t>8</w:t>
        </w:r>
        <w:r>
          <w:fldChar w:fldCharType="end"/>
        </w:r>
      </w:p>
    </w:sdtContent>
  </w:sdt>
  <w:p w:rsidR="004C658C" w:rsidRDefault="004C65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4C658C" w:rsidRDefault="00730742">
        <w:pPr>
          <w:pStyle w:val="a6"/>
          <w:jc w:val="center"/>
        </w:pPr>
      </w:p>
    </w:sdtContent>
  </w:sdt>
  <w:p w:rsidR="004C658C" w:rsidRPr="00F00B01" w:rsidRDefault="004C658C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505AC"/>
    <w:rsid w:val="00093893"/>
    <w:rsid w:val="000E489B"/>
    <w:rsid w:val="000F2C80"/>
    <w:rsid w:val="00100064"/>
    <w:rsid w:val="001365E0"/>
    <w:rsid w:val="001B36A2"/>
    <w:rsid w:val="00211678"/>
    <w:rsid w:val="002135FD"/>
    <w:rsid w:val="002224E2"/>
    <w:rsid w:val="0027016F"/>
    <w:rsid w:val="0027495D"/>
    <w:rsid w:val="002A1FEB"/>
    <w:rsid w:val="002C0701"/>
    <w:rsid w:val="00324D13"/>
    <w:rsid w:val="0036247C"/>
    <w:rsid w:val="003F2DC6"/>
    <w:rsid w:val="004016D0"/>
    <w:rsid w:val="00411D6B"/>
    <w:rsid w:val="00434F90"/>
    <w:rsid w:val="00435971"/>
    <w:rsid w:val="00446AF8"/>
    <w:rsid w:val="00481ED8"/>
    <w:rsid w:val="004C658C"/>
    <w:rsid w:val="00506A0F"/>
    <w:rsid w:val="0055287A"/>
    <w:rsid w:val="00556398"/>
    <w:rsid w:val="0056352A"/>
    <w:rsid w:val="0058053B"/>
    <w:rsid w:val="005E45B7"/>
    <w:rsid w:val="005F7D10"/>
    <w:rsid w:val="00600D3D"/>
    <w:rsid w:val="0062448E"/>
    <w:rsid w:val="006C14D3"/>
    <w:rsid w:val="006D3ED4"/>
    <w:rsid w:val="006D7523"/>
    <w:rsid w:val="00730742"/>
    <w:rsid w:val="00733732"/>
    <w:rsid w:val="00741E61"/>
    <w:rsid w:val="007A0947"/>
    <w:rsid w:val="007C1AE2"/>
    <w:rsid w:val="007C7D03"/>
    <w:rsid w:val="007F6DC2"/>
    <w:rsid w:val="008329E4"/>
    <w:rsid w:val="00873320"/>
    <w:rsid w:val="00883851"/>
    <w:rsid w:val="008B22A3"/>
    <w:rsid w:val="008D5822"/>
    <w:rsid w:val="008E6444"/>
    <w:rsid w:val="00962E52"/>
    <w:rsid w:val="00980256"/>
    <w:rsid w:val="0098418A"/>
    <w:rsid w:val="009A050B"/>
    <w:rsid w:val="009C6FD9"/>
    <w:rsid w:val="009D3F41"/>
    <w:rsid w:val="009F6F45"/>
    <w:rsid w:val="00A00167"/>
    <w:rsid w:val="00A12C5A"/>
    <w:rsid w:val="00A2632D"/>
    <w:rsid w:val="00A30955"/>
    <w:rsid w:val="00A6606B"/>
    <w:rsid w:val="00AC691B"/>
    <w:rsid w:val="00AF4C91"/>
    <w:rsid w:val="00AF658F"/>
    <w:rsid w:val="00B11D0F"/>
    <w:rsid w:val="00B260F7"/>
    <w:rsid w:val="00B42511"/>
    <w:rsid w:val="00B46EA8"/>
    <w:rsid w:val="00B60A4B"/>
    <w:rsid w:val="00B759F4"/>
    <w:rsid w:val="00BC19D7"/>
    <w:rsid w:val="00BC760D"/>
    <w:rsid w:val="00BE16C2"/>
    <w:rsid w:val="00BE37A7"/>
    <w:rsid w:val="00C619D4"/>
    <w:rsid w:val="00CA6382"/>
    <w:rsid w:val="00CC6DAA"/>
    <w:rsid w:val="00CF4BCA"/>
    <w:rsid w:val="00D21E34"/>
    <w:rsid w:val="00D52874"/>
    <w:rsid w:val="00DB77E9"/>
    <w:rsid w:val="00DC7BC2"/>
    <w:rsid w:val="00E128BC"/>
    <w:rsid w:val="00E82358"/>
    <w:rsid w:val="00EA0DE8"/>
    <w:rsid w:val="00EC6220"/>
    <w:rsid w:val="00EE1E85"/>
    <w:rsid w:val="00EE471F"/>
    <w:rsid w:val="00EF7DB0"/>
    <w:rsid w:val="00F00B01"/>
    <w:rsid w:val="00F437F7"/>
    <w:rsid w:val="00F52BF7"/>
    <w:rsid w:val="00FA1AE9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4C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5201ACF35ED87D04E05FF444CE1B5521E32DCA0AD2769T631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C395-DB80-40C4-8971-86EB9CCE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cp:lastPrinted>2019-12-20T12:24:00Z</cp:lastPrinted>
  <dcterms:created xsi:type="dcterms:W3CDTF">2020-02-01T11:06:00Z</dcterms:created>
  <dcterms:modified xsi:type="dcterms:W3CDTF">2020-02-01T11:06:00Z</dcterms:modified>
</cp:coreProperties>
</file>