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D3" w:rsidRPr="006049D3" w:rsidRDefault="006049D3" w:rsidP="006049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9D3">
        <w:rPr>
          <w:rFonts w:ascii="Times New Roman" w:hAnsi="Times New Roman" w:cs="Times New Roman"/>
          <w:b/>
          <w:sz w:val="24"/>
          <w:szCs w:val="24"/>
        </w:rPr>
        <w:t>Порядок проведения административного обследования земельного участка</w:t>
      </w:r>
    </w:p>
    <w:p w:rsidR="006049D3" w:rsidRPr="006049D3" w:rsidRDefault="006049D3" w:rsidP="006049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9D3">
        <w:rPr>
          <w:rFonts w:ascii="Times New Roman" w:hAnsi="Times New Roman" w:cs="Times New Roman"/>
          <w:sz w:val="24"/>
          <w:szCs w:val="24"/>
        </w:rPr>
        <w:t>Порядок проведения административного обследования объектов земельных отношений в рамках систематического наблюдения за исполнением требований земельного законодатель</w:t>
      </w:r>
      <w:r>
        <w:rPr>
          <w:rFonts w:ascii="Times New Roman" w:hAnsi="Times New Roman" w:cs="Times New Roman"/>
          <w:sz w:val="24"/>
          <w:szCs w:val="24"/>
        </w:rPr>
        <w:t>ства Российской Федерации устано</w:t>
      </w:r>
      <w:r w:rsidRPr="006049D3">
        <w:rPr>
          <w:rFonts w:ascii="Times New Roman" w:hAnsi="Times New Roman" w:cs="Times New Roman"/>
          <w:sz w:val="24"/>
          <w:szCs w:val="24"/>
        </w:rPr>
        <w:t>вл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6049D3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04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Правительства РФ от 18.03.2015 № 251 (ред. от 19.06.2019) «</w:t>
      </w:r>
      <w:r w:rsidRPr="006049D3">
        <w:rPr>
          <w:rFonts w:ascii="Times New Roman" w:hAnsi="Times New Roman" w:cs="Times New Roman"/>
          <w:sz w:val="24"/>
          <w:szCs w:val="24"/>
        </w:rPr>
        <w:t>Об утверждении Правил проведения административного обследования объ</w:t>
      </w:r>
      <w:r>
        <w:rPr>
          <w:rFonts w:ascii="Times New Roman" w:hAnsi="Times New Roman" w:cs="Times New Roman"/>
          <w:sz w:val="24"/>
          <w:szCs w:val="24"/>
        </w:rPr>
        <w:t>ектов земельных отношений»</w:t>
      </w:r>
      <w:r w:rsidR="006F322E">
        <w:rPr>
          <w:rFonts w:ascii="Times New Roman" w:hAnsi="Times New Roman" w:cs="Times New Roman"/>
          <w:sz w:val="24"/>
          <w:szCs w:val="24"/>
        </w:rPr>
        <w:t xml:space="preserve"> </w:t>
      </w:r>
      <w:r w:rsidR="006F322E" w:rsidRPr="006049D3">
        <w:rPr>
          <w:rFonts w:ascii="Times New Roman" w:hAnsi="Times New Roman" w:cs="Times New Roman"/>
          <w:sz w:val="24"/>
          <w:szCs w:val="24"/>
        </w:rPr>
        <w:t>(далее – Правила проведения административного обследования)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49D3" w:rsidRPr="006049D3" w:rsidRDefault="006049D3" w:rsidP="006049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9D3">
        <w:rPr>
          <w:rFonts w:ascii="Times New Roman" w:hAnsi="Times New Roman" w:cs="Times New Roman"/>
          <w:sz w:val="24"/>
          <w:szCs w:val="24"/>
        </w:rPr>
        <w:t xml:space="preserve">Административное обследование объектов земельных отношений осуществляется должностными лицами органов государственного земельного надзора, уполномоченными на проведение плановых и внеплановых проверок соблюдения требований земельного законодательства Российской Федерации (далее </w:t>
      </w:r>
      <w:r>
        <w:rPr>
          <w:rFonts w:ascii="Times New Roman" w:hAnsi="Times New Roman" w:cs="Times New Roman"/>
          <w:sz w:val="24"/>
          <w:szCs w:val="24"/>
        </w:rPr>
        <w:t>по тексту –</w:t>
      </w:r>
      <w:r w:rsidRPr="006049D3">
        <w:rPr>
          <w:rFonts w:ascii="Times New Roman" w:hAnsi="Times New Roman" w:cs="Times New Roman"/>
          <w:sz w:val="24"/>
          <w:szCs w:val="24"/>
        </w:rPr>
        <w:t xml:space="preserve"> должностные лица).</w:t>
      </w:r>
    </w:p>
    <w:p w:rsidR="006049D3" w:rsidRPr="006049D3" w:rsidRDefault="006049D3" w:rsidP="006049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49D3">
        <w:rPr>
          <w:rFonts w:ascii="Times New Roman" w:hAnsi="Times New Roman" w:cs="Times New Roman"/>
          <w:sz w:val="24"/>
          <w:szCs w:val="24"/>
        </w:rPr>
        <w:t>При административном обследовании объектов земельных отношений проводится исследование состояния и способов использования объектов земельных отношений на основании информации, содержащейся в государственных и муниципальных информационных системах, открытых и общедоступных информационных ресурсах, архивных фондах, информации, полученной в ходе осуществления государственного мониторинга земель, документов, подготовленных в результате проведения землеустройства, информации, полученной дистанционными методами (</w:t>
      </w:r>
      <w:r>
        <w:rPr>
          <w:rFonts w:ascii="Times New Roman" w:hAnsi="Times New Roman" w:cs="Times New Roman"/>
          <w:sz w:val="24"/>
          <w:szCs w:val="24"/>
        </w:rPr>
        <w:t>например: использование данных</w:t>
      </w:r>
      <w:r w:rsidRPr="006049D3">
        <w:rPr>
          <w:rFonts w:ascii="Times New Roman" w:hAnsi="Times New Roman" w:cs="Times New Roman"/>
          <w:sz w:val="24"/>
          <w:szCs w:val="24"/>
        </w:rPr>
        <w:t xml:space="preserve"> аэрофотосъемки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49D3">
        <w:rPr>
          <w:rFonts w:ascii="Times New Roman" w:hAnsi="Times New Roman" w:cs="Times New Roman"/>
          <w:sz w:val="24"/>
          <w:szCs w:val="24"/>
        </w:rPr>
        <w:t xml:space="preserve"> аэрокосмической съемки,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049D3">
        <w:rPr>
          <w:rFonts w:ascii="Times New Roman" w:hAnsi="Times New Roman" w:cs="Times New Roman"/>
          <w:sz w:val="24"/>
          <w:szCs w:val="24"/>
        </w:rPr>
        <w:t xml:space="preserve"> почвенного, аг</w:t>
      </w:r>
      <w:r>
        <w:rPr>
          <w:rFonts w:ascii="Times New Roman" w:hAnsi="Times New Roman" w:cs="Times New Roman"/>
          <w:sz w:val="24"/>
          <w:szCs w:val="24"/>
        </w:rPr>
        <w:t>рохимического, фитосанитарного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9D3">
        <w:rPr>
          <w:rFonts w:ascii="Times New Roman" w:hAnsi="Times New Roman" w:cs="Times New Roman"/>
          <w:sz w:val="24"/>
          <w:szCs w:val="24"/>
        </w:rPr>
        <w:t>обследований), информации, полученной по результатам визуального осмотра и другими методами.</w:t>
      </w:r>
    </w:p>
    <w:p w:rsidR="006049D3" w:rsidRPr="006049D3" w:rsidRDefault="006049D3" w:rsidP="006049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9D3">
        <w:rPr>
          <w:rFonts w:ascii="Times New Roman" w:hAnsi="Times New Roman" w:cs="Times New Roman"/>
          <w:sz w:val="24"/>
          <w:szCs w:val="24"/>
        </w:rPr>
        <w:t>В ходе проведения административного обследования объектов земельных отношений должностные лица самостоятельно (без дополнительных разрешений и согласований) осуществляют анализ полученной информации.</w:t>
      </w:r>
    </w:p>
    <w:p w:rsidR="006049D3" w:rsidRPr="006049D3" w:rsidRDefault="006049D3" w:rsidP="006049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9D3">
        <w:rPr>
          <w:rFonts w:ascii="Times New Roman" w:hAnsi="Times New Roman" w:cs="Times New Roman"/>
          <w:sz w:val="24"/>
          <w:szCs w:val="24"/>
        </w:rPr>
        <w:t>Проведение административного обследования объектов земельных отношений должностными лицами осуществляется без взаимодействия с правообладателями объектов земельных отношений и доступа указанных должностных лиц на обследуемые объекты земельных отношений.</w:t>
      </w:r>
    </w:p>
    <w:p w:rsidR="006D7D2C" w:rsidRPr="006049D3" w:rsidRDefault="002A5BEB" w:rsidP="002A5B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9D3">
        <w:rPr>
          <w:rFonts w:ascii="Times New Roman" w:hAnsi="Times New Roman" w:cs="Times New Roman"/>
          <w:sz w:val="24"/>
          <w:szCs w:val="24"/>
        </w:rPr>
        <w:t xml:space="preserve">В случае выявления по итогам </w:t>
      </w:r>
      <w:proofErr w:type="gramStart"/>
      <w:r w:rsidRPr="006049D3">
        <w:rPr>
          <w:rFonts w:ascii="Times New Roman" w:hAnsi="Times New Roman" w:cs="Times New Roman"/>
          <w:sz w:val="24"/>
          <w:szCs w:val="24"/>
        </w:rPr>
        <w:t>проведения административного обследования объектов земельных отношений признаков нарушений земельного</w:t>
      </w:r>
      <w:proofErr w:type="gramEnd"/>
      <w:r w:rsidRPr="006049D3">
        <w:rPr>
          <w:rFonts w:ascii="Times New Roman" w:hAnsi="Times New Roman" w:cs="Times New Roman"/>
          <w:sz w:val="24"/>
          <w:szCs w:val="24"/>
        </w:rPr>
        <w:t xml:space="preserve"> законодательства, за которые законодательством Российской Федерации предусмотрена административная и иная ответственность, результаты такого обследования оформляются актом административного обследования объекта земельных отношений.</w:t>
      </w:r>
      <w:r w:rsidR="006D7D2C">
        <w:rPr>
          <w:rFonts w:ascii="Times New Roman" w:hAnsi="Times New Roman" w:cs="Times New Roman"/>
          <w:sz w:val="24"/>
          <w:szCs w:val="24"/>
        </w:rPr>
        <w:t xml:space="preserve"> Данный объект включается во в</w:t>
      </w:r>
      <w:r w:rsidR="006D7D2C" w:rsidRPr="006D7D2C">
        <w:rPr>
          <w:rFonts w:ascii="Times New Roman" w:hAnsi="Times New Roman" w:cs="Times New Roman"/>
          <w:sz w:val="24"/>
          <w:szCs w:val="24"/>
        </w:rPr>
        <w:t>непланов</w:t>
      </w:r>
      <w:r w:rsidR="006D7D2C">
        <w:rPr>
          <w:rFonts w:ascii="Times New Roman" w:hAnsi="Times New Roman" w:cs="Times New Roman"/>
          <w:sz w:val="24"/>
          <w:szCs w:val="24"/>
        </w:rPr>
        <w:t>ую</w:t>
      </w:r>
      <w:r w:rsidR="006D7D2C" w:rsidRPr="006D7D2C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="006D7D2C">
        <w:rPr>
          <w:rFonts w:ascii="Times New Roman" w:hAnsi="Times New Roman" w:cs="Times New Roman"/>
          <w:sz w:val="24"/>
          <w:szCs w:val="24"/>
        </w:rPr>
        <w:t>у</w:t>
      </w:r>
      <w:r w:rsidR="006D7D2C" w:rsidRPr="006D7D2C">
        <w:rPr>
          <w:rFonts w:ascii="Times New Roman" w:hAnsi="Times New Roman" w:cs="Times New Roman"/>
          <w:sz w:val="24"/>
          <w:szCs w:val="24"/>
        </w:rPr>
        <w:t xml:space="preserve"> соблюдения органами государственной власти, органами местного самоуправления, юридическими лицами, индивидуальными предпринимателями, гражданами в отношении </w:t>
      </w:r>
      <w:proofErr w:type="gramStart"/>
      <w:r w:rsidR="006D7D2C" w:rsidRPr="006D7D2C">
        <w:rPr>
          <w:rFonts w:ascii="Times New Roman" w:hAnsi="Times New Roman" w:cs="Times New Roman"/>
          <w:sz w:val="24"/>
          <w:szCs w:val="24"/>
        </w:rPr>
        <w:t>объектов земельных отношений требований законо</w:t>
      </w:r>
      <w:r w:rsidR="006D7D2C">
        <w:rPr>
          <w:rFonts w:ascii="Times New Roman" w:hAnsi="Times New Roman" w:cs="Times New Roman"/>
          <w:sz w:val="24"/>
          <w:szCs w:val="24"/>
        </w:rPr>
        <w:t>дательства Российской Федерации</w:t>
      </w:r>
      <w:proofErr w:type="gramEnd"/>
      <w:r w:rsidR="006D7D2C">
        <w:rPr>
          <w:rFonts w:ascii="Times New Roman" w:hAnsi="Times New Roman" w:cs="Times New Roman"/>
          <w:sz w:val="24"/>
          <w:szCs w:val="24"/>
        </w:rPr>
        <w:t>.</w:t>
      </w:r>
    </w:p>
    <w:p w:rsidR="006049D3" w:rsidRPr="006049D3" w:rsidRDefault="006049D3" w:rsidP="006F32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9D3">
        <w:rPr>
          <w:rFonts w:ascii="Times New Roman" w:hAnsi="Times New Roman" w:cs="Times New Roman"/>
          <w:sz w:val="24"/>
          <w:szCs w:val="24"/>
        </w:rPr>
        <w:t xml:space="preserve">В случае отсутствия по итогам </w:t>
      </w:r>
      <w:proofErr w:type="gramStart"/>
      <w:r w:rsidRPr="006049D3">
        <w:rPr>
          <w:rFonts w:ascii="Times New Roman" w:hAnsi="Times New Roman" w:cs="Times New Roman"/>
          <w:sz w:val="24"/>
          <w:szCs w:val="24"/>
        </w:rPr>
        <w:t>проведения административного обследования объекта земельных отношений признаков нарушений земельного законодательства Российской</w:t>
      </w:r>
      <w:proofErr w:type="gramEnd"/>
      <w:r w:rsidRPr="006049D3">
        <w:rPr>
          <w:rFonts w:ascii="Times New Roman" w:hAnsi="Times New Roman" w:cs="Times New Roman"/>
          <w:sz w:val="24"/>
          <w:szCs w:val="24"/>
        </w:rPr>
        <w:t xml:space="preserve"> Федерации, за которые законодательством Российской Федерации предусмотрена административная и иная ответственность, результаты такого обследования оформляются заключением об отсутствии нарушений земельного законодательства Российской Федерации.</w:t>
      </w:r>
    </w:p>
    <w:p w:rsidR="002A5BEB" w:rsidRPr="006049D3" w:rsidRDefault="006F322E" w:rsidP="00D172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49D3">
        <w:rPr>
          <w:rFonts w:ascii="Times New Roman" w:hAnsi="Times New Roman" w:cs="Times New Roman"/>
          <w:sz w:val="24"/>
          <w:szCs w:val="24"/>
        </w:rPr>
        <w:t>Пунктом 11 Правил проведения админис</w:t>
      </w:r>
      <w:r>
        <w:rPr>
          <w:rFonts w:ascii="Times New Roman" w:hAnsi="Times New Roman" w:cs="Times New Roman"/>
          <w:sz w:val="24"/>
          <w:szCs w:val="24"/>
        </w:rPr>
        <w:t>тративного обследования</w:t>
      </w:r>
      <w:r w:rsidRPr="006049D3">
        <w:rPr>
          <w:rFonts w:ascii="Times New Roman" w:hAnsi="Times New Roman" w:cs="Times New Roman"/>
          <w:sz w:val="24"/>
          <w:szCs w:val="24"/>
        </w:rPr>
        <w:t>, установлено, что  в случае отсутствия по итогам проведения административного обследования объекта земельных отношений признаков нарушений земельного законодательства Российской Федерации, следующее административное обследование такого объекта земельных отношений может быть проведено не ранее чем через 2 года со дня утверждения заключения об отсутствии нарушений земельного законодательства Российской Федерации.</w:t>
      </w:r>
      <w:bookmarkStart w:id="0" w:name="_GoBack"/>
      <w:bookmarkEnd w:id="0"/>
      <w:proofErr w:type="gramEnd"/>
    </w:p>
    <w:sectPr w:rsidR="002A5BEB" w:rsidRPr="006049D3" w:rsidSect="00D172C8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D3"/>
    <w:rsid w:val="002A5BEB"/>
    <w:rsid w:val="006049D3"/>
    <w:rsid w:val="006D7D2C"/>
    <w:rsid w:val="006F322E"/>
    <w:rsid w:val="00D172C8"/>
    <w:rsid w:val="00F6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9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9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Надежда Вагифовна</dc:creator>
  <cp:lastModifiedBy>Бойко Надежда Вагифовна</cp:lastModifiedBy>
  <cp:revision>3</cp:revision>
  <dcterms:created xsi:type="dcterms:W3CDTF">2020-09-15T09:08:00Z</dcterms:created>
  <dcterms:modified xsi:type="dcterms:W3CDTF">2020-09-15T11:53:00Z</dcterms:modified>
</cp:coreProperties>
</file>