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EC" w:rsidRPr="00B315EC" w:rsidRDefault="00B315EC" w:rsidP="00B315EC">
      <w:pPr>
        <w:jc w:val="right"/>
        <w:rPr>
          <w:sz w:val="26"/>
          <w:szCs w:val="26"/>
        </w:rPr>
      </w:pPr>
      <w:r w:rsidRPr="00B315EC">
        <w:rPr>
          <w:sz w:val="26"/>
          <w:szCs w:val="26"/>
        </w:rPr>
        <w:t>Приложение к протоколу № 4 от 14.12.2020 г.</w:t>
      </w:r>
    </w:p>
    <w:p w:rsidR="00B315EC" w:rsidRDefault="00B315EC" w:rsidP="00B8056A">
      <w:pPr>
        <w:jc w:val="center"/>
        <w:rPr>
          <w:sz w:val="28"/>
          <w:szCs w:val="28"/>
        </w:rPr>
      </w:pPr>
    </w:p>
    <w:p w:rsidR="00B315EC" w:rsidRDefault="00B315EC" w:rsidP="00B8056A">
      <w:pPr>
        <w:jc w:val="center"/>
        <w:rPr>
          <w:sz w:val="28"/>
          <w:szCs w:val="28"/>
        </w:rPr>
      </w:pPr>
    </w:p>
    <w:p w:rsidR="00B8056A" w:rsidRPr="00B315EC" w:rsidRDefault="00B8056A" w:rsidP="00B8056A">
      <w:pPr>
        <w:jc w:val="center"/>
        <w:rPr>
          <w:sz w:val="26"/>
          <w:szCs w:val="26"/>
        </w:rPr>
      </w:pPr>
      <w:r w:rsidRPr="00B315EC">
        <w:rPr>
          <w:sz w:val="26"/>
          <w:szCs w:val="26"/>
        </w:rPr>
        <w:t>ПЛАН</w:t>
      </w:r>
      <w:r w:rsidR="00133DC1" w:rsidRPr="00B315EC">
        <w:rPr>
          <w:sz w:val="26"/>
          <w:szCs w:val="26"/>
        </w:rPr>
        <w:t xml:space="preserve"> </w:t>
      </w:r>
    </w:p>
    <w:p w:rsidR="00B8056A" w:rsidRPr="00B315EC" w:rsidRDefault="00B8056A" w:rsidP="00B8056A">
      <w:pPr>
        <w:jc w:val="center"/>
        <w:rPr>
          <w:sz w:val="26"/>
          <w:szCs w:val="26"/>
        </w:rPr>
      </w:pPr>
      <w:r w:rsidRPr="00B315EC">
        <w:rPr>
          <w:sz w:val="26"/>
          <w:szCs w:val="26"/>
        </w:rPr>
        <w:t xml:space="preserve">работы комиссии </w:t>
      </w:r>
      <w:r w:rsidR="00DE3554" w:rsidRPr="00B315EC">
        <w:rPr>
          <w:sz w:val="26"/>
          <w:szCs w:val="26"/>
        </w:rPr>
        <w:t>в сфере</w:t>
      </w:r>
      <w:r w:rsidRPr="00B315EC">
        <w:rPr>
          <w:sz w:val="26"/>
          <w:szCs w:val="26"/>
        </w:rPr>
        <w:t xml:space="preserve"> профилактик</w:t>
      </w:r>
      <w:r w:rsidR="00DE3554" w:rsidRPr="00B315EC">
        <w:rPr>
          <w:sz w:val="26"/>
          <w:szCs w:val="26"/>
        </w:rPr>
        <w:t>и</w:t>
      </w:r>
      <w:r w:rsidRPr="00B315EC">
        <w:rPr>
          <w:sz w:val="26"/>
          <w:szCs w:val="26"/>
        </w:rPr>
        <w:t xml:space="preserve"> правонарушений </w:t>
      </w:r>
      <w:r w:rsidR="002F52F9" w:rsidRPr="00B315EC">
        <w:rPr>
          <w:sz w:val="26"/>
          <w:szCs w:val="26"/>
        </w:rPr>
        <w:t>в</w:t>
      </w:r>
    </w:p>
    <w:p w:rsidR="00B8056A" w:rsidRPr="00B315EC" w:rsidRDefault="002F52F9" w:rsidP="00B8056A">
      <w:pPr>
        <w:jc w:val="center"/>
        <w:rPr>
          <w:sz w:val="26"/>
          <w:szCs w:val="26"/>
        </w:rPr>
      </w:pPr>
      <w:r w:rsidRPr="00B315EC">
        <w:rPr>
          <w:sz w:val="26"/>
          <w:szCs w:val="26"/>
        </w:rPr>
        <w:t>муниципальном образовании</w:t>
      </w:r>
      <w:r w:rsidR="00B8056A" w:rsidRPr="00B315EC">
        <w:rPr>
          <w:sz w:val="26"/>
          <w:szCs w:val="26"/>
        </w:rPr>
        <w:t xml:space="preserve"> город</w:t>
      </w:r>
      <w:r w:rsidR="00207AFB" w:rsidRPr="00B315EC">
        <w:rPr>
          <w:sz w:val="26"/>
          <w:szCs w:val="26"/>
        </w:rPr>
        <w:t>ской округ город Пыть-Ях на 20</w:t>
      </w:r>
      <w:r w:rsidRPr="00B315EC">
        <w:rPr>
          <w:sz w:val="26"/>
          <w:szCs w:val="26"/>
        </w:rPr>
        <w:t>21</w:t>
      </w:r>
      <w:r w:rsidR="00B8056A" w:rsidRPr="00B315EC">
        <w:rPr>
          <w:sz w:val="26"/>
          <w:szCs w:val="26"/>
        </w:rPr>
        <w:t xml:space="preserve"> год</w:t>
      </w:r>
    </w:p>
    <w:p w:rsidR="00FE62CF" w:rsidRPr="00B315EC" w:rsidRDefault="00FE62CF">
      <w:pPr>
        <w:rPr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3127"/>
        <w:gridCol w:w="4073"/>
      </w:tblGrid>
      <w:tr w:rsidR="00B8056A" w:rsidRPr="00B315EC" w:rsidTr="006B1856">
        <w:trPr>
          <w:trHeight w:val="7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315EC" w:rsidRDefault="00B8056A" w:rsidP="003C6A9F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315EC" w:rsidRDefault="00B8056A" w:rsidP="00BF08BF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>Наименование вопроса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315EC" w:rsidRDefault="00B8056A" w:rsidP="00833568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>Срок заседания (</w:t>
            </w:r>
            <w:r w:rsidR="002F52F9" w:rsidRPr="00B315EC">
              <w:rPr>
                <w:color w:val="000000"/>
                <w:sz w:val="26"/>
                <w:szCs w:val="26"/>
                <w:shd w:val="clear" w:color="auto" w:fill="FFFFFF"/>
              </w:rPr>
              <w:t>квартал</w:t>
            </w: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6B1856" w:rsidRPr="00B315EC" w:rsidRDefault="006B1856" w:rsidP="00833568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315EC" w:rsidRDefault="00B8056A" w:rsidP="004E3908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>Ответственный исполнитель (докладчик)</w:t>
            </w:r>
          </w:p>
        </w:tc>
      </w:tr>
      <w:tr w:rsidR="006B1856" w:rsidRPr="00B315EC" w:rsidTr="00B331C3">
        <w:trPr>
          <w:trHeight w:val="11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6" w:rsidRPr="00B315EC" w:rsidRDefault="008B464E" w:rsidP="00BF08BF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4E" w:rsidRPr="00B315EC" w:rsidRDefault="008B464E" w:rsidP="008B464E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О функционировании и развитии системы городского видеонаблюдения на территории города Пыть-Яха</w:t>
            </w:r>
          </w:p>
          <w:p w:rsidR="00BF08BF" w:rsidRPr="00B315EC" w:rsidRDefault="00BF08BF" w:rsidP="008B464E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6" w:rsidRPr="00B315EC" w:rsidRDefault="008B464E" w:rsidP="00833568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 xml:space="preserve">4 квартал 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4E" w:rsidRPr="00B315EC" w:rsidRDefault="008B464E" w:rsidP="008B464E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-ОМВД России по г. Пыть-Ях;</w:t>
            </w:r>
          </w:p>
          <w:p w:rsidR="008B464E" w:rsidRPr="00B315EC" w:rsidRDefault="008B464E" w:rsidP="008B464E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МКУ «ЕДДС г. Пыть-Ях».</w:t>
            </w:r>
          </w:p>
          <w:p w:rsidR="006B1856" w:rsidRPr="00B315EC" w:rsidRDefault="006B1856" w:rsidP="00DA7C4D">
            <w:pPr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BF08BF" w:rsidRPr="00B315EC" w:rsidTr="00B60A4B">
        <w:trPr>
          <w:trHeight w:val="4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315EC" w:rsidRDefault="002F52F9" w:rsidP="00BF08BF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315EC" w:rsidRDefault="002F52F9" w:rsidP="00B331C3">
            <w:pPr>
              <w:pStyle w:val="a3"/>
              <w:spacing w:before="0" w:after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О взаимодействии органов внутренних дел и общественных формирований правоохранительной направленности в обеспечении общественного порядка и профилактике правонарушений.</w:t>
            </w:r>
          </w:p>
          <w:p w:rsidR="00B331C3" w:rsidRPr="00B315EC" w:rsidRDefault="00B331C3" w:rsidP="00B331C3">
            <w:pPr>
              <w:pStyle w:val="a3"/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315EC" w:rsidRDefault="002F52F9" w:rsidP="00833568">
            <w:pPr>
              <w:jc w:val="center"/>
              <w:rPr>
                <w:noProof/>
                <w:color w:val="000000"/>
                <w:sz w:val="26"/>
                <w:szCs w:val="26"/>
              </w:rPr>
            </w:pPr>
            <w:r w:rsidRPr="00B315EC">
              <w:rPr>
                <w:noProof/>
                <w:color w:val="000000"/>
                <w:sz w:val="26"/>
                <w:szCs w:val="26"/>
              </w:rPr>
              <w:t>2,4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F9" w:rsidRPr="00B315EC" w:rsidRDefault="002F52F9" w:rsidP="002F52F9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-ОМВД России по г. Пыть-Ях;</w:t>
            </w:r>
          </w:p>
          <w:p w:rsidR="00BF08BF" w:rsidRPr="00B315EC" w:rsidRDefault="002F52F9" w:rsidP="002F52F9">
            <w:pPr>
              <w:rPr>
                <w:noProof/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-Командир народной дружины.</w:t>
            </w:r>
          </w:p>
        </w:tc>
      </w:tr>
      <w:tr w:rsidR="00B8056A" w:rsidRPr="00B315EC" w:rsidTr="00B60A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315EC" w:rsidRDefault="002F52F9" w:rsidP="003C6A9F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F9" w:rsidRPr="00B315EC" w:rsidRDefault="002F52F9" w:rsidP="002F52F9">
            <w:pPr>
              <w:pStyle w:val="a3"/>
              <w:spacing w:before="0" w:after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О состоянии повторной преступности, и профилактика правонарушений среди осужденных без изоляции от общества (по итогам работы за 1 полугодие 2020 г.).</w:t>
            </w:r>
          </w:p>
          <w:p w:rsidR="00B8056A" w:rsidRPr="00B315EC" w:rsidRDefault="002F52F9" w:rsidP="002F52F9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(предложение </w:t>
            </w:r>
            <w:r w:rsidRPr="00B315EC">
              <w:rPr>
                <w:color w:val="000000"/>
                <w:sz w:val="26"/>
                <w:szCs w:val="26"/>
              </w:rPr>
              <w:t>филиала по г. Пыть-Яху ФКУ УИИ УФСИН России по ХМАО-Югре)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315EC" w:rsidRDefault="002F52F9" w:rsidP="00685B6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3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8" w:rsidRPr="00B315EC" w:rsidRDefault="002F52F9" w:rsidP="004E3908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315EC">
              <w:rPr>
                <w:color w:val="000000"/>
                <w:sz w:val="26"/>
                <w:szCs w:val="26"/>
              </w:rPr>
              <w:t>-Филиал по г. Пыть-Яху ФКУ УИИ УФСИН России по ХМАО-Югре</w:t>
            </w:r>
          </w:p>
        </w:tc>
      </w:tr>
      <w:tr w:rsidR="00344C54" w:rsidRPr="00B315EC" w:rsidTr="00B331C3">
        <w:trPr>
          <w:trHeight w:val="11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54" w:rsidRPr="00B315EC" w:rsidRDefault="008B464E" w:rsidP="00344C54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66" w:rsidRPr="00B315EC" w:rsidRDefault="00584DCE" w:rsidP="008B464E">
            <w:pPr>
              <w:pStyle w:val="a3"/>
              <w:spacing w:before="0" w:beforeAutospacing="0" w:after="0" w:afterAutospacing="0"/>
              <w:rPr>
                <w:rStyle w:val="FontStyle19"/>
                <w:color w:val="000000"/>
                <w:sz w:val="26"/>
                <w:szCs w:val="26"/>
              </w:rPr>
            </w:pPr>
            <w:r w:rsidRPr="00B315EC">
              <w:rPr>
                <w:rStyle w:val="FontStyle19"/>
                <w:color w:val="000000"/>
                <w:sz w:val="26"/>
                <w:szCs w:val="26"/>
              </w:rPr>
              <w:t xml:space="preserve">О принимаемых мерах </w:t>
            </w:r>
            <w:r w:rsidR="008B464E" w:rsidRPr="00B315EC">
              <w:rPr>
                <w:rStyle w:val="FontStyle19"/>
                <w:color w:val="000000"/>
                <w:sz w:val="26"/>
                <w:szCs w:val="26"/>
              </w:rPr>
              <w:t>по профилактике мошенничеств и хищений денежных средств граждан с использованием Интернет-ресурсов, средств мобильной связи.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54" w:rsidRPr="00B315EC" w:rsidRDefault="00584DCE" w:rsidP="00D05F25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Cs w:val="26"/>
              </w:rPr>
            </w:pPr>
            <w:r w:rsidRPr="00B315EC">
              <w:rPr>
                <w:noProof/>
                <w:color w:val="000000"/>
                <w:szCs w:val="26"/>
              </w:rPr>
              <w:t>1,3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4E" w:rsidRPr="00B315EC" w:rsidRDefault="008B464E" w:rsidP="008B464E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-ОМВД России по г. Пыть-Ях;</w:t>
            </w:r>
          </w:p>
          <w:p w:rsidR="00180537" w:rsidRPr="00B315EC" w:rsidRDefault="008B464E" w:rsidP="004E3908">
            <w:pPr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-Управление по внутренней политике администрации города.</w:t>
            </w:r>
          </w:p>
        </w:tc>
      </w:tr>
      <w:tr w:rsidR="001536FE" w:rsidRPr="00B315EC" w:rsidTr="007C02B1">
        <w:trPr>
          <w:trHeight w:val="7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E" w:rsidRPr="00B315EC" w:rsidRDefault="001324B1" w:rsidP="00344C54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5</w:t>
            </w:r>
            <w:r w:rsidR="00B331C3"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B1" w:rsidRPr="00B315EC" w:rsidRDefault="001324B1" w:rsidP="001324B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О принимаемых мерах, по предупреждению и пресечению</w:t>
            </w:r>
          </w:p>
          <w:p w:rsidR="001324B1" w:rsidRPr="00B315EC" w:rsidRDefault="001324B1" w:rsidP="001324B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правонарушений, связанных с реализацией пиротехнической</w:t>
            </w:r>
          </w:p>
          <w:p w:rsidR="001324B1" w:rsidRPr="00B315EC" w:rsidRDefault="001324B1" w:rsidP="001324B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продукции и устройством фейерверков, в непредназначенных для</w:t>
            </w:r>
          </w:p>
          <w:p w:rsidR="001324B1" w:rsidRPr="00B315EC" w:rsidRDefault="001324B1" w:rsidP="001324B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lastRenderedPageBreak/>
              <w:t>этих целей местах.</w:t>
            </w:r>
          </w:p>
          <w:p w:rsidR="001A6066" w:rsidRPr="00B315EC" w:rsidRDefault="001A6066" w:rsidP="00BF08BF">
            <w:pPr>
              <w:pStyle w:val="a3"/>
              <w:spacing w:before="0" w:after="0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E" w:rsidRPr="00B315EC" w:rsidRDefault="001324B1" w:rsidP="00D05F25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Cs w:val="26"/>
              </w:rPr>
            </w:pPr>
            <w:r w:rsidRPr="00B315EC">
              <w:rPr>
                <w:noProof/>
                <w:color w:val="000000"/>
                <w:szCs w:val="26"/>
              </w:rPr>
              <w:lastRenderedPageBreak/>
              <w:t>4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B1" w:rsidRPr="00B315EC" w:rsidRDefault="001324B1" w:rsidP="001324B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-ОМВД России по г. Пыть-Ях;</w:t>
            </w:r>
          </w:p>
          <w:p w:rsidR="001324B1" w:rsidRPr="00B315EC" w:rsidRDefault="001324B1" w:rsidP="001324B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 xml:space="preserve">-Отдел по делам гражданской обороны и чрезвычайным ситуациям управления по </w:t>
            </w:r>
            <w:r w:rsidRPr="00B315EC">
              <w:rPr>
                <w:color w:val="000000"/>
                <w:sz w:val="26"/>
                <w:szCs w:val="26"/>
              </w:rPr>
              <w:lastRenderedPageBreak/>
              <w:t>жилищно-коммунальному комплексу, транспорту и дорогам администрации города.</w:t>
            </w:r>
          </w:p>
          <w:p w:rsidR="00180537" w:rsidRPr="00B315EC" w:rsidRDefault="00180537" w:rsidP="004E3908">
            <w:pPr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7C02B1" w:rsidRPr="00B315EC" w:rsidTr="00B60A4B">
        <w:trPr>
          <w:trHeight w:val="1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B1" w:rsidRPr="00B315EC" w:rsidRDefault="007C02B1" w:rsidP="00344C54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B1" w:rsidRPr="00B315EC" w:rsidRDefault="007C02B1" w:rsidP="00BF08BF">
            <w:pPr>
              <w:pStyle w:val="a3"/>
              <w:spacing w:before="0" w:after="0"/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Об итогах проводимых мероприятий в сфере профилактики правонарушений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B1" w:rsidRPr="00B315EC" w:rsidRDefault="007C02B1" w:rsidP="00D05F25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Cs w:val="26"/>
              </w:rPr>
            </w:pPr>
            <w:r w:rsidRPr="00B315EC">
              <w:rPr>
                <w:noProof/>
                <w:color w:val="000000"/>
                <w:szCs w:val="26"/>
              </w:rPr>
              <w:t>4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B1" w:rsidRPr="00B315EC" w:rsidRDefault="007C02B1" w:rsidP="004E3908">
            <w:pPr>
              <w:rPr>
                <w:sz w:val="26"/>
                <w:szCs w:val="26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</w:rPr>
              <w:t xml:space="preserve">-Отдел </w:t>
            </w:r>
            <w:r w:rsidRPr="00B315EC">
              <w:rPr>
                <w:sz w:val="26"/>
                <w:szCs w:val="26"/>
                <w:lang w:eastAsia="en-US"/>
              </w:rPr>
              <w:t>по культуре и искусству администрации города;</w:t>
            </w:r>
          </w:p>
          <w:p w:rsidR="007C02B1" w:rsidRPr="00B315EC" w:rsidRDefault="007C02B1" w:rsidP="004E3908">
            <w:pPr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-Отдел по физической культуре и спорту администрации города;</w:t>
            </w:r>
          </w:p>
          <w:p w:rsidR="007C02B1" w:rsidRPr="00B315EC" w:rsidRDefault="007C02B1" w:rsidP="004E3908">
            <w:pPr>
              <w:rPr>
                <w:color w:val="000000"/>
                <w:sz w:val="26"/>
                <w:szCs w:val="26"/>
              </w:rPr>
            </w:pPr>
            <w:r w:rsidRPr="00B315EC">
              <w:rPr>
                <w:color w:val="000000"/>
                <w:sz w:val="26"/>
                <w:szCs w:val="26"/>
              </w:rPr>
              <w:t>-Управление по внутренней политике администрации города;</w:t>
            </w:r>
          </w:p>
          <w:p w:rsidR="007C02B1" w:rsidRPr="00B315EC" w:rsidRDefault="007C02B1" w:rsidP="004E3908">
            <w:pPr>
              <w:rPr>
                <w:sz w:val="26"/>
                <w:szCs w:val="26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</w:rPr>
              <w:t xml:space="preserve">-Департамент образования </w:t>
            </w:r>
            <w:r w:rsidRPr="00B315EC">
              <w:rPr>
                <w:sz w:val="26"/>
                <w:szCs w:val="26"/>
                <w:lang w:eastAsia="en-US"/>
              </w:rPr>
              <w:t>и молодежной политики администрации города</w:t>
            </w:r>
            <w:r w:rsidR="00CC0B7B" w:rsidRPr="00B315EC">
              <w:rPr>
                <w:sz w:val="26"/>
                <w:szCs w:val="26"/>
                <w:lang w:eastAsia="en-US"/>
              </w:rPr>
              <w:t>;</w:t>
            </w:r>
          </w:p>
          <w:p w:rsidR="00CC0B7B" w:rsidRPr="00B315EC" w:rsidRDefault="00CC0B7B" w:rsidP="004E3908">
            <w:pPr>
              <w:rPr>
                <w:color w:val="000000"/>
                <w:sz w:val="26"/>
                <w:szCs w:val="26"/>
              </w:rPr>
            </w:pPr>
            <w:r w:rsidRPr="00B315EC">
              <w:rPr>
                <w:sz w:val="26"/>
                <w:szCs w:val="26"/>
                <w:lang w:eastAsia="en-US"/>
              </w:rPr>
              <w:t>-Отдел по обеспечению деятельности муниципальной комиссии по делам несовершеннолетних и защите их прав</w:t>
            </w:r>
          </w:p>
        </w:tc>
      </w:tr>
      <w:tr w:rsidR="00ED78D3" w:rsidRPr="00B315EC" w:rsidTr="00ED78D3">
        <w:trPr>
          <w:trHeight w:val="4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7C02B1" w:rsidP="00344C54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ED78D3" w:rsidP="00BF08BF">
            <w:pPr>
              <w:pStyle w:val="a3"/>
              <w:spacing w:before="0" w:after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rStyle w:val="FontStyle19"/>
                <w:color w:val="000000"/>
                <w:sz w:val="26"/>
                <w:szCs w:val="26"/>
              </w:rPr>
              <w:t>Исполнение протокольных поручений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2F52F9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Cs w:val="26"/>
              </w:rPr>
            </w:pPr>
            <w:r w:rsidRPr="00B315EC">
              <w:rPr>
                <w:noProof/>
                <w:color w:val="000000"/>
                <w:szCs w:val="26"/>
              </w:rPr>
              <w:t>ежеквартально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7C02B1" w:rsidP="004E3908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-С</w:t>
            </w:r>
            <w:r w:rsidR="00ED78D3"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екретарь комиссии</w:t>
            </w:r>
          </w:p>
        </w:tc>
      </w:tr>
      <w:tr w:rsidR="00ED78D3" w:rsidRPr="00B315EC" w:rsidTr="00B60A4B">
        <w:trPr>
          <w:trHeight w:val="5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7C02B1" w:rsidP="00344C54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ED78D3" w:rsidP="00ED78D3">
            <w:pPr>
              <w:jc w:val="both"/>
              <w:rPr>
                <w:rStyle w:val="FontStyle19"/>
                <w:color w:val="000000"/>
                <w:sz w:val="26"/>
                <w:szCs w:val="26"/>
              </w:rPr>
            </w:pPr>
            <w:r w:rsidRPr="00B315EC">
              <w:rPr>
                <w:rStyle w:val="FontStyle19"/>
                <w:color w:val="000000"/>
                <w:sz w:val="26"/>
                <w:szCs w:val="26"/>
              </w:rPr>
              <w:t xml:space="preserve">Об итогах работы комиссии в сфере профилактики правонарушений </w:t>
            </w:r>
            <w:r w:rsidR="007C02B1" w:rsidRPr="00B315EC">
              <w:rPr>
                <w:rStyle w:val="FontStyle19"/>
                <w:color w:val="000000"/>
                <w:sz w:val="26"/>
                <w:szCs w:val="26"/>
              </w:rPr>
              <w:t>в муниципальном</w:t>
            </w:r>
            <w:r w:rsidRPr="00B315EC">
              <w:rPr>
                <w:rStyle w:val="FontStyle19"/>
                <w:color w:val="000000"/>
                <w:sz w:val="26"/>
                <w:szCs w:val="26"/>
              </w:rPr>
              <w:t xml:space="preserve"> образовани</w:t>
            </w:r>
            <w:r w:rsidR="007C02B1" w:rsidRPr="00B315EC">
              <w:rPr>
                <w:rStyle w:val="FontStyle19"/>
                <w:color w:val="000000"/>
                <w:sz w:val="26"/>
                <w:szCs w:val="26"/>
              </w:rPr>
              <w:t>и</w:t>
            </w:r>
            <w:r w:rsidRPr="00B315EC">
              <w:rPr>
                <w:rStyle w:val="FontStyle19"/>
                <w:color w:val="000000"/>
                <w:sz w:val="26"/>
                <w:szCs w:val="26"/>
              </w:rPr>
              <w:t xml:space="preserve"> горо</w:t>
            </w:r>
            <w:r w:rsidR="002F52F9" w:rsidRPr="00B315EC">
              <w:rPr>
                <w:rStyle w:val="FontStyle19"/>
                <w:color w:val="000000"/>
                <w:sz w:val="26"/>
                <w:szCs w:val="26"/>
              </w:rPr>
              <w:t>дской округ город Пыть-Ях в 2021</w:t>
            </w:r>
            <w:r w:rsidRPr="00B315EC">
              <w:rPr>
                <w:rStyle w:val="FontStyle19"/>
                <w:color w:val="000000"/>
                <w:sz w:val="26"/>
                <w:szCs w:val="26"/>
              </w:rPr>
              <w:t xml:space="preserve"> году и утверждении плана</w:t>
            </w:r>
            <w:r w:rsidR="002F52F9" w:rsidRPr="00B315EC">
              <w:rPr>
                <w:rStyle w:val="FontStyle19"/>
                <w:color w:val="000000"/>
                <w:sz w:val="26"/>
                <w:szCs w:val="26"/>
              </w:rPr>
              <w:t xml:space="preserve"> работы</w:t>
            </w:r>
            <w:r w:rsidRPr="00B315EC">
              <w:rPr>
                <w:rStyle w:val="FontStyle19"/>
                <w:color w:val="000000"/>
                <w:sz w:val="26"/>
                <w:szCs w:val="26"/>
              </w:rPr>
              <w:t xml:space="preserve"> на 202</w:t>
            </w:r>
            <w:r w:rsidR="002F52F9" w:rsidRPr="00B315EC">
              <w:rPr>
                <w:rStyle w:val="FontStyle19"/>
                <w:color w:val="000000"/>
                <w:sz w:val="26"/>
                <w:szCs w:val="26"/>
              </w:rPr>
              <w:t>2</w:t>
            </w:r>
            <w:r w:rsidRPr="00B315EC">
              <w:rPr>
                <w:rStyle w:val="FontStyle19"/>
                <w:color w:val="000000"/>
                <w:sz w:val="26"/>
                <w:szCs w:val="26"/>
              </w:rPr>
              <w:t xml:space="preserve"> год.</w:t>
            </w:r>
          </w:p>
          <w:p w:rsidR="00ED78D3" w:rsidRPr="00B315EC" w:rsidRDefault="00ED78D3" w:rsidP="00BF08BF">
            <w:pPr>
              <w:pStyle w:val="a3"/>
              <w:spacing w:before="0" w:after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2F52F9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Cs w:val="26"/>
              </w:rPr>
            </w:pPr>
            <w:r w:rsidRPr="00B315EC">
              <w:rPr>
                <w:noProof/>
                <w:color w:val="000000"/>
                <w:szCs w:val="26"/>
              </w:rPr>
              <w:t>4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315EC" w:rsidRDefault="00ED78D3" w:rsidP="007C02B1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</w:t>
            </w:r>
            <w:r w:rsidR="007C02B1"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П</w:t>
            </w:r>
            <w:r w:rsidRPr="00B315EC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редседатель комиссии</w:t>
            </w:r>
          </w:p>
        </w:tc>
      </w:tr>
    </w:tbl>
    <w:p w:rsidR="003B3CE8" w:rsidRPr="00B315EC" w:rsidRDefault="003B3CE8" w:rsidP="00BF08B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bookmarkStart w:id="0" w:name="_GoBack"/>
      <w:bookmarkEnd w:id="0"/>
    </w:p>
    <w:sectPr w:rsidR="003B3CE8" w:rsidRPr="00B315EC" w:rsidSect="003B3CE8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A"/>
    <w:rsid w:val="00062F49"/>
    <w:rsid w:val="00066877"/>
    <w:rsid w:val="001122B6"/>
    <w:rsid w:val="00120731"/>
    <w:rsid w:val="001324B1"/>
    <w:rsid w:val="00133DC1"/>
    <w:rsid w:val="00141658"/>
    <w:rsid w:val="001536FE"/>
    <w:rsid w:val="001549A6"/>
    <w:rsid w:val="00180537"/>
    <w:rsid w:val="001A6066"/>
    <w:rsid w:val="00207AFB"/>
    <w:rsid w:val="00215AE4"/>
    <w:rsid w:val="002A3598"/>
    <w:rsid w:val="002F52F9"/>
    <w:rsid w:val="00344C54"/>
    <w:rsid w:val="00371CAD"/>
    <w:rsid w:val="003B3CE8"/>
    <w:rsid w:val="003B68E3"/>
    <w:rsid w:val="003C6A9F"/>
    <w:rsid w:val="003D66C4"/>
    <w:rsid w:val="00447424"/>
    <w:rsid w:val="00450873"/>
    <w:rsid w:val="004B0C9F"/>
    <w:rsid w:val="004C080A"/>
    <w:rsid w:val="004E3908"/>
    <w:rsid w:val="00505661"/>
    <w:rsid w:val="00550598"/>
    <w:rsid w:val="005703E1"/>
    <w:rsid w:val="00584DCE"/>
    <w:rsid w:val="005B58E9"/>
    <w:rsid w:val="005E487A"/>
    <w:rsid w:val="00613F52"/>
    <w:rsid w:val="00685B6A"/>
    <w:rsid w:val="006969C8"/>
    <w:rsid w:val="006B0F9F"/>
    <w:rsid w:val="006B1856"/>
    <w:rsid w:val="006E12A0"/>
    <w:rsid w:val="006F24D5"/>
    <w:rsid w:val="007333E0"/>
    <w:rsid w:val="00797AFE"/>
    <w:rsid w:val="007B4C51"/>
    <w:rsid w:val="007B7F75"/>
    <w:rsid w:val="007C02B1"/>
    <w:rsid w:val="00833568"/>
    <w:rsid w:val="008B464E"/>
    <w:rsid w:val="008C0274"/>
    <w:rsid w:val="008E0519"/>
    <w:rsid w:val="00931414"/>
    <w:rsid w:val="009357E1"/>
    <w:rsid w:val="00987A2D"/>
    <w:rsid w:val="00A55B53"/>
    <w:rsid w:val="00AB35FF"/>
    <w:rsid w:val="00B01858"/>
    <w:rsid w:val="00B315EC"/>
    <w:rsid w:val="00B331C3"/>
    <w:rsid w:val="00B3799B"/>
    <w:rsid w:val="00B60A4B"/>
    <w:rsid w:val="00B654FE"/>
    <w:rsid w:val="00B6702D"/>
    <w:rsid w:val="00B8056A"/>
    <w:rsid w:val="00B848F0"/>
    <w:rsid w:val="00BD4655"/>
    <w:rsid w:val="00BD52EF"/>
    <w:rsid w:val="00BF08BF"/>
    <w:rsid w:val="00C068F5"/>
    <w:rsid w:val="00C23E75"/>
    <w:rsid w:val="00C42359"/>
    <w:rsid w:val="00C910FE"/>
    <w:rsid w:val="00CC01C7"/>
    <w:rsid w:val="00CC0B7B"/>
    <w:rsid w:val="00CC4CF0"/>
    <w:rsid w:val="00D05F25"/>
    <w:rsid w:val="00D36A2A"/>
    <w:rsid w:val="00D4673E"/>
    <w:rsid w:val="00D51CA6"/>
    <w:rsid w:val="00DA7C4D"/>
    <w:rsid w:val="00DC77E0"/>
    <w:rsid w:val="00DD154F"/>
    <w:rsid w:val="00DE3554"/>
    <w:rsid w:val="00DE767D"/>
    <w:rsid w:val="00E4068B"/>
    <w:rsid w:val="00E96E25"/>
    <w:rsid w:val="00ED78D3"/>
    <w:rsid w:val="00F01681"/>
    <w:rsid w:val="00F33D0A"/>
    <w:rsid w:val="00F55BCF"/>
    <w:rsid w:val="00F70B3A"/>
    <w:rsid w:val="00FC1024"/>
    <w:rsid w:val="00FE62CF"/>
    <w:rsid w:val="00FE6F7E"/>
    <w:rsid w:val="00FF3ADA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388E-3642-4731-8FB0-F2C88C1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056A"/>
    <w:pPr>
      <w:spacing w:before="100" w:beforeAutospacing="1" w:after="100" w:afterAutospacing="1"/>
    </w:pPr>
  </w:style>
  <w:style w:type="character" w:customStyle="1" w:styleId="FontStyle19">
    <w:name w:val="Font Style19"/>
    <w:rsid w:val="00B8056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8056A"/>
    <w:pPr>
      <w:widowControl w:val="0"/>
      <w:autoSpaceDE w:val="0"/>
      <w:autoSpaceDN w:val="0"/>
      <w:adjustRightInd w:val="0"/>
      <w:spacing w:line="298" w:lineRule="exact"/>
    </w:pPr>
  </w:style>
  <w:style w:type="paragraph" w:styleId="2">
    <w:name w:val="Body Text Indent 2"/>
    <w:basedOn w:val="a"/>
    <w:rsid w:val="00B8056A"/>
    <w:pPr>
      <w:ind w:left="5220"/>
    </w:pPr>
    <w:rPr>
      <w:sz w:val="26"/>
    </w:rPr>
  </w:style>
  <w:style w:type="character" w:customStyle="1" w:styleId="apple-converted-space">
    <w:name w:val="apple-converted-space"/>
    <w:basedOn w:val="a0"/>
    <w:rsid w:val="00FC1024"/>
  </w:style>
  <w:style w:type="paragraph" w:styleId="a4">
    <w:name w:val="Balloon Text"/>
    <w:basedOn w:val="a"/>
    <w:link w:val="a5"/>
    <w:rsid w:val="008C0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C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KamenevaTA</dc:creator>
  <cp:keywords/>
  <dc:description/>
  <cp:lastModifiedBy>Анна Заморская</cp:lastModifiedBy>
  <cp:revision>7</cp:revision>
  <cp:lastPrinted>2020-12-16T03:52:00Z</cp:lastPrinted>
  <dcterms:created xsi:type="dcterms:W3CDTF">2020-12-14T03:30:00Z</dcterms:created>
  <dcterms:modified xsi:type="dcterms:W3CDTF">2020-12-17T05:04:00Z</dcterms:modified>
</cp:coreProperties>
</file>