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745" w:rsidRPr="00C70E95" w:rsidRDefault="00C94745" w:rsidP="00F5498D">
      <w:pPr>
        <w:spacing w:after="0" w:line="240" w:lineRule="auto"/>
        <w:jc w:val="right"/>
        <w:rPr>
          <w:rFonts w:ascii="Times New Roman" w:hAnsi="Times New Roman"/>
          <w:kern w:val="24"/>
          <w:sz w:val="24"/>
          <w:szCs w:val="24"/>
          <w:lang w:eastAsia="ru-RU"/>
        </w:rPr>
      </w:pPr>
      <w:r>
        <w:rPr>
          <w:rFonts w:ascii="Times New Roman" w:hAnsi="Times New Roman"/>
          <w:kern w:val="24"/>
          <w:sz w:val="24"/>
          <w:szCs w:val="24"/>
          <w:lang w:eastAsia="ru-RU"/>
        </w:rPr>
        <w:t>Приложение</w:t>
      </w:r>
    </w:p>
    <w:p w:rsidR="00C94745" w:rsidRPr="00C70E95" w:rsidRDefault="00C94745" w:rsidP="00F5498D">
      <w:pPr>
        <w:spacing w:after="0" w:line="240" w:lineRule="auto"/>
        <w:jc w:val="right"/>
        <w:rPr>
          <w:rFonts w:ascii="Times New Roman" w:hAnsi="Times New Roman"/>
          <w:kern w:val="24"/>
          <w:sz w:val="24"/>
          <w:szCs w:val="24"/>
          <w:lang w:eastAsia="ru-RU"/>
        </w:rPr>
      </w:pPr>
      <w:r>
        <w:rPr>
          <w:rFonts w:ascii="Times New Roman" w:hAnsi="Times New Roman"/>
          <w:kern w:val="24"/>
          <w:sz w:val="24"/>
          <w:szCs w:val="24"/>
          <w:lang w:eastAsia="ru-RU"/>
        </w:rPr>
        <w:t>к приказу №______от «___» ________201_г.</w:t>
      </w:r>
    </w:p>
    <w:p w:rsidR="00C94745" w:rsidRDefault="00C94745" w:rsidP="001771FD">
      <w:pPr>
        <w:spacing w:after="0" w:line="240" w:lineRule="auto"/>
        <w:jc w:val="center"/>
        <w:rPr>
          <w:rFonts w:ascii="Times New Roman" w:hAnsi="Times New Roman"/>
          <w:b/>
          <w:kern w:val="24"/>
          <w:sz w:val="28"/>
          <w:szCs w:val="28"/>
          <w:lang w:eastAsia="ru-RU"/>
        </w:rPr>
      </w:pPr>
    </w:p>
    <w:p w:rsidR="00C94745" w:rsidRDefault="00C94745" w:rsidP="001771FD">
      <w:pPr>
        <w:spacing w:after="0" w:line="240" w:lineRule="auto"/>
        <w:jc w:val="center"/>
        <w:rPr>
          <w:rFonts w:ascii="Times New Roman" w:hAnsi="Times New Roman"/>
          <w:b/>
          <w:kern w:val="24"/>
          <w:sz w:val="28"/>
          <w:szCs w:val="28"/>
          <w:lang w:eastAsia="ru-RU"/>
        </w:rPr>
      </w:pPr>
    </w:p>
    <w:p w:rsidR="00C94745" w:rsidRPr="001771FD" w:rsidRDefault="00C94745" w:rsidP="001771FD">
      <w:pPr>
        <w:spacing w:after="0" w:line="240" w:lineRule="auto"/>
        <w:jc w:val="center"/>
        <w:rPr>
          <w:rFonts w:ascii="Times New Roman" w:hAnsi="Times New Roman"/>
          <w:b/>
          <w:kern w:val="24"/>
          <w:sz w:val="28"/>
          <w:szCs w:val="28"/>
          <w:lang w:eastAsia="ru-RU"/>
        </w:rPr>
      </w:pPr>
      <w:r w:rsidRPr="001771FD">
        <w:rPr>
          <w:rFonts w:ascii="Times New Roman" w:hAnsi="Times New Roman"/>
          <w:b/>
          <w:kern w:val="24"/>
          <w:sz w:val="28"/>
          <w:szCs w:val="28"/>
          <w:lang w:eastAsia="ru-RU"/>
        </w:rPr>
        <w:t>КОНКУРСН</w:t>
      </w:r>
      <w:r>
        <w:rPr>
          <w:rFonts w:ascii="Times New Roman" w:hAnsi="Times New Roman"/>
          <w:b/>
          <w:kern w:val="24"/>
          <w:sz w:val="28"/>
          <w:szCs w:val="28"/>
          <w:lang w:eastAsia="ru-RU"/>
        </w:rPr>
        <w:t>АЯ</w:t>
      </w:r>
      <w:r w:rsidRPr="001771FD">
        <w:rPr>
          <w:rFonts w:ascii="Times New Roman" w:hAnsi="Times New Roman"/>
          <w:b/>
          <w:kern w:val="24"/>
          <w:sz w:val="28"/>
          <w:szCs w:val="28"/>
          <w:lang w:eastAsia="ru-RU"/>
        </w:rPr>
        <w:t xml:space="preserve"> ДОКУМЕНТАЦИ</w:t>
      </w:r>
      <w:r>
        <w:rPr>
          <w:rFonts w:ascii="Times New Roman" w:hAnsi="Times New Roman"/>
          <w:b/>
          <w:kern w:val="24"/>
          <w:sz w:val="28"/>
          <w:szCs w:val="28"/>
          <w:lang w:eastAsia="ru-RU"/>
        </w:rPr>
        <w:t>Я</w:t>
      </w:r>
    </w:p>
    <w:p w:rsidR="00C94745" w:rsidRPr="001771FD" w:rsidRDefault="00C94745" w:rsidP="001771FD">
      <w:pPr>
        <w:spacing w:after="0" w:line="240" w:lineRule="auto"/>
        <w:jc w:val="center"/>
        <w:rPr>
          <w:rFonts w:ascii="Times New Roman" w:hAnsi="Times New Roman"/>
          <w:b/>
          <w:kern w:val="24"/>
          <w:sz w:val="24"/>
          <w:szCs w:val="24"/>
          <w:lang w:eastAsia="ru-RU"/>
        </w:rPr>
      </w:pPr>
    </w:p>
    <w:p w:rsidR="00C94745" w:rsidRPr="001771FD" w:rsidRDefault="00C94745" w:rsidP="001771FD">
      <w:pPr>
        <w:spacing w:after="0" w:line="240" w:lineRule="auto"/>
        <w:jc w:val="center"/>
        <w:rPr>
          <w:rFonts w:ascii="Times New Roman" w:hAnsi="Times New Roman"/>
          <w:kern w:val="24"/>
          <w:sz w:val="24"/>
          <w:szCs w:val="24"/>
          <w:lang w:eastAsia="ru-RU"/>
        </w:rPr>
      </w:pPr>
    </w:p>
    <w:p w:rsidR="00C94745" w:rsidRPr="001771FD" w:rsidRDefault="00C94745" w:rsidP="007F57A2">
      <w:pPr>
        <w:spacing w:after="0" w:line="360" w:lineRule="auto"/>
        <w:jc w:val="center"/>
        <w:rPr>
          <w:rFonts w:ascii="Times New Roman" w:hAnsi="Times New Roman"/>
          <w:b/>
          <w:kern w:val="24"/>
          <w:sz w:val="24"/>
          <w:lang w:eastAsia="ru-RU"/>
        </w:rPr>
      </w:pPr>
      <w:r w:rsidRPr="00563DA9">
        <w:rPr>
          <w:rFonts w:ascii="Times New Roman" w:hAnsi="Times New Roman"/>
          <w:b/>
          <w:kern w:val="24"/>
          <w:sz w:val="24"/>
          <w:szCs w:val="24"/>
          <w:lang w:eastAsia="ru-RU"/>
        </w:rPr>
        <w:t xml:space="preserve">НА ВЫПОЛНЕНИЕ РАБОТ И ОКАЗАНИЕ УСЛУГ ПО КАПИТАЛЬНОМУ РЕМОНТУ ОБЩЕГО ИМУЩЕСТВА В МНОГОКВАРТИРНЫХ ДОМАХ, РАСПОЛОЖЕННЫХ НА ТЕРРИТОРИИ МУНИЦИПАЛЬНОГО ОБРАЗОВАНИЯ </w:t>
      </w:r>
      <w:r>
        <w:rPr>
          <w:rFonts w:ascii="Times New Roman" w:hAnsi="Times New Roman"/>
          <w:b/>
          <w:kern w:val="24"/>
          <w:sz w:val="24"/>
          <w:szCs w:val="24"/>
          <w:lang w:eastAsia="ru-RU"/>
        </w:rPr>
        <w:t>–</w:t>
      </w:r>
      <w:r w:rsidRPr="00563DA9">
        <w:rPr>
          <w:rFonts w:ascii="Times New Roman" w:hAnsi="Times New Roman"/>
          <w:b/>
          <w:kern w:val="24"/>
          <w:sz w:val="24"/>
          <w:szCs w:val="24"/>
          <w:lang w:eastAsia="ru-RU"/>
        </w:rPr>
        <w:t xml:space="preserve"> </w:t>
      </w:r>
      <w:r>
        <w:rPr>
          <w:rFonts w:ascii="Times New Roman" w:hAnsi="Times New Roman"/>
          <w:b/>
          <w:kern w:val="24"/>
          <w:sz w:val="24"/>
          <w:szCs w:val="24"/>
          <w:lang w:eastAsia="ru-RU"/>
        </w:rPr>
        <w:t xml:space="preserve">ГОРОД ПЫТЬ-ЯХ </w:t>
      </w:r>
      <w:r w:rsidRPr="001771FD">
        <w:rPr>
          <w:rFonts w:ascii="Times New Roman" w:hAnsi="Times New Roman"/>
          <w:b/>
          <w:kern w:val="24"/>
          <w:sz w:val="24"/>
          <w:szCs w:val="24"/>
          <w:lang w:eastAsia="ru-RU"/>
        </w:rPr>
        <w:t>ХМАО-ЮГРЫ</w:t>
      </w:r>
    </w:p>
    <w:p w:rsidR="00C94745" w:rsidRPr="001771FD" w:rsidRDefault="00C94745" w:rsidP="001771FD">
      <w:pPr>
        <w:spacing w:after="0" w:line="240" w:lineRule="auto"/>
        <w:ind w:left="3545" w:firstLine="709"/>
        <w:rPr>
          <w:rFonts w:ascii="Times New Roman" w:hAnsi="Times New Roman"/>
          <w:kern w:val="24"/>
          <w:sz w:val="24"/>
          <w:szCs w:val="24"/>
          <w:lang w:eastAsia="ru-RU"/>
        </w:rPr>
      </w:pPr>
    </w:p>
    <w:p w:rsidR="00C94745" w:rsidRPr="001771FD" w:rsidRDefault="00C94745" w:rsidP="001771FD">
      <w:pPr>
        <w:spacing w:after="0" w:line="240" w:lineRule="auto"/>
        <w:ind w:left="3545" w:firstLine="709"/>
        <w:rPr>
          <w:rFonts w:ascii="Times New Roman" w:hAnsi="Times New Roman"/>
          <w:kern w:val="24"/>
          <w:sz w:val="24"/>
          <w:szCs w:val="24"/>
          <w:lang w:eastAsia="ru-RU"/>
        </w:rPr>
      </w:pPr>
    </w:p>
    <w:p w:rsidR="00C94745" w:rsidRPr="001771FD" w:rsidRDefault="00C94745" w:rsidP="001771FD">
      <w:pPr>
        <w:spacing w:after="0" w:line="240" w:lineRule="auto"/>
        <w:ind w:firstLine="709"/>
        <w:jc w:val="both"/>
        <w:rPr>
          <w:rFonts w:ascii="Times New Roman" w:hAnsi="Times New Roman"/>
          <w:kern w:val="24"/>
          <w:sz w:val="24"/>
          <w:szCs w:val="24"/>
          <w:lang w:eastAsia="ru-RU"/>
        </w:rPr>
      </w:pPr>
    </w:p>
    <w:p w:rsidR="00C94745" w:rsidRPr="001771FD" w:rsidRDefault="00C94745" w:rsidP="001771FD">
      <w:pPr>
        <w:numPr>
          <w:ilvl w:val="1"/>
          <w:numId w:val="5"/>
        </w:numPr>
        <w:spacing w:after="0" w:line="240" w:lineRule="auto"/>
        <w:jc w:val="center"/>
        <w:rPr>
          <w:rFonts w:ascii="Times New Roman" w:hAnsi="Times New Roman"/>
          <w:b/>
          <w:kern w:val="24"/>
          <w:sz w:val="24"/>
          <w:szCs w:val="24"/>
          <w:lang w:eastAsia="ru-RU"/>
        </w:rPr>
      </w:pPr>
      <w:r w:rsidRPr="001771FD">
        <w:rPr>
          <w:rFonts w:ascii="Times New Roman" w:hAnsi="Times New Roman"/>
          <w:b/>
          <w:kern w:val="24"/>
          <w:sz w:val="24"/>
          <w:szCs w:val="24"/>
          <w:lang w:eastAsia="ru-RU"/>
        </w:rPr>
        <w:t>ИНФОРМАЦИОННАЯ КАРТА ОТКРЫТОГО КОНКУРСА</w:t>
      </w:r>
    </w:p>
    <w:p w:rsidR="00C94745" w:rsidRPr="001771FD" w:rsidRDefault="00C94745" w:rsidP="001771FD">
      <w:pPr>
        <w:spacing w:after="0" w:line="240" w:lineRule="auto"/>
        <w:ind w:firstLine="709"/>
        <w:jc w:val="both"/>
        <w:rPr>
          <w:rFonts w:ascii="Times New Roman" w:hAnsi="Times New Roman"/>
          <w:kern w:val="24"/>
          <w:sz w:val="24"/>
          <w:szCs w:val="24"/>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9"/>
        <w:gridCol w:w="2785"/>
        <w:gridCol w:w="5982"/>
      </w:tblGrid>
      <w:tr w:rsidR="00C94745" w:rsidRPr="00D42D14" w:rsidTr="00C15488">
        <w:trPr>
          <w:trHeight w:val="20"/>
        </w:trPr>
        <w:tc>
          <w:tcPr>
            <w:tcW w:w="1009" w:type="dxa"/>
            <w:vAlign w:val="center"/>
          </w:tcPr>
          <w:p w:rsidR="00C94745" w:rsidRPr="001771FD" w:rsidRDefault="00C94745" w:rsidP="001771FD">
            <w:pPr>
              <w:spacing w:after="0" w:line="240" w:lineRule="auto"/>
              <w:jc w:val="center"/>
              <w:rPr>
                <w:rFonts w:ascii="Times New Roman" w:hAnsi="Times New Roman"/>
                <w:kern w:val="24"/>
                <w:sz w:val="24"/>
                <w:szCs w:val="24"/>
                <w:lang w:eastAsia="ru-RU"/>
              </w:rPr>
            </w:pPr>
            <w:r w:rsidRPr="001771FD">
              <w:rPr>
                <w:rFonts w:ascii="Times New Roman" w:hAnsi="Times New Roman"/>
                <w:kern w:val="24"/>
                <w:sz w:val="24"/>
                <w:szCs w:val="24"/>
                <w:lang w:eastAsia="ru-RU"/>
              </w:rPr>
              <w:t>№ пункта</w:t>
            </w:r>
          </w:p>
        </w:tc>
        <w:tc>
          <w:tcPr>
            <w:tcW w:w="2785" w:type="dxa"/>
            <w:vAlign w:val="center"/>
          </w:tcPr>
          <w:p w:rsidR="00C94745" w:rsidRPr="001771FD" w:rsidRDefault="00C94745" w:rsidP="001771FD">
            <w:pPr>
              <w:spacing w:after="0" w:line="240" w:lineRule="auto"/>
              <w:jc w:val="center"/>
              <w:rPr>
                <w:rFonts w:ascii="Times New Roman" w:hAnsi="Times New Roman"/>
                <w:kern w:val="24"/>
                <w:sz w:val="24"/>
                <w:szCs w:val="24"/>
                <w:lang w:eastAsia="ru-RU"/>
              </w:rPr>
            </w:pPr>
            <w:r w:rsidRPr="001771FD">
              <w:rPr>
                <w:rFonts w:ascii="Times New Roman" w:hAnsi="Times New Roman"/>
                <w:kern w:val="24"/>
                <w:sz w:val="24"/>
                <w:szCs w:val="24"/>
                <w:lang w:eastAsia="ru-RU"/>
              </w:rPr>
              <w:t>Наименование</w:t>
            </w:r>
          </w:p>
        </w:tc>
        <w:tc>
          <w:tcPr>
            <w:tcW w:w="5982" w:type="dxa"/>
            <w:vAlign w:val="center"/>
          </w:tcPr>
          <w:p w:rsidR="00C94745" w:rsidRPr="001771FD" w:rsidRDefault="00C94745" w:rsidP="001771FD">
            <w:pPr>
              <w:spacing w:after="0" w:line="240" w:lineRule="auto"/>
              <w:ind w:firstLine="709"/>
              <w:jc w:val="both"/>
              <w:rPr>
                <w:rFonts w:ascii="Times New Roman" w:hAnsi="Times New Roman"/>
                <w:kern w:val="24"/>
                <w:sz w:val="24"/>
                <w:szCs w:val="24"/>
                <w:lang w:eastAsia="ru-RU"/>
              </w:rPr>
            </w:pPr>
            <w:r w:rsidRPr="001771FD">
              <w:rPr>
                <w:rFonts w:ascii="Times New Roman" w:hAnsi="Times New Roman"/>
                <w:kern w:val="24"/>
                <w:sz w:val="24"/>
                <w:szCs w:val="24"/>
                <w:lang w:eastAsia="ru-RU"/>
              </w:rPr>
              <w:t>Информация</w:t>
            </w:r>
          </w:p>
        </w:tc>
      </w:tr>
      <w:tr w:rsidR="00C94745" w:rsidRPr="00D42D14" w:rsidTr="00C15488">
        <w:trPr>
          <w:trHeight w:val="20"/>
        </w:trPr>
        <w:tc>
          <w:tcPr>
            <w:tcW w:w="1009" w:type="dxa"/>
            <w:vAlign w:val="center"/>
          </w:tcPr>
          <w:p w:rsidR="00C94745" w:rsidRPr="001771FD" w:rsidRDefault="00C94745" w:rsidP="00AF2B96">
            <w:pPr>
              <w:spacing w:after="0" w:line="240" w:lineRule="auto"/>
              <w:jc w:val="center"/>
              <w:rPr>
                <w:rFonts w:ascii="Times New Roman" w:hAnsi="Times New Roman"/>
                <w:bCs/>
                <w:snapToGrid w:val="0"/>
                <w:kern w:val="2"/>
                <w:sz w:val="24"/>
                <w:szCs w:val="24"/>
                <w:lang w:eastAsia="ru-RU"/>
              </w:rPr>
            </w:pPr>
          </w:p>
          <w:p w:rsidR="00C94745" w:rsidRPr="001771FD" w:rsidRDefault="00C94745" w:rsidP="00AF2B96">
            <w:pPr>
              <w:spacing w:after="0" w:line="240" w:lineRule="auto"/>
              <w:jc w:val="center"/>
              <w:rPr>
                <w:rFonts w:ascii="Times New Roman" w:hAnsi="Times New Roman"/>
                <w:bCs/>
                <w:snapToGrid w:val="0"/>
                <w:kern w:val="2"/>
                <w:sz w:val="24"/>
                <w:szCs w:val="24"/>
                <w:lang w:eastAsia="ru-RU"/>
              </w:rPr>
            </w:pPr>
            <w:r>
              <w:rPr>
                <w:rFonts w:ascii="Times New Roman" w:hAnsi="Times New Roman"/>
                <w:bCs/>
                <w:snapToGrid w:val="0"/>
                <w:kern w:val="2"/>
                <w:sz w:val="24"/>
                <w:szCs w:val="24"/>
                <w:lang w:eastAsia="ru-RU"/>
              </w:rPr>
              <w:t xml:space="preserve">1. </w:t>
            </w:r>
          </w:p>
          <w:p w:rsidR="00C94745" w:rsidRPr="001771FD" w:rsidRDefault="00C94745" w:rsidP="00AF2B96">
            <w:pPr>
              <w:spacing w:after="0" w:line="240" w:lineRule="auto"/>
              <w:jc w:val="center"/>
              <w:rPr>
                <w:rFonts w:ascii="Times New Roman" w:hAnsi="Times New Roman"/>
                <w:bCs/>
                <w:snapToGrid w:val="0"/>
                <w:kern w:val="2"/>
                <w:sz w:val="24"/>
                <w:szCs w:val="24"/>
                <w:lang w:eastAsia="ru-RU"/>
              </w:rPr>
            </w:pPr>
          </w:p>
          <w:p w:rsidR="00C94745" w:rsidRPr="001771FD" w:rsidRDefault="00C94745" w:rsidP="00AF2B96">
            <w:pPr>
              <w:tabs>
                <w:tab w:val="left" w:pos="708"/>
              </w:tabs>
              <w:spacing w:after="0" w:line="240" w:lineRule="auto"/>
              <w:jc w:val="center"/>
              <w:rPr>
                <w:rFonts w:ascii="Times New Roman" w:hAnsi="Times New Roman"/>
                <w:b/>
                <w:bCs/>
                <w:kern w:val="2"/>
                <w:sz w:val="24"/>
                <w:szCs w:val="24"/>
                <w:lang w:eastAsia="ru-RU"/>
              </w:rPr>
            </w:pPr>
          </w:p>
        </w:tc>
        <w:tc>
          <w:tcPr>
            <w:tcW w:w="2785" w:type="dxa"/>
            <w:vAlign w:val="center"/>
          </w:tcPr>
          <w:p w:rsidR="00C94745" w:rsidRPr="00563DA9" w:rsidRDefault="00C94745" w:rsidP="00AF2B96">
            <w:pPr>
              <w:spacing w:after="0" w:line="240" w:lineRule="auto"/>
              <w:jc w:val="both"/>
              <w:rPr>
                <w:rFonts w:ascii="Times New Roman" w:hAnsi="Times New Roman"/>
                <w:bCs/>
                <w:sz w:val="24"/>
                <w:szCs w:val="24"/>
                <w:lang w:eastAsia="ru-RU"/>
              </w:rPr>
            </w:pPr>
            <w:r w:rsidRPr="00563DA9">
              <w:rPr>
                <w:rFonts w:ascii="Times New Roman" w:hAnsi="Times New Roman"/>
                <w:color w:val="000000"/>
                <w:sz w:val="24"/>
                <w:szCs w:val="24"/>
                <w:lang w:eastAsia="ru-RU"/>
              </w:rPr>
              <w:t>Объект открытого конкурса</w:t>
            </w:r>
            <w:r w:rsidRPr="00563DA9">
              <w:rPr>
                <w:rFonts w:ascii="Times New Roman" w:hAnsi="Times New Roman"/>
                <w:bCs/>
                <w:sz w:val="24"/>
                <w:szCs w:val="24"/>
                <w:lang w:eastAsia="ru-RU"/>
              </w:rPr>
              <w:t>:</w:t>
            </w:r>
          </w:p>
          <w:p w:rsidR="00C94745" w:rsidRPr="00563DA9" w:rsidRDefault="00C94745" w:rsidP="00AF2B96">
            <w:pPr>
              <w:spacing w:after="0" w:line="240" w:lineRule="auto"/>
              <w:jc w:val="both"/>
              <w:rPr>
                <w:rFonts w:ascii="Times New Roman" w:hAnsi="Times New Roman"/>
                <w:kern w:val="24"/>
                <w:sz w:val="24"/>
                <w:szCs w:val="24"/>
                <w:lang w:eastAsia="ru-RU"/>
              </w:rPr>
            </w:pPr>
          </w:p>
        </w:tc>
        <w:tc>
          <w:tcPr>
            <w:tcW w:w="5982" w:type="dxa"/>
            <w:vAlign w:val="center"/>
          </w:tcPr>
          <w:p w:rsidR="00C94745" w:rsidRDefault="00C94745" w:rsidP="00AF2B96">
            <w:pPr>
              <w:spacing w:after="0" w:line="240" w:lineRule="auto"/>
              <w:ind w:firstLine="713"/>
              <w:jc w:val="both"/>
              <w:rPr>
                <w:rFonts w:ascii="Times New Roman" w:hAnsi="Times New Roman"/>
                <w:bCs/>
                <w:sz w:val="24"/>
                <w:szCs w:val="24"/>
                <w:lang w:eastAsia="ru-RU"/>
              </w:rPr>
            </w:pPr>
            <w:r>
              <w:rPr>
                <w:rFonts w:ascii="Times New Roman" w:hAnsi="Times New Roman"/>
                <w:bCs/>
                <w:sz w:val="24"/>
                <w:szCs w:val="24"/>
                <w:lang w:eastAsia="ru-RU"/>
              </w:rPr>
              <w:t>Капитальный ремонт общего имущества многоквартирных домов, расположенных по адресам: Ханты-Мансийский автономный округ – Югра:</w:t>
            </w:r>
          </w:p>
          <w:p w:rsidR="00C94745" w:rsidRDefault="00C94745" w:rsidP="00062DA1">
            <w:pPr>
              <w:spacing w:after="0" w:line="240" w:lineRule="auto"/>
              <w:ind w:firstLine="27"/>
              <w:jc w:val="both"/>
              <w:rPr>
                <w:rFonts w:ascii="Times New Roman" w:hAnsi="Times New Roman"/>
                <w:bCs/>
                <w:sz w:val="24"/>
                <w:szCs w:val="24"/>
                <w:lang w:eastAsia="ru-RU"/>
              </w:rPr>
            </w:pPr>
            <w:r>
              <w:rPr>
                <w:rFonts w:ascii="Times New Roman" w:hAnsi="Times New Roman"/>
                <w:bCs/>
                <w:sz w:val="24"/>
                <w:szCs w:val="24"/>
                <w:lang w:eastAsia="ru-RU"/>
              </w:rPr>
              <w:t>г. Пыть-Ях, мкр. 5-й Солнечный, д. 29 – капитальный ремонт системы отопления, холодного и горячего водоснабжения, кровли и подвала,</w:t>
            </w:r>
          </w:p>
          <w:p w:rsidR="00C94745" w:rsidRPr="00473632" w:rsidRDefault="00C94745" w:rsidP="00650B3A">
            <w:pPr>
              <w:spacing w:after="0" w:line="240" w:lineRule="auto"/>
              <w:ind w:firstLine="27"/>
              <w:jc w:val="both"/>
              <w:rPr>
                <w:rFonts w:ascii="Times New Roman" w:hAnsi="Times New Roman"/>
                <w:kern w:val="24"/>
                <w:sz w:val="24"/>
                <w:szCs w:val="24"/>
                <w:lang w:eastAsia="ru-RU"/>
              </w:rPr>
            </w:pPr>
            <w:r>
              <w:rPr>
                <w:rFonts w:ascii="Times New Roman" w:hAnsi="Times New Roman"/>
                <w:bCs/>
                <w:sz w:val="24"/>
                <w:szCs w:val="24"/>
                <w:lang w:eastAsia="ru-RU"/>
              </w:rPr>
              <w:t>г. Пыть-Ях, мкр. 1, д. 5 – капитальный ремонт кровли и фасада.</w:t>
            </w:r>
          </w:p>
        </w:tc>
      </w:tr>
      <w:tr w:rsidR="00C94745" w:rsidRPr="00D42D14" w:rsidTr="00F5498D">
        <w:trPr>
          <w:trHeight w:val="1591"/>
        </w:trPr>
        <w:tc>
          <w:tcPr>
            <w:tcW w:w="1009" w:type="dxa"/>
            <w:vAlign w:val="center"/>
          </w:tcPr>
          <w:p w:rsidR="00C94745" w:rsidRPr="001771FD" w:rsidRDefault="00C94745" w:rsidP="00F5498D">
            <w:pPr>
              <w:spacing w:after="0" w:line="240" w:lineRule="auto"/>
              <w:jc w:val="center"/>
              <w:rPr>
                <w:rFonts w:ascii="Times New Roman" w:hAnsi="Times New Roman"/>
                <w:bCs/>
                <w:snapToGrid w:val="0"/>
                <w:kern w:val="2"/>
                <w:sz w:val="24"/>
                <w:szCs w:val="24"/>
                <w:lang w:eastAsia="ru-RU"/>
              </w:rPr>
            </w:pPr>
            <w:r>
              <w:rPr>
                <w:rFonts w:ascii="Times New Roman" w:hAnsi="Times New Roman"/>
                <w:bCs/>
                <w:snapToGrid w:val="0"/>
                <w:kern w:val="2"/>
                <w:sz w:val="24"/>
                <w:szCs w:val="24"/>
                <w:lang w:eastAsia="ru-RU"/>
              </w:rPr>
              <w:t>2.</w:t>
            </w:r>
          </w:p>
        </w:tc>
        <w:tc>
          <w:tcPr>
            <w:tcW w:w="2785" w:type="dxa"/>
            <w:vAlign w:val="center"/>
          </w:tcPr>
          <w:p w:rsidR="00C94745" w:rsidRPr="00563DA9" w:rsidRDefault="00C94745" w:rsidP="00F5498D">
            <w:pPr>
              <w:spacing w:after="0" w:line="240" w:lineRule="auto"/>
              <w:jc w:val="center"/>
              <w:rPr>
                <w:rFonts w:ascii="Times New Roman" w:hAnsi="Times New Roman"/>
                <w:color w:val="000000"/>
                <w:sz w:val="24"/>
                <w:szCs w:val="24"/>
                <w:lang w:eastAsia="ru-RU"/>
              </w:rPr>
            </w:pPr>
            <w:r w:rsidRPr="00563DA9">
              <w:rPr>
                <w:rFonts w:ascii="Times New Roman" w:hAnsi="Times New Roman"/>
                <w:color w:val="000000"/>
                <w:sz w:val="24"/>
                <w:szCs w:val="24"/>
                <w:lang w:eastAsia="ru-RU"/>
              </w:rPr>
              <w:t>Региональный оператор:</w:t>
            </w:r>
          </w:p>
        </w:tc>
        <w:tc>
          <w:tcPr>
            <w:tcW w:w="5982" w:type="dxa"/>
            <w:vAlign w:val="center"/>
          </w:tcPr>
          <w:p w:rsidR="00C94745" w:rsidRPr="00563DA9" w:rsidRDefault="00C94745" w:rsidP="00F5498D">
            <w:pPr>
              <w:spacing w:after="0" w:line="240" w:lineRule="auto"/>
              <w:ind w:firstLine="713"/>
              <w:jc w:val="both"/>
              <w:rPr>
                <w:rFonts w:ascii="Times New Roman" w:hAnsi="Times New Roman"/>
                <w:bCs/>
                <w:sz w:val="24"/>
                <w:szCs w:val="24"/>
                <w:lang w:eastAsia="ru-RU"/>
              </w:rPr>
            </w:pPr>
            <w:r w:rsidRPr="00563DA9">
              <w:rPr>
                <w:rFonts w:ascii="Times New Roman" w:hAnsi="Times New Roman"/>
                <w:bCs/>
                <w:sz w:val="24"/>
                <w:szCs w:val="24"/>
                <w:lang w:eastAsia="ru-RU"/>
              </w:rPr>
              <w:t>Югорский фонд капитального</w:t>
            </w:r>
            <w:r>
              <w:rPr>
                <w:rFonts w:ascii="Times New Roman" w:hAnsi="Times New Roman"/>
                <w:bCs/>
                <w:sz w:val="24"/>
                <w:szCs w:val="24"/>
                <w:lang w:eastAsia="ru-RU"/>
              </w:rPr>
              <w:t xml:space="preserve"> ремонта многоквартирных домов.</w:t>
            </w:r>
            <w:r w:rsidRPr="00563DA9">
              <w:rPr>
                <w:rFonts w:ascii="Times New Roman" w:hAnsi="Times New Roman"/>
                <w:bCs/>
                <w:sz w:val="24"/>
                <w:szCs w:val="24"/>
                <w:lang w:eastAsia="ru-RU"/>
              </w:rPr>
              <w:t xml:space="preserve"> Юридический и почтовый адрес: 628011 Ханты-Мансийский автономный округ – Югра, г. Ханты-Мансийск, ул. Студенческая, д. 27. </w:t>
            </w:r>
          </w:p>
          <w:p w:rsidR="00C94745" w:rsidRPr="00563DA9" w:rsidRDefault="00C94745" w:rsidP="00F5498D">
            <w:pPr>
              <w:spacing w:after="0" w:line="240" w:lineRule="auto"/>
              <w:ind w:firstLine="713"/>
              <w:jc w:val="both"/>
              <w:rPr>
                <w:rFonts w:ascii="Times New Roman" w:hAnsi="Times New Roman"/>
                <w:bCs/>
                <w:sz w:val="24"/>
                <w:szCs w:val="24"/>
                <w:lang w:eastAsia="ru-RU"/>
              </w:rPr>
            </w:pPr>
            <w:r w:rsidRPr="00563DA9">
              <w:rPr>
                <w:rFonts w:ascii="Times New Roman" w:hAnsi="Times New Roman"/>
                <w:bCs/>
                <w:sz w:val="24"/>
                <w:szCs w:val="24"/>
                <w:lang w:eastAsia="ru-RU"/>
              </w:rPr>
              <w:t>Контактн</w:t>
            </w:r>
            <w:r>
              <w:rPr>
                <w:rFonts w:ascii="Times New Roman" w:hAnsi="Times New Roman"/>
                <w:bCs/>
                <w:sz w:val="24"/>
                <w:szCs w:val="24"/>
                <w:lang w:eastAsia="ru-RU"/>
              </w:rPr>
              <w:t>ое лицо</w:t>
            </w:r>
            <w:r w:rsidRPr="00563DA9">
              <w:rPr>
                <w:rFonts w:ascii="Times New Roman" w:hAnsi="Times New Roman"/>
                <w:bCs/>
                <w:sz w:val="24"/>
                <w:szCs w:val="24"/>
                <w:lang w:eastAsia="ru-RU"/>
              </w:rPr>
              <w:t>:</w:t>
            </w:r>
          </w:p>
          <w:p w:rsidR="00C94745" w:rsidRPr="00563DA9" w:rsidRDefault="00C94745" w:rsidP="00F5498D">
            <w:pPr>
              <w:spacing w:after="0" w:line="240" w:lineRule="auto"/>
              <w:ind w:firstLine="713"/>
              <w:jc w:val="both"/>
              <w:rPr>
                <w:rFonts w:ascii="Times New Roman" w:hAnsi="Times New Roman"/>
                <w:bCs/>
                <w:sz w:val="24"/>
                <w:szCs w:val="24"/>
                <w:lang w:eastAsia="ru-RU"/>
              </w:rPr>
            </w:pPr>
            <w:r w:rsidRPr="00563DA9">
              <w:rPr>
                <w:rFonts w:ascii="Times New Roman" w:hAnsi="Times New Roman"/>
                <w:bCs/>
                <w:sz w:val="24"/>
                <w:szCs w:val="24"/>
                <w:lang w:eastAsia="ru-RU"/>
              </w:rPr>
              <w:t xml:space="preserve">Винокурова Ольга Ивановна – заместитель генерального директора по капитальному ремонту, тел. 8 (3467) 363-139, </w:t>
            </w:r>
            <w:r w:rsidRPr="00563DA9">
              <w:rPr>
                <w:rFonts w:ascii="Times New Roman" w:hAnsi="Times New Roman"/>
                <w:bCs/>
                <w:sz w:val="24"/>
                <w:szCs w:val="24"/>
                <w:lang w:val="en-US" w:eastAsia="ru-RU"/>
              </w:rPr>
              <w:t>voi</w:t>
            </w:r>
            <w:r w:rsidRPr="00563DA9">
              <w:rPr>
                <w:rFonts w:ascii="Times New Roman" w:hAnsi="Times New Roman"/>
                <w:bCs/>
                <w:sz w:val="24"/>
                <w:szCs w:val="24"/>
                <w:lang w:eastAsia="ru-RU"/>
              </w:rPr>
              <w:t>@</w:t>
            </w:r>
            <w:r w:rsidRPr="00563DA9">
              <w:rPr>
                <w:rFonts w:ascii="Times New Roman" w:hAnsi="Times New Roman"/>
                <w:bCs/>
                <w:sz w:val="24"/>
                <w:szCs w:val="24"/>
                <w:lang w:val="en-US" w:eastAsia="ru-RU"/>
              </w:rPr>
              <w:t>kapremontugra</w:t>
            </w:r>
            <w:r w:rsidRPr="00563DA9">
              <w:rPr>
                <w:rFonts w:ascii="Times New Roman" w:hAnsi="Times New Roman"/>
                <w:bCs/>
                <w:sz w:val="24"/>
                <w:szCs w:val="24"/>
                <w:lang w:eastAsia="ru-RU"/>
              </w:rPr>
              <w:t>.</w:t>
            </w:r>
            <w:r w:rsidRPr="00563DA9">
              <w:rPr>
                <w:rFonts w:ascii="Times New Roman" w:hAnsi="Times New Roman"/>
                <w:bCs/>
                <w:sz w:val="24"/>
                <w:szCs w:val="24"/>
                <w:lang w:val="en-US" w:eastAsia="ru-RU"/>
              </w:rPr>
              <w:t>ru</w:t>
            </w:r>
          </w:p>
        </w:tc>
      </w:tr>
      <w:tr w:rsidR="00C94745" w:rsidRPr="00D42D14" w:rsidTr="00C15488">
        <w:trPr>
          <w:trHeight w:val="1055"/>
        </w:trPr>
        <w:tc>
          <w:tcPr>
            <w:tcW w:w="1009" w:type="dxa"/>
            <w:vAlign w:val="center"/>
          </w:tcPr>
          <w:p w:rsidR="00C94745" w:rsidRPr="001771FD" w:rsidRDefault="00C94745" w:rsidP="001771FD">
            <w:pPr>
              <w:spacing w:after="0" w:line="240" w:lineRule="auto"/>
              <w:jc w:val="center"/>
              <w:rPr>
                <w:rFonts w:ascii="Times New Roman" w:hAnsi="Times New Roman"/>
                <w:bCs/>
                <w:snapToGrid w:val="0"/>
                <w:kern w:val="2"/>
                <w:sz w:val="24"/>
                <w:szCs w:val="24"/>
                <w:lang w:eastAsia="ru-RU"/>
              </w:rPr>
            </w:pPr>
          </w:p>
          <w:p w:rsidR="00C94745" w:rsidRPr="001771FD" w:rsidRDefault="00C94745" w:rsidP="00F5498D">
            <w:pPr>
              <w:spacing w:after="0" w:line="240" w:lineRule="auto"/>
              <w:jc w:val="center"/>
              <w:rPr>
                <w:rFonts w:ascii="Times New Roman" w:hAnsi="Times New Roman"/>
                <w:bCs/>
                <w:snapToGrid w:val="0"/>
                <w:kern w:val="2"/>
                <w:sz w:val="24"/>
                <w:szCs w:val="24"/>
                <w:lang w:eastAsia="ru-RU"/>
              </w:rPr>
            </w:pPr>
            <w:r>
              <w:rPr>
                <w:rFonts w:ascii="Times New Roman" w:hAnsi="Times New Roman"/>
                <w:bCs/>
                <w:snapToGrid w:val="0"/>
                <w:kern w:val="2"/>
                <w:sz w:val="24"/>
                <w:szCs w:val="24"/>
                <w:lang w:eastAsia="ru-RU"/>
              </w:rPr>
              <w:t>3.</w:t>
            </w:r>
          </w:p>
          <w:p w:rsidR="00C94745" w:rsidRPr="001771FD" w:rsidRDefault="00C94745" w:rsidP="001771FD">
            <w:pPr>
              <w:tabs>
                <w:tab w:val="left" w:pos="708"/>
              </w:tabs>
              <w:spacing w:after="0" w:line="240" w:lineRule="auto"/>
              <w:jc w:val="center"/>
              <w:rPr>
                <w:rFonts w:ascii="Times New Roman" w:hAnsi="Times New Roman"/>
                <w:kern w:val="2"/>
                <w:sz w:val="24"/>
                <w:szCs w:val="24"/>
                <w:lang w:eastAsia="ru-RU"/>
              </w:rPr>
            </w:pPr>
          </w:p>
        </w:tc>
        <w:tc>
          <w:tcPr>
            <w:tcW w:w="2785" w:type="dxa"/>
            <w:vAlign w:val="center"/>
          </w:tcPr>
          <w:p w:rsidR="00C94745" w:rsidRPr="001771FD" w:rsidRDefault="00C94745" w:rsidP="001771FD">
            <w:pPr>
              <w:spacing w:after="0" w:line="240" w:lineRule="auto"/>
              <w:jc w:val="center"/>
              <w:rPr>
                <w:rFonts w:ascii="Times New Roman" w:hAnsi="Times New Roman"/>
                <w:kern w:val="24"/>
                <w:sz w:val="24"/>
                <w:szCs w:val="24"/>
                <w:lang w:eastAsia="ru-RU"/>
              </w:rPr>
            </w:pPr>
            <w:r w:rsidRPr="001771FD">
              <w:rPr>
                <w:rFonts w:ascii="Times New Roman" w:hAnsi="Times New Roman"/>
                <w:kern w:val="24"/>
                <w:sz w:val="24"/>
                <w:szCs w:val="24"/>
                <w:lang w:eastAsia="ru-RU"/>
              </w:rPr>
              <w:t xml:space="preserve">Технический заказчик: </w:t>
            </w:r>
          </w:p>
        </w:tc>
        <w:tc>
          <w:tcPr>
            <w:tcW w:w="5982" w:type="dxa"/>
            <w:vAlign w:val="center"/>
          </w:tcPr>
          <w:p w:rsidR="00C94745" w:rsidRDefault="00C94745" w:rsidP="000A0FC8">
            <w:pPr>
              <w:spacing w:after="0" w:line="240" w:lineRule="auto"/>
              <w:ind w:firstLine="713"/>
              <w:jc w:val="both"/>
              <w:rPr>
                <w:rFonts w:ascii="Times New Roman" w:hAnsi="Times New Roman"/>
                <w:kern w:val="24"/>
                <w:sz w:val="24"/>
                <w:szCs w:val="24"/>
                <w:lang w:eastAsia="ru-RU"/>
              </w:rPr>
            </w:pPr>
            <w:r>
              <w:rPr>
                <w:rFonts w:ascii="Times New Roman" w:hAnsi="Times New Roman"/>
                <w:kern w:val="24"/>
                <w:sz w:val="24"/>
                <w:szCs w:val="24"/>
                <w:lang w:eastAsia="ru-RU"/>
              </w:rPr>
              <w:t xml:space="preserve">Администрация города Пыть-Яха Ханты-Мансийского автономного округа – Югры. Юридический и почтовый адрес: 628380 </w:t>
            </w:r>
            <w:r w:rsidRPr="00A645F8">
              <w:rPr>
                <w:rFonts w:ascii="Times New Roman" w:hAnsi="Times New Roman"/>
                <w:kern w:val="24"/>
                <w:sz w:val="24"/>
                <w:szCs w:val="24"/>
                <w:lang w:eastAsia="ru-RU"/>
              </w:rPr>
              <w:t xml:space="preserve">1 мкр., д.18 «а», г.Пыть-Ях Тюменская область Ханты-Мансийский Автономный округ </w:t>
            </w:r>
            <w:r>
              <w:rPr>
                <w:rFonts w:ascii="Times New Roman" w:hAnsi="Times New Roman"/>
                <w:kern w:val="24"/>
                <w:sz w:val="24"/>
                <w:szCs w:val="24"/>
                <w:lang w:eastAsia="ru-RU"/>
              </w:rPr>
              <w:t>–</w:t>
            </w:r>
            <w:r w:rsidRPr="00A645F8">
              <w:rPr>
                <w:rFonts w:ascii="Times New Roman" w:hAnsi="Times New Roman"/>
                <w:kern w:val="24"/>
                <w:sz w:val="24"/>
                <w:szCs w:val="24"/>
                <w:lang w:eastAsia="ru-RU"/>
              </w:rPr>
              <w:t xml:space="preserve"> Югра</w:t>
            </w:r>
            <w:r>
              <w:rPr>
                <w:rFonts w:ascii="Times New Roman" w:hAnsi="Times New Roman"/>
                <w:kern w:val="24"/>
                <w:sz w:val="24"/>
                <w:szCs w:val="24"/>
                <w:lang w:eastAsia="ru-RU"/>
              </w:rPr>
              <w:t>.</w:t>
            </w:r>
          </w:p>
          <w:p w:rsidR="00C94745" w:rsidRDefault="00C94745" w:rsidP="000A0FC8">
            <w:pPr>
              <w:spacing w:after="0" w:line="240" w:lineRule="auto"/>
              <w:ind w:firstLine="713"/>
              <w:jc w:val="both"/>
              <w:rPr>
                <w:rFonts w:ascii="Times New Roman" w:hAnsi="Times New Roman"/>
                <w:kern w:val="24"/>
                <w:sz w:val="24"/>
                <w:szCs w:val="24"/>
                <w:lang w:eastAsia="ru-RU"/>
              </w:rPr>
            </w:pPr>
            <w:r>
              <w:rPr>
                <w:rFonts w:ascii="Times New Roman" w:hAnsi="Times New Roman"/>
                <w:kern w:val="24"/>
                <w:sz w:val="24"/>
                <w:szCs w:val="24"/>
                <w:lang w:eastAsia="ru-RU"/>
              </w:rPr>
              <w:t>Контактные лица:</w:t>
            </w:r>
          </w:p>
          <w:p w:rsidR="00C94745" w:rsidRDefault="00C94745" w:rsidP="00A645F8">
            <w:pPr>
              <w:spacing w:after="0" w:line="240" w:lineRule="auto"/>
              <w:ind w:firstLine="713"/>
              <w:jc w:val="both"/>
              <w:rPr>
                <w:rFonts w:ascii="Times New Roman" w:hAnsi="Times New Roman"/>
                <w:kern w:val="24"/>
                <w:sz w:val="24"/>
                <w:szCs w:val="24"/>
                <w:lang w:eastAsia="ru-RU"/>
              </w:rPr>
            </w:pPr>
            <w:r>
              <w:rPr>
                <w:rFonts w:ascii="Times New Roman" w:hAnsi="Times New Roman"/>
                <w:kern w:val="24"/>
                <w:sz w:val="24"/>
                <w:szCs w:val="24"/>
                <w:lang w:eastAsia="ru-RU"/>
              </w:rPr>
              <w:t xml:space="preserve">Красношлык Сергей Николаевич – заведующий отделом жилищно-коммунального комплекса управления по жилищно-коммунальному комплексу, транспорту и дорогам, тел. 8 (3463) 46-40-84, </w:t>
            </w:r>
            <w:hyperlink r:id="rId5" w:history="1">
              <w:r w:rsidRPr="00D42D14">
                <w:rPr>
                  <w:rStyle w:val="Hyperlink"/>
                  <w:rFonts w:ascii="Times New Roman" w:hAnsi="Times New Roman"/>
                  <w:kern w:val="24"/>
                  <w:sz w:val="24"/>
                  <w:szCs w:val="24"/>
                  <w:lang w:val="en-US" w:eastAsia="ru-RU"/>
                </w:rPr>
                <w:t>KrasnoshlykSN</w:t>
              </w:r>
              <w:r w:rsidRPr="00D42D14">
                <w:rPr>
                  <w:rStyle w:val="Hyperlink"/>
                  <w:rFonts w:ascii="Times New Roman" w:hAnsi="Times New Roman"/>
                  <w:kern w:val="24"/>
                  <w:sz w:val="24"/>
                  <w:szCs w:val="24"/>
                  <w:lang w:eastAsia="ru-RU"/>
                </w:rPr>
                <w:t>@</w:t>
              </w:r>
              <w:r w:rsidRPr="00D42D14">
                <w:rPr>
                  <w:rStyle w:val="Hyperlink"/>
                  <w:rFonts w:ascii="Times New Roman" w:hAnsi="Times New Roman"/>
                  <w:kern w:val="24"/>
                  <w:sz w:val="24"/>
                  <w:szCs w:val="24"/>
                  <w:lang w:val="en-US" w:eastAsia="ru-RU"/>
                </w:rPr>
                <w:t>gov</w:t>
              </w:r>
              <w:r w:rsidRPr="00D42D14">
                <w:rPr>
                  <w:rStyle w:val="Hyperlink"/>
                  <w:rFonts w:ascii="Times New Roman" w:hAnsi="Times New Roman"/>
                  <w:kern w:val="24"/>
                  <w:sz w:val="24"/>
                  <w:szCs w:val="24"/>
                  <w:lang w:eastAsia="ru-RU"/>
                </w:rPr>
                <w:t>86.</w:t>
              </w:r>
              <w:r w:rsidRPr="00D42D14">
                <w:rPr>
                  <w:rStyle w:val="Hyperlink"/>
                  <w:rFonts w:ascii="Times New Roman" w:hAnsi="Times New Roman"/>
                  <w:kern w:val="24"/>
                  <w:sz w:val="24"/>
                  <w:szCs w:val="24"/>
                  <w:lang w:val="en-US" w:eastAsia="ru-RU"/>
                </w:rPr>
                <w:t>org</w:t>
              </w:r>
            </w:hyperlink>
            <w:r>
              <w:rPr>
                <w:rFonts w:ascii="Times New Roman" w:hAnsi="Times New Roman"/>
                <w:kern w:val="24"/>
                <w:sz w:val="24"/>
                <w:szCs w:val="24"/>
                <w:lang w:eastAsia="ru-RU"/>
              </w:rPr>
              <w:t>.</w:t>
            </w:r>
          </w:p>
          <w:p w:rsidR="00C94745" w:rsidRPr="003F33AA" w:rsidRDefault="00C94745" w:rsidP="00251575">
            <w:pPr>
              <w:spacing w:after="0" w:line="240" w:lineRule="auto"/>
              <w:ind w:firstLine="713"/>
              <w:jc w:val="both"/>
              <w:rPr>
                <w:rFonts w:ascii="Times New Roman" w:hAnsi="Times New Roman"/>
                <w:kern w:val="24"/>
                <w:sz w:val="24"/>
                <w:szCs w:val="24"/>
                <w:lang w:eastAsia="ru-RU"/>
              </w:rPr>
            </w:pPr>
            <w:r>
              <w:rPr>
                <w:rFonts w:ascii="Times New Roman" w:hAnsi="Times New Roman"/>
                <w:kern w:val="24"/>
                <w:sz w:val="24"/>
                <w:szCs w:val="24"/>
                <w:lang w:eastAsia="ru-RU"/>
              </w:rPr>
              <w:t xml:space="preserve">Зорькина Алефтина Владимировна -  главный специалист отдела жилищно-коммунального комплекса управления по жилищно-коммунальному комплексу, транспорту и дорогам, 8 (3463) 46-51-84, </w:t>
            </w:r>
            <w:hyperlink r:id="rId6" w:history="1">
              <w:r w:rsidRPr="00D42D14">
                <w:rPr>
                  <w:rStyle w:val="Hyperlink"/>
                  <w:rFonts w:ascii="Times New Roman" w:hAnsi="Times New Roman"/>
                  <w:kern w:val="24"/>
                  <w:sz w:val="24"/>
                  <w:szCs w:val="24"/>
                  <w:lang w:val="en-US" w:eastAsia="ru-RU"/>
                </w:rPr>
                <w:t>ZorkinaAV</w:t>
              </w:r>
              <w:r w:rsidRPr="00D42D14">
                <w:rPr>
                  <w:rStyle w:val="Hyperlink"/>
                  <w:rFonts w:ascii="Times New Roman" w:hAnsi="Times New Roman"/>
                  <w:kern w:val="24"/>
                  <w:sz w:val="24"/>
                  <w:szCs w:val="24"/>
                  <w:lang w:eastAsia="ru-RU"/>
                </w:rPr>
                <w:t>@</w:t>
              </w:r>
              <w:r w:rsidRPr="00D42D14">
                <w:rPr>
                  <w:rStyle w:val="Hyperlink"/>
                  <w:rFonts w:ascii="Times New Roman" w:hAnsi="Times New Roman"/>
                  <w:kern w:val="24"/>
                  <w:sz w:val="24"/>
                  <w:szCs w:val="24"/>
                  <w:lang w:val="en-US" w:eastAsia="ru-RU"/>
                </w:rPr>
                <w:t>gov</w:t>
              </w:r>
              <w:r w:rsidRPr="00D42D14">
                <w:rPr>
                  <w:rStyle w:val="Hyperlink"/>
                  <w:rFonts w:ascii="Times New Roman" w:hAnsi="Times New Roman"/>
                  <w:kern w:val="24"/>
                  <w:sz w:val="24"/>
                  <w:szCs w:val="24"/>
                  <w:lang w:eastAsia="ru-RU"/>
                </w:rPr>
                <w:t>86.</w:t>
              </w:r>
              <w:r w:rsidRPr="00D42D14">
                <w:rPr>
                  <w:rStyle w:val="Hyperlink"/>
                  <w:rFonts w:ascii="Times New Roman" w:hAnsi="Times New Roman"/>
                  <w:kern w:val="24"/>
                  <w:sz w:val="24"/>
                  <w:szCs w:val="24"/>
                  <w:lang w:val="en-US" w:eastAsia="ru-RU"/>
                </w:rPr>
                <w:t>org</w:t>
              </w:r>
            </w:hyperlink>
            <w:r w:rsidRPr="003F33AA">
              <w:rPr>
                <w:rFonts w:ascii="Times New Roman" w:hAnsi="Times New Roman"/>
                <w:kern w:val="24"/>
                <w:sz w:val="24"/>
                <w:szCs w:val="24"/>
                <w:lang w:eastAsia="ru-RU"/>
              </w:rPr>
              <w:t>.</w:t>
            </w:r>
          </w:p>
        </w:tc>
      </w:tr>
      <w:tr w:rsidR="00C94745" w:rsidRPr="00D42D14" w:rsidTr="00C15488">
        <w:trPr>
          <w:trHeight w:val="20"/>
        </w:trPr>
        <w:tc>
          <w:tcPr>
            <w:tcW w:w="1009" w:type="dxa"/>
            <w:vAlign w:val="center"/>
          </w:tcPr>
          <w:p w:rsidR="00C94745" w:rsidRPr="001771FD" w:rsidRDefault="00C94745" w:rsidP="00F5498D">
            <w:pPr>
              <w:spacing w:after="0" w:line="240" w:lineRule="auto"/>
              <w:jc w:val="center"/>
              <w:rPr>
                <w:rFonts w:ascii="Times New Roman" w:hAnsi="Times New Roman"/>
                <w:bCs/>
                <w:snapToGrid w:val="0"/>
                <w:kern w:val="2"/>
                <w:sz w:val="24"/>
                <w:szCs w:val="24"/>
                <w:lang w:eastAsia="ru-RU"/>
              </w:rPr>
            </w:pPr>
            <w:r>
              <w:rPr>
                <w:rFonts w:ascii="Times New Roman" w:hAnsi="Times New Roman"/>
                <w:bCs/>
                <w:snapToGrid w:val="0"/>
                <w:kern w:val="2"/>
                <w:sz w:val="24"/>
                <w:szCs w:val="24"/>
                <w:lang w:eastAsia="ru-RU"/>
              </w:rPr>
              <w:t xml:space="preserve">4. </w:t>
            </w:r>
          </w:p>
        </w:tc>
        <w:tc>
          <w:tcPr>
            <w:tcW w:w="2785" w:type="dxa"/>
            <w:vAlign w:val="center"/>
          </w:tcPr>
          <w:p w:rsidR="00C94745" w:rsidRPr="001771FD" w:rsidRDefault="00C94745" w:rsidP="001771FD">
            <w:pPr>
              <w:spacing w:after="0" w:line="240" w:lineRule="auto"/>
              <w:jc w:val="center"/>
              <w:rPr>
                <w:rFonts w:ascii="Times New Roman" w:hAnsi="Times New Roman"/>
                <w:kern w:val="24"/>
                <w:sz w:val="24"/>
                <w:szCs w:val="24"/>
                <w:lang w:eastAsia="ru-RU"/>
              </w:rPr>
            </w:pPr>
            <w:r w:rsidRPr="001771FD">
              <w:rPr>
                <w:rFonts w:ascii="Times New Roman" w:hAnsi="Times New Roman"/>
                <w:kern w:val="24"/>
                <w:sz w:val="24"/>
                <w:szCs w:val="24"/>
                <w:lang w:eastAsia="ru-RU"/>
              </w:rPr>
              <w:t>Начальная (максимальная) цена договора подряда</w:t>
            </w:r>
          </w:p>
        </w:tc>
        <w:tc>
          <w:tcPr>
            <w:tcW w:w="5982" w:type="dxa"/>
            <w:vAlign w:val="center"/>
          </w:tcPr>
          <w:p w:rsidR="00C94745" w:rsidRPr="001771FD" w:rsidRDefault="00C94745" w:rsidP="00650B3A">
            <w:pPr>
              <w:autoSpaceDE w:val="0"/>
              <w:autoSpaceDN w:val="0"/>
              <w:adjustRightInd w:val="0"/>
              <w:spacing w:after="0" w:line="240" w:lineRule="auto"/>
              <w:ind w:firstLine="713"/>
              <w:jc w:val="both"/>
              <w:rPr>
                <w:rFonts w:ascii="Times New Roman" w:hAnsi="Times New Roman"/>
                <w:kern w:val="24"/>
                <w:sz w:val="24"/>
                <w:szCs w:val="24"/>
                <w:lang w:eastAsia="ru-RU"/>
              </w:rPr>
            </w:pPr>
            <w:r>
              <w:rPr>
                <w:rFonts w:ascii="Times New Roman" w:hAnsi="Times New Roman"/>
                <w:b/>
                <w:kern w:val="24"/>
                <w:sz w:val="24"/>
                <w:szCs w:val="24"/>
                <w:lang w:eastAsia="ru-RU"/>
              </w:rPr>
              <w:t xml:space="preserve">9 517 280 </w:t>
            </w:r>
            <w:r w:rsidRPr="00563DA9">
              <w:rPr>
                <w:rFonts w:ascii="Times New Roman" w:hAnsi="Times New Roman"/>
                <w:kern w:val="24"/>
                <w:sz w:val="24"/>
                <w:szCs w:val="24"/>
                <w:lang w:eastAsia="ru-RU"/>
              </w:rPr>
              <w:t xml:space="preserve">рублей </w:t>
            </w:r>
            <w:r>
              <w:rPr>
                <w:rFonts w:ascii="Times New Roman" w:hAnsi="Times New Roman"/>
                <w:b/>
                <w:kern w:val="24"/>
                <w:sz w:val="24"/>
                <w:szCs w:val="24"/>
                <w:lang w:eastAsia="ru-RU"/>
              </w:rPr>
              <w:t>56</w:t>
            </w:r>
            <w:r w:rsidRPr="00563DA9">
              <w:rPr>
                <w:rFonts w:ascii="Times New Roman" w:hAnsi="Times New Roman"/>
                <w:b/>
                <w:kern w:val="24"/>
                <w:sz w:val="24"/>
                <w:szCs w:val="24"/>
                <w:lang w:eastAsia="ru-RU"/>
              </w:rPr>
              <w:t xml:space="preserve"> </w:t>
            </w:r>
            <w:r w:rsidRPr="00563DA9">
              <w:rPr>
                <w:rFonts w:ascii="Times New Roman" w:hAnsi="Times New Roman"/>
                <w:kern w:val="24"/>
                <w:sz w:val="24"/>
                <w:szCs w:val="24"/>
                <w:lang w:eastAsia="ru-RU"/>
              </w:rPr>
              <w:t>копе</w:t>
            </w:r>
            <w:r>
              <w:rPr>
                <w:rFonts w:ascii="Times New Roman" w:hAnsi="Times New Roman"/>
                <w:kern w:val="24"/>
                <w:sz w:val="24"/>
                <w:szCs w:val="24"/>
                <w:lang w:eastAsia="ru-RU"/>
              </w:rPr>
              <w:t>ек</w:t>
            </w:r>
            <w:r w:rsidRPr="00563DA9">
              <w:rPr>
                <w:rFonts w:ascii="Times New Roman" w:hAnsi="Times New Roman"/>
                <w:b/>
                <w:kern w:val="24"/>
                <w:sz w:val="24"/>
                <w:szCs w:val="24"/>
                <w:lang w:eastAsia="ru-RU"/>
              </w:rPr>
              <w:t xml:space="preserve"> </w:t>
            </w:r>
            <w:r>
              <w:rPr>
                <w:rFonts w:ascii="Times New Roman" w:hAnsi="Times New Roman"/>
                <w:b/>
                <w:kern w:val="24"/>
                <w:sz w:val="24"/>
                <w:szCs w:val="24"/>
                <w:lang w:eastAsia="ru-RU"/>
              </w:rPr>
              <w:t>(</w:t>
            </w:r>
            <w:r>
              <w:rPr>
                <w:rFonts w:ascii="Times New Roman" w:hAnsi="Times New Roman"/>
                <w:kern w:val="24"/>
                <w:sz w:val="24"/>
                <w:szCs w:val="24"/>
                <w:lang w:eastAsia="ru-RU"/>
              </w:rPr>
              <w:t>девять</w:t>
            </w:r>
            <w:r w:rsidRPr="00563DA9">
              <w:rPr>
                <w:rFonts w:ascii="Times New Roman" w:hAnsi="Times New Roman"/>
                <w:kern w:val="24"/>
                <w:sz w:val="24"/>
                <w:szCs w:val="24"/>
                <w:lang w:eastAsia="ru-RU"/>
              </w:rPr>
              <w:t xml:space="preserve"> миллионов </w:t>
            </w:r>
            <w:r>
              <w:rPr>
                <w:rFonts w:ascii="Times New Roman" w:hAnsi="Times New Roman"/>
                <w:kern w:val="24"/>
                <w:sz w:val="24"/>
                <w:szCs w:val="24"/>
                <w:lang w:eastAsia="ru-RU"/>
              </w:rPr>
              <w:t xml:space="preserve">пятьсот семнадцать тысяч двести восемьдесят </w:t>
            </w:r>
            <w:r w:rsidRPr="00563DA9">
              <w:rPr>
                <w:rFonts w:ascii="Times New Roman" w:hAnsi="Times New Roman"/>
                <w:kern w:val="24"/>
                <w:sz w:val="24"/>
                <w:szCs w:val="24"/>
                <w:lang w:eastAsia="ru-RU"/>
              </w:rPr>
              <w:t xml:space="preserve">рублей </w:t>
            </w:r>
            <w:r>
              <w:rPr>
                <w:rFonts w:ascii="Times New Roman" w:hAnsi="Times New Roman"/>
                <w:b/>
                <w:kern w:val="24"/>
                <w:sz w:val="24"/>
                <w:szCs w:val="24"/>
                <w:lang w:eastAsia="ru-RU"/>
              </w:rPr>
              <w:t>56</w:t>
            </w:r>
            <w:r>
              <w:rPr>
                <w:rFonts w:ascii="Times New Roman" w:hAnsi="Times New Roman"/>
                <w:kern w:val="24"/>
                <w:sz w:val="24"/>
                <w:szCs w:val="24"/>
                <w:lang w:eastAsia="ru-RU"/>
              </w:rPr>
              <w:t xml:space="preserve"> копеек</w:t>
            </w:r>
            <w:r w:rsidRPr="00563DA9">
              <w:rPr>
                <w:rFonts w:ascii="Times New Roman" w:hAnsi="Times New Roman"/>
                <w:kern w:val="24"/>
                <w:sz w:val="24"/>
                <w:szCs w:val="24"/>
                <w:lang w:eastAsia="ru-RU"/>
              </w:rPr>
              <w:t xml:space="preserve">), в том числе НДС </w:t>
            </w:r>
            <w:r>
              <w:rPr>
                <w:rFonts w:ascii="Times New Roman" w:hAnsi="Times New Roman"/>
                <w:kern w:val="24"/>
                <w:sz w:val="24"/>
                <w:szCs w:val="24"/>
                <w:lang w:eastAsia="ru-RU"/>
              </w:rPr>
              <w:t xml:space="preserve">– </w:t>
            </w:r>
            <w:r>
              <w:rPr>
                <w:rFonts w:ascii="Times New Roman" w:hAnsi="Times New Roman"/>
                <w:b/>
                <w:kern w:val="24"/>
                <w:sz w:val="24"/>
                <w:szCs w:val="24"/>
                <w:lang w:eastAsia="ru-RU"/>
              </w:rPr>
              <w:t>1 451 788</w:t>
            </w:r>
            <w:r w:rsidRPr="00563DA9">
              <w:rPr>
                <w:rFonts w:ascii="Times New Roman" w:hAnsi="Times New Roman"/>
                <w:b/>
                <w:kern w:val="24"/>
                <w:sz w:val="24"/>
                <w:szCs w:val="24"/>
                <w:lang w:eastAsia="ru-RU"/>
              </w:rPr>
              <w:t xml:space="preserve"> </w:t>
            </w:r>
            <w:r w:rsidRPr="00563DA9">
              <w:rPr>
                <w:rFonts w:ascii="Times New Roman" w:hAnsi="Times New Roman"/>
                <w:kern w:val="24"/>
                <w:sz w:val="24"/>
                <w:szCs w:val="24"/>
                <w:lang w:eastAsia="ru-RU"/>
              </w:rPr>
              <w:t>рублей</w:t>
            </w:r>
            <w:r w:rsidRPr="00563DA9">
              <w:rPr>
                <w:rFonts w:ascii="Times New Roman" w:hAnsi="Times New Roman"/>
                <w:b/>
                <w:kern w:val="24"/>
                <w:sz w:val="24"/>
                <w:szCs w:val="24"/>
                <w:lang w:eastAsia="ru-RU"/>
              </w:rPr>
              <w:t xml:space="preserve"> </w:t>
            </w:r>
            <w:r>
              <w:rPr>
                <w:rFonts w:ascii="Times New Roman" w:hAnsi="Times New Roman"/>
                <w:b/>
                <w:kern w:val="24"/>
                <w:sz w:val="24"/>
                <w:szCs w:val="24"/>
                <w:lang w:eastAsia="ru-RU"/>
              </w:rPr>
              <w:t>56</w:t>
            </w:r>
            <w:r w:rsidRPr="00563DA9">
              <w:rPr>
                <w:rFonts w:ascii="Times New Roman" w:hAnsi="Times New Roman"/>
                <w:b/>
                <w:kern w:val="24"/>
                <w:sz w:val="24"/>
                <w:szCs w:val="24"/>
                <w:lang w:eastAsia="ru-RU"/>
              </w:rPr>
              <w:t xml:space="preserve"> </w:t>
            </w:r>
            <w:r>
              <w:rPr>
                <w:rFonts w:ascii="Times New Roman" w:hAnsi="Times New Roman"/>
                <w:kern w:val="24"/>
                <w:sz w:val="24"/>
                <w:szCs w:val="24"/>
                <w:lang w:eastAsia="ru-RU"/>
              </w:rPr>
              <w:t>копеек</w:t>
            </w:r>
            <w:r w:rsidRPr="00563DA9">
              <w:rPr>
                <w:rFonts w:ascii="Times New Roman" w:hAnsi="Times New Roman"/>
                <w:kern w:val="24"/>
                <w:sz w:val="24"/>
                <w:szCs w:val="24"/>
                <w:lang w:eastAsia="ru-RU"/>
              </w:rPr>
              <w:t>, все иные налоговые платежи, изго</w:t>
            </w:r>
            <w:r>
              <w:rPr>
                <w:rFonts w:ascii="Times New Roman" w:hAnsi="Times New Roman"/>
                <w:kern w:val="24"/>
                <w:sz w:val="24"/>
                <w:szCs w:val="24"/>
                <w:lang w:eastAsia="ru-RU"/>
              </w:rPr>
              <w:t>товление проектной документации.</w:t>
            </w:r>
          </w:p>
        </w:tc>
      </w:tr>
      <w:tr w:rsidR="00C94745" w:rsidRPr="00D42D14" w:rsidTr="00C15488">
        <w:trPr>
          <w:trHeight w:val="20"/>
        </w:trPr>
        <w:tc>
          <w:tcPr>
            <w:tcW w:w="1009" w:type="dxa"/>
            <w:vAlign w:val="center"/>
          </w:tcPr>
          <w:p w:rsidR="00C94745" w:rsidRPr="001771FD" w:rsidRDefault="00C94745" w:rsidP="001771FD">
            <w:pPr>
              <w:spacing w:after="0" w:line="240" w:lineRule="auto"/>
              <w:jc w:val="center"/>
              <w:rPr>
                <w:rFonts w:ascii="Times New Roman" w:hAnsi="Times New Roman"/>
                <w:bCs/>
                <w:snapToGrid w:val="0"/>
                <w:kern w:val="2"/>
                <w:sz w:val="24"/>
                <w:szCs w:val="24"/>
                <w:lang w:eastAsia="ru-RU"/>
              </w:rPr>
            </w:pPr>
            <w:bookmarkStart w:id="0" w:name="_Ref166267457"/>
            <w:bookmarkEnd w:id="0"/>
          </w:p>
          <w:p w:rsidR="00C94745" w:rsidRPr="001771FD" w:rsidRDefault="00C94745" w:rsidP="00F5498D">
            <w:pPr>
              <w:spacing w:after="0" w:line="240" w:lineRule="auto"/>
              <w:jc w:val="center"/>
              <w:rPr>
                <w:rFonts w:ascii="Times New Roman" w:hAnsi="Times New Roman"/>
                <w:bCs/>
                <w:snapToGrid w:val="0"/>
                <w:kern w:val="2"/>
                <w:sz w:val="24"/>
                <w:szCs w:val="24"/>
                <w:lang w:eastAsia="ru-RU"/>
              </w:rPr>
            </w:pPr>
            <w:r>
              <w:rPr>
                <w:rFonts w:ascii="Times New Roman" w:hAnsi="Times New Roman"/>
                <w:bCs/>
                <w:snapToGrid w:val="0"/>
                <w:kern w:val="2"/>
                <w:sz w:val="24"/>
                <w:szCs w:val="24"/>
                <w:lang w:eastAsia="ru-RU"/>
              </w:rPr>
              <w:t>5.</w:t>
            </w:r>
          </w:p>
          <w:p w:rsidR="00C94745" w:rsidRPr="001771FD" w:rsidRDefault="00C94745" w:rsidP="001771FD">
            <w:pPr>
              <w:spacing w:after="0" w:line="240" w:lineRule="auto"/>
              <w:jc w:val="center"/>
              <w:rPr>
                <w:rFonts w:ascii="Times New Roman" w:hAnsi="Times New Roman"/>
                <w:bCs/>
                <w:snapToGrid w:val="0"/>
                <w:kern w:val="2"/>
                <w:sz w:val="24"/>
                <w:szCs w:val="24"/>
                <w:lang w:eastAsia="ru-RU"/>
              </w:rPr>
            </w:pPr>
          </w:p>
          <w:p w:rsidR="00C94745" w:rsidRPr="001771FD" w:rsidRDefault="00C94745" w:rsidP="001771FD">
            <w:pPr>
              <w:spacing w:after="0" w:line="240" w:lineRule="auto"/>
              <w:jc w:val="center"/>
              <w:rPr>
                <w:rFonts w:ascii="Times New Roman" w:hAnsi="Times New Roman"/>
                <w:kern w:val="2"/>
                <w:sz w:val="24"/>
                <w:szCs w:val="24"/>
                <w:lang w:eastAsia="ru-RU"/>
              </w:rPr>
            </w:pPr>
          </w:p>
        </w:tc>
        <w:tc>
          <w:tcPr>
            <w:tcW w:w="2785" w:type="dxa"/>
            <w:vAlign w:val="center"/>
          </w:tcPr>
          <w:p w:rsidR="00C94745" w:rsidRPr="001771FD" w:rsidRDefault="00C94745" w:rsidP="001771FD">
            <w:pPr>
              <w:spacing w:after="0" w:line="240" w:lineRule="auto"/>
              <w:jc w:val="center"/>
              <w:rPr>
                <w:rFonts w:ascii="Times New Roman" w:hAnsi="Times New Roman"/>
                <w:kern w:val="24"/>
                <w:sz w:val="24"/>
                <w:szCs w:val="24"/>
                <w:lang w:eastAsia="ru-RU"/>
              </w:rPr>
            </w:pPr>
            <w:r w:rsidRPr="001771FD">
              <w:rPr>
                <w:rFonts w:ascii="Times New Roman" w:hAnsi="Times New Roman"/>
                <w:kern w:val="24"/>
                <w:sz w:val="24"/>
                <w:szCs w:val="24"/>
                <w:lang w:eastAsia="ru-RU"/>
              </w:rPr>
              <w:t>Место, сроки (периоды), выполнения работ, оказания услуг</w:t>
            </w:r>
          </w:p>
        </w:tc>
        <w:tc>
          <w:tcPr>
            <w:tcW w:w="5982" w:type="dxa"/>
            <w:vAlign w:val="center"/>
          </w:tcPr>
          <w:p w:rsidR="00C94745" w:rsidRDefault="00C94745" w:rsidP="000A0FC8">
            <w:pPr>
              <w:spacing w:after="0" w:line="240" w:lineRule="auto"/>
              <w:ind w:firstLine="713"/>
              <w:jc w:val="both"/>
              <w:rPr>
                <w:rFonts w:ascii="Times New Roman" w:hAnsi="Times New Roman"/>
                <w:kern w:val="24"/>
                <w:sz w:val="24"/>
                <w:lang w:eastAsia="ru-RU"/>
              </w:rPr>
            </w:pPr>
            <w:r w:rsidRPr="001771FD">
              <w:rPr>
                <w:rFonts w:ascii="Times New Roman" w:hAnsi="Times New Roman"/>
                <w:kern w:val="24"/>
                <w:sz w:val="24"/>
                <w:lang w:eastAsia="ru-RU"/>
              </w:rPr>
              <w:t xml:space="preserve">Место выполнения работ, оказания услуг: </w:t>
            </w:r>
            <w:r>
              <w:rPr>
                <w:rFonts w:ascii="Times New Roman" w:hAnsi="Times New Roman"/>
                <w:kern w:val="24"/>
                <w:sz w:val="24"/>
                <w:lang w:eastAsia="ru-RU"/>
              </w:rPr>
              <w:t>Ханты-Мансийский автономный округ – Югра:</w:t>
            </w:r>
          </w:p>
          <w:p w:rsidR="00C94745" w:rsidRDefault="00C94745" w:rsidP="00251575">
            <w:pPr>
              <w:spacing w:after="0" w:line="240" w:lineRule="auto"/>
              <w:ind w:firstLine="769"/>
              <w:jc w:val="both"/>
              <w:rPr>
                <w:rFonts w:ascii="Times New Roman" w:hAnsi="Times New Roman"/>
                <w:bCs/>
                <w:sz w:val="24"/>
                <w:szCs w:val="24"/>
                <w:lang w:eastAsia="ru-RU"/>
              </w:rPr>
            </w:pPr>
            <w:r>
              <w:rPr>
                <w:rFonts w:ascii="Times New Roman" w:hAnsi="Times New Roman"/>
                <w:bCs/>
                <w:sz w:val="24"/>
                <w:szCs w:val="24"/>
                <w:lang w:eastAsia="ru-RU"/>
              </w:rPr>
              <w:t xml:space="preserve">г. Пыть-Ях, мкр. 5-й Солнечный, д. </w:t>
            </w:r>
            <w:smartTag w:uri="urn:schemas-microsoft-com:office:smarttags" w:element="metricconverter">
              <w:smartTagPr>
                <w:attr w:name="ProductID" w:val="29, г"/>
              </w:smartTagPr>
              <w:r>
                <w:rPr>
                  <w:rFonts w:ascii="Times New Roman" w:hAnsi="Times New Roman"/>
                  <w:bCs/>
                  <w:sz w:val="24"/>
                  <w:szCs w:val="24"/>
                  <w:lang w:eastAsia="ru-RU"/>
                </w:rPr>
                <w:t>29, г</w:t>
              </w:r>
            </w:smartTag>
            <w:r>
              <w:rPr>
                <w:rFonts w:ascii="Times New Roman" w:hAnsi="Times New Roman"/>
                <w:bCs/>
                <w:sz w:val="24"/>
                <w:szCs w:val="24"/>
                <w:lang w:eastAsia="ru-RU"/>
              </w:rPr>
              <w:t>. Пыть-Ях, мкр. 1, д. 5.</w:t>
            </w:r>
          </w:p>
          <w:p w:rsidR="00C94745" w:rsidRDefault="00C94745" w:rsidP="00764835">
            <w:pPr>
              <w:spacing w:after="0" w:line="240" w:lineRule="auto"/>
              <w:ind w:firstLine="713"/>
              <w:jc w:val="both"/>
              <w:rPr>
                <w:rFonts w:ascii="Times New Roman" w:hAnsi="Times New Roman"/>
                <w:kern w:val="24"/>
                <w:sz w:val="24"/>
                <w:lang w:eastAsia="ru-RU"/>
              </w:rPr>
            </w:pPr>
            <w:r w:rsidRPr="001771FD">
              <w:rPr>
                <w:rFonts w:ascii="Times New Roman" w:hAnsi="Times New Roman"/>
                <w:kern w:val="24"/>
                <w:sz w:val="24"/>
                <w:lang w:eastAsia="ru-RU"/>
              </w:rPr>
              <w:t>Сроки (периоды) выполнения работ, оказания услуг:</w:t>
            </w:r>
            <w:r>
              <w:rPr>
                <w:rFonts w:ascii="Times New Roman" w:hAnsi="Times New Roman"/>
                <w:kern w:val="24"/>
                <w:sz w:val="24"/>
                <w:lang w:eastAsia="ru-RU"/>
              </w:rPr>
              <w:t xml:space="preserve"> </w:t>
            </w:r>
          </w:p>
          <w:p w:rsidR="00C94745" w:rsidRPr="00764835" w:rsidRDefault="00C94745" w:rsidP="00251575">
            <w:pPr>
              <w:spacing w:after="0" w:line="240" w:lineRule="auto"/>
              <w:ind w:firstLine="713"/>
              <w:jc w:val="both"/>
              <w:rPr>
                <w:rFonts w:ascii="Times New Roman" w:hAnsi="Times New Roman"/>
                <w:kern w:val="24"/>
                <w:sz w:val="24"/>
                <w:lang w:eastAsia="ru-RU"/>
              </w:rPr>
            </w:pPr>
            <w:r>
              <w:rPr>
                <w:rFonts w:ascii="Times New Roman" w:hAnsi="Times New Roman"/>
                <w:kern w:val="24"/>
                <w:sz w:val="24"/>
                <w:lang w:eastAsia="ru-RU"/>
              </w:rPr>
              <w:t xml:space="preserve">- </w:t>
            </w:r>
            <w:r w:rsidRPr="00251575">
              <w:rPr>
                <w:rFonts w:ascii="Times New Roman" w:hAnsi="Times New Roman"/>
                <w:bCs/>
                <w:kern w:val="24"/>
                <w:sz w:val="24"/>
                <w:lang w:eastAsia="ru-RU"/>
              </w:rPr>
              <w:t>капитальный ремонт системы отопления, холодного и г</w:t>
            </w:r>
            <w:r>
              <w:rPr>
                <w:rFonts w:ascii="Times New Roman" w:hAnsi="Times New Roman"/>
                <w:bCs/>
                <w:kern w:val="24"/>
                <w:sz w:val="24"/>
                <w:lang w:eastAsia="ru-RU"/>
              </w:rPr>
              <w:t>орячего водоснабжения, кровли, подвала и фасада</w:t>
            </w:r>
            <w:r>
              <w:rPr>
                <w:rFonts w:ascii="Times New Roman" w:hAnsi="Times New Roman"/>
                <w:kern w:val="24"/>
                <w:sz w:val="24"/>
                <w:lang w:eastAsia="ru-RU"/>
              </w:rPr>
              <w:t>: с момента заключения настоящего договора и не позднее 30 декабря 2015 года.</w:t>
            </w:r>
          </w:p>
        </w:tc>
      </w:tr>
      <w:tr w:rsidR="00C94745" w:rsidRPr="00D42D14" w:rsidTr="00C15488">
        <w:trPr>
          <w:trHeight w:val="20"/>
        </w:trPr>
        <w:tc>
          <w:tcPr>
            <w:tcW w:w="1009" w:type="dxa"/>
            <w:vAlign w:val="center"/>
          </w:tcPr>
          <w:p w:rsidR="00C94745" w:rsidRPr="001771FD" w:rsidRDefault="00C94745" w:rsidP="001771FD">
            <w:pPr>
              <w:spacing w:after="0" w:line="240" w:lineRule="auto"/>
              <w:jc w:val="center"/>
              <w:rPr>
                <w:rFonts w:ascii="Times New Roman" w:hAnsi="Times New Roman"/>
                <w:bCs/>
                <w:snapToGrid w:val="0"/>
                <w:kern w:val="2"/>
                <w:sz w:val="24"/>
                <w:szCs w:val="24"/>
                <w:lang w:eastAsia="ru-RU"/>
              </w:rPr>
            </w:pPr>
            <w:bookmarkStart w:id="1" w:name="_Ref166267727"/>
            <w:bookmarkStart w:id="2" w:name="_Ref166311076"/>
            <w:bookmarkEnd w:id="1"/>
            <w:bookmarkEnd w:id="2"/>
          </w:p>
          <w:p w:rsidR="00C94745" w:rsidRPr="001771FD" w:rsidRDefault="00C94745" w:rsidP="00F5498D">
            <w:pPr>
              <w:spacing w:after="0" w:line="240" w:lineRule="auto"/>
              <w:jc w:val="center"/>
              <w:rPr>
                <w:rFonts w:ascii="Times New Roman" w:hAnsi="Times New Roman"/>
                <w:bCs/>
                <w:snapToGrid w:val="0"/>
                <w:kern w:val="2"/>
                <w:sz w:val="24"/>
                <w:szCs w:val="24"/>
                <w:lang w:eastAsia="ru-RU"/>
              </w:rPr>
            </w:pPr>
            <w:r>
              <w:rPr>
                <w:rFonts w:ascii="Times New Roman" w:hAnsi="Times New Roman"/>
                <w:bCs/>
                <w:snapToGrid w:val="0"/>
                <w:kern w:val="2"/>
                <w:sz w:val="24"/>
                <w:szCs w:val="24"/>
                <w:lang w:eastAsia="ru-RU"/>
              </w:rPr>
              <w:t>6.</w:t>
            </w:r>
          </w:p>
          <w:p w:rsidR="00C94745" w:rsidRPr="001771FD" w:rsidRDefault="00C94745" w:rsidP="001771FD">
            <w:pPr>
              <w:spacing w:after="0" w:line="240" w:lineRule="auto"/>
              <w:jc w:val="center"/>
              <w:rPr>
                <w:rFonts w:ascii="Times New Roman" w:hAnsi="Times New Roman"/>
                <w:bCs/>
                <w:snapToGrid w:val="0"/>
                <w:kern w:val="2"/>
                <w:sz w:val="24"/>
                <w:szCs w:val="24"/>
                <w:lang w:eastAsia="ru-RU"/>
              </w:rPr>
            </w:pPr>
          </w:p>
        </w:tc>
        <w:tc>
          <w:tcPr>
            <w:tcW w:w="2785" w:type="dxa"/>
            <w:vAlign w:val="center"/>
          </w:tcPr>
          <w:p w:rsidR="00C94745" w:rsidRPr="001771FD" w:rsidRDefault="00C94745" w:rsidP="001771FD">
            <w:pPr>
              <w:spacing w:after="0" w:line="240" w:lineRule="auto"/>
              <w:jc w:val="center"/>
              <w:rPr>
                <w:rFonts w:ascii="Times New Roman" w:hAnsi="Times New Roman"/>
                <w:kern w:val="24"/>
                <w:sz w:val="24"/>
                <w:szCs w:val="24"/>
                <w:lang w:eastAsia="ru-RU"/>
              </w:rPr>
            </w:pPr>
            <w:r w:rsidRPr="001771FD">
              <w:rPr>
                <w:rFonts w:ascii="Times New Roman" w:hAnsi="Times New Roman"/>
                <w:kern w:val="24"/>
                <w:sz w:val="24"/>
                <w:szCs w:val="24"/>
                <w:lang w:eastAsia="ru-RU"/>
              </w:rPr>
              <w:t>Сведения о валюте, используемой для формирования цены договора подряда и расчетов с исполнителями, подрядчиками</w:t>
            </w:r>
          </w:p>
        </w:tc>
        <w:tc>
          <w:tcPr>
            <w:tcW w:w="5982" w:type="dxa"/>
            <w:vAlign w:val="center"/>
          </w:tcPr>
          <w:p w:rsidR="00C94745" w:rsidRPr="001771FD" w:rsidRDefault="00C94745" w:rsidP="000A0FC8">
            <w:pPr>
              <w:spacing w:after="0" w:line="240" w:lineRule="auto"/>
              <w:ind w:firstLine="713"/>
              <w:jc w:val="center"/>
              <w:rPr>
                <w:rFonts w:ascii="Times New Roman" w:hAnsi="Times New Roman"/>
                <w:kern w:val="24"/>
                <w:sz w:val="24"/>
                <w:szCs w:val="24"/>
                <w:lang w:eastAsia="ru-RU"/>
              </w:rPr>
            </w:pPr>
            <w:r w:rsidRPr="001771FD">
              <w:rPr>
                <w:rFonts w:ascii="Times New Roman" w:hAnsi="Times New Roman"/>
                <w:kern w:val="24"/>
                <w:sz w:val="24"/>
                <w:szCs w:val="24"/>
                <w:lang w:eastAsia="ru-RU"/>
              </w:rPr>
              <w:t>Российский рубль</w:t>
            </w:r>
          </w:p>
        </w:tc>
      </w:tr>
      <w:tr w:rsidR="00C94745" w:rsidRPr="00D42D14" w:rsidTr="00C15488">
        <w:trPr>
          <w:trHeight w:val="20"/>
        </w:trPr>
        <w:tc>
          <w:tcPr>
            <w:tcW w:w="1009" w:type="dxa"/>
            <w:vAlign w:val="center"/>
          </w:tcPr>
          <w:p w:rsidR="00C94745" w:rsidRPr="001771FD" w:rsidRDefault="00C94745" w:rsidP="00884CF6">
            <w:pPr>
              <w:spacing w:after="0" w:line="240" w:lineRule="auto"/>
              <w:jc w:val="center"/>
              <w:rPr>
                <w:rFonts w:ascii="Times New Roman" w:hAnsi="Times New Roman"/>
                <w:bCs/>
                <w:snapToGrid w:val="0"/>
                <w:kern w:val="2"/>
                <w:sz w:val="24"/>
                <w:szCs w:val="24"/>
                <w:lang w:eastAsia="ru-RU"/>
              </w:rPr>
            </w:pPr>
            <w:r>
              <w:rPr>
                <w:rFonts w:ascii="Times New Roman" w:hAnsi="Times New Roman"/>
                <w:bCs/>
                <w:snapToGrid w:val="0"/>
                <w:kern w:val="2"/>
                <w:sz w:val="24"/>
                <w:szCs w:val="24"/>
                <w:lang w:eastAsia="ru-RU"/>
              </w:rPr>
              <w:t>7.</w:t>
            </w:r>
          </w:p>
          <w:p w:rsidR="00C94745" w:rsidRPr="001771FD" w:rsidRDefault="00C94745" w:rsidP="00884CF6">
            <w:pPr>
              <w:tabs>
                <w:tab w:val="left" w:pos="708"/>
              </w:tabs>
              <w:spacing w:after="0" w:line="240" w:lineRule="auto"/>
              <w:jc w:val="center"/>
              <w:rPr>
                <w:rFonts w:ascii="Times New Roman" w:hAnsi="Times New Roman"/>
                <w:snapToGrid w:val="0"/>
                <w:kern w:val="2"/>
                <w:sz w:val="24"/>
                <w:szCs w:val="24"/>
                <w:lang w:eastAsia="ru-RU"/>
              </w:rPr>
            </w:pPr>
          </w:p>
        </w:tc>
        <w:tc>
          <w:tcPr>
            <w:tcW w:w="2785" w:type="dxa"/>
            <w:vAlign w:val="center"/>
          </w:tcPr>
          <w:p w:rsidR="00C94745" w:rsidRPr="00563DA9" w:rsidRDefault="00C94745" w:rsidP="00884CF6">
            <w:pPr>
              <w:spacing w:after="0" w:line="240" w:lineRule="auto"/>
              <w:jc w:val="center"/>
              <w:rPr>
                <w:rFonts w:ascii="Times New Roman" w:hAnsi="Times New Roman"/>
                <w:kern w:val="24"/>
                <w:sz w:val="24"/>
                <w:szCs w:val="24"/>
                <w:lang w:eastAsia="ru-RU"/>
              </w:rPr>
            </w:pPr>
            <w:r w:rsidRPr="00563DA9">
              <w:rPr>
                <w:rFonts w:ascii="Times New Roman" w:hAnsi="Times New Roman"/>
                <w:kern w:val="24"/>
                <w:sz w:val="24"/>
                <w:szCs w:val="24"/>
                <w:lang w:eastAsia="ru-RU"/>
              </w:rPr>
              <w:t>Условия открытого конкурса</w:t>
            </w:r>
          </w:p>
        </w:tc>
        <w:tc>
          <w:tcPr>
            <w:tcW w:w="5982" w:type="dxa"/>
            <w:vAlign w:val="center"/>
          </w:tcPr>
          <w:p w:rsidR="00C94745" w:rsidRPr="00563DA9" w:rsidRDefault="00C94745" w:rsidP="00884CF6">
            <w:pPr>
              <w:spacing w:after="0" w:line="240" w:lineRule="auto"/>
              <w:ind w:firstLine="713"/>
              <w:jc w:val="both"/>
              <w:rPr>
                <w:rFonts w:ascii="Times New Roman" w:hAnsi="Times New Roman"/>
                <w:kern w:val="24"/>
                <w:sz w:val="24"/>
                <w:szCs w:val="24"/>
                <w:lang w:eastAsia="ru-RU"/>
              </w:rPr>
            </w:pPr>
            <w:r w:rsidRPr="00563DA9">
              <w:rPr>
                <w:rFonts w:ascii="Times New Roman" w:hAnsi="Times New Roman"/>
                <w:kern w:val="24"/>
                <w:sz w:val="24"/>
                <w:szCs w:val="24"/>
                <w:lang w:eastAsia="ru-RU"/>
              </w:rPr>
              <w:t>В настоящем открытом конкурсе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индивидуальный предприниматель.</w:t>
            </w:r>
          </w:p>
          <w:p w:rsidR="00C94745" w:rsidRPr="00563DA9" w:rsidRDefault="00C94745" w:rsidP="00884CF6">
            <w:pPr>
              <w:spacing w:after="0" w:line="240" w:lineRule="auto"/>
              <w:ind w:firstLine="713"/>
              <w:jc w:val="both"/>
              <w:rPr>
                <w:rFonts w:ascii="Times New Roman" w:hAnsi="Times New Roman"/>
                <w:kern w:val="24"/>
                <w:sz w:val="24"/>
                <w:szCs w:val="24"/>
                <w:lang w:eastAsia="ru-RU"/>
              </w:rPr>
            </w:pPr>
            <w:r w:rsidRPr="00563DA9">
              <w:rPr>
                <w:rFonts w:ascii="Times New Roman" w:hAnsi="Times New Roman"/>
                <w:kern w:val="24"/>
                <w:sz w:val="24"/>
                <w:szCs w:val="24"/>
                <w:lang w:eastAsia="ru-RU"/>
              </w:rPr>
              <w:t>Обязательные требования к участникам открытого конкурса:</w:t>
            </w:r>
          </w:p>
          <w:p w:rsidR="00C94745" w:rsidRPr="00563DA9" w:rsidRDefault="00C94745" w:rsidP="00884CF6">
            <w:pPr>
              <w:spacing w:after="0" w:line="240" w:lineRule="auto"/>
              <w:ind w:firstLine="713"/>
              <w:jc w:val="both"/>
              <w:rPr>
                <w:rFonts w:ascii="Times New Roman" w:hAnsi="Times New Roman"/>
                <w:kern w:val="24"/>
                <w:sz w:val="24"/>
                <w:szCs w:val="24"/>
                <w:lang w:eastAsia="ru-RU"/>
              </w:rPr>
            </w:pPr>
            <w:r w:rsidRPr="00563DA9">
              <w:rPr>
                <w:rFonts w:ascii="Times New Roman" w:hAnsi="Times New Roman"/>
                <w:kern w:val="24"/>
                <w:sz w:val="24"/>
                <w:szCs w:val="24"/>
                <w:lang w:eastAsia="ru-RU"/>
              </w:rPr>
              <w:t>Не приостановление деятельности участника открытого конкурса в порядке, предусмотренном Кодексом Российской Федерации об административных правонарушениях, на день подачи заявки на уч</w:t>
            </w:r>
            <w:r>
              <w:rPr>
                <w:rFonts w:ascii="Times New Roman" w:hAnsi="Times New Roman"/>
                <w:kern w:val="24"/>
                <w:sz w:val="24"/>
                <w:szCs w:val="24"/>
                <w:lang w:eastAsia="ru-RU"/>
              </w:rPr>
              <w:t>астие в открытом конкурсе.</w:t>
            </w:r>
          </w:p>
          <w:p w:rsidR="00C94745" w:rsidRPr="00563DA9" w:rsidRDefault="00C94745" w:rsidP="00884CF6">
            <w:pPr>
              <w:spacing w:after="0" w:line="240" w:lineRule="auto"/>
              <w:ind w:firstLine="713"/>
              <w:jc w:val="both"/>
              <w:rPr>
                <w:rFonts w:ascii="Times New Roman" w:hAnsi="Times New Roman"/>
                <w:color w:val="000000"/>
                <w:sz w:val="24"/>
                <w:szCs w:val="24"/>
                <w:lang w:eastAsia="ru-RU"/>
              </w:rPr>
            </w:pPr>
            <w:r w:rsidRPr="00563DA9">
              <w:rPr>
                <w:rFonts w:ascii="Times New Roman" w:hAnsi="Times New Roman"/>
                <w:kern w:val="24"/>
                <w:sz w:val="24"/>
                <w:szCs w:val="24"/>
                <w:lang w:eastAsia="ru-RU"/>
              </w:rPr>
              <w:t xml:space="preserve">Отсутствие у участника открытого конкурса </w:t>
            </w:r>
            <w:r w:rsidRPr="00563DA9">
              <w:rPr>
                <w:rFonts w:ascii="Times New Roman" w:hAnsi="Times New Roman"/>
                <w:color w:val="000000"/>
                <w:sz w:val="24"/>
                <w:szCs w:val="24"/>
                <w:lang w:eastAsia="ru-RU"/>
              </w:rPr>
              <w:t>просроченной задолженности перед каким-либо бюджетом бюджетной системы Российской Федерации или государ</w:t>
            </w:r>
            <w:r>
              <w:rPr>
                <w:rFonts w:ascii="Times New Roman" w:hAnsi="Times New Roman"/>
                <w:color w:val="000000"/>
                <w:sz w:val="24"/>
                <w:szCs w:val="24"/>
                <w:lang w:eastAsia="ru-RU"/>
              </w:rPr>
              <w:t>ственными внебюджетными фондами.</w:t>
            </w:r>
          </w:p>
          <w:p w:rsidR="00C94745" w:rsidRPr="00563DA9" w:rsidRDefault="00C94745" w:rsidP="00884CF6">
            <w:pPr>
              <w:spacing w:after="0" w:line="240" w:lineRule="auto"/>
              <w:ind w:firstLine="713"/>
              <w:jc w:val="both"/>
              <w:rPr>
                <w:rFonts w:ascii="Times New Roman" w:hAnsi="Times New Roman"/>
                <w:kern w:val="24"/>
                <w:sz w:val="24"/>
                <w:szCs w:val="24"/>
                <w:lang w:eastAsia="ru-RU"/>
              </w:rPr>
            </w:pPr>
            <w:r w:rsidRPr="00563DA9">
              <w:rPr>
                <w:rFonts w:ascii="Times New Roman" w:hAnsi="Times New Roman"/>
                <w:kern w:val="24"/>
                <w:sz w:val="24"/>
                <w:szCs w:val="24"/>
                <w:lang w:eastAsia="ru-RU"/>
              </w:rPr>
              <w:t>Не проведение ликвидации участника открытого конкурса - юридического лица или отсутствие решения арбитражного суда о признании участника открытого конкурса - юридического лица, индивидуального предпринимателя банкротом и об открытии конкурсного производства на день подачи заявки на участие в открытом конку</w:t>
            </w:r>
            <w:r>
              <w:rPr>
                <w:rFonts w:ascii="Times New Roman" w:hAnsi="Times New Roman"/>
                <w:kern w:val="24"/>
                <w:sz w:val="24"/>
                <w:szCs w:val="24"/>
                <w:lang w:eastAsia="ru-RU"/>
              </w:rPr>
              <w:t>рсе.</w:t>
            </w:r>
          </w:p>
          <w:p w:rsidR="00C94745" w:rsidRPr="00563DA9" w:rsidRDefault="00C94745" w:rsidP="00884CF6">
            <w:pPr>
              <w:spacing w:after="0" w:line="240" w:lineRule="auto"/>
              <w:ind w:firstLine="713"/>
              <w:jc w:val="both"/>
              <w:rPr>
                <w:rFonts w:ascii="Times New Roman" w:hAnsi="Times New Roman"/>
                <w:color w:val="000000"/>
                <w:sz w:val="24"/>
                <w:szCs w:val="24"/>
                <w:lang w:eastAsia="ru-RU"/>
              </w:rPr>
            </w:pPr>
            <w:r w:rsidRPr="00563DA9">
              <w:rPr>
                <w:rFonts w:ascii="Times New Roman" w:hAnsi="Times New Roman"/>
                <w:kern w:val="24"/>
                <w:sz w:val="24"/>
                <w:szCs w:val="24"/>
                <w:lang w:eastAsia="ru-RU"/>
              </w:rPr>
              <w:t xml:space="preserve">Отсутствие в </w:t>
            </w:r>
            <w:r w:rsidRPr="00563DA9">
              <w:rPr>
                <w:rFonts w:ascii="Times New Roman" w:hAnsi="Times New Roman"/>
                <w:color w:val="000000"/>
                <w:sz w:val="24"/>
                <w:szCs w:val="24"/>
                <w:lang w:eastAsia="ru-RU"/>
              </w:rPr>
              <w:t>реестре недобросовестных поставщиков сведений об участниках открытого конкурса, который ведется в порядке, установленном Прав</w:t>
            </w:r>
            <w:r>
              <w:rPr>
                <w:rFonts w:ascii="Times New Roman" w:hAnsi="Times New Roman"/>
                <w:color w:val="000000"/>
                <w:sz w:val="24"/>
                <w:szCs w:val="24"/>
                <w:lang w:eastAsia="ru-RU"/>
              </w:rPr>
              <w:t>ительством Российской Федерации.</w:t>
            </w:r>
          </w:p>
          <w:p w:rsidR="00C94745" w:rsidRPr="00563DA9" w:rsidRDefault="00C94745" w:rsidP="00884CF6">
            <w:pPr>
              <w:spacing w:after="0" w:line="240" w:lineRule="auto"/>
              <w:ind w:firstLine="713"/>
              <w:jc w:val="both"/>
              <w:rPr>
                <w:rFonts w:ascii="Times New Roman" w:hAnsi="Times New Roman"/>
                <w:color w:val="000000"/>
                <w:sz w:val="24"/>
                <w:szCs w:val="24"/>
                <w:lang w:eastAsia="ru-RU"/>
              </w:rPr>
            </w:pPr>
            <w:r w:rsidRPr="00563DA9">
              <w:rPr>
                <w:rFonts w:ascii="Times New Roman" w:hAnsi="Times New Roman"/>
                <w:color w:val="000000"/>
                <w:sz w:val="24"/>
                <w:szCs w:val="24"/>
                <w:lang w:eastAsia="ru-RU"/>
              </w:rPr>
              <w:t xml:space="preserve">Представление заявки в установленный конкурсной документацией срок подачи </w:t>
            </w:r>
            <w:r>
              <w:rPr>
                <w:rFonts w:ascii="Times New Roman" w:hAnsi="Times New Roman"/>
                <w:color w:val="000000"/>
                <w:sz w:val="24"/>
                <w:szCs w:val="24"/>
                <w:lang w:eastAsia="ru-RU"/>
              </w:rPr>
              <w:t>конкурсных заявок.</w:t>
            </w:r>
          </w:p>
          <w:p w:rsidR="00C94745" w:rsidRPr="00563DA9" w:rsidRDefault="00C94745" w:rsidP="00884CF6">
            <w:pPr>
              <w:spacing w:after="0" w:line="240" w:lineRule="auto"/>
              <w:ind w:firstLine="713"/>
              <w:jc w:val="both"/>
              <w:rPr>
                <w:rFonts w:ascii="Times New Roman" w:hAnsi="Times New Roman"/>
                <w:kern w:val="24"/>
                <w:sz w:val="24"/>
                <w:szCs w:val="24"/>
                <w:lang w:eastAsia="ru-RU"/>
              </w:rPr>
            </w:pPr>
            <w:r w:rsidRPr="00563DA9">
              <w:rPr>
                <w:rFonts w:ascii="Times New Roman" w:hAnsi="Times New Roman"/>
                <w:kern w:val="24"/>
                <w:sz w:val="24"/>
                <w:szCs w:val="24"/>
                <w:lang w:eastAsia="ru-RU"/>
              </w:rPr>
              <w:t>Соответствие требованиям, указанным в конкурсной документации, а в случае, если предметом открытого конкурса является выполнение работ, которые оказывают влияние на безопасность объектов капитального строительства, - имеющие свидетельства о допуске к таким работам, выданно</w:t>
            </w:r>
            <w:r>
              <w:rPr>
                <w:rFonts w:ascii="Times New Roman" w:hAnsi="Times New Roman"/>
                <w:kern w:val="24"/>
                <w:sz w:val="24"/>
                <w:szCs w:val="24"/>
                <w:lang w:eastAsia="ru-RU"/>
              </w:rPr>
              <w:t>е саморегулируемой организацией.</w:t>
            </w:r>
          </w:p>
          <w:p w:rsidR="00C94745" w:rsidRPr="00563DA9" w:rsidRDefault="00C94745" w:rsidP="00884CF6">
            <w:pPr>
              <w:spacing w:after="0" w:line="240" w:lineRule="auto"/>
              <w:ind w:firstLine="713"/>
              <w:jc w:val="both"/>
              <w:rPr>
                <w:rFonts w:ascii="Times New Roman" w:hAnsi="Times New Roman"/>
                <w:kern w:val="24"/>
                <w:sz w:val="24"/>
                <w:szCs w:val="24"/>
                <w:lang w:eastAsia="ru-RU"/>
              </w:rPr>
            </w:pPr>
            <w:r w:rsidRPr="00563DA9">
              <w:rPr>
                <w:rFonts w:ascii="Times New Roman" w:hAnsi="Times New Roman"/>
                <w:kern w:val="24"/>
                <w:sz w:val="24"/>
                <w:szCs w:val="24"/>
                <w:lang w:eastAsia="ru-RU"/>
              </w:rPr>
              <w:t>Отсутствие в представленных с конкурсной заявкой документах сведений, которые не соотве</w:t>
            </w:r>
            <w:r>
              <w:rPr>
                <w:rFonts w:ascii="Times New Roman" w:hAnsi="Times New Roman"/>
                <w:kern w:val="24"/>
                <w:sz w:val="24"/>
                <w:szCs w:val="24"/>
                <w:lang w:eastAsia="ru-RU"/>
              </w:rPr>
              <w:t>тствуют конкурсной документации.</w:t>
            </w:r>
          </w:p>
          <w:p w:rsidR="00C94745" w:rsidRPr="00563DA9" w:rsidRDefault="00C94745" w:rsidP="00884CF6">
            <w:pPr>
              <w:spacing w:after="0" w:line="240" w:lineRule="auto"/>
              <w:ind w:firstLine="713"/>
              <w:jc w:val="both"/>
              <w:rPr>
                <w:rFonts w:ascii="Times New Roman" w:hAnsi="Times New Roman"/>
                <w:kern w:val="24"/>
                <w:sz w:val="24"/>
                <w:szCs w:val="24"/>
                <w:lang w:eastAsia="ru-RU"/>
              </w:rPr>
            </w:pPr>
            <w:r w:rsidRPr="00563DA9">
              <w:rPr>
                <w:rFonts w:ascii="Times New Roman" w:hAnsi="Times New Roman"/>
                <w:kern w:val="24"/>
                <w:sz w:val="24"/>
                <w:szCs w:val="24"/>
                <w:lang w:eastAsia="ru-RU"/>
              </w:rPr>
              <w:t>Перечисление денежных средств в качестве обеспечения конкурсной заявки на счет регионального оператора.</w:t>
            </w:r>
          </w:p>
        </w:tc>
      </w:tr>
      <w:tr w:rsidR="00C94745" w:rsidRPr="00D42D14" w:rsidTr="00C15488">
        <w:trPr>
          <w:trHeight w:val="982"/>
        </w:trPr>
        <w:tc>
          <w:tcPr>
            <w:tcW w:w="1009" w:type="dxa"/>
            <w:vAlign w:val="center"/>
          </w:tcPr>
          <w:p w:rsidR="00C94745" w:rsidRPr="001771FD" w:rsidRDefault="00C94745" w:rsidP="00884CF6">
            <w:pPr>
              <w:spacing w:after="0" w:line="240" w:lineRule="auto"/>
              <w:jc w:val="center"/>
              <w:rPr>
                <w:rFonts w:ascii="Times New Roman" w:hAnsi="Times New Roman"/>
                <w:bCs/>
                <w:snapToGrid w:val="0"/>
                <w:kern w:val="2"/>
                <w:sz w:val="24"/>
                <w:szCs w:val="24"/>
                <w:lang w:eastAsia="ru-RU"/>
              </w:rPr>
            </w:pPr>
            <w:r>
              <w:rPr>
                <w:rFonts w:ascii="Times New Roman" w:hAnsi="Times New Roman"/>
                <w:bCs/>
                <w:snapToGrid w:val="0"/>
                <w:kern w:val="2"/>
                <w:sz w:val="24"/>
                <w:szCs w:val="24"/>
                <w:lang w:eastAsia="ru-RU"/>
              </w:rPr>
              <w:t>8.</w:t>
            </w:r>
          </w:p>
        </w:tc>
        <w:tc>
          <w:tcPr>
            <w:tcW w:w="2785" w:type="dxa"/>
            <w:vAlign w:val="center"/>
          </w:tcPr>
          <w:p w:rsidR="00C94745" w:rsidRPr="00563DA9" w:rsidRDefault="00C94745" w:rsidP="00884CF6">
            <w:pPr>
              <w:spacing w:after="0" w:line="240" w:lineRule="auto"/>
              <w:jc w:val="center"/>
              <w:rPr>
                <w:rFonts w:ascii="Times New Roman" w:hAnsi="Times New Roman"/>
                <w:kern w:val="24"/>
                <w:sz w:val="24"/>
                <w:szCs w:val="24"/>
                <w:lang w:eastAsia="ru-RU"/>
              </w:rPr>
            </w:pPr>
            <w:r w:rsidRPr="00563DA9">
              <w:rPr>
                <w:rFonts w:ascii="Times New Roman" w:hAnsi="Times New Roman"/>
                <w:kern w:val="24"/>
                <w:sz w:val="24"/>
                <w:szCs w:val="24"/>
                <w:lang w:eastAsia="ru-RU"/>
              </w:rPr>
              <w:t>Требования к конкурсным заявкам</w:t>
            </w:r>
          </w:p>
        </w:tc>
        <w:tc>
          <w:tcPr>
            <w:tcW w:w="5982" w:type="dxa"/>
            <w:vAlign w:val="center"/>
          </w:tcPr>
          <w:p w:rsidR="00C94745" w:rsidRPr="00563DA9" w:rsidRDefault="00C94745" w:rsidP="00884CF6">
            <w:pPr>
              <w:spacing w:after="0" w:line="276" w:lineRule="auto"/>
              <w:ind w:firstLine="713"/>
              <w:jc w:val="both"/>
              <w:rPr>
                <w:rFonts w:ascii="Times New Roman" w:hAnsi="Times New Roman"/>
                <w:sz w:val="24"/>
                <w:szCs w:val="24"/>
                <w:lang w:eastAsia="ru-RU"/>
              </w:rPr>
            </w:pPr>
            <w:r w:rsidRPr="00563DA9">
              <w:rPr>
                <w:rFonts w:ascii="Times New Roman" w:hAnsi="Times New Roman"/>
                <w:sz w:val="24"/>
                <w:szCs w:val="24"/>
                <w:lang w:eastAsia="ru-RU"/>
              </w:rPr>
              <w:t>Участник открытого конкурса подает заявку на участие в открытом конкурсе в письменной форме в запечатанном конверте по прилагаемой форме (приложение 1). На конверте должно быть указано наименование конкурса. Участник, подавший заявку, вправе не указывать на таком конверте свое фирменное наименование, почтовый адрес.</w:t>
            </w:r>
          </w:p>
          <w:p w:rsidR="00C94745" w:rsidRPr="00563DA9" w:rsidRDefault="00C94745" w:rsidP="00884CF6">
            <w:pPr>
              <w:spacing w:after="0" w:line="276" w:lineRule="auto"/>
              <w:ind w:firstLine="713"/>
              <w:jc w:val="both"/>
              <w:rPr>
                <w:rFonts w:ascii="Times New Roman" w:hAnsi="Times New Roman"/>
                <w:kern w:val="24"/>
                <w:sz w:val="24"/>
                <w:szCs w:val="24"/>
                <w:lang w:eastAsia="ru-RU"/>
              </w:rPr>
            </w:pPr>
            <w:r w:rsidRPr="00563DA9">
              <w:rPr>
                <w:rFonts w:ascii="Times New Roman" w:hAnsi="Times New Roman"/>
                <w:sz w:val="24"/>
                <w:szCs w:val="24"/>
                <w:lang w:eastAsia="ru-RU"/>
              </w:rPr>
              <w:t>Все листы заявки на участие в конкурсе, включая все приложения, должны быть прошиты и пронумерованы. Заявка на участие в конкурсе и приложения к ней должны содержать опись входящих в состав документов, должны быть скреплены печатью участника открытого конкурса (для юридических лиц), заявка должна быть подписана руководителем участника открытого конкурса или лицом, уполномоченным таким участником открытого конкурса. Соблюдение участником открытого конкурса указанных требований означает, что все документы и сведения, входящие в состав заявки на участие в открытом конкурсе, поданы от имени участника открытого конкурса, а также подтверждает подлинность и достоверность представленных в составе заявки на участие в открытом конкурсе и тома заявки на участие в открытом конкурсе документов и сведений.</w:t>
            </w:r>
          </w:p>
        </w:tc>
      </w:tr>
      <w:tr w:rsidR="00C94745" w:rsidRPr="00D42D14" w:rsidTr="00C15488">
        <w:trPr>
          <w:trHeight w:val="20"/>
        </w:trPr>
        <w:tc>
          <w:tcPr>
            <w:tcW w:w="1009" w:type="dxa"/>
            <w:vAlign w:val="center"/>
          </w:tcPr>
          <w:p w:rsidR="00C94745" w:rsidRPr="001771FD" w:rsidRDefault="00C94745" w:rsidP="00884CF6">
            <w:pPr>
              <w:spacing w:after="0" w:line="240" w:lineRule="auto"/>
              <w:jc w:val="center"/>
              <w:rPr>
                <w:rFonts w:ascii="Times New Roman" w:hAnsi="Times New Roman"/>
                <w:bCs/>
                <w:snapToGrid w:val="0"/>
                <w:kern w:val="2"/>
                <w:sz w:val="24"/>
                <w:szCs w:val="24"/>
                <w:lang w:eastAsia="ru-RU"/>
              </w:rPr>
            </w:pPr>
            <w:r>
              <w:rPr>
                <w:rFonts w:ascii="Times New Roman" w:hAnsi="Times New Roman"/>
                <w:bCs/>
                <w:snapToGrid w:val="0"/>
                <w:kern w:val="2"/>
                <w:sz w:val="24"/>
                <w:szCs w:val="24"/>
                <w:lang w:eastAsia="ru-RU"/>
              </w:rPr>
              <w:t>9.</w:t>
            </w:r>
          </w:p>
        </w:tc>
        <w:tc>
          <w:tcPr>
            <w:tcW w:w="2785" w:type="dxa"/>
            <w:vAlign w:val="center"/>
          </w:tcPr>
          <w:p w:rsidR="00C94745" w:rsidRPr="001771FD" w:rsidRDefault="00C94745" w:rsidP="00884CF6">
            <w:pPr>
              <w:spacing w:after="0" w:line="240" w:lineRule="auto"/>
              <w:jc w:val="center"/>
              <w:rPr>
                <w:rFonts w:ascii="Times New Roman" w:hAnsi="Times New Roman"/>
                <w:kern w:val="24"/>
                <w:sz w:val="24"/>
                <w:szCs w:val="24"/>
                <w:lang w:eastAsia="ru-RU"/>
              </w:rPr>
            </w:pPr>
            <w:r w:rsidRPr="001771FD">
              <w:rPr>
                <w:rFonts w:ascii="Times New Roman" w:hAnsi="Times New Roman"/>
                <w:sz w:val="24"/>
                <w:szCs w:val="24"/>
                <w:lang w:eastAsia="ru-RU"/>
              </w:rPr>
              <w:t>Документы, входящие в состав заявки на участие в открытом конкурсе</w:t>
            </w:r>
          </w:p>
        </w:tc>
        <w:tc>
          <w:tcPr>
            <w:tcW w:w="5982" w:type="dxa"/>
            <w:vAlign w:val="center"/>
          </w:tcPr>
          <w:p w:rsidR="00C94745" w:rsidRPr="00563DA9" w:rsidRDefault="00C94745" w:rsidP="00884CF6">
            <w:pPr>
              <w:numPr>
                <w:ilvl w:val="0"/>
                <w:numId w:val="2"/>
              </w:numPr>
              <w:spacing w:after="0" w:line="240" w:lineRule="auto"/>
              <w:ind w:left="52" w:firstLine="713"/>
              <w:jc w:val="both"/>
              <w:rPr>
                <w:rFonts w:ascii="Times New Roman" w:hAnsi="Times New Roman"/>
                <w:kern w:val="24"/>
                <w:sz w:val="24"/>
                <w:szCs w:val="24"/>
                <w:lang w:eastAsia="ru-RU"/>
              </w:rPr>
            </w:pPr>
            <w:r w:rsidRPr="00563DA9">
              <w:rPr>
                <w:rFonts w:ascii="Times New Roman" w:hAnsi="Times New Roman"/>
                <w:sz w:val="24"/>
                <w:szCs w:val="24"/>
                <w:lang w:eastAsia="ru-RU"/>
              </w:rPr>
              <w:t>Опись представл</w:t>
            </w:r>
            <w:r>
              <w:rPr>
                <w:rFonts w:ascii="Times New Roman" w:hAnsi="Times New Roman"/>
                <w:sz w:val="24"/>
                <w:szCs w:val="24"/>
                <w:lang w:eastAsia="ru-RU"/>
              </w:rPr>
              <w:t>енных документов (приложение 3).</w:t>
            </w:r>
          </w:p>
          <w:p w:rsidR="00C94745" w:rsidRPr="00563DA9" w:rsidRDefault="00C94745" w:rsidP="00884CF6">
            <w:pPr>
              <w:numPr>
                <w:ilvl w:val="0"/>
                <w:numId w:val="2"/>
              </w:numPr>
              <w:spacing w:after="0" w:line="240" w:lineRule="auto"/>
              <w:ind w:left="52" w:firstLine="713"/>
              <w:jc w:val="both"/>
              <w:rPr>
                <w:rFonts w:ascii="Times New Roman" w:hAnsi="Times New Roman"/>
                <w:kern w:val="24"/>
                <w:sz w:val="24"/>
                <w:szCs w:val="24"/>
                <w:lang w:eastAsia="ru-RU"/>
              </w:rPr>
            </w:pPr>
            <w:r w:rsidRPr="00563DA9">
              <w:rPr>
                <w:rFonts w:ascii="Times New Roman" w:hAnsi="Times New Roman"/>
                <w:sz w:val="24"/>
                <w:szCs w:val="24"/>
                <w:lang w:eastAsia="ru-RU"/>
              </w:rPr>
              <w:t>Заявка на участие в о</w:t>
            </w:r>
            <w:r>
              <w:rPr>
                <w:rFonts w:ascii="Times New Roman" w:hAnsi="Times New Roman"/>
                <w:sz w:val="24"/>
                <w:szCs w:val="24"/>
                <w:lang w:eastAsia="ru-RU"/>
              </w:rPr>
              <w:t>ткрытом конкурсе (приложение 1).</w:t>
            </w:r>
          </w:p>
          <w:p w:rsidR="00C94745" w:rsidRPr="00563DA9" w:rsidRDefault="00C94745" w:rsidP="00884CF6">
            <w:pPr>
              <w:numPr>
                <w:ilvl w:val="0"/>
                <w:numId w:val="2"/>
              </w:numPr>
              <w:spacing w:after="0" w:line="240" w:lineRule="auto"/>
              <w:ind w:left="52" w:firstLine="713"/>
              <w:jc w:val="both"/>
              <w:rPr>
                <w:rFonts w:ascii="Times New Roman" w:hAnsi="Times New Roman"/>
                <w:kern w:val="24"/>
                <w:sz w:val="24"/>
                <w:szCs w:val="24"/>
                <w:lang w:eastAsia="ru-RU"/>
              </w:rPr>
            </w:pPr>
            <w:r w:rsidRPr="00563DA9">
              <w:rPr>
                <w:rFonts w:ascii="Times New Roman" w:hAnsi="Times New Roman"/>
                <w:color w:val="000000"/>
                <w:sz w:val="24"/>
                <w:szCs w:val="24"/>
                <w:lang w:eastAsia="ru-RU"/>
              </w:rPr>
              <w:t>Копии учредительных документов участника открытого</w:t>
            </w:r>
            <w:r>
              <w:rPr>
                <w:rFonts w:ascii="Times New Roman" w:hAnsi="Times New Roman"/>
                <w:color w:val="000000"/>
                <w:sz w:val="24"/>
                <w:szCs w:val="24"/>
                <w:lang w:eastAsia="ru-RU"/>
              </w:rPr>
              <w:t xml:space="preserve"> конкурса (для юридических лиц).</w:t>
            </w:r>
          </w:p>
          <w:p w:rsidR="00C94745" w:rsidRPr="00563DA9" w:rsidRDefault="00C94745" w:rsidP="00884CF6">
            <w:pPr>
              <w:numPr>
                <w:ilvl w:val="0"/>
                <w:numId w:val="2"/>
              </w:numPr>
              <w:spacing w:after="0" w:line="240" w:lineRule="auto"/>
              <w:ind w:left="52" w:firstLine="713"/>
              <w:jc w:val="both"/>
              <w:rPr>
                <w:rFonts w:ascii="Times New Roman" w:hAnsi="Times New Roman"/>
                <w:kern w:val="24"/>
                <w:sz w:val="24"/>
                <w:szCs w:val="24"/>
                <w:lang w:eastAsia="ru-RU"/>
              </w:rPr>
            </w:pPr>
            <w:r w:rsidRPr="00563DA9">
              <w:rPr>
                <w:rFonts w:ascii="Times New Roman" w:hAnsi="Times New Roman"/>
                <w:sz w:val="24"/>
                <w:szCs w:val="24"/>
                <w:lang w:eastAsia="ru-RU"/>
              </w:rPr>
              <w:t>Документ, подтверждающий полномочия лица на осуществление действий от имени участника открытого конкурса (копия решения о назначении или об избрании, в соответствии с которым такое физическое лицо обладает правом действовать от имени участника открытого конкурса без доверенности. В случае, если от имени участника открытого конкурса действует иное лицо, конкурсная заявка должна содержать также доверенность на осуществление действий от имени участника открытого конкурса (для юридических лиц). В случае, если указанная доверенность подписана лицом, уполномоченным руководителем участника открытого конкурса, заявка на участие в конкурсе должна содержать также документ, подтверждающий полномочия такого лица)</w:t>
            </w:r>
            <w:r>
              <w:rPr>
                <w:rFonts w:ascii="Times New Roman" w:hAnsi="Times New Roman"/>
                <w:color w:val="000000"/>
                <w:sz w:val="24"/>
                <w:szCs w:val="24"/>
                <w:lang w:eastAsia="ru-RU"/>
              </w:rPr>
              <w:t>.</w:t>
            </w:r>
          </w:p>
          <w:p w:rsidR="00C94745" w:rsidRPr="00563DA9" w:rsidRDefault="00C94745" w:rsidP="00884CF6">
            <w:pPr>
              <w:numPr>
                <w:ilvl w:val="0"/>
                <w:numId w:val="2"/>
              </w:numPr>
              <w:spacing w:after="0" w:line="240" w:lineRule="auto"/>
              <w:ind w:left="52" w:firstLine="713"/>
              <w:jc w:val="both"/>
              <w:rPr>
                <w:rFonts w:ascii="Times New Roman" w:hAnsi="Times New Roman"/>
                <w:kern w:val="24"/>
                <w:sz w:val="24"/>
                <w:szCs w:val="24"/>
                <w:lang w:eastAsia="ru-RU"/>
              </w:rPr>
            </w:pPr>
            <w:r w:rsidRPr="00563DA9">
              <w:rPr>
                <w:rFonts w:ascii="Times New Roman" w:hAnsi="Times New Roman"/>
                <w:color w:val="000000"/>
                <w:sz w:val="24"/>
                <w:szCs w:val="24"/>
                <w:lang w:eastAsia="ru-RU"/>
              </w:rPr>
              <w:t>Документ, подтверждающий полномочия лица на осуществление действий от имени участника открытого конкурса – индивидуального предпринимателя (доверенность, заверенная в установле</w:t>
            </w:r>
            <w:r>
              <w:rPr>
                <w:rFonts w:ascii="Times New Roman" w:hAnsi="Times New Roman"/>
                <w:color w:val="000000"/>
                <w:sz w:val="24"/>
                <w:szCs w:val="24"/>
                <w:lang w:eastAsia="ru-RU"/>
              </w:rPr>
              <w:t>нном законодательством порядке).</w:t>
            </w:r>
          </w:p>
          <w:p w:rsidR="00C94745" w:rsidRPr="00563DA9" w:rsidRDefault="00C94745" w:rsidP="00884CF6">
            <w:pPr>
              <w:numPr>
                <w:ilvl w:val="0"/>
                <w:numId w:val="2"/>
              </w:numPr>
              <w:spacing w:after="0" w:line="240" w:lineRule="auto"/>
              <w:ind w:left="52" w:firstLine="713"/>
              <w:jc w:val="both"/>
              <w:rPr>
                <w:rFonts w:ascii="Times New Roman" w:hAnsi="Times New Roman"/>
                <w:kern w:val="24"/>
                <w:sz w:val="24"/>
                <w:szCs w:val="24"/>
                <w:lang w:eastAsia="ru-RU"/>
              </w:rPr>
            </w:pPr>
            <w:r w:rsidRPr="00563DA9">
              <w:rPr>
                <w:rFonts w:ascii="Times New Roman" w:hAnsi="Times New Roman"/>
                <w:color w:val="000000"/>
                <w:sz w:val="24"/>
                <w:szCs w:val="24"/>
                <w:lang w:eastAsia="ru-RU"/>
              </w:rPr>
              <w:t>Полученные не ранее чем за 1 месяц до дня публикации извещения о проведении открытого конкурса:</w:t>
            </w:r>
          </w:p>
          <w:p w:rsidR="00C94745" w:rsidRPr="00563DA9" w:rsidRDefault="00C94745" w:rsidP="00884CF6">
            <w:pPr>
              <w:spacing w:after="0" w:line="240" w:lineRule="auto"/>
              <w:ind w:left="52" w:firstLine="713"/>
              <w:jc w:val="both"/>
              <w:rPr>
                <w:rFonts w:ascii="Times New Roman" w:hAnsi="Times New Roman"/>
                <w:color w:val="000000"/>
                <w:sz w:val="24"/>
                <w:szCs w:val="24"/>
                <w:lang w:eastAsia="ru-RU"/>
              </w:rPr>
            </w:pPr>
            <w:r w:rsidRPr="00563DA9">
              <w:rPr>
                <w:rFonts w:ascii="Times New Roman" w:hAnsi="Times New Roman"/>
                <w:color w:val="000000"/>
                <w:sz w:val="24"/>
                <w:szCs w:val="24"/>
                <w:lang w:eastAsia="ru-RU"/>
              </w:rPr>
              <w:t>- выписка из Единого государственного реестра юридических лиц или нотариально заверенная копия тако</w:t>
            </w:r>
            <w:r>
              <w:rPr>
                <w:rFonts w:ascii="Times New Roman" w:hAnsi="Times New Roman"/>
                <w:color w:val="000000"/>
                <w:sz w:val="24"/>
                <w:szCs w:val="24"/>
                <w:lang w:eastAsia="ru-RU"/>
              </w:rPr>
              <w:t>й выписки (для юридических лиц),</w:t>
            </w:r>
          </w:p>
          <w:p w:rsidR="00C94745" w:rsidRPr="00563DA9" w:rsidRDefault="00C94745" w:rsidP="00884CF6">
            <w:pPr>
              <w:spacing w:after="0" w:line="240" w:lineRule="auto"/>
              <w:ind w:left="52" w:firstLine="713"/>
              <w:jc w:val="both"/>
              <w:rPr>
                <w:rFonts w:ascii="Times New Roman" w:hAnsi="Times New Roman"/>
                <w:color w:val="000000"/>
                <w:sz w:val="24"/>
                <w:szCs w:val="24"/>
                <w:lang w:eastAsia="ru-RU"/>
              </w:rPr>
            </w:pPr>
            <w:r w:rsidRPr="00563DA9">
              <w:rPr>
                <w:rFonts w:ascii="Times New Roman" w:hAnsi="Times New Roman"/>
                <w:color w:val="000000"/>
                <w:sz w:val="24"/>
                <w:szCs w:val="24"/>
                <w:lang w:eastAsia="ru-RU"/>
              </w:rPr>
              <w:t>- выписка из Единого государственного реестра индивидуальных предпринимателей или нотариально заверенная копия такой выписки (для и</w:t>
            </w:r>
            <w:r>
              <w:rPr>
                <w:rFonts w:ascii="Times New Roman" w:hAnsi="Times New Roman"/>
                <w:color w:val="000000"/>
                <w:sz w:val="24"/>
                <w:szCs w:val="24"/>
                <w:lang w:eastAsia="ru-RU"/>
              </w:rPr>
              <w:t>ндивидуальных предпринимателей),</w:t>
            </w:r>
          </w:p>
          <w:p w:rsidR="00C94745" w:rsidRPr="00563DA9" w:rsidRDefault="00C94745" w:rsidP="00884CF6">
            <w:pPr>
              <w:spacing w:after="0" w:line="240" w:lineRule="auto"/>
              <w:ind w:left="52" w:firstLine="713"/>
              <w:jc w:val="both"/>
              <w:rPr>
                <w:rFonts w:ascii="Times New Roman" w:hAnsi="Times New Roman"/>
                <w:color w:val="000000"/>
                <w:sz w:val="24"/>
                <w:szCs w:val="24"/>
                <w:lang w:eastAsia="ru-RU"/>
              </w:rPr>
            </w:pPr>
            <w:r w:rsidRPr="00563DA9">
              <w:rPr>
                <w:rFonts w:ascii="Times New Roman" w:hAnsi="Times New Roman"/>
                <w:color w:val="000000"/>
                <w:sz w:val="24"/>
                <w:szCs w:val="24"/>
                <w:lang w:eastAsia="ru-RU"/>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w:t>
            </w:r>
            <w:r>
              <w:rPr>
                <w:rFonts w:ascii="Times New Roman" w:hAnsi="Times New Roman"/>
                <w:color w:val="000000"/>
                <w:sz w:val="24"/>
                <w:szCs w:val="24"/>
                <w:lang w:eastAsia="ru-RU"/>
              </w:rPr>
              <w:t>сударства (для иностранных лиц),</w:t>
            </w:r>
          </w:p>
          <w:p w:rsidR="00C94745" w:rsidRPr="00563DA9" w:rsidRDefault="00C94745" w:rsidP="00884CF6">
            <w:pPr>
              <w:numPr>
                <w:ilvl w:val="0"/>
                <w:numId w:val="2"/>
              </w:numPr>
              <w:spacing w:after="0" w:line="240" w:lineRule="auto"/>
              <w:ind w:left="52" w:firstLine="713"/>
              <w:jc w:val="both"/>
              <w:rPr>
                <w:rFonts w:ascii="Times New Roman" w:hAnsi="Times New Roman"/>
                <w:kern w:val="24"/>
                <w:sz w:val="24"/>
                <w:szCs w:val="24"/>
                <w:lang w:eastAsia="ru-RU"/>
              </w:rPr>
            </w:pPr>
            <w:r w:rsidRPr="00563DA9">
              <w:rPr>
                <w:rFonts w:ascii="Times New Roman" w:hAnsi="Times New Roman"/>
                <w:color w:val="000000"/>
                <w:sz w:val="24"/>
                <w:szCs w:val="24"/>
                <w:lang w:eastAsia="ru-RU"/>
              </w:rPr>
              <w:t>Справка из налогового органа об отсутствии просроченной задолженности перед бюджетами всех уровней или государственными внебюджетными фондами, полученная по месту регистрац</w:t>
            </w:r>
            <w:r>
              <w:rPr>
                <w:rFonts w:ascii="Times New Roman" w:hAnsi="Times New Roman"/>
                <w:color w:val="000000"/>
                <w:sz w:val="24"/>
                <w:szCs w:val="24"/>
                <w:lang w:eastAsia="ru-RU"/>
              </w:rPr>
              <w:t>ии участника открытого конкурса.</w:t>
            </w:r>
          </w:p>
          <w:p w:rsidR="00C94745" w:rsidRPr="00563DA9" w:rsidRDefault="00C94745" w:rsidP="00884CF6">
            <w:pPr>
              <w:numPr>
                <w:ilvl w:val="0"/>
                <w:numId w:val="2"/>
              </w:numPr>
              <w:spacing w:after="0" w:line="240" w:lineRule="auto"/>
              <w:ind w:left="52" w:firstLine="713"/>
              <w:jc w:val="both"/>
              <w:rPr>
                <w:rFonts w:ascii="Times New Roman" w:hAnsi="Times New Roman"/>
                <w:kern w:val="24"/>
                <w:sz w:val="24"/>
                <w:szCs w:val="24"/>
                <w:lang w:eastAsia="ru-RU"/>
              </w:rPr>
            </w:pPr>
            <w:r w:rsidRPr="00563DA9">
              <w:rPr>
                <w:rFonts w:ascii="Times New Roman" w:hAnsi="Times New Roman"/>
                <w:color w:val="000000"/>
                <w:sz w:val="24"/>
                <w:szCs w:val="24"/>
                <w:lang w:eastAsia="ru-RU"/>
              </w:rPr>
              <w:t>Документы, копии документов или сведения, подтверждающие соответствие участника открытого конкурса установленным в конкурсной документации требованиям и условиям:</w:t>
            </w:r>
          </w:p>
          <w:p w:rsidR="00C94745" w:rsidRPr="00563DA9" w:rsidRDefault="00C94745" w:rsidP="00884CF6">
            <w:pPr>
              <w:spacing w:after="0" w:line="240" w:lineRule="auto"/>
              <w:ind w:left="52" w:firstLine="713"/>
              <w:jc w:val="both"/>
              <w:rPr>
                <w:rFonts w:ascii="Times New Roman" w:hAnsi="Times New Roman"/>
                <w:color w:val="000000"/>
                <w:sz w:val="24"/>
                <w:szCs w:val="24"/>
                <w:lang w:eastAsia="ru-RU"/>
              </w:rPr>
            </w:pPr>
            <w:r w:rsidRPr="00563DA9">
              <w:rPr>
                <w:rFonts w:ascii="Times New Roman" w:hAnsi="Times New Roman"/>
                <w:color w:val="000000"/>
                <w:sz w:val="24"/>
                <w:szCs w:val="24"/>
                <w:lang w:eastAsia="ru-RU"/>
              </w:rPr>
              <w:t>- документы, подтверждающие внесение денежных средств в качестве обеспечения конкурсной заявки (платежное поручение, подтверждающее перечисление денежных средств в качестве обеспечения заявки на участие в конкурсе, или копия такого поручения, заверенная</w:t>
            </w:r>
            <w:r>
              <w:rPr>
                <w:rFonts w:ascii="Times New Roman" w:hAnsi="Times New Roman"/>
                <w:color w:val="000000"/>
                <w:sz w:val="24"/>
                <w:szCs w:val="24"/>
                <w:lang w:eastAsia="ru-RU"/>
              </w:rPr>
              <w:t xml:space="preserve"> участником открытого конкурса),</w:t>
            </w:r>
          </w:p>
          <w:p w:rsidR="00C94745" w:rsidRPr="00563DA9" w:rsidRDefault="00C94745" w:rsidP="00884CF6">
            <w:pPr>
              <w:spacing w:after="0" w:line="240" w:lineRule="auto"/>
              <w:ind w:left="52" w:firstLine="713"/>
              <w:jc w:val="both"/>
              <w:rPr>
                <w:rFonts w:ascii="Times New Roman" w:hAnsi="Times New Roman"/>
                <w:color w:val="000000"/>
                <w:sz w:val="24"/>
                <w:szCs w:val="24"/>
                <w:lang w:eastAsia="ru-RU"/>
              </w:rPr>
            </w:pPr>
            <w:r w:rsidRPr="00563DA9">
              <w:rPr>
                <w:rFonts w:ascii="Times New Roman" w:hAnsi="Times New Roman"/>
                <w:color w:val="000000"/>
                <w:sz w:val="24"/>
                <w:szCs w:val="24"/>
                <w:lang w:eastAsia="ru-RU"/>
              </w:rPr>
              <w:t>- нотариально заверенные копии документов о наличии специальных квалификационных требований для допуска участников открытого конкурса к участию в открытом конкурсе, в случае определения в конкурсной документации таких требований</w:t>
            </w:r>
            <w:r>
              <w:rPr>
                <w:rFonts w:ascii="Times New Roman" w:hAnsi="Times New Roman"/>
                <w:color w:val="000000"/>
                <w:sz w:val="24"/>
                <w:szCs w:val="24"/>
                <w:lang w:eastAsia="ru-RU"/>
              </w:rPr>
              <w:t>,</w:t>
            </w:r>
          </w:p>
          <w:p w:rsidR="00C94745" w:rsidRPr="00563DA9" w:rsidRDefault="00C94745" w:rsidP="00884CF6">
            <w:pPr>
              <w:spacing w:after="0" w:line="240" w:lineRule="auto"/>
              <w:ind w:left="52" w:firstLine="713"/>
              <w:jc w:val="both"/>
              <w:rPr>
                <w:rFonts w:ascii="Times New Roman" w:hAnsi="Times New Roman"/>
                <w:color w:val="000000"/>
                <w:sz w:val="24"/>
                <w:szCs w:val="24"/>
                <w:lang w:eastAsia="ru-RU"/>
              </w:rPr>
            </w:pPr>
            <w:r w:rsidRPr="00563DA9">
              <w:rPr>
                <w:rFonts w:ascii="Times New Roman" w:hAnsi="Times New Roman"/>
                <w:color w:val="000000"/>
                <w:sz w:val="24"/>
                <w:szCs w:val="24"/>
                <w:lang w:eastAsia="ru-RU"/>
              </w:rPr>
              <w:t xml:space="preserve">- нотариально заверенная копия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случае если предметом открытого конкурса </w:t>
            </w:r>
            <w:r>
              <w:rPr>
                <w:rFonts w:ascii="Times New Roman" w:hAnsi="Times New Roman"/>
                <w:color w:val="000000"/>
                <w:sz w:val="24"/>
                <w:szCs w:val="24"/>
                <w:lang w:eastAsia="ru-RU"/>
              </w:rPr>
              <w:t>является выполнение таких работ,</w:t>
            </w:r>
          </w:p>
          <w:p w:rsidR="00C94745" w:rsidRPr="00563DA9" w:rsidRDefault="00C94745" w:rsidP="00884CF6">
            <w:pPr>
              <w:spacing w:after="0" w:line="240" w:lineRule="auto"/>
              <w:ind w:left="52" w:firstLine="713"/>
              <w:jc w:val="both"/>
              <w:rPr>
                <w:rFonts w:ascii="Times New Roman" w:hAnsi="Times New Roman"/>
                <w:kern w:val="24"/>
                <w:sz w:val="24"/>
                <w:szCs w:val="24"/>
                <w:lang w:eastAsia="ru-RU"/>
              </w:rPr>
            </w:pPr>
            <w:r w:rsidRPr="00563DA9">
              <w:rPr>
                <w:rFonts w:ascii="Times New Roman" w:hAnsi="Times New Roman"/>
                <w:color w:val="000000"/>
                <w:sz w:val="24"/>
                <w:szCs w:val="24"/>
                <w:lang w:eastAsia="ru-RU"/>
              </w:rPr>
              <w:t>- документы, подтверждающие опыт работы персонала по строительным специальностям и строительство (капитальный ремон</w:t>
            </w:r>
            <w:r>
              <w:rPr>
                <w:rFonts w:ascii="Times New Roman" w:hAnsi="Times New Roman"/>
                <w:color w:val="000000"/>
                <w:sz w:val="24"/>
                <w:szCs w:val="24"/>
                <w:lang w:eastAsia="ru-RU"/>
              </w:rPr>
              <w:t>т) успешно завершенных объектов.</w:t>
            </w:r>
          </w:p>
        </w:tc>
      </w:tr>
      <w:tr w:rsidR="00C94745" w:rsidRPr="00D42D14" w:rsidTr="00C15488">
        <w:trPr>
          <w:trHeight w:val="20"/>
        </w:trPr>
        <w:tc>
          <w:tcPr>
            <w:tcW w:w="1009" w:type="dxa"/>
            <w:vAlign w:val="center"/>
          </w:tcPr>
          <w:p w:rsidR="00C94745" w:rsidRPr="001771FD" w:rsidRDefault="00C94745" w:rsidP="00884CF6">
            <w:pPr>
              <w:spacing w:after="0" w:line="240" w:lineRule="auto"/>
              <w:jc w:val="center"/>
              <w:rPr>
                <w:rFonts w:ascii="Times New Roman" w:hAnsi="Times New Roman"/>
                <w:bCs/>
                <w:snapToGrid w:val="0"/>
                <w:kern w:val="2"/>
                <w:sz w:val="24"/>
                <w:szCs w:val="24"/>
                <w:lang w:eastAsia="ru-RU"/>
              </w:rPr>
            </w:pPr>
            <w:r>
              <w:rPr>
                <w:rFonts w:ascii="Times New Roman" w:hAnsi="Times New Roman"/>
                <w:bCs/>
                <w:snapToGrid w:val="0"/>
                <w:kern w:val="2"/>
                <w:sz w:val="24"/>
                <w:szCs w:val="24"/>
                <w:lang w:eastAsia="ru-RU"/>
              </w:rPr>
              <w:t>10.</w:t>
            </w:r>
          </w:p>
          <w:p w:rsidR="00C94745" w:rsidRPr="001771FD" w:rsidRDefault="00C94745" w:rsidP="00884CF6">
            <w:pPr>
              <w:spacing w:after="0" w:line="240" w:lineRule="auto"/>
              <w:jc w:val="center"/>
              <w:rPr>
                <w:rFonts w:ascii="Times New Roman" w:hAnsi="Times New Roman"/>
                <w:bCs/>
                <w:snapToGrid w:val="0"/>
                <w:kern w:val="2"/>
                <w:sz w:val="24"/>
                <w:szCs w:val="24"/>
                <w:lang w:eastAsia="ru-RU"/>
              </w:rPr>
            </w:pPr>
          </w:p>
          <w:p w:rsidR="00C94745" w:rsidRPr="001771FD" w:rsidRDefault="00C94745" w:rsidP="00884CF6">
            <w:pPr>
              <w:tabs>
                <w:tab w:val="left" w:pos="708"/>
              </w:tabs>
              <w:spacing w:after="0" w:line="240" w:lineRule="auto"/>
              <w:jc w:val="center"/>
              <w:rPr>
                <w:rFonts w:ascii="Times New Roman" w:hAnsi="Times New Roman"/>
                <w:kern w:val="2"/>
                <w:sz w:val="24"/>
                <w:szCs w:val="24"/>
                <w:lang w:eastAsia="ru-RU"/>
              </w:rPr>
            </w:pPr>
          </w:p>
        </w:tc>
        <w:tc>
          <w:tcPr>
            <w:tcW w:w="2785" w:type="dxa"/>
            <w:vAlign w:val="center"/>
          </w:tcPr>
          <w:p w:rsidR="00C94745" w:rsidRPr="001771FD" w:rsidRDefault="00C94745" w:rsidP="00884CF6">
            <w:pPr>
              <w:spacing w:after="0" w:line="240" w:lineRule="auto"/>
              <w:jc w:val="center"/>
              <w:rPr>
                <w:rFonts w:ascii="Times New Roman" w:hAnsi="Times New Roman"/>
                <w:kern w:val="24"/>
                <w:sz w:val="24"/>
                <w:szCs w:val="24"/>
                <w:lang w:eastAsia="ru-RU"/>
              </w:rPr>
            </w:pPr>
            <w:r w:rsidRPr="001771FD">
              <w:rPr>
                <w:rFonts w:ascii="Times New Roman" w:hAnsi="Times New Roman"/>
                <w:kern w:val="24"/>
                <w:sz w:val="24"/>
                <w:szCs w:val="24"/>
                <w:lang w:eastAsia="ru-RU"/>
              </w:rPr>
              <w:t>Срок подачи заявок на участие в открытом конкурсе</w:t>
            </w:r>
          </w:p>
        </w:tc>
        <w:tc>
          <w:tcPr>
            <w:tcW w:w="5982" w:type="dxa"/>
            <w:vAlign w:val="center"/>
          </w:tcPr>
          <w:p w:rsidR="00C94745" w:rsidRPr="00563DA9" w:rsidRDefault="00C94745" w:rsidP="006362B2">
            <w:pPr>
              <w:spacing w:after="0" w:line="240" w:lineRule="auto"/>
              <w:ind w:firstLine="713"/>
              <w:jc w:val="both"/>
              <w:rPr>
                <w:rFonts w:ascii="Times New Roman" w:hAnsi="Times New Roman"/>
                <w:kern w:val="24"/>
                <w:sz w:val="24"/>
                <w:szCs w:val="24"/>
                <w:lang w:eastAsia="ru-RU"/>
              </w:rPr>
            </w:pPr>
            <w:r w:rsidRPr="006362B2">
              <w:rPr>
                <w:rFonts w:ascii="Times New Roman" w:hAnsi="Times New Roman"/>
                <w:kern w:val="24"/>
                <w:sz w:val="24"/>
                <w:szCs w:val="24"/>
                <w:lang w:eastAsia="ru-RU"/>
              </w:rPr>
              <w:t>Заявки на участие в открытом конкурсе принимаются с 27 августа по 1</w:t>
            </w:r>
            <w:r>
              <w:rPr>
                <w:rFonts w:ascii="Times New Roman" w:hAnsi="Times New Roman"/>
                <w:kern w:val="24"/>
                <w:sz w:val="24"/>
                <w:szCs w:val="24"/>
                <w:lang w:eastAsia="ru-RU"/>
              </w:rPr>
              <w:t>5</w:t>
            </w:r>
            <w:r w:rsidRPr="006362B2">
              <w:rPr>
                <w:rFonts w:ascii="Times New Roman" w:hAnsi="Times New Roman"/>
                <w:kern w:val="24"/>
                <w:sz w:val="24"/>
                <w:szCs w:val="24"/>
                <w:lang w:eastAsia="ru-RU"/>
              </w:rPr>
              <w:t xml:space="preserve"> сентября 2014 года</w:t>
            </w:r>
            <w:r w:rsidRPr="00D42D14">
              <w:rPr>
                <w:rFonts w:ascii="Times New Roman" w:hAnsi="Times New Roman"/>
                <w:kern w:val="24"/>
                <w:sz w:val="24"/>
                <w:szCs w:val="24"/>
              </w:rPr>
              <w:t xml:space="preserve">, </w:t>
            </w:r>
            <w:r w:rsidRPr="00D42D14">
              <w:rPr>
                <w:rFonts w:ascii="Times New Roman" w:hAnsi="Times New Roman"/>
                <w:sz w:val="24"/>
                <w:szCs w:val="24"/>
              </w:rPr>
              <w:t>с понедельника по пятницу, кроме выходных и праздничных дней с 09 час. 00 мин. до 13 час. 00 мин. и с 14 час. 00 мин. до 17 час. 00 мин.</w:t>
            </w:r>
          </w:p>
        </w:tc>
      </w:tr>
      <w:tr w:rsidR="00C94745" w:rsidRPr="00D42D14" w:rsidTr="00C15488">
        <w:trPr>
          <w:trHeight w:val="20"/>
        </w:trPr>
        <w:tc>
          <w:tcPr>
            <w:tcW w:w="1009" w:type="dxa"/>
            <w:vAlign w:val="center"/>
          </w:tcPr>
          <w:p w:rsidR="00C94745" w:rsidRPr="001771FD" w:rsidRDefault="00C94745" w:rsidP="00884CF6">
            <w:pPr>
              <w:spacing w:after="0" w:line="240" w:lineRule="auto"/>
              <w:jc w:val="center"/>
              <w:rPr>
                <w:rFonts w:ascii="Times New Roman" w:hAnsi="Times New Roman"/>
                <w:bCs/>
                <w:snapToGrid w:val="0"/>
                <w:kern w:val="2"/>
                <w:sz w:val="24"/>
                <w:szCs w:val="24"/>
                <w:lang w:eastAsia="ru-RU"/>
              </w:rPr>
            </w:pPr>
            <w:r>
              <w:rPr>
                <w:rFonts w:ascii="Times New Roman" w:hAnsi="Times New Roman"/>
                <w:bCs/>
                <w:snapToGrid w:val="0"/>
                <w:kern w:val="2"/>
                <w:sz w:val="24"/>
                <w:szCs w:val="24"/>
                <w:lang w:eastAsia="ru-RU"/>
              </w:rPr>
              <w:t>11.</w:t>
            </w:r>
          </w:p>
          <w:p w:rsidR="00C94745" w:rsidRPr="001771FD" w:rsidRDefault="00C94745" w:rsidP="00884CF6">
            <w:pPr>
              <w:spacing w:after="0" w:line="240" w:lineRule="auto"/>
              <w:jc w:val="center"/>
              <w:rPr>
                <w:rFonts w:ascii="Times New Roman" w:hAnsi="Times New Roman"/>
                <w:bCs/>
                <w:snapToGrid w:val="0"/>
                <w:kern w:val="2"/>
                <w:sz w:val="24"/>
                <w:szCs w:val="24"/>
                <w:lang w:eastAsia="ru-RU"/>
              </w:rPr>
            </w:pPr>
          </w:p>
          <w:p w:rsidR="00C94745" w:rsidRPr="001771FD" w:rsidRDefault="00C94745" w:rsidP="00884CF6">
            <w:pPr>
              <w:tabs>
                <w:tab w:val="left" w:pos="708"/>
              </w:tabs>
              <w:spacing w:after="0" w:line="240" w:lineRule="auto"/>
              <w:jc w:val="center"/>
              <w:rPr>
                <w:rFonts w:ascii="Times New Roman" w:hAnsi="Times New Roman"/>
                <w:kern w:val="2"/>
                <w:sz w:val="24"/>
                <w:szCs w:val="24"/>
                <w:lang w:eastAsia="ru-RU"/>
              </w:rPr>
            </w:pPr>
          </w:p>
        </w:tc>
        <w:tc>
          <w:tcPr>
            <w:tcW w:w="2785" w:type="dxa"/>
            <w:vAlign w:val="center"/>
          </w:tcPr>
          <w:p w:rsidR="00C94745" w:rsidRPr="001771FD" w:rsidRDefault="00C94745" w:rsidP="00884CF6">
            <w:pPr>
              <w:spacing w:after="0" w:line="240" w:lineRule="auto"/>
              <w:jc w:val="center"/>
              <w:rPr>
                <w:rFonts w:ascii="Times New Roman" w:hAnsi="Times New Roman"/>
                <w:kern w:val="24"/>
                <w:sz w:val="24"/>
                <w:szCs w:val="24"/>
                <w:lang w:eastAsia="ru-RU"/>
              </w:rPr>
            </w:pPr>
            <w:r w:rsidRPr="001771FD">
              <w:rPr>
                <w:rFonts w:ascii="Times New Roman" w:hAnsi="Times New Roman"/>
                <w:kern w:val="24"/>
                <w:sz w:val="24"/>
                <w:szCs w:val="24"/>
                <w:lang w:eastAsia="ru-RU"/>
              </w:rPr>
              <w:t>Место подачи заявок на участие в открытом конкурсе (адрес)</w:t>
            </w:r>
          </w:p>
        </w:tc>
        <w:tc>
          <w:tcPr>
            <w:tcW w:w="5982" w:type="dxa"/>
            <w:vAlign w:val="center"/>
          </w:tcPr>
          <w:p w:rsidR="00C94745" w:rsidRPr="00563DA9" w:rsidRDefault="00C94745" w:rsidP="00251575">
            <w:pPr>
              <w:spacing w:after="0" w:line="240" w:lineRule="auto"/>
              <w:ind w:firstLine="713"/>
              <w:jc w:val="both"/>
              <w:rPr>
                <w:rFonts w:ascii="Times New Roman" w:hAnsi="Times New Roman"/>
                <w:kern w:val="24"/>
                <w:sz w:val="24"/>
                <w:szCs w:val="24"/>
                <w:lang w:eastAsia="ru-RU"/>
              </w:rPr>
            </w:pPr>
            <w:r w:rsidRPr="00563DA9">
              <w:rPr>
                <w:rFonts w:ascii="Times New Roman" w:hAnsi="Times New Roman"/>
                <w:i/>
                <w:kern w:val="24"/>
                <w:sz w:val="24"/>
                <w:szCs w:val="24"/>
                <w:lang w:eastAsia="ru-RU"/>
              </w:rPr>
              <w:t xml:space="preserve"> </w:t>
            </w:r>
            <w:r w:rsidRPr="00563DA9">
              <w:rPr>
                <w:rFonts w:ascii="Times New Roman" w:hAnsi="Times New Roman"/>
                <w:kern w:val="24"/>
                <w:sz w:val="24"/>
                <w:szCs w:val="24"/>
                <w:lang w:eastAsia="ru-RU"/>
              </w:rPr>
              <w:t xml:space="preserve">Заявки на участие в открытом конкурсе принимаются по адресу: </w:t>
            </w:r>
            <w:r>
              <w:rPr>
                <w:rFonts w:ascii="Times New Roman" w:hAnsi="Times New Roman"/>
                <w:kern w:val="24"/>
                <w:sz w:val="24"/>
                <w:lang w:eastAsia="ru-RU"/>
              </w:rPr>
              <w:t>ХМАО – Югра, г. Пыть-Ях, микрорайон 1, дом 18 «а», кабинет 109, с 9:00</w:t>
            </w:r>
            <w:r w:rsidRPr="00563DA9">
              <w:rPr>
                <w:rFonts w:ascii="Times New Roman" w:hAnsi="Times New Roman"/>
                <w:kern w:val="24"/>
                <w:sz w:val="24"/>
                <w:szCs w:val="24"/>
                <w:lang w:eastAsia="ru-RU"/>
              </w:rPr>
              <w:t xml:space="preserve"> до </w:t>
            </w:r>
            <w:r>
              <w:rPr>
                <w:rFonts w:ascii="Times New Roman" w:hAnsi="Times New Roman"/>
                <w:kern w:val="24"/>
                <w:sz w:val="24"/>
                <w:szCs w:val="24"/>
                <w:lang w:eastAsia="ru-RU"/>
              </w:rPr>
              <w:t>17:00</w:t>
            </w:r>
            <w:r w:rsidRPr="00563DA9">
              <w:rPr>
                <w:rFonts w:ascii="Times New Roman" w:hAnsi="Times New Roman"/>
                <w:kern w:val="24"/>
                <w:sz w:val="24"/>
                <w:szCs w:val="24"/>
                <w:lang w:eastAsia="ru-RU"/>
              </w:rPr>
              <w:t xml:space="preserve"> по местному времени, перерыв на обед с </w:t>
            </w:r>
            <w:r>
              <w:rPr>
                <w:rFonts w:ascii="Times New Roman" w:hAnsi="Times New Roman"/>
                <w:kern w:val="24"/>
                <w:sz w:val="24"/>
                <w:szCs w:val="24"/>
                <w:lang w:eastAsia="ru-RU"/>
              </w:rPr>
              <w:t>13:00</w:t>
            </w:r>
            <w:r w:rsidRPr="00563DA9">
              <w:rPr>
                <w:rFonts w:ascii="Times New Roman" w:hAnsi="Times New Roman"/>
                <w:kern w:val="24"/>
                <w:sz w:val="24"/>
                <w:szCs w:val="24"/>
                <w:lang w:eastAsia="ru-RU"/>
              </w:rPr>
              <w:t xml:space="preserve"> до </w:t>
            </w:r>
            <w:r>
              <w:rPr>
                <w:rFonts w:ascii="Times New Roman" w:hAnsi="Times New Roman"/>
                <w:kern w:val="24"/>
                <w:sz w:val="24"/>
                <w:szCs w:val="24"/>
                <w:lang w:eastAsia="ru-RU"/>
              </w:rPr>
              <w:t>14:00</w:t>
            </w:r>
            <w:r w:rsidRPr="00563DA9">
              <w:rPr>
                <w:rFonts w:ascii="Times New Roman" w:hAnsi="Times New Roman"/>
                <w:kern w:val="24"/>
                <w:sz w:val="24"/>
                <w:szCs w:val="24"/>
                <w:lang w:eastAsia="ru-RU"/>
              </w:rPr>
              <w:t>.</w:t>
            </w:r>
          </w:p>
        </w:tc>
      </w:tr>
      <w:tr w:rsidR="00C94745" w:rsidRPr="00D42D14" w:rsidTr="00C15488">
        <w:trPr>
          <w:trHeight w:val="20"/>
        </w:trPr>
        <w:tc>
          <w:tcPr>
            <w:tcW w:w="1009" w:type="dxa"/>
            <w:vAlign w:val="center"/>
          </w:tcPr>
          <w:p w:rsidR="00C94745" w:rsidRPr="001771FD" w:rsidRDefault="00C94745" w:rsidP="00884CF6">
            <w:pPr>
              <w:spacing w:after="0" w:line="240" w:lineRule="auto"/>
              <w:jc w:val="center"/>
              <w:rPr>
                <w:rFonts w:ascii="Times New Roman" w:hAnsi="Times New Roman"/>
                <w:bCs/>
                <w:snapToGrid w:val="0"/>
                <w:kern w:val="2"/>
                <w:sz w:val="24"/>
                <w:szCs w:val="24"/>
                <w:lang w:eastAsia="ru-RU"/>
              </w:rPr>
            </w:pPr>
          </w:p>
          <w:p w:rsidR="00C94745" w:rsidRPr="001771FD" w:rsidRDefault="00C94745" w:rsidP="00884CF6">
            <w:pPr>
              <w:spacing w:after="0" w:line="240" w:lineRule="auto"/>
              <w:jc w:val="center"/>
              <w:rPr>
                <w:rFonts w:ascii="Times New Roman" w:hAnsi="Times New Roman"/>
                <w:bCs/>
                <w:snapToGrid w:val="0"/>
                <w:kern w:val="2"/>
                <w:sz w:val="24"/>
                <w:szCs w:val="24"/>
                <w:lang w:eastAsia="ru-RU"/>
              </w:rPr>
            </w:pPr>
            <w:r>
              <w:rPr>
                <w:rFonts w:ascii="Times New Roman" w:hAnsi="Times New Roman"/>
                <w:bCs/>
                <w:snapToGrid w:val="0"/>
                <w:kern w:val="2"/>
                <w:sz w:val="24"/>
                <w:szCs w:val="24"/>
                <w:lang w:eastAsia="ru-RU"/>
              </w:rPr>
              <w:t>12.</w:t>
            </w:r>
          </w:p>
          <w:p w:rsidR="00C94745" w:rsidRPr="001771FD" w:rsidRDefault="00C94745" w:rsidP="00884CF6">
            <w:pPr>
              <w:spacing w:after="0" w:line="240" w:lineRule="auto"/>
              <w:jc w:val="center"/>
              <w:rPr>
                <w:rFonts w:ascii="Times New Roman" w:hAnsi="Times New Roman"/>
                <w:bCs/>
                <w:snapToGrid w:val="0"/>
                <w:kern w:val="2"/>
                <w:sz w:val="24"/>
                <w:szCs w:val="24"/>
                <w:lang w:eastAsia="ru-RU"/>
              </w:rPr>
            </w:pPr>
          </w:p>
          <w:p w:rsidR="00C94745" w:rsidRPr="001771FD" w:rsidRDefault="00C94745" w:rsidP="00884CF6">
            <w:pPr>
              <w:tabs>
                <w:tab w:val="left" w:pos="708"/>
              </w:tabs>
              <w:spacing w:after="0" w:line="240" w:lineRule="auto"/>
              <w:jc w:val="center"/>
              <w:rPr>
                <w:rFonts w:ascii="Times New Roman" w:hAnsi="Times New Roman"/>
                <w:kern w:val="2"/>
                <w:sz w:val="24"/>
                <w:szCs w:val="24"/>
                <w:lang w:eastAsia="ru-RU"/>
              </w:rPr>
            </w:pPr>
          </w:p>
        </w:tc>
        <w:tc>
          <w:tcPr>
            <w:tcW w:w="2785" w:type="dxa"/>
            <w:vAlign w:val="center"/>
          </w:tcPr>
          <w:p w:rsidR="00C94745" w:rsidRPr="001771FD" w:rsidRDefault="00C94745" w:rsidP="00884CF6">
            <w:pPr>
              <w:spacing w:after="0" w:line="240" w:lineRule="auto"/>
              <w:jc w:val="center"/>
              <w:rPr>
                <w:rFonts w:ascii="Times New Roman" w:hAnsi="Times New Roman"/>
                <w:kern w:val="24"/>
                <w:sz w:val="24"/>
                <w:szCs w:val="24"/>
                <w:lang w:eastAsia="ru-RU"/>
              </w:rPr>
            </w:pPr>
            <w:r w:rsidRPr="001771FD">
              <w:rPr>
                <w:rFonts w:ascii="Times New Roman" w:hAnsi="Times New Roman"/>
                <w:kern w:val="24"/>
                <w:sz w:val="24"/>
                <w:szCs w:val="24"/>
                <w:lang w:eastAsia="ru-RU"/>
              </w:rPr>
              <w:t xml:space="preserve">Дата и место вскрытия конвертов с заявками на участие в открытом конкурсе </w:t>
            </w:r>
          </w:p>
        </w:tc>
        <w:tc>
          <w:tcPr>
            <w:tcW w:w="5982" w:type="dxa"/>
            <w:vAlign w:val="center"/>
          </w:tcPr>
          <w:p w:rsidR="00C94745" w:rsidRPr="00563DA9" w:rsidRDefault="00C94745" w:rsidP="006362B2">
            <w:pPr>
              <w:spacing w:after="0" w:line="240" w:lineRule="auto"/>
              <w:ind w:firstLine="713"/>
              <w:jc w:val="both"/>
              <w:rPr>
                <w:rFonts w:ascii="Times New Roman" w:hAnsi="Times New Roman"/>
                <w:kern w:val="24"/>
                <w:sz w:val="24"/>
                <w:szCs w:val="24"/>
                <w:lang w:eastAsia="ru-RU"/>
              </w:rPr>
            </w:pPr>
            <w:r>
              <w:rPr>
                <w:rFonts w:ascii="Times New Roman" w:hAnsi="Times New Roman"/>
                <w:kern w:val="24"/>
                <w:sz w:val="24"/>
                <w:szCs w:val="24"/>
                <w:lang w:eastAsia="ru-RU"/>
              </w:rPr>
              <w:t>В 10 часов 00 минут 16</w:t>
            </w:r>
            <w:r w:rsidRPr="006362B2">
              <w:rPr>
                <w:rFonts w:ascii="Times New Roman" w:hAnsi="Times New Roman"/>
                <w:kern w:val="24"/>
                <w:sz w:val="24"/>
                <w:szCs w:val="24"/>
                <w:lang w:eastAsia="ru-RU"/>
              </w:rPr>
              <w:t xml:space="preserve"> сентя</w:t>
            </w:r>
            <w:r>
              <w:rPr>
                <w:rFonts w:ascii="Times New Roman" w:hAnsi="Times New Roman"/>
                <w:kern w:val="24"/>
                <w:sz w:val="24"/>
                <w:szCs w:val="24"/>
                <w:lang w:eastAsia="ru-RU"/>
              </w:rPr>
              <w:t xml:space="preserve">бря 2014 года по адресу: 628384 </w:t>
            </w:r>
            <w:r w:rsidRPr="006362B2">
              <w:rPr>
                <w:rFonts w:ascii="Times New Roman" w:hAnsi="Times New Roman"/>
                <w:kern w:val="24"/>
                <w:sz w:val="24"/>
                <w:szCs w:val="24"/>
                <w:lang w:eastAsia="ru-RU"/>
              </w:rPr>
              <w:t>мкр.</w:t>
            </w:r>
            <w:r>
              <w:rPr>
                <w:rFonts w:ascii="Times New Roman" w:hAnsi="Times New Roman"/>
                <w:kern w:val="24"/>
                <w:sz w:val="24"/>
                <w:szCs w:val="24"/>
                <w:lang w:eastAsia="ru-RU"/>
              </w:rPr>
              <w:t xml:space="preserve"> 10</w:t>
            </w:r>
            <w:r w:rsidRPr="006362B2">
              <w:rPr>
                <w:rFonts w:ascii="Times New Roman" w:hAnsi="Times New Roman"/>
                <w:kern w:val="24"/>
                <w:sz w:val="24"/>
                <w:szCs w:val="24"/>
                <w:lang w:eastAsia="ru-RU"/>
              </w:rPr>
              <w:t>,</w:t>
            </w:r>
            <w:r>
              <w:rPr>
                <w:rFonts w:ascii="Times New Roman" w:hAnsi="Times New Roman"/>
                <w:kern w:val="24"/>
                <w:sz w:val="24"/>
                <w:szCs w:val="24"/>
                <w:lang w:eastAsia="ru-RU"/>
              </w:rPr>
              <w:t>ул. Евгения Котина д. 14</w:t>
            </w:r>
            <w:r w:rsidRPr="006362B2">
              <w:rPr>
                <w:rFonts w:ascii="Times New Roman" w:hAnsi="Times New Roman"/>
                <w:kern w:val="24"/>
                <w:sz w:val="24"/>
                <w:szCs w:val="24"/>
                <w:lang w:eastAsia="ru-RU"/>
              </w:rPr>
              <w:t xml:space="preserve">, кабинет </w:t>
            </w:r>
            <w:r>
              <w:rPr>
                <w:rFonts w:ascii="Times New Roman" w:hAnsi="Times New Roman"/>
                <w:kern w:val="24"/>
                <w:sz w:val="24"/>
                <w:szCs w:val="24"/>
                <w:lang w:eastAsia="ru-RU"/>
              </w:rPr>
              <w:t>11</w:t>
            </w:r>
            <w:r w:rsidRPr="006362B2">
              <w:rPr>
                <w:rFonts w:ascii="Times New Roman" w:hAnsi="Times New Roman"/>
                <w:kern w:val="24"/>
                <w:sz w:val="24"/>
                <w:szCs w:val="24"/>
                <w:lang w:eastAsia="ru-RU"/>
              </w:rPr>
              <w:t>, г.Пыть-Ях, Тюменская область Ханты-Мансийский Автономный округ – Югра</w:t>
            </w:r>
            <w:r w:rsidRPr="006362B2">
              <w:rPr>
                <w:rFonts w:ascii="Times New Roman" w:hAnsi="Times New Roman"/>
                <w:b/>
                <w:kern w:val="24"/>
                <w:sz w:val="24"/>
                <w:szCs w:val="24"/>
                <w:lang w:eastAsia="ru-RU"/>
              </w:rPr>
              <w:t>.</w:t>
            </w:r>
          </w:p>
        </w:tc>
      </w:tr>
      <w:tr w:rsidR="00C94745" w:rsidRPr="00D42D14" w:rsidTr="00C15488">
        <w:trPr>
          <w:trHeight w:val="20"/>
        </w:trPr>
        <w:tc>
          <w:tcPr>
            <w:tcW w:w="1009" w:type="dxa"/>
            <w:vAlign w:val="center"/>
          </w:tcPr>
          <w:p w:rsidR="00C94745" w:rsidRPr="001771FD" w:rsidRDefault="00C94745" w:rsidP="00884CF6">
            <w:pPr>
              <w:spacing w:after="0" w:line="240" w:lineRule="auto"/>
              <w:jc w:val="center"/>
              <w:rPr>
                <w:rFonts w:ascii="Times New Roman" w:hAnsi="Times New Roman"/>
                <w:bCs/>
                <w:snapToGrid w:val="0"/>
                <w:kern w:val="2"/>
                <w:sz w:val="24"/>
                <w:szCs w:val="24"/>
                <w:lang w:eastAsia="ru-RU"/>
              </w:rPr>
            </w:pPr>
            <w:r>
              <w:rPr>
                <w:rFonts w:ascii="Times New Roman" w:hAnsi="Times New Roman"/>
                <w:bCs/>
                <w:snapToGrid w:val="0"/>
                <w:kern w:val="2"/>
                <w:sz w:val="24"/>
                <w:szCs w:val="24"/>
                <w:lang w:eastAsia="ru-RU"/>
              </w:rPr>
              <w:t>13.</w:t>
            </w:r>
          </w:p>
        </w:tc>
        <w:tc>
          <w:tcPr>
            <w:tcW w:w="2785" w:type="dxa"/>
            <w:vAlign w:val="center"/>
          </w:tcPr>
          <w:p w:rsidR="00C94745" w:rsidRPr="001771FD" w:rsidRDefault="00C94745" w:rsidP="00884CF6">
            <w:pPr>
              <w:spacing w:after="0" w:line="240" w:lineRule="auto"/>
              <w:jc w:val="center"/>
              <w:rPr>
                <w:rFonts w:ascii="Times New Roman" w:hAnsi="Times New Roman"/>
                <w:kern w:val="24"/>
                <w:sz w:val="24"/>
                <w:szCs w:val="24"/>
                <w:lang w:eastAsia="ru-RU"/>
              </w:rPr>
            </w:pPr>
            <w:r>
              <w:rPr>
                <w:rFonts w:ascii="Times New Roman" w:hAnsi="Times New Roman"/>
                <w:sz w:val="24"/>
                <w:szCs w:val="24"/>
                <w:lang w:eastAsia="ru-RU"/>
              </w:rPr>
              <w:t xml:space="preserve">Критерии оценки </w:t>
            </w:r>
            <w:r w:rsidRPr="001771FD">
              <w:rPr>
                <w:rFonts w:ascii="Times New Roman" w:hAnsi="Times New Roman"/>
                <w:sz w:val="24"/>
                <w:szCs w:val="24"/>
                <w:lang w:eastAsia="ru-RU"/>
              </w:rPr>
              <w:t>конкурсных заявок</w:t>
            </w:r>
          </w:p>
        </w:tc>
        <w:tc>
          <w:tcPr>
            <w:tcW w:w="5982" w:type="dxa"/>
            <w:vAlign w:val="center"/>
          </w:tcPr>
          <w:p w:rsidR="00C94745" w:rsidRPr="00563DA9" w:rsidRDefault="00C94745" w:rsidP="00884CF6">
            <w:pPr>
              <w:spacing w:after="0" w:line="240" w:lineRule="auto"/>
              <w:ind w:firstLine="713"/>
              <w:jc w:val="both"/>
              <w:rPr>
                <w:rFonts w:ascii="Times New Roman" w:hAnsi="Times New Roman"/>
                <w:kern w:val="24"/>
                <w:sz w:val="24"/>
                <w:szCs w:val="24"/>
                <w:lang w:eastAsia="ru-RU"/>
              </w:rPr>
            </w:pPr>
            <w:r w:rsidRPr="00563DA9">
              <w:rPr>
                <w:rFonts w:ascii="Times New Roman" w:hAnsi="Times New Roman"/>
                <w:kern w:val="24"/>
                <w:sz w:val="24"/>
                <w:szCs w:val="24"/>
                <w:lang w:eastAsia="ru-RU"/>
              </w:rPr>
              <w:t>Для определения лучших условий для выполнения договора подряда, предложенных в конкурсных заявках, конкурсная комиссия осуществляет оценку конкурсных заявок по следующим критериям:</w:t>
            </w:r>
          </w:p>
          <w:p w:rsidR="00C94745" w:rsidRPr="00563DA9" w:rsidRDefault="00C94745" w:rsidP="00884CF6">
            <w:pPr>
              <w:numPr>
                <w:ilvl w:val="0"/>
                <w:numId w:val="3"/>
              </w:numPr>
              <w:spacing w:after="0" w:line="240" w:lineRule="auto"/>
              <w:ind w:left="0" w:firstLine="727"/>
              <w:jc w:val="both"/>
              <w:rPr>
                <w:rFonts w:ascii="Times New Roman" w:hAnsi="Times New Roman"/>
                <w:kern w:val="24"/>
                <w:sz w:val="24"/>
                <w:szCs w:val="24"/>
                <w:lang w:eastAsia="ru-RU"/>
              </w:rPr>
            </w:pPr>
            <w:r w:rsidRPr="00563DA9">
              <w:rPr>
                <w:rFonts w:ascii="Times New Roman" w:hAnsi="Times New Roman"/>
                <w:color w:val="000000"/>
                <w:sz w:val="24"/>
                <w:szCs w:val="24"/>
                <w:lang w:eastAsia="ru-RU"/>
              </w:rPr>
              <w:t>цена договора подряда (максимальное количество баллов - 50), при этом цена договора подряда, предложенная в конкурсной заявке, может быть ниже не более чем на 10 процентов от цены договора подряда, установл</w:t>
            </w:r>
            <w:r>
              <w:rPr>
                <w:rFonts w:ascii="Times New Roman" w:hAnsi="Times New Roman"/>
                <w:color w:val="000000"/>
                <w:sz w:val="24"/>
                <w:szCs w:val="24"/>
                <w:lang w:eastAsia="ru-RU"/>
              </w:rPr>
              <w:t>енной в конкурсной документации,</w:t>
            </w:r>
          </w:p>
          <w:p w:rsidR="00C94745" w:rsidRPr="00563DA9" w:rsidRDefault="00C94745" w:rsidP="00884CF6">
            <w:pPr>
              <w:numPr>
                <w:ilvl w:val="0"/>
                <w:numId w:val="3"/>
              </w:numPr>
              <w:spacing w:after="0" w:line="240" w:lineRule="auto"/>
              <w:ind w:left="0" w:firstLine="727"/>
              <w:jc w:val="both"/>
              <w:rPr>
                <w:rFonts w:ascii="Times New Roman" w:hAnsi="Times New Roman"/>
                <w:kern w:val="24"/>
                <w:sz w:val="24"/>
                <w:szCs w:val="24"/>
                <w:lang w:eastAsia="ru-RU"/>
              </w:rPr>
            </w:pPr>
            <w:r w:rsidRPr="00563DA9">
              <w:rPr>
                <w:rFonts w:ascii="Times New Roman" w:hAnsi="Times New Roman"/>
                <w:color w:val="000000"/>
                <w:sz w:val="24"/>
                <w:szCs w:val="24"/>
                <w:lang w:eastAsia="ru-RU"/>
              </w:rPr>
              <w:t xml:space="preserve">срок выполнения работ (максимальное количество баллов - </w:t>
            </w:r>
            <w:r>
              <w:rPr>
                <w:rFonts w:ascii="Times New Roman" w:hAnsi="Times New Roman"/>
                <w:color w:val="000000"/>
                <w:sz w:val="24"/>
                <w:szCs w:val="24"/>
                <w:lang w:eastAsia="ru-RU"/>
              </w:rPr>
              <w:t>20),</w:t>
            </w:r>
          </w:p>
          <w:p w:rsidR="00C94745" w:rsidRPr="00563DA9" w:rsidRDefault="00C94745" w:rsidP="00884CF6">
            <w:pPr>
              <w:numPr>
                <w:ilvl w:val="0"/>
                <w:numId w:val="3"/>
              </w:numPr>
              <w:spacing w:after="0" w:line="240" w:lineRule="auto"/>
              <w:ind w:left="0" w:firstLine="727"/>
              <w:jc w:val="both"/>
              <w:rPr>
                <w:rFonts w:ascii="Times New Roman" w:hAnsi="Times New Roman"/>
                <w:kern w:val="24"/>
                <w:sz w:val="24"/>
                <w:szCs w:val="24"/>
                <w:lang w:eastAsia="ru-RU"/>
              </w:rPr>
            </w:pPr>
            <w:r w:rsidRPr="00563DA9">
              <w:rPr>
                <w:rFonts w:ascii="Times New Roman" w:hAnsi="Times New Roman"/>
                <w:color w:val="000000"/>
                <w:sz w:val="24"/>
                <w:szCs w:val="24"/>
                <w:lang w:eastAsia="ru-RU"/>
              </w:rPr>
              <w:t>квалификация участника открытого конкурса (максимальное количество баллов - 30).</w:t>
            </w:r>
          </w:p>
          <w:p w:rsidR="00C94745" w:rsidRPr="00563DA9" w:rsidRDefault="00C94745" w:rsidP="00884CF6">
            <w:pPr>
              <w:spacing w:after="0" w:line="240" w:lineRule="auto"/>
              <w:ind w:left="1069" w:firstLine="713"/>
              <w:jc w:val="both"/>
              <w:rPr>
                <w:rFonts w:ascii="Times New Roman" w:hAnsi="Times New Roman"/>
                <w:color w:val="000000"/>
                <w:sz w:val="24"/>
                <w:szCs w:val="24"/>
                <w:lang w:eastAsia="ru-RU"/>
              </w:rPr>
            </w:pPr>
          </w:p>
          <w:p w:rsidR="00C94745" w:rsidRPr="00563DA9" w:rsidRDefault="00C94745" w:rsidP="00884CF6">
            <w:pPr>
              <w:spacing w:after="0" w:line="240" w:lineRule="auto"/>
              <w:ind w:left="34" w:firstLine="713"/>
              <w:jc w:val="both"/>
              <w:rPr>
                <w:rFonts w:ascii="Times New Roman" w:hAnsi="Times New Roman"/>
                <w:color w:val="000000"/>
                <w:sz w:val="24"/>
                <w:szCs w:val="24"/>
                <w:lang w:eastAsia="ru-RU"/>
              </w:rPr>
            </w:pPr>
            <w:r w:rsidRPr="00563DA9">
              <w:rPr>
                <w:rFonts w:ascii="Times New Roman" w:hAnsi="Times New Roman"/>
                <w:color w:val="000000"/>
                <w:sz w:val="24"/>
                <w:szCs w:val="24"/>
                <w:lang w:eastAsia="ru-RU"/>
              </w:rPr>
              <w:t>Максимальное количество баллов по каждому критерию присваивается конкурсной заявке, содержащей лучшие условия по соответствующему критерию.</w:t>
            </w:r>
          </w:p>
          <w:p w:rsidR="00C94745" w:rsidRPr="00563DA9" w:rsidRDefault="00C94745" w:rsidP="00884CF6">
            <w:pPr>
              <w:spacing w:after="0" w:line="240" w:lineRule="auto"/>
              <w:ind w:left="34" w:firstLine="713"/>
              <w:jc w:val="both"/>
              <w:rPr>
                <w:rFonts w:ascii="Times New Roman" w:hAnsi="Times New Roman"/>
                <w:color w:val="000000"/>
                <w:sz w:val="24"/>
                <w:szCs w:val="24"/>
                <w:lang w:eastAsia="ru-RU"/>
              </w:rPr>
            </w:pPr>
          </w:p>
          <w:p w:rsidR="00C94745" w:rsidRPr="00563DA9" w:rsidRDefault="00C94745" w:rsidP="00884CF6">
            <w:pPr>
              <w:spacing w:after="0" w:line="240" w:lineRule="auto"/>
              <w:ind w:left="34" w:firstLine="713"/>
              <w:jc w:val="both"/>
              <w:rPr>
                <w:rFonts w:ascii="Times New Roman" w:hAnsi="Times New Roman"/>
                <w:color w:val="000000"/>
                <w:sz w:val="24"/>
                <w:szCs w:val="24"/>
                <w:lang w:eastAsia="ru-RU"/>
              </w:rPr>
            </w:pPr>
            <w:r w:rsidRPr="00563DA9">
              <w:rPr>
                <w:rFonts w:ascii="Times New Roman" w:hAnsi="Times New Roman"/>
                <w:color w:val="000000"/>
                <w:sz w:val="24"/>
                <w:szCs w:val="24"/>
                <w:lang w:eastAsia="ru-RU"/>
              </w:rPr>
              <w:t>Оценка по критерию "квалификация участника открытого конкурса" производится по трем подкритериям:</w:t>
            </w:r>
          </w:p>
          <w:p w:rsidR="00C94745" w:rsidRPr="00563DA9" w:rsidRDefault="00C94745" w:rsidP="00884CF6">
            <w:pPr>
              <w:spacing w:after="0" w:line="240" w:lineRule="auto"/>
              <w:ind w:left="34" w:firstLine="713"/>
              <w:jc w:val="both"/>
              <w:rPr>
                <w:rFonts w:ascii="Times New Roman" w:hAnsi="Times New Roman"/>
                <w:color w:val="000000"/>
                <w:sz w:val="24"/>
                <w:szCs w:val="24"/>
                <w:lang w:eastAsia="ru-RU"/>
              </w:rPr>
            </w:pPr>
            <w:r w:rsidRPr="00563DA9">
              <w:rPr>
                <w:rFonts w:ascii="Times New Roman" w:hAnsi="Times New Roman"/>
                <w:color w:val="000000"/>
                <w:sz w:val="24"/>
                <w:szCs w:val="24"/>
                <w:lang w:eastAsia="ru-RU"/>
              </w:rPr>
              <w:t>- финансовая устойчивость участника конкурса – финансовая отчетность на последнюю отчетную дату, расшифровка дебиторской и кредиторской задолженности, расшифровка основных средств (макси</w:t>
            </w:r>
            <w:r>
              <w:rPr>
                <w:rFonts w:ascii="Times New Roman" w:hAnsi="Times New Roman"/>
                <w:color w:val="000000"/>
                <w:sz w:val="24"/>
                <w:szCs w:val="24"/>
                <w:lang w:eastAsia="ru-RU"/>
              </w:rPr>
              <w:t>мальное количество баллов – 10),</w:t>
            </w:r>
          </w:p>
          <w:p w:rsidR="00C94745" w:rsidRPr="00563DA9" w:rsidRDefault="00C94745" w:rsidP="00884CF6">
            <w:pPr>
              <w:autoSpaceDE w:val="0"/>
              <w:autoSpaceDN w:val="0"/>
              <w:adjustRightInd w:val="0"/>
              <w:spacing w:after="0" w:line="240" w:lineRule="auto"/>
              <w:ind w:left="34" w:firstLine="713"/>
              <w:jc w:val="both"/>
              <w:rPr>
                <w:rFonts w:ascii="Times New Roman" w:hAnsi="Times New Roman"/>
                <w:sz w:val="24"/>
                <w:szCs w:val="24"/>
                <w:lang w:eastAsia="ru-RU"/>
              </w:rPr>
            </w:pPr>
            <w:r w:rsidRPr="00563DA9">
              <w:rPr>
                <w:rFonts w:ascii="Times New Roman" w:hAnsi="Times New Roman"/>
                <w:sz w:val="24"/>
                <w:szCs w:val="24"/>
                <w:lang w:eastAsia="ru-RU"/>
              </w:rPr>
              <w:t>- опыт работы (количество успешно завершенных объектов за последний год по видам работ, в том числе не подтвержденных документально, подтвержденных представленными договорами подряда и другими документами) (максима</w:t>
            </w:r>
            <w:r>
              <w:rPr>
                <w:rFonts w:ascii="Times New Roman" w:hAnsi="Times New Roman"/>
                <w:sz w:val="24"/>
                <w:szCs w:val="24"/>
                <w:lang w:eastAsia="ru-RU"/>
              </w:rPr>
              <w:t>льное количество баллов - 10),</w:t>
            </w:r>
          </w:p>
          <w:p w:rsidR="00C94745" w:rsidRPr="00563DA9" w:rsidRDefault="00C94745" w:rsidP="00884CF6">
            <w:pPr>
              <w:autoSpaceDE w:val="0"/>
              <w:autoSpaceDN w:val="0"/>
              <w:adjustRightInd w:val="0"/>
              <w:spacing w:after="0" w:line="240" w:lineRule="auto"/>
              <w:ind w:left="34" w:firstLine="713"/>
              <w:jc w:val="both"/>
              <w:rPr>
                <w:rFonts w:ascii="Times New Roman" w:hAnsi="Times New Roman"/>
                <w:kern w:val="24"/>
                <w:sz w:val="24"/>
                <w:szCs w:val="24"/>
                <w:lang w:eastAsia="ru-RU"/>
              </w:rPr>
            </w:pPr>
            <w:r w:rsidRPr="00563DA9">
              <w:rPr>
                <w:rFonts w:ascii="Times New Roman" w:hAnsi="Times New Roman"/>
                <w:sz w:val="24"/>
                <w:szCs w:val="24"/>
                <w:lang w:eastAsia="ru-RU"/>
              </w:rPr>
              <w:t>- квалификация персонала (количество в штате квалифицированного персонала по строительным специальностям (макси</w:t>
            </w:r>
            <w:r>
              <w:rPr>
                <w:rFonts w:ascii="Times New Roman" w:hAnsi="Times New Roman"/>
                <w:sz w:val="24"/>
                <w:szCs w:val="24"/>
                <w:lang w:eastAsia="ru-RU"/>
              </w:rPr>
              <w:t>мальное количество баллов - 10).</w:t>
            </w:r>
          </w:p>
        </w:tc>
      </w:tr>
      <w:tr w:rsidR="00C94745" w:rsidRPr="00D42D14" w:rsidTr="00C15488">
        <w:trPr>
          <w:trHeight w:val="20"/>
        </w:trPr>
        <w:tc>
          <w:tcPr>
            <w:tcW w:w="1009" w:type="dxa"/>
            <w:vAlign w:val="center"/>
          </w:tcPr>
          <w:p w:rsidR="00C94745" w:rsidRPr="001771FD" w:rsidRDefault="00C94745" w:rsidP="00884CF6">
            <w:pPr>
              <w:spacing w:after="0" w:line="240" w:lineRule="auto"/>
              <w:jc w:val="center"/>
              <w:rPr>
                <w:rFonts w:ascii="Times New Roman" w:hAnsi="Times New Roman"/>
                <w:bCs/>
                <w:snapToGrid w:val="0"/>
                <w:kern w:val="2"/>
                <w:sz w:val="24"/>
                <w:szCs w:val="24"/>
                <w:lang w:eastAsia="ru-RU"/>
              </w:rPr>
            </w:pPr>
            <w:r>
              <w:rPr>
                <w:rFonts w:ascii="Times New Roman" w:hAnsi="Times New Roman"/>
                <w:bCs/>
                <w:snapToGrid w:val="0"/>
                <w:kern w:val="2"/>
                <w:sz w:val="24"/>
                <w:szCs w:val="24"/>
                <w:lang w:eastAsia="ru-RU"/>
              </w:rPr>
              <w:t>14.</w:t>
            </w:r>
          </w:p>
          <w:p w:rsidR="00C94745" w:rsidRPr="001771FD" w:rsidRDefault="00C94745" w:rsidP="00884CF6">
            <w:pPr>
              <w:tabs>
                <w:tab w:val="left" w:pos="708"/>
              </w:tabs>
              <w:spacing w:after="0" w:line="240" w:lineRule="auto"/>
              <w:jc w:val="center"/>
              <w:rPr>
                <w:rFonts w:ascii="Times New Roman" w:hAnsi="Times New Roman"/>
                <w:bCs/>
                <w:kern w:val="2"/>
                <w:sz w:val="24"/>
                <w:szCs w:val="24"/>
                <w:lang w:eastAsia="ru-RU"/>
              </w:rPr>
            </w:pPr>
          </w:p>
        </w:tc>
        <w:tc>
          <w:tcPr>
            <w:tcW w:w="2785" w:type="dxa"/>
            <w:vAlign w:val="center"/>
          </w:tcPr>
          <w:p w:rsidR="00C94745" w:rsidRPr="00563DA9" w:rsidRDefault="00C94745" w:rsidP="00884CF6">
            <w:pPr>
              <w:spacing w:after="0" w:line="240" w:lineRule="auto"/>
              <w:jc w:val="center"/>
              <w:rPr>
                <w:rFonts w:ascii="Times New Roman" w:hAnsi="Times New Roman"/>
                <w:kern w:val="24"/>
                <w:sz w:val="24"/>
                <w:szCs w:val="24"/>
                <w:lang w:eastAsia="ru-RU"/>
              </w:rPr>
            </w:pPr>
            <w:r w:rsidRPr="00563DA9">
              <w:rPr>
                <w:rFonts w:ascii="Times New Roman" w:hAnsi="Times New Roman"/>
                <w:kern w:val="24"/>
                <w:sz w:val="24"/>
                <w:szCs w:val="24"/>
                <w:lang w:eastAsia="ru-RU"/>
              </w:rPr>
              <w:t>Требование о внесении участниками открытого конкурса денежных средств для обеспечения конкурсных заявок на участие в открытом конкурсе</w:t>
            </w:r>
          </w:p>
        </w:tc>
        <w:tc>
          <w:tcPr>
            <w:tcW w:w="5982" w:type="dxa"/>
            <w:vAlign w:val="center"/>
          </w:tcPr>
          <w:p w:rsidR="00C94745" w:rsidRPr="000919B8" w:rsidRDefault="00C94745" w:rsidP="00650B3A">
            <w:pPr>
              <w:spacing w:after="0" w:line="240" w:lineRule="auto"/>
              <w:ind w:firstLine="713"/>
              <w:jc w:val="both"/>
              <w:rPr>
                <w:rFonts w:ascii="Times New Roman" w:hAnsi="Times New Roman"/>
                <w:kern w:val="24"/>
                <w:sz w:val="24"/>
                <w:szCs w:val="24"/>
                <w:lang w:eastAsia="ru-RU"/>
              </w:rPr>
            </w:pPr>
            <w:r w:rsidRPr="00563DA9">
              <w:rPr>
                <w:rFonts w:ascii="Times New Roman" w:hAnsi="Times New Roman"/>
                <w:kern w:val="24"/>
                <w:sz w:val="24"/>
                <w:szCs w:val="24"/>
                <w:lang w:eastAsia="ru-RU"/>
              </w:rPr>
              <w:t xml:space="preserve">Для участия в открытом конкурсе </w:t>
            </w:r>
            <w:r w:rsidRPr="000919B8">
              <w:rPr>
                <w:rFonts w:ascii="Times New Roman" w:hAnsi="Times New Roman"/>
                <w:kern w:val="24"/>
                <w:sz w:val="24"/>
                <w:szCs w:val="24"/>
                <w:lang w:eastAsia="ru-RU"/>
              </w:rPr>
              <w:t xml:space="preserve">участником конкурса вносятся денежные средства в качестве обеспечения заявки в размере 5 % от начальной (максимальной) цены договора подряда, что составляет </w:t>
            </w:r>
            <w:r>
              <w:rPr>
                <w:rFonts w:ascii="Times New Roman" w:hAnsi="Times New Roman"/>
                <w:b/>
                <w:kern w:val="24"/>
                <w:sz w:val="24"/>
                <w:szCs w:val="24"/>
                <w:lang w:eastAsia="ru-RU"/>
              </w:rPr>
              <w:t>475 864</w:t>
            </w:r>
            <w:r w:rsidRPr="000919B8">
              <w:rPr>
                <w:rFonts w:ascii="Times New Roman" w:hAnsi="Times New Roman"/>
                <w:kern w:val="24"/>
                <w:sz w:val="24"/>
                <w:szCs w:val="24"/>
                <w:lang w:eastAsia="ru-RU"/>
              </w:rPr>
              <w:t xml:space="preserve"> рубл</w:t>
            </w:r>
            <w:r>
              <w:rPr>
                <w:rFonts w:ascii="Times New Roman" w:hAnsi="Times New Roman"/>
                <w:kern w:val="24"/>
                <w:sz w:val="24"/>
                <w:szCs w:val="24"/>
                <w:lang w:eastAsia="ru-RU"/>
              </w:rPr>
              <w:t>я</w:t>
            </w:r>
            <w:r w:rsidRPr="000919B8">
              <w:rPr>
                <w:rFonts w:ascii="Times New Roman" w:hAnsi="Times New Roman"/>
                <w:kern w:val="24"/>
                <w:sz w:val="24"/>
                <w:szCs w:val="24"/>
                <w:lang w:eastAsia="ru-RU"/>
              </w:rPr>
              <w:t xml:space="preserve"> </w:t>
            </w:r>
            <w:r>
              <w:rPr>
                <w:rFonts w:ascii="Times New Roman" w:hAnsi="Times New Roman"/>
                <w:b/>
                <w:kern w:val="24"/>
                <w:sz w:val="24"/>
                <w:szCs w:val="24"/>
                <w:lang w:eastAsia="ru-RU"/>
              </w:rPr>
              <w:t>03</w:t>
            </w:r>
            <w:r w:rsidRPr="000919B8">
              <w:rPr>
                <w:rFonts w:ascii="Times New Roman" w:hAnsi="Times New Roman"/>
                <w:kern w:val="24"/>
                <w:sz w:val="24"/>
                <w:szCs w:val="24"/>
                <w:lang w:eastAsia="ru-RU"/>
              </w:rPr>
              <w:t xml:space="preserve"> копе</w:t>
            </w:r>
            <w:r>
              <w:rPr>
                <w:rFonts w:ascii="Times New Roman" w:hAnsi="Times New Roman"/>
                <w:kern w:val="24"/>
                <w:sz w:val="24"/>
                <w:szCs w:val="24"/>
                <w:lang w:eastAsia="ru-RU"/>
              </w:rPr>
              <w:t>йки.</w:t>
            </w:r>
          </w:p>
          <w:p w:rsidR="00C94745" w:rsidRPr="00D42D14" w:rsidRDefault="00C94745" w:rsidP="007C4571">
            <w:pPr>
              <w:keepNext/>
              <w:keepLines/>
              <w:widowControl w:val="0"/>
              <w:suppressLineNumbers/>
              <w:suppressAutoHyphens/>
              <w:spacing w:after="0" w:line="276" w:lineRule="auto"/>
              <w:ind w:firstLine="714"/>
              <w:jc w:val="both"/>
              <w:rPr>
                <w:rFonts w:ascii="Times New Roman" w:hAnsi="Times New Roman"/>
                <w:sz w:val="24"/>
                <w:szCs w:val="24"/>
                <w:lang w:eastAsia="ru-RU"/>
              </w:rPr>
            </w:pPr>
            <w:r w:rsidRPr="00D42D14">
              <w:rPr>
                <w:rFonts w:ascii="Times New Roman" w:hAnsi="Times New Roman"/>
                <w:bCs/>
                <w:sz w:val="24"/>
                <w:szCs w:val="24"/>
                <w:lang w:eastAsia="ru-RU"/>
              </w:rPr>
              <w:t>Р</w:t>
            </w:r>
            <w:r w:rsidRPr="00D42D14">
              <w:rPr>
                <w:rFonts w:ascii="Times New Roman" w:hAnsi="Times New Roman"/>
                <w:sz w:val="24"/>
                <w:szCs w:val="24"/>
                <w:lang w:eastAsia="ru-RU"/>
              </w:rPr>
              <w:t xml:space="preserve">азмер обеспечения должен быть перечислен на расчетный </w:t>
            </w:r>
            <w:r w:rsidRPr="00D42D14">
              <w:rPr>
                <w:rFonts w:ascii="Times New Roman" w:hAnsi="Times New Roman"/>
                <w:kern w:val="24"/>
                <w:sz w:val="24"/>
                <w:lang w:eastAsia="ru-RU"/>
              </w:rPr>
              <w:t xml:space="preserve">счет </w:t>
            </w:r>
            <w:r w:rsidRPr="00D42D14">
              <w:rPr>
                <w:rFonts w:ascii="Times New Roman" w:hAnsi="Times New Roman"/>
                <w:bCs/>
                <w:sz w:val="24"/>
                <w:szCs w:val="24"/>
              </w:rPr>
              <w:t>Югорского фонда капитального ремонта многоквартирных домов</w:t>
            </w:r>
            <w:r w:rsidRPr="00D42D14">
              <w:rPr>
                <w:rFonts w:ascii="Times New Roman" w:hAnsi="Times New Roman"/>
                <w:kern w:val="24"/>
                <w:sz w:val="24"/>
                <w:lang w:eastAsia="ru-RU"/>
              </w:rPr>
              <w:t>, открытый для временного размещения средств, имеющий следующие б</w:t>
            </w:r>
            <w:r w:rsidRPr="00D42D14">
              <w:rPr>
                <w:rFonts w:ascii="Times New Roman" w:hAnsi="Times New Roman"/>
                <w:sz w:val="24"/>
                <w:szCs w:val="24"/>
                <w:lang w:eastAsia="ru-RU"/>
              </w:rPr>
              <w:t>анковские реквизиты для перечисления:</w:t>
            </w:r>
          </w:p>
          <w:p w:rsidR="00C94745" w:rsidRPr="00D42D14" w:rsidRDefault="00C94745" w:rsidP="007C4571">
            <w:pPr>
              <w:keepNext/>
              <w:keepLines/>
              <w:widowControl w:val="0"/>
              <w:suppressLineNumbers/>
              <w:suppressAutoHyphens/>
              <w:spacing w:after="0" w:line="276" w:lineRule="auto"/>
              <w:ind w:firstLine="714"/>
              <w:jc w:val="center"/>
              <w:rPr>
                <w:rFonts w:ascii="Times New Roman" w:hAnsi="Times New Roman"/>
                <w:sz w:val="24"/>
                <w:szCs w:val="24"/>
                <w:lang w:eastAsia="ru-RU"/>
              </w:rPr>
            </w:pPr>
            <w:r w:rsidRPr="00D42D14">
              <w:rPr>
                <w:rFonts w:ascii="Times New Roman" w:hAnsi="Times New Roman"/>
                <w:sz w:val="24"/>
                <w:szCs w:val="24"/>
                <w:lang w:eastAsia="ru-RU"/>
              </w:rPr>
              <w:t>«ОАО Ханты-Мансийский Банк»</w:t>
            </w:r>
          </w:p>
          <w:p w:rsidR="00C94745" w:rsidRPr="00D42D14" w:rsidRDefault="00C94745" w:rsidP="007C4571">
            <w:pPr>
              <w:keepNext/>
              <w:keepLines/>
              <w:widowControl w:val="0"/>
              <w:suppressLineNumbers/>
              <w:suppressAutoHyphens/>
              <w:spacing w:after="0" w:line="276" w:lineRule="auto"/>
              <w:ind w:firstLine="714"/>
              <w:jc w:val="center"/>
              <w:rPr>
                <w:rFonts w:ascii="Times New Roman" w:hAnsi="Times New Roman"/>
                <w:sz w:val="24"/>
                <w:szCs w:val="24"/>
                <w:lang w:eastAsia="ru-RU"/>
              </w:rPr>
            </w:pPr>
            <w:r w:rsidRPr="00D42D14">
              <w:rPr>
                <w:rFonts w:ascii="Times New Roman" w:hAnsi="Times New Roman"/>
                <w:sz w:val="24"/>
                <w:szCs w:val="24"/>
                <w:lang w:eastAsia="ru-RU"/>
              </w:rPr>
              <w:t>Расчетный счет: 40703810200000000671</w:t>
            </w:r>
          </w:p>
          <w:p w:rsidR="00C94745" w:rsidRPr="00D42D14" w:rsidRDefault="00C94745" w:rsidP="007C4571">
            <w:pPr>
              <w:keepNext/>
              <w:keepLines/>
              <w:widowControl w:val="0"/>
              <w:suppressLineNumbers/>
              <w:suppressAutoHyphens/>
              <w:spacing w:after="0" w:line="276" w:lineRule="auto"/>
              <w:ind w:firstLine="714"/>
              <w:jc w:val="center"/>
              <w:rPr>
                <w:rFonts w:ascii="Times New Roman" w:hAnsi="Times New Roman"/>
                <w:sz w:val="24"/>
                <w:szCs w:val="24"/>
                <w:lang w:eastAsia="ru-RU"/>
              </w:rPr>
            </w:pPr>
            <w:r w:rsidRPr="00D42D14">
              <w:rPr>
                <w:rFonts w:ascii="Times New Roman" w:hAnsi="Times New Roman"/>
                <w:sz w:val="24"/>
                <w:szCs w:val="24"/>
                <w:lang w:eastAsia="ru-RU"/>
              </w:rPr>
              <w:t>Корреспондентский счет:</w:t>
            </w:r>
          </w:p>
          <w:p w:rsidR="00C94745" w:rsidRPr="00D42D14" w:rsidRDefault="00C94745" w:rsidP="007C4571">
            <w:pPr>
              <w:keepNext/>
              <w:keepLines/>
              <w:widowControl w:val="0"/>
              <w:suppressLineNumbers/>
              <w:suppressAutoHyphens/>
              <w:spacing w:after="0" w:line="276" w:lineRule="auto"/>
              <w:ind w:firstLine="714"/>
              <w:jc w:val="center"/>
              <w:rPr>
                <w:rFonts w:ascii="Times New Roman" w:hAnsi="Times New Roman"/>
                <w:sz w:val="24"/>
                <w:szCs w:val="24"/>
                <w:lang w:eastAsia="ru-RU"/>
              </w:rPr>
            </w:pPr>
            <w:r w:rsidRPr="00D42D14">
              <w:rPr>
                <w:rFonts w:ascii="Times New Roman" w:hAnsi="Times New Roman"/>
                <w:sz w:val="24"/>
                <w:szCs w:val="24"/>
                <w:lang w:eastAsia="ru-RU"/>
              </w:rPr>
              <w:t>30101810100000000740</w:t>
            </w:r>
          </w:p>
          <w:p w:rsidR="00C94745" w:rsidRPr="00D42D14" w:rsidRDefault="00C94745" w:rsidP="007C4571">
            <w:pPr>
              <w:keepNext/>
              <w:keepLines/>
              <w:widowControl w:val="0"/>
              <w:suppressLineNumbers/>
              <w:suppressAutoHyphens/>
              <w:spacing w:after="0" w:line="276" w:lineRule="auto"/>
              <w:ind w:firstLine="714"/>
              <w:jc w:val="center"/>
              <w:rPr>
                <w:rFonts w:ascii="Times New Roman" w:hAnsi="Times New Roman"/>
                <w:sz w:val="24"/>
                <w:szCs w:val="24"/>
                <w:lang w:eastAsia="ru-RU"/>
              </w:rPr>
            </w:pPr>
            <w:r w:rsidRPr="00D42D14">
              <w:rPr>
                <w:rFonts w:ascii="Times New Roman" w:hAnsi="Times New Roman"/>
                <w:sz w:val="24"/>
                <w:szCs w:val="24"/>
                <w:lang w:eastAsia="ru-RU"/>
              </w:rPr>
              <w:t>БИК: 047162740</w:t>
            </w:r>
          </w:p>
          <w:p w:rsidR="00C94745" w:rsidRPr="00D42D14" w:rsidRDefault="00C94745" w:rsidP="007C4571">
            <w:pPr>
              <w:keepNext/>
              <w:keepLines/>
              <w:widowControl w:val="0"/>
              <w:suppressLineNumbers/>
              <w:suppressAutoHyphens/>
              <w:spacing w:after="0" w:line="276" w:lineRule="auto"/>
              <w:ind w:firstLine="714"/>
              <w:jc w:val="both"/>
              <w:rPr>
                <w:rFonts w:ascii="Times New Roman" w:hAnsi="Times New Roman"/>
                <w:bCs/>
                <w:sz w:val="24"/>
                <w:szCs w:val="24"/>
              </w:rPr>
            </w:pPr>
            <w:r w:rsidRPr="00D42D14">
              <w:rPr>
                <w:rFonts w:ascii="Times New Roman" w:hAnsi="Times New Roman"/>
                <w:bCs/>
                <w:sz w:val="24"/>
                <w:szCs w:val="24"/>
              </w:rPr>
              <w:t>ИНН/КПП  8601999247/860101001.</w:t>
            </w:r>
          </w:p>
          <w:p w:rsidR="00C94745" w:rsidRPr="00563DA9" w:rsidRDefault="00C94745" w:rsidP="007C4571">
            <w:pPr>
              <w:keepNext/>
              <w:keepLines/>
              <w:widowControl w:val="0"/>
              <w:suppressLineNumbers/>
              <w:suppressAutoHyphens/>
              <w:spacing w:after="200" w:line="276" w:lineRule="auto"/>
              <w:ind w:firstLine="713"/>
              <w:jc w:val="both"/>
              <w:rPr>
                <w:rFonts w:ascii="Times New Roman" w:hAnsi="Times New Roman"/>
                <w:kern w:val="24"/>
                <w:sz w:val="24"/>
                <w:szCs w:val="24"/>
                <w:lang w:eastAsia="ru-RU"/>
              </w:rPr>
            </w:pPr>
            <w:r w:rsidRPr="00563DA9">
              <w:rPr>
                <w:rFonts w:ascii="Times New Roman" w:hAnsi="Times New Roman"/>
                <w:color w:val="000000"/>
                <w:sz w:val="24"/>
                <w:szCs w:val="24"/>
                <w:lang w:eastAsia="ru-RU"/>
              </w:rPr>
              <w:t xml:space="preserve">Назначение платежа: Обеспечение заявки на участие в конкурсе на выполнение работ по капитальному ремонту общего имущества многоквартирных домов, расположенных на территории муниципального образования </w:t>
            </w:r>
            <w:r>
              <w:rPr>
                <w:rFonts w:ascii="Times New Roman" w:hAnsi="Times New Roman"/>
                <w:color w:val="000000"/>
                <w:sz w:val="24"/>
                <w:szCs w:val="24"/>
                <w:lang w:eastAsia="ru-RU"/>
              </w:rPr>
              <w:t>города Пыть-Яха ХМАО – Югры (с указанием номера приказа об организации открытого конкурса).</w:t>
            </w:r>
          </w:p>
        </w:tc>
      </w:tr>
      <w:tr w:rsidR="00C94745" w:rsidRPr="00D42D14" w:rsidTr="00C15488">
        <w:trPr>
          <w:trHeight w:val="20"/>
        </w:trPr>
        <w:tc>
          <w:tcPr>
            <w:tcW w:w="1009" w:type="dxa"/>
            <w:vAlign w:val="center"/>
          </w:tcPr>
          <w:p w:rsidR="00C94745" w:rsidRPr="001771FD" w:rsidRDefault="00C94745" w:rsidP="00884CF6">
            <w:pPr>
              <w:spacing w:after="0" w:line="240" w:lineRule="auto"/>
              <w:jc w:val="center"/>
              <w:rPr>
                <w:rFonts w:ascii="Times New Roman" w:hAnsi="Times New Roman"/>
                <w:bCs/>
                <w:snapToGrid w:val="0"/>
                <w:kern w:val="2"/>
                <w:sz w:val="24"/>
                <w:szCs w:val="24"/>
                <w:lang w:eastAsia="ru-RU"/>
              </w:rPr>
            </w:pPr>
            <w:r>
              <w:rPr>
                <w:rFonts w:ascii="Times New Roman" w:hAnsi="Times New Roman"/>
                <w:bCs/>
                <w:snapToGrid w:val="0"/>
                <w:kern w:val="2"/>
                <w:sz w:val="24"/>
                <w:szCs w:val="24"/>
                <w:lang w:eastAsia="ru-RU"/>
              </w:rPr>
              <w:t>15.</w:t>
            </w:r>
          </w:p>
        </w:tc>
        <w:tc>
          <w:tcPr>
            <w:tcW w:w="2785" w:type="dxa"/>
            <w:vAlign w:val="center"/>
          </w:tcPr>
          <w:p w:rsidR="00C94745" w:rsidRPr="001771FD" w:rsidRDefault="00C94745" w:rsidP="00884CF6">
            <w:pPr>
              <w:spacing w:after="0" w:line="240" w:lineRule="auto"/>
              <w:jc w:val="center"/>
              <w:rPr>
                <w:rFonts w:ascii="Times New Roman" w:hAnsi="Times New Roman"/>
                <w:kern w:val="24"/>
                <w:sz w:val="24"/>
                <w:szCs w:val="24"/>
                <w:lang w:eastAsia="ru-RU"/>
              </w:rPr>
            </w:pPr>
            <w:r w:rsidRPr="001771FD">
              <w:rPr>
                <w:rFonts w:ascii="Times New Roman" w:hAnsi="Times New Roman"/>
                <w:kern w:val="24"/>
                <w:sz w:val="24"/>
                <w:szCs w:val="24"/>
                <w:lang w:eastAsia="ru-RU"/>
              </w:rPr>
              <w:t>Срок заключения договора подряда победителем</w:t>
            </w:r>
          </w:p>
        </w:tc>
        <w:tc>
          <w:tcPr>
            <w:tcW w:w="5982" w:type="dxa"/>
            <w:vAlign w:val="center"/>
          </w:tcPr>
          <w:p w:rsidR="00C94745" w:rsidRPr="00563DA9" w:rsidRDefault="00C94745" w:rsidP="00884CF6">
            <w:pPr>
              <w:spacing w:after="0" w:line="240" w:lineRule="auto"/>
              <w:ind w:firstLine="713"/>
              <w:jc w:val="both"/>
              <w:rPr>
                <w:rFonts w:ascii="Times New Roman" w:hAnsi="Times New Roman"/>
                <w:kern w:val="24"/>
                <w:sz w:val="24"/>
                <w:szCs w:val="24"/>
                <w:lang w:eastAsia="ru-RU"/>
              </w:rPr>
            </w:pPr>
            <w:r w:rsidRPr="00D42D14">
              <w:rPr>
                <w:rFonts w:ascii="Times New Roman" w:hAnsi="Times New Roman"/>
                <w:kern w:val="24"/>
                <w:sz w:val="24"/>
                <w:szCs w:val="24"/>
              </w:rPr>
              <w:t>Не ранее 10 и не позднее 20 рабочих дней со дня опубл</w:t>
            </w:r>
            <w:bookmarkStart w:id="3" w:name="_GoBack"/>
            <w:bookmarkEnd w:id="3"/>
            <w:r w:rsidRPr="00D42D14">
              <w:rPr>
                <w:rFonts w:ascii="Times New Roman" w:hAnsi="Times New Roman"/>
                <w:kern w:val="24"/>
                <w:sz w:val="24"/>
                <w:szCs w:val="24"/>
              </w:rPr>
              <w:t>икования в информационно-телекоммуникационной сети Интернет протокола заседания конкурсной комиссии.</w:t>
            </w:r>
          </w:p>
        </w:tc>
      </w:tr>
    </w:tbl>
    <w:p w:rsidR="00C94745" w:rsidRPr="001771FD" w:rsidRDefault="00C94745" w:rsidP="001771FD">
      <w:pPr>
        <w:spacing w:after="0" w:line="240" w:lineRule="auto"/>
        <w:jc w:val="both"/>
        <w:rPr>
          <w:rFonts w:ascii="Times New Roman" w:hAnsi="Times New Roman"/>
          <w:kern w:val="24"/>
          <w:sz w:val="24"/>
          <w:szCs w:val="24"/>
          <w:lang w:eastAsia="ru-RU"/>
        </w:rPr>
      </w:pPr>
    </w:p>
    <w:p w:rsidR="00C94745" w:rsidRPr="001771FD" w:rsidRDefault="00C94745" w:rsidP="001771FD">
      <w:pPr>
        <w:spacing w:after="0" w:line="240" w:lineRule="auto"/>
        <w:ind w:firstLine="709"/>
        <w:jc w:val="both"/>
        <w:rPr>
          <w:rFonts w:ascii="Times New Roman" w:hAnsi="Times New Roman"/>
          <w:kern w:val="24"/>
          <w:sz w:val="24"/>
          <w:szCs w:val="24"/>
          <w:lang w:eastAsia="ru-RU"/>
        </w:rPr>
      </w:pPr>
      <w:r w:rsidRPr="001771FD">
        <w:rPr>
          <w:rFonts w:ascii="Times New Roman" w:hAnsi="Times New Roman"/>
          <w:kern w:val="24"/>
          <w:sz w:val="24"/>
          <w:szCs w:val="24"/>
          <w:lang w:eastAsia="ru-RU"/>
        </w:rPr>
        <w:br w:type="page"/>
      </w:r>
    </w:p>
    <w:p w:rsidR="00C94745" w:rsidRPr="001771FD" w:rsidRDefault="00C94745" w:rsidP="001771FD">
      <w:pPr>
        <w:numPr>
          <w:ilvl w:val="1"/>
          <w:numId w:val="5"/>
        </w:numPr>
        <w:spacing w:after="0" w:line="240" w:lineRule="auto"/>
        <w:jc w:val="center"/>
        <w:rPr>
          <w:rFonts w:ascii="Times New Roman" w:hAnsi="Times New Roman"/>
          <w:b/>
          <w:kern w:val="24"/>
          <w:sz w:val="24"/>
          <w:szCs w:val="24"/>
          <w:lang w:eastAsia="ru-RU"/>
        </w:rPr>
      </w:pPr>
      <w:r w:rsidRPr="001771FD">
        <w:rPr>
          <w:rFonts w:ascii="Times New Roman" w:hAnsi="Times New Roman"/>
          <w:b/>
          <w:kern w:val="24"/>
          <w:sz w:val="24"/>
          <w:szCs w:val="24"/>
          <w:lang w:eastAsia="ru-RU"/>
        </w:rPr>
        <w:t>ТЕХНИЧЕСКАЯ ЧАСТЬ</w:t>
      </w:r>
    </w:p>
    <w:p w:rsidR="00C94745" w:rsidRPr="001771FD" w:rsidRDefault="00C94745" w:rsidP="001771FD">
      <w:pPr>
        <w:spacing w:after="0" w:line="240" w:lineRule="auto"/>
        <w:jc w:val="center"/>
        <w:rPr>
          <w:rFonts w:ascii="Times New Roman" w:hAnsi="Times New Roman"/>
          <w:kern w:val="24"/>
          <w:sz w:val="24"/>
          <w:szCs w:val="24"/>
          <w:lang w:eastAsia="ru-RU"/>
        </w:rPr>
      </w:pPr>
    </w:p>
    <w:p w:rsidR="00C94745" w:rsidRPr="001771FD" w:rsidRDefault="00C94745" w:rsidP="00884CF6">
      <w:pPr>
        <w:spacing w:after="0" w:line="240" w:lineRule="auto"/>
        <w:jc w:val="center"/>
        <w:rPr>
          <w:rFonts w:ascii="Times New Roman" w:hAnsi="Times New Roman"/>
          <w:b/>
          <w:sz w:val="24"/>
          <w:szCs w:val="24"/>
          <w:lang w:eastAsia="ru-RU"/>
        </w:rPr>
      </w:pPr>
      <w:r w:rsidRPr="001771FD">
        <w:rPr>
          <w:rFonts w:ascii="Times New Roman" w:hAnsi="Times New Roman"/>
          <w:b/>
          <w:kern w:val="24"/>
          <w:sz w:val="24"/>
          <w:szCs w:val="24"/>
          <w:lang w:eastAsia="ru-RU"/>
        </w:rPr>
        <w:t>2.1. Техническое задание н</w:t>
      </w:r>
      <w:r w:rsidRPr="001771FD">
        <w:rPr>
          <w:rFonts w:ascii="Times New Roman" w:hAnsi="Times New Roman"/>
          <w:b/>
          <w:sz w:val="24"/>
          <w:szCs w:val="24"/>
          <w:lang w:eastAsia="ru-RU"/>
        </w:rPr>
        <w:t>а выполнение работ по капитальному ремонту общего имущества в многоквартирн</w:t>
      </w:r>
      <w:r>
        <w:rPr>
          <w:rFonts w:ascii="Times New Roman" w:hAnsi="Times New Roman"/>
          <w:b/>
          <w:sz w:val="24"/>
          <w:szCs w:val="24"/>
          <w:lang w:eastAsia="ru-RU"/>
        </w:rPr>
        <w:t>ых</w:t>
      </w:r>
      <w:r w:rsidRPr="001771FD">
        <w:rPr>
          <w:rFonts w:ascii="Times New Roman" w:hAnsi="Times New Roman"/>
          <w:b/>
          <w:sz w:val="24"/>
          <w:szCs w:val="24"/>
          <w:lang w:eastAsia="ru-RU"/>
        </w:rPr>
        <w:t xml:space="preserve"> дом</w:t>
      </w:r>
      <w:r>
        <w:rPr>
          <w:rFonts w:ascii="Times New Roman" w:hAnsi="Times New Roman"/>
          <w:b/>
          <w:sz w:val="24"/>
          <w:szCs w:val="24"/>
          <w:lang w:eastAsia="ru-RU"/>
        </w:rPr>
        <w:t>ах</w:t>
      </w:r>
      <w:r w:rsidRPr="001771FD">
        <w:rPr>
          <w:rFonts w:ascii="Times New Roman" w:hAnsi="Times New Roman"/>
          <w:b/>
          <w:sz w:val="24"/>
          <w:szCs w:val="24"/>
          <w:lang w:eastAsia="ru-RU"/>
        </w:rPr>
        <w:t>, расположенн</w:t>
      </w:r>
      <w:r>
        <w:rPr>
          <w:rFonts w:ascii="Times New Roman" w:hAnsi="Times New Roman"/>
          <w:b/>
          <w:sz w:val="24"/>
          <w:szCs w:val="24"/>
          <w:lang w:eastAsia="ru-RU"/>
        </w:rPr>
        <w:t>ых</w:t>
      </w:r>
      <w:r w:rsidRPr="001771FD">
        <w:rPr>
          <w:rFonts w:ascii="Times New Roman" w:hAnsi="Times New Roman"/>
          <w:b/>
          <w:sz w:val="24"/>
          <w:szCs w:val="24"/>
          <w:lang w:eastAsia="ru-RU"/>
        </w:rPr>
        <w:t xml:space="preserve"> </w:t>
      </w:r>
      <w:r>
        <w:rPr>
          <w:rFonts w:ascii="Times New Roman" w:hAnsi="Times New Roman"/>
          <w:b/>
          <w:sz w:val="24"/>
          <w:szCs w:val="24"/>
          <w:lang w:eastAsia="ru-RU"/>
        </w:rPr>
        <w:t>на территории муниципального образования города Пыть-Яха ХМАО – Югры.</w:t>
      </w:r>
    </w:p>
    <w:p w:rsidR="00C94745" w:rsidRPr="001771FD" w:rsidRDefault="00C94745" w:rsidP="001771FD">
      <w:pPr>
        <w:spacing w:after="0" w:line="240" w:lineRule="auto"/>
        <w:ind w:firstLine="567"/>
        <w:jc w:val="center"/>
        <w:rPr>
          <w:rFonts w:ascii="Times New Roman" w:hAnsi="Times New Roman"/>
          <w:sz w:val="24"/>
          <w:szCs w:val="24"/>
          <w:lang w:eastAsia="ru-RU"/>
        </w:rPr>
      </w:pPr>
    </w:p>
    <w:p w:rsidR="00C94745" w:rsidRDefault="00C94745" w:rsidP="000A0FC8">
      <w:pPr>
        <w:numPr>
          <w:ilvl w:val="0"/>
          <w:numId w:val="4"/>
        </w:numPr>
        <w:spacing w:after="0" w:line="240" w:lineRule="auto"/>
        <w:ind w:left="0" w:firstLine="714"/>
        <w:contextualSpacing/>
        <w:jc w:val="both"/>
        <w:rPr>
          <w:rFonts w:ascii="Times New Roman" w:hAnsi="Times New Roman"/>
          <w:sz w:val="24"/>
          <w:szCs w:val="24"/>
          <w:lang w:eastAsia="ru-RU"/>
        </w:rPr>
      </w:pPr>
      <w:r w:rsidRPr="001771FD">
        <w:rPr>
          <w:rFonts w:ascii="Times New Roman" w:hAnsi="Times New Roman"/>
          <w:sz w:val="24"/>
          <w:szCs w:val="24"/>
          <w:lang w:eastAsia="ru-RU"/>
        </w:rPr>
        <w:t>Место и сроки в</w:t>
      </w:r>
      <w:r>
        <w:rPr>
          <w:rFonts w:ascii="Times New Roman" w:hAnsi="Times New Roman"/>
          <w:sz w:val="24"/>
          <w:szCs w:val="24"/>
          <w:lang w:eastAsia="ru-RU"/>
        </w:rPr>
        <w:t>ыполнения работ</w:t>
      </w:r>
      <w:r w:rsidRPr="001771FD">
        <w:rPr>
          <w:rFonts w:ascii="Times New Roman" w:hAnsi="Times New Roman"/>
          <w:sz w:val="24"/>
          <w:szCs w:val="24"/>
          <w:lang w:eastAsia="ru-RU"/>
        </w:rPr>
        <w:t>:</w:t>
      </w:r>
      <w:r>
        <w:rPr>
          <w:rFonts w:ascii="Times New Roman" w:hAnsi="Times New Roman"/>
          <w:sz w:val="24"/>
          <w:szCs w:val="24"/>
          <w:lang w:eastAsia="ru-RU"/>
        </w:rPr>
        <w:t xml:space="preserve"> Ханты-Мансийский автономный округ – Югра, </w:t>
      </w:r>
      <w:r>
        <w:rPr>
          <w:rFonts w:ascii="Times New Roman" w:hAnsi="Times New Roman"/>
          <w:bCs/>
          <w:sz w:val="24"/>
          <w:szCs w:val="24"/>
          <w:lang w:eastAsia="ru-RU"/>
        </w:rPr>
        <w:t>город Пыть-Ях</w:t>
      </w:r>
      <w:r>
        <w:rPr>
          <w:rFonts w:ascii="Times New Roman" w:hAnsi="Times New Roman"/>
          <w:sz w:val="24"/>
          <w:szCs w:val="24"/>
          <w:lang w:eastAsia="ru-RU"/>
        </w:rPr>
        <w:t>, многоквартирные дома:</w:t>
      </w:r>
    </w:p>
    <w:p w:rsidR="00C94745" w:rsidRDefault="00C94745" w:rsidP="00650B3A">
      <w:pPr>
        <w:spacing w:after="0" w:line="240" w:lineRule="auto"/>
        <w:ind w:left="714"/>
        <w:contextualSpacing/>
        <w:jc w:val="both"/>
        <w:rPr>
          <w:rFonts w:ascii="Times New Roman" w:hAnsi="Times New Roman"/>
          <w:bCs/>
          <w:sz w:val="24"/>
          <w:szCs w:val="24"/>
          <w:lang w:eastAsia="ru-RU"/>
        </w:rPr>
      </w:pPr>
      <w:r>
        <w:rPr>
          <w:rFonts w:ascii="Times New Roman" w:hAnsi="Times New Roman"/>
          <w:bCs/>
          <w:sz w:val="24"/>
          <w:szCs w:val="24"/>
          <w:lang w:eastAsia="ru-RU"/>
        </w:rPr>
        <w:t xml:space="preserve">мкр. 5-й Солнечный, д. 29, </w:t>
      </w:r>
      <w:r w:rsidRPr="00E91D7F">
        <w:rPr>
          <w:rFonts w:ascii="Times New Roman" w:hAnsi="Times New Roman"/>
          <w:bCs/>
          <w:sz w:val="24"/>
          <w:szCs w:val="24"/>
          <w:lang w:eastAsia="ru-RU"/>
        </w:rPr>
        <w:t>мкр. 1, д. 5</w:t>
      </w:r>
      <w:r>
        <w:rPr>
          <w:rFonts w:ascii="Times New Roman" w:hAnsi="Times New Roman"/>
          <w:bCs/>
          <w:sz w:val="24"/>
          <w:szCs w:val="24"/>
          <w:lang w:eastAsia="ru-RU"/>
        </w:rPr>
        <w:t>.</w:t>
      </w:r>
    </w:p>
    <w:p w:rsidR="00C94745" w:rsidRPr="001771FD" w:rsidRDefault="00C94745" w:rsidP="00E91D7F">
      <w:pPr>
        <w:spacing w:after="0" w:line="240" w:lineRule="auto"/>
        <w:ind w:left="714"/>
        <w:contextualSpacing/>
        <w:jc w:val="both"/>
        <w:rPr>
          <w:rFonts w:ascii="Times New Roman" w:hAnsi="Times New Roman"/>
          <w:sz w:val="24"/>
          <w:szCs w:val="24"/>
          <w:lang w:eastAsia="ru-RU"/>
        </w:rPr>
      </w:pPr>
      <w:r>
        <w:rPr>
          <w:rFonts w:ascii="Times New Roman" w:hAnsi="Times New Roman"/>
          <w:sz w:val="24"/>
          <w:szCs w:val="24"/>
          <w:lang w:eastAsia="ru-RU"/>
        </w:rPr>
        <w:t>Срок выполнения работ – с момента заключения договора и по 30 декабря 2015 года.</w:t>
      </w:r>
    </w:p>
    <w:p w:rsidR="00C94745" w:rsidRPr="001771FD" w:rsidRDefault="00C94745" w:rsidP="000A0FC8">
      <w:pPr>
        <w:numPr>
          <w:ilvl w:val="1"/>
          <w:numId w:val="4"/>
        </w:numPr>
        <w:spacing w:after="200" w:line="240" w:lineRule="auto"/>
        <w:ind w:left="0" w:firstLine="714"/>
        <w:contextualSpacing/>
        <w:jc w:val="both"/>
        <w:rPr>
          <w:rFonts w:ascii="Times New Roman" w:hAnsi="Times New Roman"/>
          <w:sz w:val="24"/>
          <w:szCs w:val="24"/>
          <w:lang w:eastAsia="ru-RU"/>
        </w:rPr>
      </w:pPr>
      <w:r w:rsidRPr="001771FD">
        <w:rPr>
          <w:rFonts w:ascii="Times New Roman" w:hAnsi="Times New Roman"/>
          <w:sz w:val="24"/>
          <w:szCs w:val="24"/>
          <w:lang w:eastAsia="ru-RU"/>
        </w:rPr>
        <w:t>Настоящее техническое задание определяет перечень, объем работ по ремонту многоквартирн</w:t>
      </w:r>
      <w:r>
        <w:rPr>
          <w:rFonts w:ascii="Times New Roman" w:hAnsi="Times New Roman"/>
          <w:sz w:val="24"/>
          <w:szCs w:val="24"/>
          <w:lang w:eastAsia="ru-RU"/>
        </w:rPr>
        <w:t>ых</w:t>
      </w:r>
      <w:r w:rsidRPr="001771FD">
        <w:rPr>
          <w:rFonts w:ascii="Times New Roman" w:hAnsi="Times New Roman"/>
          <w:sz w:val="24"/>
          <w:szCs w:val="24"/>
          <w:lang w:eastAsia="ru-RU"/>
        </w:rPr>
        <w:t xml:space="preserve"> дом</w:t>
      </w:r>
      <w:r>
        <w:rPr>
          <w:rFonts w:ascii="Times New Roman" w:hAnsi="Times New Roman"/>
          <w:sz w:val="24"/>
          <w:szCs w:val="24"/>
          <w:lang w:eastAsia="ru-RU"/>
        </w:rPr>
        <w:t>ов</w:t>
      </w:r>
      <w:r w:rsidRPr="001771FD">
        <w:rPr>
          <w:rFonts w:ascii="Times New Roman" w:hAnsi="Times New Roman"/>
          <w:sz w:val="24"/>
          <w:szCs w:val="24"/>
          <w:lang w:eastAsia="ru-RU"/>
        </w:rPr>
        <w:t>, расположенн</w:t>
      </w:r>
      <w:r>
        <w:rPr>
          <w:rFonts w:ascii="Times New Roman" w:hAnsi="Times New Roman"/>
          <w:sz w:val="24"/>
          <w:szCs w:val="24"/>
          <w:lang w:eastAsia="ru-RU"/>
        </w:rPr>
        <w:t xml:space="preserve">ых в городе Пыть-Яхе ХМАО – Югры. </w:t>
      </w:r>
    </w:p>
    <w:p w:rsidR="00C94745" w:rsidRPr="00563DA9" w:rsidRDefault="00C94745" w:rsidP="00B0640B">
      <w:pPr>
        <w:numPr>
          <w:ilvl w:val="0"/>
          <w:numId w:val="4"/>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Требования к выполнению работ:</w:t>
      </w:r>
    </w:p>
    <w:p w:rsidR="00C94745" w:rsidRPr="00563DA9" w:rsidRDefault="00C94745" w:rsidP="00B0640B">
      <w:pPr>
        <w:numPr>
          <w:ilvl w:val="1"/>
          <w:numId w:val="4"/>
        </w:numPr>
        <w:autoSpaceDE w:val="0"/>
        <w:autoSpaceDN w:val="0"/>
        <w:adjustRightInd w:val="0"/>
        <w:spacing w:after="200" w:line="240" w:lineRule="auto"/>
        <w:ind w:left="0" w:firstLine="714"/>
        <w:contextualSpacing/>
        <w:jc w:val="both"/>
        <w:rPr>
          <w:rFonts w:ascii="Times New Roman" w:hAnsi="Times New Roman"/>
          <w:color w:val="000000"/>
          <w:sz w:val="24"/>
          <w:szCs w:val="24"/>
          <w:lang w:eastAsia="ru-RU"/>
        </w:rPr>
      </w:pPr>
      <w:r w:rsidRPr="00563DA9">
        <w:rPr>
          <w:rFonts w:ascii="Times New Roman" w:hAnsi="Times New Roman"/>
          <w:sz w:val="24"/>
          <w:szCs w:val="24"/>
          <w:lang w:eastAsia="ru-RU"/>
        </w:rPr>
        <w:t>Все материалы, применяемые в процессе выполнения работ, должны иметь документы в соответствии с постановлением Правительства Российской Федерации от 01.12.2009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C94745" w:rsidRPr="00563DA9" w:rsidRDefault="00C94745" w:rsidP="00B0640B">
      <w:pPr>
        <w:numPr>
          <w:ilvl w:val="1"/>
          <w:numId w:val="4"/>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Демонтажные, монтажные работы должны производиться по предварительному согласованию с Техническим заказчиком и с соответствующей эксплуатирующей организацией.</w:t>
      </w:r>
    </w:p>
    <w:p w:rsidR="00C94745" w:rsidRPr="00563DA9" w:rsidRDefault="00C94745" w:rsidP="00B0640B">
      <w:pPr>
        <w:numPr>
          <w:ilvl w:val="1"/>
          <w:numId w:val="4"/>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Работы должны выполняться в полном соответствии со строительными нормами и правилами, техническим заданием, проектно-сметной документацией (чертежами, сметами), техническими условиям. При производстве работ, в том числе, необходимо использовать следующую нормативную документацию:</w:t>
      </w:r>
    </w:p>
    <w:p w:rsidR="00C94745" w:rsidRPr="00A43C86" w:rsidRDefault="00C94745" w:rsidP="00A43C86">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СНиП 3.04.01-87 «Изол</w:t>
      </w:r>
      <w:r>
        <w:rPr>
          <w:rFonts w:ascii="Times New Roman" w:hAnsi="Times New Roman"/>
          <w:color w:val="000000"/>
          <w:sz w:val="24"/>
          <w:szCs w:val="24"/>
        </w:rPr>
        <w:t>яционные и отделочные покрытия».</w:t>
      </w:r>
    </w:p>
    <w:p w:rsidR="00C94745" w:rsidRPr="00A43C86" w:rsidRDefault="00C94745" w:rsidP="00A43C86">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xml:space="preserve">- </w:t>
      </w:r>
      <w:r>
        <w:rPr>
          <w:rFonts w:ascii="Times New Roman" w:hAnsi="Times New Roman"/>
          <w:color w:val="000000"/>
          <w:sz w:val="24"/>
          <w:szCs w:val="24"/>
        </w:rPr>
        <w:t>СНиП 2.08.01-89* «Жилые здания».</w:t>
      </w:r>
    </w:p>
    <w:p w:rsidR="00C94745" w:rsidRPr="00A43C86" w:rsidRDefault="00C94745" w:rsidP="00A43C86">
      <w:pPr>
        <w:spacing w:after="200" w:line="240" w:lineRule="auto"/>
        <w:contextualSpacing/>
        <w:jc w:val="both"/>
        <w:rPr>
          <w:rFonts w:ascii="Times New Roman" w:hAnsi="Times New Roman"/>
          <w:color w:val="000000"/>
          <w:sz w:val="24"/>
          <w:szCs w:val="24"/>
        </w:rPr>
      </w:pPr>
      <w:r>
        <w:rPr>
          <w:rFonts w:ascii="Times New Roman" w:hAnsi="Times New Roman"/>
          <w:color w:val="000000"/>
          <w:sz w:val="24"/>
          <w:szCs w:val="24"/>
        </w:rPr>
        <w:t>- СНиП II-26-76 «Кровли».</w:t>
      </w:r>
    </w:p>
    <w:p w:rsidR="00C94745" w:rsidRPr="00A43C86" w:rsidRDefault="00C94745" w:rsidP="00A43C86">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ППБ 01-03 «Прав</w:t>
      </w:r>
      <w:r>
        <w:rPr>
          <w:rFonts w:ascii="Times New Roman" w:hAnsi="Times New Roman"/>
          <w:color w:val="000000"/>
          <w:sz w:val="24"/>
          <w:szCs w:val="24"/>
        </w:rPr>
        <w:t>ила пожарной безопасности в РФ».</w:t>
      </w:r>
    </w:p>
    <w:p w:rsidR="00C94745" w:rsidRPr="00A43C86" w:rsidRDefault="00C94745" w:rsidP="00A43C86">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СНиП 12-03-2001 «Безопасность труда в строительстве» Часть 1. Общие тре</w:t>
      </w:r>
      <w:r>
        <w:rPr>
          <w:rFonts w:ascii="Times New Roman" w:hAnsi="Times New Roman"/>
          <w:color w:val="000000"/>
          <w:sz w:val="24"/>
          <w:szCs w:val="24"/>
        </w:rPr>
        <w:t>бования.</w:t>
      </w:r>
    </w:p>
    <w:p w:rsidR="00C94745" w:rsidRPr="00A43C86" w:rsidRDefault="00C94745" w:rsidP="00A43C86">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СНиП 12-04-2002 «Безопасность труда в строительстве» Час</w:t>
      </w:r>
      <w:r>
        <w:rPr>
          <w:rFonts w:ascii="Times New Roman" w:hAnsi="Times New Roman"/>
          <w:color w:val="000000"/>
          <w:sz w:val="24"/>
          <w:szCs w:val="24"/>
        </w:rPr>
        <w:t>ть 2. Строительное производство.</w:t>
      </w:r>
    </w:p>
    <w:p w:rsidR="00C94745" w:rsidRDefault="00C94745" w:rsidP="00A43C86">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СНиП 3.05.01-85 «Внутренние</w:t>
      </w:r>
      <w:r>
        <w:rPr>
          <w:rFonts w:ascii="Times New Roman" w:hAnsi="Times New Roman"/>
          <w:color w:val="000000"/>
          <w:sz w:val="24"/>
          <w:szCs w:val="24"/>
        </w:rPr>
        <w:t xml:space="preserve"> санитарно-технические системы».</w:t>
      </w:r>
    </w:p>
    <w:p w:rsidR="00C94745" w:rsidRPr="00A43C86" w:rsidRDefault="00C94745" w:rsidP="00062DA1">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СНиП 2.04.01-85 «Внутренний в</w:t>
      </w:r>
      <w:r>
        <w:rPr>
          <w:rFonts w:ascii="Times New Roman" w:hAnsi="Times New Roman"/>
          <w:color w:val="000000"/>
          <w:sz w:val="24"/>
          <w:szCs w:val="24"/>
        </w:rPr>
        <w:t>одопровод и канализация здания».</w:t>
      </w:r>
    </w:p>
    <w:p w:rsidR="00C94745" w:rsidRPr="00A43C86" w:rsidRDefault="00C94745" w:rsidP="00A43C86">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xml:space="preserve">- СНиП 41-01-2003 «Отопление, </w:t>
      </w:r>
      <w:r>
        <w:rPr>
          <w:rFonts w:ascii="Times New Roman" w:hAnsi="Times New Roman"/>
          <w:color w:val="000000"/>
          <w:sz w:val="24"/>
          <w:szCs w:val="24"/>
        </w:rPr>
        <w:t>вентиляция и кондиционирование».</w:t>
      </w:r>
    </w:p>
    <w:p w:rsidR="00C94745" w:rsidRDefault="00C94745" w:rsidP="00A43C86">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Федеральный закон Российской Федерации от 22 июля 2008 г. N 123-ФЗ "Технический регламент о тре</w:t>
      </w:r>
      <w:r>
        <w:rPr>
          <w:rFonts w:ascii="Times New Roman" w:hAnsi="Times New Roman"/>
          <w:color w:val="000000"/>
          <w:sz w:val="24"/>
          <w:szCs w:val="24"/>
        </w:rPr>
        <w:t>бованиях пожарной безопасности".</w:t>
      </w:r>
    </w:p>
    <w:p w:rsidR="00C94745" w:rsidRPr="00AA47EC" w:rsidRDefault="00C94745" w:rsidP="00843E08">
      <w:pPr>
        <w:spacing w:after="200" w:line="240" w:lineRule="auto"/>
        <w:contextualSpacing/>
        <w:jc w:val="both"/>
        <w:rPr>
          <w:rFonts w:ascii="Times New Roman" w:hAnsi="Times New Roman"/>
          <w:color w:val="000000"/>
          <w:sz w:val="24"/>
          <w:szCs w:val="24"/>
        </w:rPr>
      </w:pPr>
      <w:r>
        <w:rPr>
          <w:rFonts w:ascii="Times New Roman" w:hAnsi="Times New Roman"/>
          <w:color w:val="000000"/>
          <w:sz w:val="24"/>
          <w:szCs w:val="24"/>
        </w:rPr>
        <w:t xml:space="preserve">- </w:t>
      </w:r>
      <w:r w:rsidRPr="00AA47EC">
        <w:rPr>
          <w:rFonts w:ascii="Times New Roman" w:hAnsi="Times New Roman"/>
          <w:color w:val="000000"/>
          <w:sz w:val="24"/>
          <w:szCs w:val="24"/>
        </w:rPr>
        <w:t>Федеральный закон Российской Федерации от 23 ноября 2009 г. N 261-ФЗ</w:t>
      </w:r>
      <w:r>
        <w:rPr>
          <w:rFonts w:ascii="Times New Roman" w:hAnsi="Times New Roman"/>
          <w:color w:val="000000"/>
          <w:sz w:val="24"/>
          <w:szCs w:val="24"/>
        </w:rPr>
        <w:t xml:space="preserve"> </w:t>
      </w:r>
      <w:r w:rsidRPr="00AA47EC">
        <w:rPr>
          <w:rFonts w:ascii="Times New Roman" w:hAnsi="Times New Roman"/>
          <w:color w:val="000000"/>
          <w:sz w:val="24"/>
          <w:szCs w:val="24"/>
        </w:rPr>
        <w:t>"Об энергосбережении и о повышении энергетической эффективности</w:t>
      </w:r>
      <w:r>
        <w:rPr>
          <w:rFonts w:ascii="Times New Roman" w:hAnsi="Times New Roman"/>
          <w:color w:val="000000"/>
          <w:sz w:val="24"/>
          <w:szCs w:val="24"/>
        </w:rPr>
        <w:t>,</w:t>
      </w:r>
      <w:r w:rsidRPr="00AA47EC">
        <w:rPr>
          <w:rFonts w:ascii="Times New Roman" w:hAnsi="Times New Roman"/>
          <w:color w:val="000000"/>
          <w:sz w:val="24"/>
          <w:szCs w:val="24"/>
        </w:rPr>
        <w:t xml:space="preserve"> и о внесении изменений в отдельные законодательные акты Российской Федерации "</w:t>
      </w:r>
      <w:r>
        <w:rPr>
          <w:rFonts w:ascii="Times New Roman" w:hAnsi="Times New Roman"/>
          <w:color w:val="000000"/>
          <w:sz w:val="24"/>
          <w:szCs w:val="24"/>
        </w:rPr>
        <w:t>.</w:t>
      </w:r>
    </w:p>
    <w:p w:rsidR="00C94745" w:rsidRPr="00563DA9" w:rsidRDefault="00C94745" w:rsidP="00FE2038">
      <w:pPr>
        <w:spacing w:after="200" w:line="240" w:lineRule="auto"/>
        <w:contextualSpacing/>
        <w:jc w:val="both"/>
        <w:rPr>
          <w:rFonts w:ascii="Times New Roman" w:hAnsi="Times New Roman"/>
          <w:sz w:val="24"/>
          <w:szCs w:val="24"/>
          <w:lang w:eastAsia="ru-RU"/>
        </w:rPr>
      </w:pPr>
      <w:r>
        <w:rPr>
          <w:rFonts w:ascii="Times New Roman" w:hAnsi="Times New Roman"/>
          <w:color w:val="000000"/>
          <w:sz w:val="24"/>
          <w:szCs w:val="24"/>
        </w:rPr>
        <w:t xml:space="preserve">- </w:t>
      </w:r>
      <w:r w:rsidRPr="00A43C86">
        <w:rPr>
          <w:rFonts w:ascii="Times New Roman" w:hAnsi="Times New Roman"/>
          <w:color w:val="000000"/>
          <w:sz w:val="24"/>
          <w:szCs w:val="24"/>
        </w:rPr>
        <w:t>Технические условия, технологические карт</w:t>
      </w:r>
      <w:r>
        <w:rPr>
          <w:rFonts w:ascii="Times New Roman" w:hAnsi="Times New Roman"/>
          <w:color w:val="000000"/>
          <w:sz w:val="24"/>
          <w:szCs w:val="24"/>
        </w:rPr>
        <w:t>ы и проекты производства работ.</w:t>
      </w:r>
      <w:r w:rsidRPr="00A43C86">
        <w:rPr>
          <w:rFonts w:ascii="Times New Roman" w:hAnsi="Times New Roman"/>
          <w:color w:val="000000"/>
          <w:sz w:val="24"/>
          <w:szCs w:val="24"/>
        </w:rPr>
        <w:t xml:space="preserve">                         </w:t>
      </w:r>
      <w:r w:rsidRPr="00563DA9">
        <w:rPr>
          <w:rFonts w:ascii="Times New Roman" w:hAnsi="Times New Roman"/>
          <w:sz w:val="24"/>
          <w:szCs w:val="24"/>
          <w:lang w:eastAsia="ru-RU"/>
        </w:rPr>
        <w:t xml:space="preserve">Работы должны выполняться в соответствии с требованиями экологических, санитарно-гигиенических, противопожарных и других норм, действующих на территории Российской Федерации, и обеспечивающих безопасную для жизни и здоровья людей эксплуатацию законченного ремонтом объекта. </w:t>
      </w:r>
    </w:p>
    <w:p w:rsidR="00C94745" w:rsidRPr="00563DA9" w:rsidRDefault="00C94745" w:rsidP="00B0640B">
      <w:pPr>
        <w:numPr>
          <w:ilvl w:val="1"/>
          <w:numId w:val="4"/>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Подрядчик обеспечивает качественное выполнение всех работ в соответствии с действующими нормами, техническими условиями.</w:t>
      </w:r>
    </w:p>
    <w:p w:rsidR="00C94745" w:rsidRPr="00563DA9" w:rsidRDefault="00C94745" w:rsidP="00B0640B">
      <w:pPr>
        <w:numPr>
          <w:ilvl w:val="1"/>
          <w:numId w:val="4"/>
        </w:numPr>
        <w:spacing w:after="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Подрядчик обеспечивает в ходе работ выполнение необходимых мероприятий по технике безопасности, охране окружающей среды, соблюдает правила пожарной безопасности и санитарно-эпидемиологические нормы и правила.</w:t>
      </w:r>
    </w:p>
    <w:p w:rsidR="00C94745" w:rsidRPr="00563DA9" w:rsidRDefault="00C94745" w:rsidP="00B0640B">
      <w:pPr>
        <w:numPr>
          <w:ilvl w:val="1"/>
          <w:numId w:val="4"/>
        </w:numPr>
        <w:spacing w:after="0" w:line="240" w:lineRule="auto"/>
        <w:ind w:left="0" w:firstLine="714"/>
        <w:contextualSpacing/>
        <w:jc w:val="both"/>
        <w:rPr>
          <w:rFonts w:ascii="Times New Roman" w:hAnsi="Times New Roman"/>
          <w:color w:val="000000"/>
          <w:sz w:val="24"/>
          <w:szCs w:val="24"/>
          <w:lang w:eastAsia="ru-RU"/>
        </w:rPr>
      </w:pPr>
      <w:r w:rsidRPr="00563DA9">
        <w:rPr>
          <w:rFonts w:ascii="Times New Roman" w:hAnsi="Times New Roman"/>
          <w:sz w:val="24"/>
          <w:szCs w:val="24"/>
          <w:lang w:eastAsia="ru-RU"/>
        </w:rPr>
        <w:t>Подрядчик обеспечивает содержание и уборку строительной площадки и прилегающей непосредственно к ней территории от строительного мусора постоянно. Вывоз мусора производится ежедневно по мере накопления. Складирование и погрузку мусора производить в упакованном виде (мешках) или автопогрузчиком. Складирование отходов в специально отведенных и оборудованных для этих целей местах.</w:t>
      </w:r>
    </w:p>
    <w:p w:rsidR="00C94745" w:rsidRPr="00563DA9" w:rsidRDefault="00C94745" w:rsidP="00B0640B">
      <w:pPr>
        <w:numPr>
          <w:ilvl w:val="1"/>
          <w:numId w:val="4"/>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При производстве работ предусмотреть монтаж отсекающих рабочую зону временных конструкций и укрывной материал.</w:t>
      </w:r>
    </w:p>
    <w:p w:rsidR="00C94745" w:rsidRPr="00563DA9" w:rsidRDefault="00C94745" w:rsidP="00B0640B">
      <w:pPr>
        <w:numPr>
          <w:ilvl w:val="1"/>
          <w:numId w:val="4"/>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Сохранность находящихся на объекте материалов, изделий, конструкций, оборудования обеспечивает Подрядчик. Подрядчик обязан согласовать с Техническим заказчиком места складирования строительных материалов и оборудования.</w:t>
      </w:r>
    </w:p>
    <w:p w:rsidR="00C94745" w:rsidRPr="00563DA9" w:rsidRDefault="00C94745" w:rsidP="00B0640B">
      <w:pPr>
        <w:numPr>
          <w:ilvl w:val="1"/>
          <w:numId w:val="4"/>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В случае несогласованных действий Подрядчик устраняет последствия за свой счет в сроки, установленные Техническим заказчиком. </w:t>
      </w:r>
    </w:p>
    <w:p w:rsidR="00C94745" w:rsidRPr="00563DA9" w:rsidRDefault="00C94745" w:rsidP="00B0640B">
      <w:pPr>
        <w:numPr>
          <w:ilvl w:val="1"/>
          <w:numId w:val="4"/>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Все согласования производить в письменном виде. Оформлять согласования необходимо в четырех экземплярах. По одному для Технического заказчика, Службы эксплуатации, Подрядчика, контрольный экземпляр.</w:t>
      </w:r>
    </w:p>
    <w:p w:rsidR="00C94745" w:rsidRPr="00563DA9" w:rsidRDefault="00C94745" w:rsidP="00B0640B">
      <w:pPr>
        <w:spacing w:after="200" w:line="240" w:lineRule="auto"/>
        <w:ind w:firstLine="714"/>
        <w:contextualSpacing/>
        <w:jc w:val="both"/>
        <w:rPr>
          <w:rFonts w:ascii="Times New Roman" w:hAnsi="Times New Roman"/>
          <w:color w:val="000000"/>
          <w:sz w:val="24"/>
          <w:szCs w:val="24"/>
          <w:lang w:eastAsia="ru-RU"/>
        </w:rPr>
      </w:pPr>
      <w:r w:rsidRPr="00563DA9">
        <w:rPr>
          <w:rFonts w:ascii="Times New Roman" w:hAnsi="Times New Roman"/>
          <w:color w:val="000000"/>
          <w:sz w:val="24"/>
          <w:szCs w:val="24"/>
          <w:lang w:eastAsia="ru-RU"/>
        </w:rPr>
        <w:t>2.12. В течение 5 (Пяти) рабочих дней с момента заключения договора Подрядчик предоставляет Техническому заказчику:</w:t>
      </w:r>
    </w:p>
    <w:p w:rsidR="00C94745" w:rsidRPr="00563DA9" w:rsidRDefault="00C94745" w:rsidP="00B0640B">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график выполнения работ (предварительно согласов</w:t>
      </w:r>
      <w:r>
        <w:rPr>
          <w:rFonts w:ascii="Times New Roman" w:hAnsi="Times New Roman"/>
          <w:sz w:val="24"/>
          <w:szCs w:val="24"/>
          <w:lang w:eastAsia="ru-RU"/>
        </w:rPr>
        <w:t>анный с Техническим заказчиком),</w:t>
      </w:r>
    </w:p>
    <w:p w:rsidR="00C94745" w:rsidRPr="00563DA9" w:rsidRDefault="00C94745" w:rsidP="00B0640B">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нормативный правовой акт о закреплении за объектом сотрудников, в том числе ответственного за производство работ, наделенного полномочиями приема-передачи документации, касающейся выпол</w:t>
      </w:r>
      <w:r>
        <w:rPr>
          <w:rFonts w:ascii="Times New Roman" w:hAnsi="Times New Roman"/>
          <w:sz w:val="24"/>
          <w:szCs w:val="24"/>
          <w:lang w:eastAsia="ru-RU"/>
        </w:rPr>
        <w:t>нения работ по данному Договору,</w:t>
      </w:r>
    </w:p>
    <w:p w:rsidR="00C94745" w:rsidRPr="00563DA9" w:rsidRDefault="00C94745" w:rsidP="00B0640B">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  копию договора на разработку проектно-сметной документации, в случае привлечения </w:t>
      </w:r>
      <w:r>
        <w:rPr>
          <w:rFonts w:ascii="Times New Roman" w:hAnsi="Times New Roman"/>
          <w:sz w:val="24"/>
          <w:szCs w:val="24"/>
          <w:lang w:eastAsia="ru-RU"/>
        </w:rPr>
        <w:t>третьих лиц для ее изготовления,</w:t>
      </w:r>
    </w:p>
    <w:p w:rsidR="00C94745" w:rsidRPr="00563DA9" w:rsidRDefault="00C94745" w:rsidP="00B0640B">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 копию договора на вывоз отходов со </w:t>
      </w:r>
      <w:r>
        <w:rPr>
          <w:rFonts w:ascii="Times New Roman" w:hAnsi="Times New Roman"/>
          <w:sz w:val="24"/>
          <w:szCs w:val="24"/>
          <w:lang w:eastAsia="ru-RU"/>
        </w:rPr>
        <w:t>специализированной организацией.</w:t>
      </w:r>
    </w:p>
    <w:p w:rsidR="00C94745" w:rsidRPr="00563DA9" w:rsidRDefault="00C94745" w:rsidP="00B0640B">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2.13. Все работы производятся в условиях жилого многоквартирного дома. В связи с чем, при производстве работ необходимо учитывать положения статьи 10 Закона Ханты-Мансийского автономного округа – Югры «Об административных правонарушениях». </w:t>
      </w:r>
    </w:p>
    <w:p w:rsidR="00C94745" w:rsidRPr="00563DA9" w:rsidRDefault="00C94745" w:rsidP="00B0640B">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2.14. Подрядчик ведёт на объекте исполнительную документацию в объёме:</w:t>
      </w:r>
    </w:p>
    <w:p w:rsidR="00C94745" w:rsidRPr="00563DA9" w:rsidRDefault="00C94745" w:rsidP="00B0640B">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 </w:t>
      </w:r>
      <w:r>
        <w:rPr>
          <w:rFonts w:ascii="Times New Roman" w:hAnsi="Times New Roman"/>
          <w:sz w:val="24"/>
          <w:szCs w:val="24"/>
          <w:lang w:eastAsia="ru-RU"/>
        </w:rPr>
        <w:t>общий журнал производства работ,</w:t>
      </w:r>
    </w:p>
    <w:p w:rsidR="00C94745" w:rsidRPr="00563DA9" w:rsidRDefault="00C94745" w:rsidP="00B0640B">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 </w:t>
      </w:r>
      <w:r>
        <w:rPr>
          <w:rFonts w:ascii="Times New Roman" w:hAnsi="Times New Roman"/>
          <w:sz w:val="24"/>
          <w:szCs w:val="24"/>
          <w:lang w:eastAsia="ru-RU"/>
        </w:rPr>
        <w:t>журналы по технике безопасности,</w:t>
      </w:r>
    </w:p>
    <w:p w:rsidR="00C94745" w:rsidRPr="00563DA9" w:rsidRDefault="00C94745" w:rsidP="00B0640B">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акты скрытых работ и схемы (поэтаж</w:t>
      </w:r>
      <w:r>
        <w:rPr>
          <w:rFonts w:ascii="Times New Roman" w:hAnsi="Times New Roman"/>
          <w:sz w:val="24"/>
          <w:szCs w:val="24"/>
          <w:lang w:eastAsia="ru-RU"/>
        </w:rPr>
        <w:t>но с указанием номеров квартир),</w:t>
      </w:r>
    </w:p>
    <w:p w:rsidR="00C94745" w:rsidRPr="00563DA9" w:rsidRDefault="00C94745" w:rsidP="00B0640B">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акты испытаний оборудования и инженерных систем.</w:t>
      </w:r>
    </w:p>
    <w:p w:rsidR="00C94745" w:rsidRPr="00563DA9" w:rsidRDefault="00C94745" w:rsidP="00B0640B">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2.15. По окончанию всех предусмотренных программой работ составляется Акт приемки выполненных работ по форме КС-2.</w:t>
      </w:r>
    </w:p>
    <w:p w:rsidR="00C94745" w:rsidRPr="00563DA9" w:rsidRDefault="00C94745" w:rsidP="00B0640B">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2.16. По окончании работ Подрядчик должен предоставить Техническому заказчику исполнительную документацию, оформленную в соответствии с действующей нормативной документацией (РД-11-02-2006, РД-11-05-2007), с паспортами и инструкциями.</w:t>
      </w:r>
    </w:p>
    <w:p w:rsidR="00C94745" w:rsidRPr="00563DA9" w:rsidRDefault="00C94745" w:rsidP="00B0640B">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2.17. Требования к техническим характеристикам применяемых материалов установлены в техническом задании и технической политике. Все материалы, изделия, оборудование, применяемые Подрядчиком в процессе выполнения работ, должны иметь сертификаты соответствия производителя и паспорта.</w:t>
      </w:r>
    </w:p>
    <w:p w:rsidR="00C94745" w:rsidRPr="00563DA9" w:rsidRDefault="00C94745" w:rsidP="00B0640B">
      <w:pPr>
        <w:spacing w:after="0" w:line="240" w:lineRule="auto"/>
        <w:ind w:firstLine="714"/>
        <w:contextualSpacing/>
        <w:rPr>
          <w:rFonts w:ascii="Times New Roman" w:hAnsi="Times New Roman"/>
          <w:sz w:val="24"/>
          <w:szCs w:val="24"/>
          <w:lang w:eastAsia="ru-RU"/>
        </w:rPr>
      </w:pPr>
      <w:r w:rsidRPr="00563DA9">
        <w:rPr>
          <w:rFonts w:ascii="Times New Roman" w:hAnsi="Times New Roman"/>
          <w:sz w:val="24"/>
          <w:szCs w:val="24"/>
          <w:lang w:eastAsia="ru-RU"/>
        </w:rPr>
        <w:t>3. Сдача и приемка выполненных работ:</w:t>
      </w:r>
    </w:p>
    <w:p w:rsidR="00C94745" w:rsidRPr="00563DA9" w:rsidRDefault="00C94745" w:rsidP="00B0640B">
      <w:pPr>
        <w:autoSpaceDE w:val="0"/>
        <w:autoSpaceDN w:val="0"/>
        <w:adjustRightInd w:val="0"/>
        <w:spacing w:after="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3.1.    Приемка   результатов   завершенных   работ   осуществляется   в соответствии с технической и сметной документацией, а также иными применимыми нормативными актами.</w:t>
      </w:r>
    </w:p>
    <w:p w:rsidR="00C94745" w:rsidRPr="00563DA9" w:rsidRDefault="00C94745" w:rsidP="00B0640B">
      <w:pPr>
        <w:autoSpaceDE w:val="0"/>
        <w:autoSpaceDN w:val="0"/>
        <w:adjustRightInd w:val="0"/>
        <w:spacing w:after="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3.2.   Подрядчик  обязан  письменно  уведомить  представителя  Технического заказчика о  завершении работ по договору подряда и готовности объекта к сдаче и представить представителю Технического заказчика счет, счет-фактуру, акт по </w:t>
      </w:r>
      <w:hyperlink r:id="rId7" w:history="1">
        <w:r w:rsidRPr="00563DA9">
          <w:rPr>
            <w:rFonts w:ascii="Times New Roman" w:hAnsi="Times New Roman"/>
            <w:color w:val="0000FF"/>
            <w:sz w:val="24"/>
            <w:szCs w:val="24"/>
            <w:lang w:eastAsia="ru-RU"/>
          </w:rPr>
          <w:t>форме КС-2</w:t>
        </w:r>
      </w:hyperlink>
      <w:r w:rsidRPr="00563DA9">
        <w:rPr>
          <w:rFonts w:ascii="Times New Roman" w:hAnsi="Times New Roman"/>
          <w:sz w:val="24"/>
          <w:szCs w:val="24"/>
          <w:lang w:eastAsia="ru-RU"/>
        </w:rPr>
        <w:t xml:space="preserve">, справку  по  </w:t>
      </w:r>
      <w:hyperlink r:id="rId8" w:history="1">
        <w:r w:rsidRPr="00563DA9">
          <w:rPr>
            <w:rFonts w:ascii="Times New Roman" w:hAnsi="Times New Roman"/>
            <w:color w:val="0000FF"/>
            <w:sz w:val="24"/>
            <w:szCs w:val="24"/>
            <w:lang w:eastAsia="ru-RU"/>
          </w:rPr>
          <w:t>форме  КС-3</w:t>
        </w:r>
      </w:hyperlink>
      <w:r w:rsidRPr="00563DA9">
        <w:rPr>
          <w:rFonts w:ascii="Times New Roman" w:hAnsi="Times New Roman"/>
          <w:sz w:val="24"/>
          <w:szCs w:val="24"/>
          <w:lang w:eastAsia="ru-RU"/>
        </w:rPr>
        <w:t xml:space="preserve"> и исполнительную документацию.  Технический заказчик в течение 5 (пяти) рабочих дней после получения уведомления Подрядчика производит проверку предоставленной документации на соответствие объемов </w:t>
      </w:r>
      <w:r w:rsidRPr="00563DA9">
        <w:rPr>
          <w:rFonts w:ascii="Times New Roman" w:hAnsi="Times New Roman"/>
          <w:lang w:eastAsia="ru-RU"/>
        </w:rPr>
        <w:t xml:space="preserve">и стоимости </w:t>
      </w:r>
      <w:r w:rsidRPr="00563DA9">
        <w:rPr>
          <w:rFonts w:ascii="Times New Roman" w:hAnsi="Times New Roman"/>
          <w:sz w:val="24"/>
          <w:szCs w:val="24"/>
          <w:lang w:eastAsia="ru-RU"/>
        </w:rPr>
        <w:t>выполненных Подрядчиком работ, зафиксированных в представленных документах, в том числе на предмет соответствия исполнительной документации и техническому заданию.</w:t>
      </w:r>
    </w:p>
    <w:p w:rsidR="00C94745" w:rsidRPr="00563DA9" w:rsidRDefault="00C94745" w:rsidP="00B0640B">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3.3. Подрядчик обязан своевременно уведомить уполномоченного представителя собственников многоквартирного дома об окончании работ по капитальному ремонту, месте и времени работы комиссии по приемке объекта после капитального ремонта. Уполномоченный представитель собственников вправе присутствовать при работе комиссии.</w:t>
      </w:r>
    </w:p>
    <w:p w:rsidR="00C94745" w:rsidRPr="00563DA9" w:rsidRDefault="00C94745" w:rsidP="00B0640B">
      <w:pPr>
        <w:autoSpaceDE w:val="0"/>
        <w:autoSpaceDN w:val="0"/>
        <w:adjustRightInd w:val="0"/>
        <w:spacing w:after="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3.4.   Объект считается принятым в эксплуатацию со дня подписания акта приемки объекта в эксплуатацию приемочной комиссией,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 в соответствии с нормативным правовым актом Технического заказчика о создании приемочной комиссии.</w:t>
      </w:r>
    </w:p>
    <w:p w:rsidR="00C94745" w:rsidRPr="00563DA9" w:rsidRDefault="00C94745" w:rsidP="00B0640B">
      <w:pPr>
        <w:autoSpaceDE w:val="0"/>
        <w:autoSpaceDN w:val="0"/>
        <w:adjustRightInd w:val="0"/>
        <w:spacing w:after="0" w:line="240" w:lineRule="auto"/>
        <w:ind w:firstLine="714"/>
        <w:contextualSpacing/>
        <w:jc w:val="both"/>
        <w:rPr>
          <w:rFonts w:ascii="Times New Roman" w:hAnsi="Times New Roman"/>
          <w:sz w:val="24"/>
          <w:szCs w:val="24"/>
          <w:lang w:eastAsia="ru-RU"/>
        </w:rPr>
      </w:pPr>
      <w:bookmarkStart w:id="4" w:name="Par16"/>
      <w:bookmarkEnd w:id="4"/>
      <w:r w:rsidRPr="00563DA9">
        <w:rPr>
          <w:rFonts w:ascii="Times New Roman" w:hAnsi="Times New Roman"/>
          <w:sz w:val="24"/>
          <w:szCs w:val="24"/>
          <w:lang w:eastAsia="ru-RU"/>
        </w:rPr>
        <w:t>3.5.   При обнаружении приемочной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p w:rsidR="00C94745" w:rsidRPr="00563DA9" w:rsidRDefault="00C94745" w:rsidP="00B0640B">
      <w:pPr>
        <w:autoSpaceDE w:val="0"/>
        <w:autoSpaceDN w:val="0"/>
        <w:adjustRightInd w:val="0"/>
        <w:spacing w:after="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3.6.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w:anchor="Par16" w:history="1">
        <w:r w:rsidRPr="00563DA9">
          <w:rPr>
            <w:rFonts w:ascii="Times New Roman" w:hAnsi="Times New Roman"/>
            <w:color w:val="0000FF"/>
            <w:sz w:val="24"/>
            <w:szCs w:val="24"/>
            <w:lang w:eastAsia="ru-RU"/>
          </w:rPr>
          <w:t xml:space="preserve">пунктом </w:t>
        </w:r>
      </w:hyperlink>
      <w:r w:rsidRPr="00563DA9">
        <w:rPr>
          <w:rFonts w:ascii="Times New Roman" w:hAnsi="Times New Roman"/>
          <w:sz w:val="24"/>
          <w:szCs w:val="24"/>
          <w:lang w:eastAsia="ru-RU"/>
        </w:rPr>
        <w:t>3.4.</w:t>
      </w:r>
    </w:p>
    <w:p w:rsidR="00C94745" w:rsidRPr="00563DA9" w:rsidRDefault="00C94745" w:rsidP="00B0640B">
      <w:pPr>
        <w:numPr>
          <w:ilvl w:val="0"/>
          <w:numId w:val="3"/>
        </w:numPr>
        <w:spacing w:after="0" w:line="240" w:lineRule="auto"/>
        <w:ind w:left="0" w:firstLine="714"/>
        <w:contextualSpacing/>
        <w:rPr>
          <w:rFonts w:ascii="Times New Roman" w:hAnsi="Times New Roman"/>
          <w:sz w:val="24"/>
          <w:szCs w:val="24"/>
          <w:lang w:eastAsia="ru-RU"/>
        </w:rPr>
      </w:pPr>
      <w:r w:rsidRPr="00563DA9">
        <w:rPr>
          <w:rFonts w:ascii="Times New Roman" w:hAnsi="Times New Roman"/>
          <w:sz w:val="24"/>
          <w:szCs w:val="24"/>
          <w:lang w:eastAsia="ru-RU"/>
        </w:rPr>
        <w:t>Гарантии качества:</w:t>
      </w:r>
    </w:p>
    <w:p w:rsidR="00C94745" w:rsidRPr="00563DA9" w:rsidRDefault="00C94745" w:rsidP="00B0640B">
      <w:pPr>
        <w:numPr>
          <w:ilvl w:val="1"/>
          <w:numId w:val="3"/>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Гарантии качества распространяются на все конструктивные элементы, оборудование и работы, выполненные Подрядчиком по Договору.</w:t>
      </w:r>
    </w:p>
    <w:p w:rsidR="00C94745" w:rsidRPr="00563DA9" w:rsidRDefault="00C94745" w:rsidP="00B0640B">
      <w:pPr>
        <w:numPr>
          <w:ilvl w:val="1"/>
          <w:numId w:val="3"/>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Подрядчик гарантирует возможность эксплуатации объекта на протяжении гарантийного срока и несет ответственность за отступление от них.</w:t>
      </w:r>
    </w:p>
    <w:p w:rsidR="00C94745" w:rsidRPr="00563DA9" w:rsidRDefault="00C94745" w:rsidP="00B0640B">
      <w:pPr>
        <w:numPr>
          <w:ilvl w:val="1"/>
          <w:numId w:val="3"/>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Гарантийный срок эксплуатации устанавливается 36 (тридцать шесть) месяцев с даты подписания сторонами акта сдачи-приемки выполненных работ;</w:t>
      </w:r>
    </w:p>
    <w:p w:rsidR="00C94745" w:rsidRPr="00563DA9" w:rsidRDefault="00C94745" w:rsidP="00B0640B">
      <w:pPr>
        <w:numPr>
          <w:ilvl w:val="1"/>
          <w:numId w:val="3"/>
        </w:numPr>
        <w:spacing w:after="200" w:line="240" w:lineRule="auto"/>
        <w:ind w:left="0" w:firstLine="714"/>
        <w:contextualSpacing/>
        <w:jc w:val="both"/>
        <w:rPr>
          <w:rFonts w:ascii="Times New Roman" w:hAnsi="Times New Roman"/>
          <w:sz w:val="24"/>
          <w:szCs w:val="24"/>
        </w:rPr>
      </w:pPr>
      <w:r w:rsidRPr="00563DA9">
        <w:rPr>
          <w:rFonts w:ascii="Times New Roman" w:hAnsi="Times New Roman"/>
          <w:sz w:val="24"/>
          <w:szCs w:val="24"/>
        </w:rPr>
        <w:t>Перед выполнением работ по капитальному ремонту Подрядчик обязан собственными силами, либо с привлечением сторонних организаций разработать проектную документацию на выполнение работ. В случае усиления, либо замены несущих конструкций, изменения параметров конструктивных элементов, а также использования современных энергоэффективных материалов требуется разработка проектной документации на следующие виды работ:</w:t>
      </w:r>
    </w:p>
    <w:p w:rsidR="00C94745" w:rsidRDefault="00C94745" w:rsidP="00B0640B">
      <w:pPr>
        <w:spacing w:line="240" w:lineRule="auto"/>
        <w:ind w:left="714"/>
        <w:contextualSpacing/>
        <w:jc w:val="both"/>
        <w:rPr>
          <w:rFonts w:ascii="Times New Roman" w:hAnsi="Times New Roman"/>
          <w:sz w:val="24"/>
          <w:szCs w:val="24"/>
        </w:rPr>
      </w:pPr>
      <w:r w:rsidRPr="00563DA9">
        <w:rPr>
          <w:rFonts w:ascii="Times New Roman" w:hAnsi="Times New Roman"/>
          <w:sz w:val="24"/>
          <w:szCs w:val="24"/>
        </w:rPr>
        <w:t>- капитальн</w:t>
      </w:r>
      <w:r>
        <w:rPr>
          <w:rFonts w:ascii="Times New Roman" w:hAnsi="Times New Roman"/>
          <w:sz w:val="24"/>
          <w:szCs w:val="24"/>
        </w:rPr>
        <w:t>ый ремонт сетей тепло-водоснабжения,</w:t>
      </w:r>
    </w:p>
    <w:p w:rsidR="00C94745" w:rsidRPr="006A0B1C" w:rsidRDefault="00C94745" w:rsidP="00B0640B">
      <w:pPr>
        <w:spacing w:line="240" w:lineRule="auto"/>
        <w:ind w:left="714"/>
        <w:contextualSpacing/>
        <w:jc w:val="both"/>
        <w:rPr>
          <w:rFonts w:ascii="Times New Roman" w:hAnsi="Times New Roman"/>
          <w:sz w:val="24"/>
          <w:szCs w:val="24"/>
        </w:rPr>
      </w:pPr>
      <w:r>
        <w:rPr>
          <w:rFonts w:ascii="Times New Roman" w:hAnsi="Times New Roman"/>
          <w:sz w:val="24"/>
          <w:szCs w:val="24"/>
        </w:rPr>
        <w:t>- капитальный ремонт кровли.</w:t>
      </w:r>
    </w:p>
    <w:p w:rsidR="00C94745" w:rsidRPr="00563DA9" w:rsidRDefault="00C94745" w:rsidP="00B0640B">
      <w:pPr>
        <w:numPr>
          <w:ilvl w:val="1"/>
          <w:numId w:val="3"/>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Ремонт внутридомовых</w:t>
      </w:r>
      <w:r>
        <w:rPr>
          <w:rFonts w:ascii="Times New Roman" w:hAnsi="Times New Roman"/>
          <w:sz w:val="24"/>
          <w:szCs w:val="24"/>
          <w:lang w:eastAsia="ru-RU"/>
        </w:rPr>
        <w:t xml:space="preserve"> инженерных систем тепло-вод</w:t>
      </w:r>
      <w:r w:rsidRPr="00563DA9">
        <w:rPr>
          <w:rFonts w:ascii="Times New Roman" w:hAnsi="Times New Roman"/>
          <w:sz w:val="24"/>
          <w:szCs w:val="24"/>
          <w:lang w:eastAsia="ru-RU"/>
        </w:rPr>
        <w:t xml:space="preserve">оснабжения  производится в существующих зданиях без расселения, работы ведутся в местах общего пребывания (коридоры, лестницы, холлы и т.д.), где имеет место пересечение людских потоков рабочих-строителей и жильцов дома, в связи с чем при обосновании стоимости ремонтных работ применяются поправочные коэффициенты для учета влияния условий производства работ, указанные в таблице 3 Приложения №1 МДС 81-35.2004. </w:t>
      </w:r>
    </w:p>
    <w:p w:rsidR="00C94745" w:rsidRPr="00563DA9" w:rsidRDefault="00C94745" w:rsidP="00B0640B">
      <w:pPr>
        <w:numPr>
          <w:ilvl w:val="1"/>
          <w:numId w:val="3"/>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Дополнительные затраты при производстве ремонтно-строительных работ (ремонт кровли, </w:t>
      </w:r>
      <w:r>
        <w:rPr>
          <w:rFonts w:ascii="Times New Roman" w:hAnsi="Times New Roman"/>
          <w:sz w:val="24"/>
          <w:szCs w:val="24"/>
          <w:lang w:eastAsia="ru-RU"/>
        </w:rPr>
        <w:t>ремонт фасада</w:t>
      </w:r>
      <w:r w:rsidRPr="00563DA9">
        <w:rPr>
          <w:rFonts w:ascii="Times New Roman" w:hAnsi="Times New Roman"/>
          <w:sz w:val="24"/>
          <w:szCs w:val="24"/>
          <w:lang w:eastAsia="ru-RU"/>
        </w:rPr>
        <w:t>) в зимнее время определены по сборнику сметных норм ГСНр 81-05-02-2001. Нормы дополнительных затрат определены в процентах от сметной стоимости ремонтно-строительных работ и являются среднегодовыми. В случае, если работы выполняются только в летний период (с 01 июня по 01 октября), данные нормы не начисляются.</w:t>
      </w:r>
    </w:p>
    <w:p w:rsidR="00C94745" w:rsidRPr="00563DA9" w:rsidRDefault="00C94745" w:rsidP="00B0640B">
      <w:pPr>
        <w:numPr>
          <w:ilvl w:val="1"/>
          <w:numId w:val="3"/>
        </w:numPr>
        <w:spacing w:after="200" w:line="240" w:lineRule="auto"/>
        <w:ind w:left="0" w:firstLine="714"/>
        <w:contextualSpacing/>
        <w:jc w:val="both"/>
        <w:rPr>
          <w:rFonts w:ascii="Times New Roman" w:hAnsi="Times New Roman"/>
          <w:sz w:val="24"/>
          <w:szCs w:val="24"/>
        </w:rPr>
      </w:pPr>
      <w:r w:rsidRPr="00563DA9">
        <w:rPr>
          <w:rFonts w:ascii="Times New Roman" w:hAnsi="Times New Roman"/>
          <w:sz w:val="24"/>
          <w:szCs w:val="24"/>
        </w:rPr>
        <w:t>Финансирование строительного контроля на объекте осуществляется в соответствии с Постановлением Правительства Российской Федерации от 21.06.2010 года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rsidR="00C94745" w:rsidRPr="001771FD" w:rsidRDefault="00C94745" w:rsidP="000A0FC8">
      <w:pPr>
        <w:spacing w:after="0" w:line="240" w:lineRule="auto"/>
        <w:ind w:firstLine="714"/>
        <w:rPr>
          <w:rFonts w:ascii="Times New Roman" w:hAnsi="Times New Roman"/>
          <w:sz w:val="24"/>
          <w:szCs w:val="24"/>
          <w:lang w:eastAsia="ru-RU"/>
        </w:rPr>
      </w:pPr>
    </w:p>
    <w:p w:rsidR="00C94745" w:rsidRPr="001771FD" w:rsidRDefault="00C94745" w:rsidP="001771FD">
      <w:pPr>
        <w:spacing w:after="0" w:line="240" w:lineRule="auto"/>
        <w:jc w:val="center"/>
        <w:rPr>
          <w:rFonts w:ascii="Times New Roman" w:hAnsi="Times New Roman"/>
          <w:b/>
          <w:kern w:val="24"/>
          <w:sz w:val="24"/>
          <w:szCs w:val="24"/>
          <w:lang w:eastAsia="ru-RU"/>
        </w:rPr>
      </w:pPr>
      <w:r w:rsidRPr="001771FD">
        <w:rPr>
          <w:rFonts w:ascii="Times New Roman" w:hAnsi="Times New Roman"/>
          <w:kern w:val="24"/>
          <w:sz w:val="24"/>
          <w:szCs w:val="24"/>
          <w:lang w:eastAsia="ru-RU"/>
        </w:rPr>
        <w:br w:type="page"/>
      </w:r>
      <w:r w:rsidRPr="002D70F3">
        <w:rPr>
          <w:rFonts w:ascii="Times New Roman" w:hAnsi="Times New Roman"/>
          <w:b/>
          <w:color w:val="000000"/>
          <w:kern w:val="24"/>
          <w:sz w:val="24"/>
          <w:szCs w:val="24"/>
          <w:lang w:eastAsia="ru-RU"/>
        </w:rPr>
        <w:t>2.2.</w:t>
      </w:r>
      <w:r w:rsidRPr="002D70F3">
        <w:rPr>
          <w:rFonts w:ascii="Times New Roman" w:hAnsi="Times New Roman"/>
          <w:color w:val="000000"/>
          <w:kern w:val="24"/>
          <w:sz w:val="24"/>
          <w:szCs w:val="24"/>
          <w:lang w:eastAsia="ru-RU"/>
        </w:rPr>
        <w:t xml:space="preserve"> </w:t>
      </w:r>
      <w:r w:rsidRPr="006A0B1C">
        <w:rPr>
          <w:rFonts w:ascii="Times New Roman" w:hAnsi="Times New Roman"/>
          <w:b/>
          <w:kern w:val="24"/>
          <w:sz w:val="24"/>
          <w:szCs w:val="24"/>
        </w:rPr>
        <w:t>Исходная информация о технических характеристиках объекта открытого конкурса</w:t>
      </w:r>
      <w:r>
        <w:rPr>
          <w:rFonts w:ascii="Times New Roman" w:hAnsi="Times New Roman"/>
          <w:b/>
          <w:kern w:val="24"/>
          <w:sz w:val="24"/>
          <w:szCs w:val="24"/>
        </w:rPr>
        <w:t>.</w:t>
      </w:r>
    </w:p>
    <w:p w:rsidR="00C94745" w:rsidRDefault="00C94745" w:rsidP="00650B3A">
      <w:pPr>
        <w:spacing w:after="0" w:line="240" w:lineRule="auto"/>
        <w:rPr>
          <w:rFonts w:ascii="Times New Roman" w:hAnsi="Times New Roman"/>
          <w:b/>
          <w:kern w:val="24"/>
          <w:sz w:val="24"/>
          <w:szCs w:val="24"/>
          <w:lang w:eastAsia="ru-RU"/>
        </w:rPr>
      </w:pPr>
    </w:p>
    <w:tbl>
      <w:tblPr>
        <w:tblW w:w="104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2395"/>
        <w:gridCol w:w="1106"/>
        <w:gridCol w:w="14"/>
        <w:gridCol w:w="15"/>
        <w:gridCol w:w="2268"/>
        <w:gridCol w:w="8"/>
        <w:gridCol w:w="1890"/>
        <w:gridCol w:w="18"/>
        <w:gridCol w:w="2032"/>
      </w:tblGrid>
      <w:tr w:rsidR="00C94745" w:rsidRPr="00D42D14" w:rsidTr="00641943">
        <w:trPr>
          <w:trHeight w:val="20"/>
          <w:jc w:val="center"/>
        </w:trPr>
        <w:tc>
          <w:tcPr>
            <w:tcW w:w="720" w:type="dxa"/>
            <w:vMerge w:val="restart"/>
            <w:vAlign w:val="center"/>
          </w:tcPr>
          <w:p w:rsidR="00C94745" w:rsidRPr="001771FD" w:rsidRDefault="00C94745" w:rsidP="00FD608F">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 п/п</w:t>
            </w:r>
          </w:p>
        </w:tc>
        <w:tc>
          <w:tcPr>
            <w:tcW w:w="2395" w:type="dxa"/>
            <w:vMerge w:val="restart"/>
            <w:vAlign w:val="center"/>
          </w:tcPr>
          <w:p w:rsidR="00C94745" w:rsidRPr="001771FD" w:rsidRDefault="00C94745" w:rsidP="00FD608F">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Наименование (материал, маркировка, изготовитель)</w:t>
            </w:r>
          </w:p>
        </w:tc>
        <w:tc>
          <w:tcPr>
            <w:tcW w:w="1135" w:type="dxa"/>
            <w:gridSpan w:val="3"/>
            <w:vMerge w:val="restart"/>
            <w:vAlign w:val="center"/>
          </w:tcPr>
          <w:p w:rsidR="00C94745" w:rsidRPr="001771FD" w:rsidRDefault="00C94745" w:rsidP="00FD608F">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Кол-во (шт., гр., кг, и т.д.)</w:t>
            </w:r>
          </w:p>
        </w:tc>
        <w:tc>
          <w:tcPr>
            <w:tcW w:w="6216" w:type="dxa"/>
            <w:gridSpan w:val="5"/>
            <w:vAlign w:val="center"/>
          </w:tcPr>
          <w:p w:rsidR="00C94745" w:rsidRPr="001771FD" w:rsidRDefault="00C94745" w:rsidP="00FD608F">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 xml:space="preserve">Технические и функциональные параметры материалов </w:t>
            </w:r>
          </w:p>
        </w:tc>
      </w:tr>
      <w:tr w:rsidR="00C94745" w:rsidRPr="00D42D14" w:rsidTr="00641943">
        <w:trPr>
          <w:trHeight w:val="20"/>
          <w:jc w:val="center"/>
        </w:trPr>
        <w:tc>
          <w:tcPr>
            <w:tcW w:w="720" w:type="dxa"/>
            <w:vMerge/>
            <w:vAlign w:val="center"/>
          </w:tcPr>
          <w:p w:rsidR="00C94745" w:rsidRPr="001771FD" w:rsidRDefault="00C94745" w:rsidP="00FD608F">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FD608F">
            <w:pPr>
              <w:spacing w:after="200" w:line="276" w:lineRule="auto"/>
              <w:jc w:val="center"/>
              <w:rPr>
                <w:rFonts w:ascii="Times New Roman" w:hAnsi="Times New Roman"/>
                <w:szCs w:val="28"/>
                <w:lang w:eastAsia="ru-RU"/>
              </w:rPr>
            </w:pPr>
          </w:p>
        </w:tc>
        <w:tc>
          <w:tcPr>
            <w:tcW w:w="1135" w:type="dxa"/>
            <w:gridSpan w:val="3"/>
            <w:vMerge/>
            <w:vAlign w:val="center"/>
          </w:tcPr>
          <w:p w:rsidR="00C94745" w:rsidRPr="001771FD" w:rsidRDefault="00C94745" w:rsidP="00FD608F">
            <w:pPr>
              <w:spacing w:after="200" w:line="276" w:lineRule="auto"/>
              <w:jc w:val="center"/>
              <w:rPr>
                <w:rFonts w:ascii="Times New Roman" w:hAnsi="Times New Roman"/>
                <w:szCs w:val="28"/>
                <w:lang w:eastAsia="ru-RU"/>
              </w:rPr>
            </w:pPr>
          </w:p>
        </w:tc>
        <w:tc>
          <w:tcPr>
            <w:tcW w:w="2268" w:type="dxa"/>
            <w:vAlign w:val="center"/>
          </w:tcPr>
          <w:p w:rsidR="00C94745" w:rsidRPr="001771FD" w:rsidRDefault="00C94745" w:rsidP="00FD608F">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Наименование показателя, технического, функционального параметра и т.п.</w:t>
            </w:r>
          </w:p>
        </w:tc>
        <w:tc>
          <w:tcPr>
            <w:tcW w:w="1916" w:type="dxa"/>
            <w:gridSpan w:val="3"/>
            <w:vAlign w:val="center"/>
          </w:tcPr>
          <w:p w:rsidR="00C94745" w:rsidRPr="001771FD" w:rsidRDefault="00C94745" w:rsidP="00FD608F">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Значение показателя, параметра</w:t>
            </w:r>
          </w:p>
        </w:tc>
        <w:tc>
          <w:tcPr>
            <w:tcW w:w="2032" w:type="dxa"/>
            <w:vAlign w:val="center"/>
          </w:tcPr>
          <w:p w:rsidR="00C94745" w:rsidRPr="001771FD" w:rsidRDefault="00C94745" w:rsidP="00FD608F">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Требования технического заказчика к значению (точное или диапазонное)</w:t>
            </w:r>
          </w:p>
        </w:tc>
      </w:tr>
      <w:tr w:rsidR="00C94745" w:rsidRPr="00D42D14" w:rsidTr="00641943">
        <w:trPr>
          <w:trHeight w:val="20"/>
          <w:jc w:val="center"/>
        </w:trPr>
        <w:tc>
          <w:tcPr>
            <w:tcW w:w="720" w:type="dxa"/>
            <w:vAlign w:val="center"/>
          </w:tcPr>
          <w:p w:rsidR="00C94745" w:rsidRPr="001771FD" w:rsidRDefault="00C94745" w:rsidP="00FD608F">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1</w:t>
            </w:r>
          </w:p>
        </w:tc>
        <w:tc>
          <w:tcPr>
            <w:tcW w:w="2395" w:type="dxa"/>
            <w:vAlign w:val="center"/>
          </w:tcPr>
          <w:p w:rsidR="00C94745" w:rsidRPr="001771FD" w:rsidRDefault="00C94745" w:rsidP="00FD608F">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2</w:t>
            </w:r>
          </w:p>
        </w:tc>
        <w:tc>
          <w:tcPr>
            <w:tcW w:w="1135" w:type="dxa"/>
            <w:gridSpan w:val="3"/>
            <w:vAlign w:val="center"/>
          </w:tcPr>
          <w:p w:rsidR="00C94745" w:rsidRPr="001771FD" w:rsidRDefault="00C94745" w:rsidP="00FD608F">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3</w:t>
            </w:r>
          </w:p>
        </w:tc>
        <w:tc>
          <w:tcPr>
            <w:tcW w:w="2268" w:type="dxa"/>
            <w:vAlign w:val="center"/>
          </w:tcPr>
          <w:p w:rsidR="00C94745" w:rsidRPr="001771FD" w:rsidRDefault="00C94745" w:rsidP="00FD608F">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4</w:t>
            </w:r>
          </w:p>
        </w:tc>
        <w:tc>
          <w:tcPr>
            <w:tcW w:w="1916" w:type="dxa"/>
            <w:gridSpan w:val="3"/>
            <w:vAlign w:val="center"/>
          </w:tcPr>
          <w:p w:rsidR="00C94745" w:rsidRPr="001771FD" w:rsidRDefault="00C94745" w:rsidP="00FD608F">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5</w:t>
            </w:r>
          </w:p>
        </w:tc>
        <w:tc>
          <w:tcPr>
            <w:tcW w:w="2032" w:type="dxa"/>
            <w:vAlign w:val="center"/>
          </w:tcPr>
          <w:p w:rsidR="00C94745" w:rsidRPr="001771FD" w:rsidRDefault="00C94745" w:rsidP="00FD608F">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6</w:t>
            </w:r>
          </w:p>
        </w:tc>
      </w:tr>
      <w:tr w:rsidR="00C94745" w:rsidRPr="00D42D14" w:rsidTr="00641943">
        <w:trPr>
          <w:trHeight w:hRule="exact" w:val="567"/>
          <w:jc w:val="center"/>
        </w:trPr>
        <w:tc>
          <w:tcPr>
            <w:tcW w:w="10466" w:type="dxa"/>
            <w:gridSpan w:val="10"/>
            <w:vAlign w:val="center"/>
          </w:tcPr>
          <w:p w:rsidR="00C94745" w:rsidRPr="001771FD" w:rsidRDefault="00C94745" w:rsidP="00147B48">
            <w:pPr>
              <w:spacing w:after="200" w:line="276" w:lineRule="auto"/>
              <w:jc w:val="center"/>
              <w:rPr>
                <w:rFonts w:ascii="Times New Roman" w:hAnsi="Times New Roman"/>
                <w:b/>
                <w:szCs w:val="28"/>
                <w:lang w:eastAsia="ru-RU"/>
              </w:rPr>
            </w:pPr>
            <w:r>
              <w:rPr>
                <w:rFonts w:ascii="Times New Roman" w:hAnsi="Times New Roman"/>
                <w:b/>
                <w:szCs w:val="28"/>
                <w:lang w:eastAsia="ru-RU"/>
              </w:rPr>
              <w:t>Ремонт системы отопления</w:t>
            </w:r>
          </w:p>
        </w:tc>
      </w:tr>
      <w:tr w:rsidR="00C94745" w:rsidRPr="00D42D14" w:rsidTr="00641943">
        <w:trPr>
          <w:trHeight w:val="567"/>
          <w:jc w:val="center"/>
        </w:trPr>
        <w:tc>
          <w:tcPr>
            <w:tcW w:w="720" w:type="dxa"/>
            <w:vMerge w:val="restart"/>
            <w:vAlign w:val="center"/>
          </w:tcPr>
          <w:p w:rsidR="00C94745" w:rsidRPr="001771FD" w:rsidRDefault="00C94745" w:rsidP="00147B48">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1</w:t>
            </w:r>
            <w:r>
              <w:rPr>
                <w:rFonts w:ascii="Times New Roman" w:hAnsi="Times New Roman"/>
                <w:szCs w:val="28"/>
                <w:lang w:eastAsia="ru-RU"/>
              </w:rPr>
              <w:t>.</w:t>
            </w:r>
          </w:p>
        </w:tc>
        <w:tc>
          <w:tcPr>
            <w:tcW w:w="2395" w:type="dxa"/>
            <w:vMerge w:val="restart"/>
            <w:vAlign w:val="center"/>
          </w:tcPr>
          <w:p w:rsidR="00C94745" w:rsidRPr="00563DA9"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 xml:space="preserve">Трубы стальные электросварные по </w:t>
            </w:r>
            <w:r w:rsidRPr="00D42D14">
              <w:rPr>
                <w:rFonts w:ascii="Times New Roman" w:hAnsi="Times New Roman"/>
                <w:color w:val="000000"/>
                <w:sz w:val="24"/>
                <w:szCs w:val="24"/>
              </w:rPr>
              <w:t>ГОСТ  10704-91</w:t>
            </w:r>
          </w:p>
        </w:tc>
        <w:tc>
          <w:tcPr>
            <w:tcW w:w="1135" w:type="dxa"/>
            <w:gridSpan w:val="3"/>
            <w:vMerge w:val="restart"/>
            <w:vAlign w:val="center"/>
          </w:tcPr>
          <w:p w:rsidR="00C94745" w:rsidRPr="00563DA9" w:rsidRDefault="00C94745" w:rsidP="00147B48">
            <w:pPr>
              <w:spacing w:after="200" w:line="276" w:lineRule="auto"/>
              <w:jc w:val="center"/>
              <w:rPr>
                <w:rFonts w:ascii="Times New Roman" w:hAnsi="Times New Roman"/>
                <w:szCs w:val="28"/>
                <w:lang w:eastAsia="ru-RU"/>
              </w:rPr>
            </w:pPr>
            <w:r>
              <w:rPr>
                <w:rFonts w:ascii="Times New Roman" w:hAnsi="Times New Roman"/>
                <w:szCs w:val="28"/>
                <w:lang w:eastAsia="ru-RU"/>
              </w:rPr>
              <w:t>360</w:t>
            </w:r>
            <w:r w:rsidRPr="00563DA9">
              <w:rPr>
                <w:rFonts w:ascii="Times New Roman" w:hAnsi="Times New Roman"/>
                <w:szCs w:val="28"/>
                <w:lang w:eastAsia="ru-RU"/>
              </w:rPr>
              <w:t xml:space="preserve"> м.</w:t>
            </w:r>
          </w:p>
        </w:tc>
        <w:tc>
          <w:tcPr>
            <w:tcW w:w="2268" w:type="dxa"/>
            <w:vAlign w:val="center"/>
          </w:tcPr>
          <w:p w:rsidR="00C94745" w:rsidRPr="00563DA9"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класс точности по длине</w:t>
            </w:r>
          </w:p>
        </w:tc>
        <w:tc>
          <w:tcPr>
            <w:tcW w:w="1916" w:type="dxa"/>
            <w:gridSpan w:val="3"/>
            <w:vAlign w:val="center"/>
          </w:tcPr>
          <w:p w:rsidR="00C94745" w:rsidRPr="00563DA9" w:rsidRDefault="00C94745" w:rsidP="00147B48">
            <w:pPr>
              <w:spacing w:after="200" w:line="276" w:lineRule="auto"/>
              <w:jc w:val="center"/>
              <w:rPr>
                <w:rFonts w:ascii="Times New Roman" w:hAnsi="Times New Roman"/>
                <w:szCs w:val="28"/>
                <w:lang w:eastAsia="ru-RU"/>
              </w:rPr>
            </w:pPr>
          </w:p>
        </w:tc>
        <w:tc>
          <w:tcPr>
            <w:tcW w:w="2032" w:type="dxa"/>
            <w:vAlign w:val="center"/>
          </w:tcPr>
          <w:p w:rsidR="00C94745" w:rsidRPr="00563DA9" w:rsidRDefault="00C94745" w:rsidP="00147B48">
            <w:pPr>
              <w:spacing w:after="200" w:line="276" w:lineRule="auto"/>
              <w:jc w:val="center"/>
              <w:rPr>
                <w:rFonts w:ascii="Times New Roman" w:hAnsi="Times New Roman"/>
                <w:szCs w:val="28"/>
                <w:lang w:val="en-US" w:eastAsia="ru-RU"/>
              </w:rPr>
            </w:pPr>
            <w:r w:rsidRPr="00563DA9">
              <w:rPr>
                <w:rFonts w:ascii="Times New Roman" w:hAnsi="Times New Roman"/>
                <w:szCs w:val="28"/>
                <w:lang w:val="en-US" w:eastAsia="ru-RU"/>
              </w:rPr>
              <w:t>I</w:t>
            </w:r>
          </w:p>
        </w:tc>
      </w:tr>
      <w:tr w:rsidR="00C94745" w:rsidRPr="00D42D14" w:rsidTr="00641943">
        <w:trPr>
          <w:trHeight w:val="567"/>
          <w:jc w:val="center"/>
        </w:trPr>
        <w:tc>
          <w:tcPr>
            <w:tcW w:w="720" w:type="dxa"/>
            <w:vMerge/>
            <w:vAlign w:val="center"/>
          </w:tcPr>
          <w:p w:rsidR="00C94745" w:rsidRPr="001771FD" w:rsidRDefault="00C94745" w:rsidP="00147B48">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147B48">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147B48">
            <w:pPr>
              <w:spacing w:after="200" w:line="276" w:lineRule="auto"/>
              <w:jc w:val="center"/>
              <w:rPr>
                <w:rFonts w:ascii="Times New Roman" w:hAnsi="Times New Roman"/>
                <w:szCs w:val="20"/>
                <w:highlight w:val="yellow"/>
                <w:lang w:eastAsia="ru-RU"/>
              </w:rPr>
            </w:pPr>
          </w:p>
        </w:tc>
        <w:tc>
          <w:tcPr>
            <w:tcW w:w="2268" w:type="dxa"/>
            <w:vAlign w:val="center"/>
          </w:tcPr>
          <w:p w:rsidR="00C94745" w:rsidRPr="001771FD"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диаметр</w:t>
            </w:r>
          </w:p>
        </w:tc>
        <w:tc>
          <w:tcPr>
            <w:tcW w:w="1916" w:type="dxa"/>
            <w:gridSpan w:val="3"/>
            <w:vAlign w:val="center"/>
          </w:tcPr>
          <w:p w:rsidR="00C94745" w:rsidRPr="001771FD"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мм</w:t>
            </w:r>
          </w:p>
        </w:tc>
        <w:tc>
          <w:tcPr>
            <w:tcW w:w="2032" w:type="dxa"/>
            <w:vAlign w:val="center"/>
          </w:tcPr>
          <w:p w:rsidR="00C94745" w:rsidRPr="001771FD" w:rsidRDefault="00C94745" w:rsidP="00147B48">
            <w:pPr>
              <w:spacing w:after="200" w:line="276" w:lineRule="auto"/>
              <w:jc w:val="center"/>
              <w:rPr>
                <w:rFonts w:ascii="Times New Roman" w:hAnsi="Times New Roman"/>
                <w:szCs w:val="28"/>
                <w:lang w:eastAsia="ru-RU"/>
              </w:rPr>
            </w:pPr>
            <w:r>
              <w:rPr>
                <w:rFonts w:ascii="Times New Roman" w:hAnsi="Times New Roman"/>
                <w:szCs w:val="28"/>
                <w:lang w:eastAsia="ru-RU"/>
              </w:rPr>
              <w:t>15, 25, 50, 80, 100</w:t>
            </w:r>
          </w:p>
        </w:tc>
      </w:tr>
      <w:tr w:rsidR="00C94745" w:rsidRPr="00D42D14" w:rsidTr="00641943">
        <w:trPr>
          <w:trHeight w:val="567"/>
          <w:jc w:val="center"/>
        </w:trPr>
        <w:tc>
          <w:tcPr>
            <w:tcW w:w="720" w:type="dxa"/>
            <w:vMerge/>
            <w:vAlign w:val="center"/>
          </w:tcPr>
          <w:p w:rsidR="00C94745" w:rsidRPr="001771FD" w:rsidRDefault="00C94745" w:rsidP="00147B48">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147B48">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147B48">
            <w:pPr>
              <w:spacing w:after="200" w:line="276" w:lineRule="auto"/>
              <w:jc w:val="center"/>
              <w:rPr>
                <w:rFonts w:ascii="Times New Roman" w:hAnsi="Times New Roman"/>
                <w:szCs w:val="20"/>
                <w:highlight w:val="yellow"/>
                <w:lang w:eastAsia="ru-RU"/>
              </w:rPr>
            </w:pPr>
          </w:p>
        </w:tc>
        <w:tc>
          <w:tcPr>
            <w:tcW w:w="2268" w:type="dxa"/>
            <w:vAlign w:val="center"/>
          </w:tcPr>
          <w:p w:rsidR="00C94745" w:rsidRPr="001771FD"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температура рабочей среды</w:t>
            </w:r>
          </w:p>
        </w:tc>
        <w:tc>
          <w:tcPr>
            <w:tcW w:w="1916" w:type="dxa"/>
            <w:gridSpan w:val="3"/>
            <w:vAlign w:val="center"/>
          </w:tcPr>
          <w:p w:rsidR="00C94745" w:rsidRPr="001771FD" w:rsidRDefault="00C94745" w:rsidP="00147B48">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°С</w:t>
            </w:r>
          </w:p>
        </w:tc>
        <w:tc>
          <w:tcPr>
            <w:tcW w:w="2032" w:type="dxa"/>
            <w:vAlign w:val="center"/>
          </w:tcPr>
          <w:p w:rsidR="00C94745" w:rsidRPr="001771FD"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до +150</w:t>
            </w:r>
          </w:p>
        </w:tc>
      </w:tr>
      <w:tr w:rsidR="00C94745" w:rsidRPr="00D42D14" w:rsidTr="00641943">
        <w:trPr>
          <w:trHeight w:val="567"/>
          <w:jc w:val="center"/>
        </w:trPr>
        <w:tc>
          <w:tcPr>
            <w:tcW w:w="720" w:type="dxa"/>
            <w:vMerge/>
            <w:vAlign w:val="center"/>
          </w:tcPr>
          <w:p w:rsidR="00C94745" w:rsidRPr="001771FD" w:rsidRDefault="00C94745" w:rsidP="00147B48">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147B48">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147B48">
            <w:pPr>
              <w:spacing w:after="200" w:line="276" w:lineRule="auto"/>
              <w:jc w:val="center"/>
              <w:rPr>
                <w:rFonts w:ascii="Times New Roman" w:hAnsi="Times New Roman"/>
                <w:szCs w:val="20"/>
                <w:highlight w:val="yellow"/>
                <w:lang w:eastAsia="ru-RU"/>
              </w:rPr>
            </w:pPr>
          </w:p>
        </w:tc>
        <w:tc>
          <w:tcPr>
            <w:tcW w:w="2268" w:type="dxa"/>
            <w:vAlign w:val="center"/>
          </w:tcPr>
          <w:p w:rsidR="00C94745" w:rsidRPr="001771FD"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условное давление</w:t>
            </w:r>
          </w:p>
        </w:tc>
        <w:tc>
          <w:tcPr>
            <w:tcW w:w="1916" w:type="dxa"/>
            <w:gridSpan w:val="3"/>
            <w:vAlign w:val="center"/>
          </w:tcPr>
          <w:p w:rsidR="00C94745" w:rsidRPr="001771FD"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МПа</w:t>
            </w:r>
          </w:p>
        </w:tc>
        <w:tc>
          <w:tcPr>
            <w:tcW w:w="2032" w:type="dxa"/>
            <w:vAlign w:val="center"/>
          </w:tcPr>
          <w:p w:rsidR="00C94745" w:rsidRPr="001771FD"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2,5</w:t>
            </w:r>
          </w:p>
        </w:tc>
      </w:tr>
      <w:tr w:rsidR="00C94745" w:rsidRPr="00D42D14" w:rsidTr="00641943">
        <w:trPr>
          <w:trHeight w:hRule="exact" w:val="567"/>
          <w:jc w:val="center"/>
        </w:trPr>
        <w:tc>
          <w:tcPr>
            <w:tcW w:w="720" w:type="dxa"/>
            <w:vMerge w:val="restart"/>
            <w:vAlign w:val="center"/>
          </w:tcPr>
          <w:p w:rsidR="00C94745" w:rsidRDefault="00C94745" w:rsidP="00147B48">
            <w:pPr>
              <w:spacing w:after="200" w:line="276" w:lineRule="auto"/>
              <w:jc w:val="center"/>
              <w:rPr>
                <w:rFonts w:ascii="Times New Roman" w:hAnsi="Times New Roman"/>
                <w:szCs w:val="28"/>
                <w:lang w:eastAsia="ru-RU"/>
              </w:rPr>
            </w:pPr>
            <w:r>
              <w:rPr>
                <w:rFonts w:ascii="Times New Roman" w:hAnsi="Times New Roman"/>
                <w:szCs w:val="28"/>
                <w:lang w:eastAsia="ru-RU"/>
              </w:rPr>
              <w:t>2.</w:t>
            </w:r>
          </w:p>
        </w:tc>
        <w:tc>
          <w:tcPr>
            <w:tcW w:w="2395" w:type="dxa"/>
            <w:vMerge w:val="restart"/>
            <w:vAlign w:val="center"/>
          </w:tcPr>
          <w:p w:rsidR="00C94745" w:rsidRPr="00D42D14" w:rsidRDefault="00C94745" w:rsidP="00147B48">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Кран шаровой муфтовый     11Б27П1</w:t>
            </w:r>
          </w:p>
        </w:tc>
        <w:tc>
          <w:tcPr>
            <w:tcW w:w="1135" w:type="dxa"/>
            <w:gridSpan w:val="3"/>
            <w:vMerge w:val="restart"/>
            <w:vAlign w:val="center"/>
          </w:tcPr>
          <w:p w:rsidR="00C94745" w:rsidRPr="00563DA9" w:rsidRDefault="00C94745" w:rsidP="00147B48">
            <w:pPr>
              <w:spacing w:after="200" w:line="276" w:lineRule="auto"/>
              <w:jc w:val="center"/>
              <w:rPr>
                <w:rFonts w:ascii="Times New Roman" w:hAnsi="Times New Roman"/>
                <w:szCs w:val="28"/>
                <w:lang w:eastAsia="ru-RU"/>
              </w:rPr>
            </w:pPr>
            <w:r>
              <w:rPr>
                <w:rFonts w:ascii="Times New Roman" w:hAnsi="Times New Roman"/>
                <w:szCs w:val="28"/>
                <w:lang w:eastAsia="ru-RU"/>
              </w:rPr>
              <w:t>192</w:t>
            </w:r>
            <w:r w:rsidRPr="00563DA9">
              <w:rPr>
                <w:rFonts w:ascii="Times New Roman" w:hAnsi="Times New Roman"/>
                <w:szCs w:val="28"/>
                <w:lang w:eastAsia="ru-RU"/>
              </w:rPr>
              <w:t xml:space="preserve"> шт.</w:t>
            </w:r>
          </w:p>
        </w:tc>
        <w:tc>
          <w:tcPr>
            <w:tcW w:w="2268" w:type="dxa"/>
            <w:vAlign w:val="center"/>
          </w:tcPr>
          <w:p w:rsidR="00C94745" w:rsidRPr="00563DA9"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материал</w:t>
            </w:r>
          </w:p>
        </w:tc>
        <w:tc>
          <w:tcPr>
            <w:tcW w:w="1916" w:type="dxa"/>
            <w:gridSpan w:val="3"/>
            <w:vAlign w:val="center"/>
          </w:tcPr>
          <w:p w:rsidR="00C94745" w:rsidRPr="00563DA9" w:rsidRDefault="00C94745" w:rsidP="00147B48">
            <w:pPr>
              <w:spacing w:after="200" w:line="276" w:lineRule="auto"/>
              <w:jc w:val="center"/>
              <w:rPr>
                <w:rFonts w:ascii="Times New Roman" w:hAnsi="Times New Roman"/>
                <w:szCs w:val="28"/>
                <w:lang w:eastAsia="ru-RU"/>
              </w:rPr>
            </w:pPr>
          </w:p>
        </w:tc>
        <w:tc>
          <w:tcPr>
            <w:tcW w:w="2032" w:type="dxa"/>
            <w:vAlign w:val="center"/>
          </w:tcPr>
          <w:p w:rsidR="00C94745" w:rsidRPr="00563DA9"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латунь</w:t>
            </w:r>
          </w:p>
        </w:tc>
      </w:tr>
      <w:tr w:rsidR="00C94745" w:rsidRPr="00D42D14" w:rsidTr="00641943">
        <w:trPr>
          <w:trHeight w:hRule="exact" w:val="567"/>
          <w:jc w:val="center"/>
        </w:trPr>
        <w:tc>
          <w:tcPr>
            <w:tcW w:w="720" w:type="dxa"/>
            <w:vMerge/>
            <w:vAlign w:val="center"/>
          </w:tcPr>
          <w:p w:rsidR="00C94745" w:rsidRDefault="00C94745" w:rsidP="00147B48">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147B48">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Pr="00C104C8" w:rsidRDefault="00C94745" w:rsidP="00147B48">
            <w:pPr>
              <w:spacing w:after="200" w:line="276" w:lineRule="auto"/>
              <w:jc w:val="center"/>
              <w:rPr>
                <w:rFonts w:ascii="Times New Roman" w:hAnsi="Times New Roman"/>
                <w:szCs w:val="20"/>
                <w:highlight w:val="yellow"/>
                <w:lang w:eastAsia="ru-RU"/>
              </w:rPr>
            </w:pPr>
          </w:p>
        </w:tc>
        <w:tc>
          <w:tcPr>
            <w:tcW w:w="2268" w:type="dxa"/>
            <w:vAlign w:val="center"/>
          </w:tcPr>
          <w:p w:rsidR="00C94745"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рабочее давление</w:t>
            </w:r>
          </w:p>
        </w:tc>
        <w:tc>
          <w:tcPr>
            <w:tcW w:w="1916" w:type="dxa"/>
            <w:gridSpan w:val="3"/>
            <w:vAlign w:val="center"/>
          </w:tcPr>
          <w:p w:rsidR="00C94745" w:rsidRPr="00D42D14" w:rsidRDefault="00C94745" w:rsidP="00147B48">
            <w:pPr>
              <w:spacing w:after="200" w:line="276" w:lineRule="auto"/>
              <w:jc w:val="center"/>
              <w:rPr>
                <w:rFonts w:ascii="Times New Roman" w:hAnsi="Times New Roman"/>
                <w:color w:val="000000"/>
                <w:sz w:val="24"/>
                <w:szCs w:val="24"/>
              </w:rPr>
            </w:pPr>
            <w:r w:rsidRPr="00563DA9">
              <w:rPr>
                <w:rFonts w:ascii="Times New Roman" w:hAnsi="Times New Roman"/>
                <w:szCs w:val="28"/>
                <w:lang w:eastAsia="ru-RU"/>
              </w:rPr>
              <w:t>МПа</w:t>
            </w:r>
          </w:p>
        </w:tc>
        <w:tc>
          <w:tcPr>
            <w:tcW w:w="2032" w:type="dxa"/>
            <w:vAlign w:val="center"/>
          </w:tcPr>
          <w:p w:rsidR="00C94745"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1,6 – 4</w:t>
            </w:r>
          </w:p>
        </w:tc>
      </w:tr>
      <w:tr w:rsidR="00C94745" w:rsidRPr="00D42D14" w:rsidTr="00641943">
        <w:trPr>
          <w:trHeight w:hRule="exact" w:val="567"/>
          <w:jc w:val="center"/>
        </w:trPr>
        <w:tc>
          <w:tcPr>
            <w:tcW w:w="720" w:type="dxa"/>
            <w:vMerge/>
            <w:vAlign w:val="center"/>
          </w:tcPr>
          <w:p w:rsidR="00C94745" w:rsidRDefault="00C94745" w:rsidP="00147B48">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147B48">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Pr="00C104C8" w:rsidRDefault="00C94745" w:rsidP="00147B48">
            <w:pPr>
              <w:spacing w:after="200" w:line="276" w:lineRule="auto"/>
              <w:jc w:val="center"/>
              <w:rPr>
                <w:rFonts w:ascii="Times New Roman" w:hAnsi="Times New Roman"/>
                <w:szCs w:val="20"/>
                <w:highlight w:val="yellow"/>
                <w:lang w:eastAsia="ru-RU"/>
              </w:rPr>
            </w:pPr>
          </w:p>
        </w:tc>
        <w:tc>
          <w:tcPr>
            <w:tcW w:w="2268" w:type="dxa"/>
            <w:vAlign w:val="center"/>
          </w:tcPr>
          <w:p w:rsidR="00C94745"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температура рабочей среды</w:t>
            </w:r>
          </w:p>
        </w:tc>
        <w:tc>
          <w:tcPr>
            <w:tcW w:w="1916" w:type="dxa"/>
            <w:gridSpan w:val="3"/>
            <w:vAlign w:val="center"/>
          </w:tcPr>
          <w:p w:rsidR="00C94745" w:rsidRDefault="00C94745" w:rsidP="00147B48">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°С</w:t>
            </w:r>
          </w:p>
        </w:tc>
        <w:tc>
          <w:tcPr>
            <w:tcW w:w="2032" w:type="dxa"/>
            <w:vAlign w:val="center"/>
          </w:tcPr>
          <w:p w:rsidR="00C94745"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до +150</w:t>
            </w:r>
          </w:p>
        </w:tc>
      </w:tr>
      <w:tr w:rsidR="00C94745" w:rsidRPr="00D42D14" w:rsidTr="00641943">
        <w:trPr>
          <w:trHeight w:hRule="exact" w:val="567"/>
          <w:jc w:val="center"/>
        </w:trPr>
        <w:tc>
          <w:tcPr>
            <w:tcW w:w="720" w:type="dxa"/>
            <w:vMerge/>
            <w:vAlign w:val="center"/>
          </w:tcPr>
          <w:p w:rsidR="00C94745" w:rsidRDefault="00C94745" w:rsidP="00147B48">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147B48">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Pr="00C104C8" w:rsidRDefault="00C94745" w:rsidP="00147B48">
            <w:pPr>
              <w:spacing w:after="200" w:line="276" w:lineRule="auto"/>
              <w:jc w:val="center"/>
              <w:rPr>
                <w:rFonts w:ascii="Times New Roman" w:hAnsi="Times New Roman"/>
                <w:szCs w:val="20"/>
                <w:highlight w:val="yellow"/>
                <w:lang w:eastAsia="ru-RU"/>
              </w:rPr>
            </w:pPr>
          </w:p>
        </w:tc>
        <w:tc>
          <w:tcPr>
            <w:tcW w:w="2268" w:type="dxa"/>
            <w:vAlign w:val="center"/>
          </w:tcPr>
          <w:p w:rsidR="00C94745"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диаметр</w:t>
            </w:r>
          </w:p>
        </w:tc>
        <w:tc>
          <w:tcPr>
            <w:tcW w:w="1916" w:type="dxa"/>
            <w:gridSpan w:val="3"/>
            <w:vAlign w:val="center"/>
          </w:tcPr>
          <w:p w:rsidR="00C94745" w:rsidRPr="00D42D14" w:rsidRDefault="00C94745" w:rsidP="00147B48">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мм</w:t>
            </w:r>
          </w:p>
        </w:tc>
        <w:tc>
          <w:tcPr>
            <w:tcW w:w="2032" w:type="dxa"/>
            <w:vAlign w:val="center"/>
          </w:tcPr>
          <w:p w:rsidR="00C94745"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15, 25</w:t>
            </w:r>
          </w:p>
        </w:tc>
      </w:tr>
      <w:tr w:rsidR="00C94745" w:rsidRPr="00D42D14" w:rsidTr="00641943">
        <w:trPr>
          <w:trHeight w:hRule="exact" w:val="567"/>
          <w:jc w:val="center"/>
        </w:trPr>
        <w:tc>
          <w:tcPr>
            <w:tcW w:w="720" w:type="dxa"/>
            <w:vMerge w:val="restart"/>
            <w:vAlign w:val="center"/>
          </w:tcPr>
          <w:p w:rsidR="00C94745" w:rsidRDefault="00C94745" w:rsidP="00147B48">
            <w:pPr>
              <w:spacing w:after="200" w:line="276" w:lineRule="auto"/>
              <w:jc w:val="center"/>
              <w:rPr>
                <w:rFonts w:ascii="Times New Roman" w:hAnsi="Times New Roman"/>
                <w:szCs w:val="28"/>
                <w:lang w:eastAsia="ru-RU"/>
              </w:rPr>
            </w:pPr>
            <w:r>
              <w:rPr>
                <w:rFonts w:ascii="Times New Roman" w:hAnsi="Times New Roman"/>
                <w:szCs w:val="28"/>
                <w:lang w:eastAsia="ru-RU"/>
              </w:rPr>
              <w:t>3.</w:t>
            </w:r>
          </w:p>
        </w:tc>
        <w:tc>
          <w:tcPr>
            <w:tcW w:w="2395" w:type="dxa"/>
            <w:vMerge w:val="restart"/>
            <w:vAlign w:val="center"/>
          </w:tcPr>
          <w:p w:rsidR="00C94745" w:rsidRPr="00D42D14" w:rsidRDefault="00C94745" w:rsidP="00147B48">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 xml:space="preserve">Кран шаровый фланцевый 11с67п </w:t>
            </w:r>
          </w:p>
        </w:tc>
        <w:tc>
          <w:tcPr>
            <w:tcW w:w="1135" w:type="dxa"/>
            <w:gridSpan w:val="3"/>
            <w:vMerge w:val="restart"/>
            <w:vAlign w:val="center"/>
          </w:tcPr>
          <w:p w:rsidR="00C94745" w:rsidRPr="00C104C8" w:rsidRDefault="00C94745" w:rsidP="00147B48">
            <w:pPr>
              <w:spacing w:after="200" w:line="276" w:lineRule="auto"/>
              <w:jc w:val="center"/>
              <w:rPr>
                <w:rFonts w:ascii="Times New Roman" w:hAnsi="Times New Roman"/>
                <w:szCs w:val="28"/>
                <w:highlight w:val="yellow"/>
                <w:lang w:eastAsia="ru-RU"/>
              </w:rPr>
            </w:pPr>
            <w:r>
              <w:rPr>
                <w:rFonts w:ascii="Times New Roman" w:hAnsi="Times New Roman"/>
                <w:szCs w:val="28"/>
                <w:lang w:eastAsia="ru-RU"/>
              </w:rPr>
              <w:t>20 шт.</w:t>
            </w:r>
          </w:p>
        </w:tc>
        <w:tc>
          <w:tcPr>
            <w:tcW w:w="2268" w:type="dxa"/>
            <w:vAlign w:val="center"/>
          </w:tcPr>
          <w:p w:rsidR="00C94745" w:rsidRDefault="00C94745" w:rsidP="00147B4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рабочее давление</w:t>
            </w:r>
          </w:p>
        </w:tc>
        <w:tc>
          <w:tcPr>
            <w:tcW w:w="1916" w:type="dxa"/>
            <w:gridSpan w:val="3"/>
            <w:vAlign w:val="center"/>
          </w:tcPr>
          <w:p w:rsidR="00C94745" w:rsidRPr="00D42D14" w:rsidRDefault="00C94745" w:rsidP="00147B48">
            <w:pPr>
              <w:spacing w:after="200" w:line="276" w:lineRule="auto"/>
              <w:jc w:val="center"/>
              <w:rPr>
                <w:rFonts w:ascii="Times New Roman" w:hAnsi="Times New Roman"/>
                <w:color w:val="000000"/>
                <w:sz w:val="24"/>
                <w:szCs w:val="24"/>
              </w:rPr>
            </w:pPr>
            <w:r w:rsidRPr="00563DA9">
              <w:rPr>
                <w:rFonts w:ascii="Times New Roman" w:hAnsi="Times New Roman"/>
                <w:szCs w:val="28"/>
                <w:lang w:eastAsia="ru-RU"/>
              </w:rPr>
              <w:t>МПа</w:t>
            </w:r>
          </w:p>
        </w:tc>
        <w:tc>
          <w:tcPr>
            <w:tcW w:w="2032" w:type="dxa"/>
            <w:vAlign w:val="center"/>
          </w:tcPr>
          <w:p w:rsidR="00C94745" w:rsidRDefault="00C94745" w:rsidP="00147B48">
            <w:pPr>
              <w:spacing w:after="200" w:line="276" w:lineRule="auto"/>
              <w:jc w:val="center"/>
              <w:rPr>
                <w:rFonts w:ascii="Times New Roman" w:hAnsi="Times New Roman"/>
                <w:szCs w:val="28"/>
                <w:lang w:eastAsia="ru-RU"/>
              </w:rPr>
            </w:pPr>
            <w:r>
              <w:rPr>
                <w:rFonts w:ascii="Times New Roman" w:hAnsi="Times New Roman"/>
                <w:szCs w:val="28"/>
                <w:lang w:eastAsia="ru-RU"/>
              </w:rPr>
              <w:t>1,6</w:t>
            </w:r>
          </w:p>
        </w:tc>
      </w:tr>
      <w:tr w:rsidR="00C94745" w:rsidRPr="00D42D14" w:rsidTr="00641943">
        <w:trPr>
          <w:trHeight w:hRule="exact" w:val="585"/>
          <w:jc w:val="center"/>
        </w:trPr>
        <w:tc>
          <w:tcPr>
            <w:tcW w:w="720" w:type="dxa"/>
            <w:vMerge/>
            <w:vAlign w:val="center"/>
          </w:tcPr>
          <w:p w:rsidR="00C94745" w:rsidRDefault="00C94745" w:rsidP="009128CB">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9128CB">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9128CB">
            <w:pPr>
              <w:spacing w:after="200" w:line="276" w:lineRule="auto"/>
              <w:jc w:val="center"/>
              <w:rPr>
                <w:rFonts w:ascii="Times New Roman" w:hAnsi="Times New Roman"/>
                <w:szCs w:val="20"/>
                <w:highlight w:val="yellow"/>
                <w:lang w:eastAsia="ru-RU"/>
              </w:rPr>
            </w:pPr>
          </w:p>
        </w:tc>
        <w:tc>
          <w:tcPr>
            <w:tcW w:w="2268" w:type="dxa"/>
            <w:vAlign w:val="center"/>
          </w:tcPr>
          <w:p w:rsidR="00C94745" w:rsidRPr="00563DA9"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материал</w:t>
            </w:r>
          </w:p>
        </w:tc>
        <w:tc>
          <w:tcPr>
            <w:tcW w:w="1916" w:type="dxa"/>
            <w:gridSpan w:val="3"/>
            <w:vAlign w:val="center"/>
          </w:tcPr>
          <w:p w:rsidR="00C94745" w:rsidRPr="00563DA9" w:rsidRDefault="00C94745" w:rsidP="009128CB">
            <w:pPr>
              <w:spacing w:after="200" w:line="276" w:lineRule="auto"/>
              <w:jc w:val="center"/>
              <w:rPr>
                <w:rFonts w:ascii="Times New Roman" w:hAnsi="Times New Roman"/>
                <w:szCs w:val="28"/>
                <w:lang w:eastAsia="ru-RU"/>
              </w:rPr>
            </w:pPr>
          </w:p>
        </w:tc>
        <w:tc>
          <w:tcPr>
            <w:tcW w:w="2032" w:type="dxa"/>
            <w:vAlign w:val="center"/>
          </w:tcPr>
          <w:p w:rsidR="00C94745" w:rsidRPr="00563DA9" w:rsidRDefault="00C94745" w:rsidP="009128CB">
            <w:pPr>
              <w:spacing w:after="200" w:line="276" w:lineRule="auto"/>
              <w:jc w:val="center"/>
              <w:rPr>
                <w:rFonts w:ascii="Times New Roman" w:hAnsi="Times New Roman"/>
                <w:szCs w:val="28"/>
                <w:lang w:eastAsia="ru-RU"/>
              </w:rPr>
            </w:pPr>
            <w:r>
              <w:rPr>
                <w:rFonts w:ascii="Times New Roman" w:hAnsi="Times New Roman"/>
                <w:szCs w:val="28"/>
                <w:lang w:eastAsia="ru-RU"/>
              </w:rPr>
              <w:t>углеродистая сталь</w:t>
            </w:r>
          </w:p>
        </w:tc>
      </w:tr>
      <w:tr w:rsidR="00C94745" w:rsidRPr="00D42D14" w:rsidTr="00641943">
        <w:trPr>
          <w:trHeight w:hRule="exact" w:val="567"/>
          <w:jc w:val="center"/>
        </w:trPr>
        <w:tc>
          <w:tcPr>
            <w:tcW w:w="720" w:type="dxa"/>
            <w:vMerge/>
            <w:vAlign w:val="center"/>
          </w:tcPr>
          <w:p w:rsidR="00C94745" w:rsidRDefault="00C94745" w:rsidP="009128CB">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9128CB">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9128CB">
            <w:pPr>
              <w:spacing w:after="200" w:line="276" w:lineRule="auto"/>
              <w:jc w:val="center"/>
              <w:rPr>
                <w:rFonts w:ascii="Times New Roman" w:hAnsi="Times New Roman"/>
                <w:szCs w:val="20"/>
                <w:highlight w:val="yellow"/>
                <w:lang w:eastAsia="ru-RU"/>
              </w:rPr>
            </w:pPr>
          </w:p>
        </w:tc>
        <w:tc>
          <w:tcPr>
            <w:tcW w:w="2268" w:type="dxa"/>
            <w:vAlign w:val="center"/>
          </w:tcPr>
          <w:p w:rsidR="00C94745"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температура рабочей среды</w:t>
            </w:r>
          </w:p>
        </w:tc>
        <w:tc>
          <w:tcPr>
            <w:tcW w:w="1916" w:type="dxa"/>
            <w:gridSpan w:val="3"/>
            <w:vAlign w:val="center"/>
          </w:tcPr>
          <w:p w:rsidR="00C94745" w:rsidRDefault="00C94745" w:rsidP="009128CB">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°С</w:t>
            </w:r>
          </w:p>
        </w:tc>
        <w:tc>
          <w:tcPr>
            <w:tcW w:w="2032" w:type="dxa"/>
            <w:vAlign w:val="center"/>
          </w:tcPr>
          <w:p w:rsidR="00C94745"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до +150</w:t>
            </w:r>
          </w:p>
        </w:tc>
      </w:tr>
      <w:tr w:rsidR="00C94745" w:rsidRPr="00D42D14" w:rsidTr="00641943">
        <w:trPr>
          <w:trHeight w:hRule="exact" w:val="567"/>
          <w:jc w:val="center"/>
        </w:trPr>
        <w:tc>
          <w:tcPr>
            <w:tcW w:w="720" w:type="dxa"/>
            <w:vMerge/>
            <w:vAlign w:val="center"/>
          </w:tcPr>
          <w:p w:rsidR="00C94745" w:rsidRDefault="00C94745" w:rsidP="009128CB">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9128CB">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9128CB">
            <w:pPr>
              <w:spacing w:after="200" w:line="276" w:lineRule="auto"/>
              <w:jc w:val="center"/>
              <w:rPr>
                <w:rFonts w:ascii="Times New Roman" w:hAnsi="Times New Roman"/>
                <w:szCs w:val="20"/>
                <w:highlight w:val="yellow"/>
                <w:lang w:eastAsia="ru-RU"/>
              </w:rPr>
            </w:pPr>
          </w:p>
        </w:tc>
        <w:tc>
          <w:tcPr>
            <w:tcW w:w="2268" w:type="dxa"/>
            <w:vAlign w:val="center"/>
          </w:tcPr>
          <w:p w:rsidR="00C94745"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диаметр</w:t>
            </w:r>
          </w:p>
        </w:tc>
        <w:tc>
          <w:tcPr>
            <w:tcW w:w="1916" w:type="dxa"/>
            <w:gridSpan w:val="3"/>
            <w:vAlign w:val="center"/>
          </w:tcPr>
          <w:p w:rsidR="00C94745" w:rsidRPr="00D42D14" w:rsidRDefault="00C94745" w:rsidP="009128CB">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мм</w:t>
            </w:r>
          </w:p>
        </w:tc>
        <w:tc>
          <w:tcPr>
            <w:tcW w:w="2032" w:type="dxa"/>
            <w:vAlign w:val="center"/>
          </w:tcPr>
          <w:p w:rsidR="00C94745" w:rsidRDefault="00C94745" w:rsidP="009128CB">
            <w:pPr>
              <w:spacing w:after="200" w:line="276" w:lineRule="auto"/>
              <w:jc w:val="center"/>
              <w:rPr>
                <w:rFonts w:ascii="Times New Roman" w:hAnsi="Times New Roman"/>
                <w:szCs w:val="28"/>
                <w:lang w:eastAsia="ru-RU"/>
              </w:rPr>
            </w:pPr>
            <w:r>
              <w:rPr>
                <w:rFonts w:ascii="Times New Roman" w:hAnsi="Times New Roman"/>
                <w:szCs w:val="28"/>
                <w:lang w:eastAsia="ru-RU"/>
              </w:rPr>
              <w:t>50, 80</w:t>
            </w:r>
          </w:p>
        </w:tc>
      </w:tr>
      <w:tr w:rsidR="00C94745" w:rsidRPr="00D42D14" w:rsidTr="00641943">
        <w:trPr>
          <w:trHeight w:hRule="exact" w:val="567"/>
          <w:jc w:val="center"/>
        </w:trPr>
        <w:tc>
          <w:tcPr>
            <w:tcW w:w="720" w:type="dxa"/>
            <w:vMerge w:val="restart"/>
            <w:vAlign w:val="center"/>
          </w:tcPr>
          <w:p w:rsidR="00C94745" w:rsidRDefault="00C94745" w:rsidP="009128CB">
            <w:pPr>
              <w:spacing w:after="200" w:line="276" w:lineRule="auto"/>
              <w:jc w:val="center"/>
              <w:rPr>
                <w:rFonts w:ascii="Times New Roman" w:hAnsi="Times New Roman"/>
                <w:szCs w:val="28"/>
                <w:lang w:eastAsia="ru-RU"/>
              </w:rPr>
            </w:pPr>
            <w:r>
              <w:rPr>
                <w:rFonts w:ascii="Times New Roman" w:hAnsi="Times New Roman"/>
                <w:szCs w:val="28"/>
                <w:lang w:eastAsia="ru-RU"/>
              </w:rPr>
              <w:t>4.</w:t>
            </w:r>
          </w:p>
        </w:tc>
        <w:tc>
          <w:tcPr>
            <w:tcW w:w="2395" w:type="dxa"/>
            <w:vMerge w:val="restart"/>
            <w:vAlign w:val="center"/>
          </w:tcPr>
          <w:p w:rsidR="00C94745" w:rsidRPr="00D42D14" w:rsidRDefault="00C94745" w:rsidP="009128CB">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Задвижка клиновая 30с41нж, либо эквивалент</w:t>
            </w:r>
          </w:p>
        </w:tc>
        <w:tc>
          <w:tcPr>
            <w:tcW w:w="1135" w:type="dxa"/>
            <w:gridSpan w:val="3"/>
            <w:vMerge w:val="restart"/>
            <w:vAlign w:val="center"/>
          </w:tcPr>
          <w:p w:rsidR="00C94745" w:rsidRPr="00563DA9"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2 шт.</w:t>
            </w:r>
          </w:p>
        </w:tc>
        <w:tc>
          <w:tcPr>
            <w:tcW w:w="2268" w:type="dxa"/>
            <w:vAlign w:val="center"/>
          </w:tcPr>
          <w:p w:rsidR="00C94745" w:rsidRPr="00563DA9"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диаметр</w:t>
            </w:r>
          </w:p>
        </w:tc>
        <w:tc>
          <w:tcPr>
            <w:tcW w:w="1916" w:type="dxa"/>
            <w:gridSpan w:val="3"/>
            <w:vAlign w:val="center"/>
          </w:tcPr>
          <w:p w:rsidR="00C94745" w:rsidRPr="00563DA9"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мм</w:t>
            </w:r>
          </w:p>
        </w:tc>
        <w:tc>
          <w:tcPr>
            <w:tcW w:w="2032" w:type="dxa"/>
            <w:vAlign w:val="center"/>
          </w:tcPr>
          <w:p w:rsidR="00C94745" w:rsidRPr="00563DA9"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150</w:t>
            </w:r>
          </w:p>
        </w:tc>
      </w:tr>
      <w:tr w:rsidR="00C94745" w:rsidRPr="00D42D14" w:rsidTr="00641943">
        <w:trPr>
          <w:trHeight w:hRule="exact" w:val="567"/>
          <w:jc w:val="center"/>
        </w:trPr>
        <w:tc>
          <w:tcPr>
            <w:tcW w:w="720" w:type="dxa"/>
            <w:vMerge/>
            <w:vAlign w:val="center"/>
          </w:tcPr>
          <w:p w:rsidR="00C94745" w:rsidRDefault="00C94745" w:rsidP="009128CB">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9128CB">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9128CB">
            <w:pPr>
              <w:spacing w:after="200" w:line="276" w:lineRule="auto"/>
              <w:jc w:val="center"/>
              <w:rPr>
                <w:rFonts w:ascii="Times New Roman" w:hAnsi="Times New Roman"/>
                <w:szCs w:val="20"/>
                <w:lang w:eastAsia="ru-RU"/>
              </w:rPr>
            </w:pPr>
          </w:p>
        </w:tc>
        <w:tc>
          <w:tcPr>
            <w:tcW w:w="2268" w:type="dxa"/>
            <w:vAlign w:val="center"/>
          </w:tcPr>
          <w:p w:rsidR="00C94745"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рабочее давление</w:t>
            </w:r>
          </w:p>
        </w:tc>
        <w:tc>
          <w:tcPr>
            <w:tcW w:w="1916" w:type="dxa"/>
            <w:gridSpan w:val="3"/>
            <w:vAlign w:val="center"/>
          </w:tcPr>
          <w:p w:rsidR="00C94745" w:rsidRPr="00D42D14" w:rsidRDefault="00C94745" w:rsidP="009128CB">
            <w:pPr>
              <w:spacing w:after="200" w:line="276" w:lineRule="auto"/>
              <w:jc w:val="center"/>
              <w:rPr>
                <w:rFonts w:ascii="Times New Roman" w:hAnsi="Times New Roman"/>
                <w:color w:val="000000"/>
                <w:sz w:val="24"/>
                <w:szCs w:val="24"/>
              </w:rPr>
            </w:pPr>
            <w:r w:rsidRPr="00563DA9">
              <w:rPr>
                <w:rFonts w:ascii="Times New Roman" w:hAnsi="Times New Roman"/>
                <w:szCs w:val="28"/>
                <w:lang w:eastAsia="ru-RU"/>
              </w:rPr>
              <w:t>МПа</w:t>
            </w:r>
          </w:p>
        </w:tc>
        <w:tc>
          <w:tcPr>
            <w:tcW w:w="2032" w:type="dxa"/>
            <w:vAlign w:val="center"/>
          </w:tcPr>
          <w:p w:rsidR="00C94745"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1</w:t>
            </w:r>
          </w:p>
        </w:tc>
      </w:tr>
      <w:tr w:rsidR="00C94745" w:rsidRPr="00D42D14" w:rsidTr="00641943">
        <w:trPr>
          <w:trHeight w:hRule="exact" w:val="567"/>
          <w:jc w:val="center"/>
        </w:trPr>
        <w:tc>
          <w:tcPr>
            <w:tcW w:w="720" w:type="dxa"/>
            <w:vMerge/>
            <w:vAlign w:val="center"/>
          </w:tcPr>
          <w:p w:rsidR="00C94745" w:rsidRDefault="00C94745" w:rsidP="009128CB">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9128CB">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9128CB">
            <w:pPr>
              <w:spacing w:after="200" w:line="276" w:lineRule="auto"/>
              <w:jc w:val="center"/>
              <w:rPr>
                <w:rFonts w:ascii="Times New Roman" w:hAnsi="Times New Roman"/>
                <w:szCs w:val="20"/>
                <w:lang w:eastAsia="ru-RU"/>
              </w:rPr>
            </w:pPr>
          </w:p>
        </w:tc>
        <w:tc>
          <w:tcPr>
            <w:tcW w:w="2268" w:type="dxa"/>
            <w:vAlign w:val="center"/>
          </w:tcPr>
          <w:p w:rsidR="00C94745"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материал</w:t>
            </w:r>
          </w:p>
        </w:tc>
        <w:tc>
          <w:tcPr>
            <w:tcW w:w="1916" w:type="dxa"/>
            <w:gridSpan w:val="3"/>
            <w:vAlign w:val="center"/>
          </w:tcPr>
          <w:p w:rsidR="00C94745" w:rsidRPr="00D42D14" w:rsidRDefault="00C94745" w:rsidP="009128CB">
            <w:pPr>
              <w:spacing w:after="200" w:line="276" w:lineRule="auto"/>
              <w:jc w:val="center"/>
              <w:rPr>
                <w:rFonts w:ascii="Times New Roman" w:hAnsi="Times New Roman"/>
                <w:color w:val="000000"/>
                <w:sz w:val="24"/>
                <w:szCs w:val="24"/>
              </w:rPr>
            </w:pPr>
          </w:p>
        </w:tc>
        <w:tc>
          <w:tcPr>
            <w:tcW w:w="2032" w:type="dxa"/>
            <w:vAlign w:val="center"/>
          </w:tcPr>
          <w:p w:rsidR="00C94745"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углеродистая сталь</w:t>
            </w:r>
          </w:p>
        </w:tc>
      </w:tr>
      <w:tr w:rsidR="00C94745" w:rsidRPr="00D42D14" w:rsidTr="00641943">
        <w:trPr>
          <w:trHeight w:hRule="exact" w:val="567"/>
          <w:jc w:val="center"/>
        </w:trPr>
        <w:tc>
          <w:tcPr>
            <w:tcW w:w="720" w:type="dxa"/>
            <w:vMerge/>
            <w:vAlign w:val="center"/>
          </w:tcPr>
          <w:p w:rsidR="00C94745" w:rsidRDefault="00C94745" w:rsidP="009128CB">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9128CB">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9128CB">
            <w:pPr>
              <w:spacing w:after="200" w:line="276" w:lineRule="auto"/>
              <w:jc w:val="center"/>
              <w:rPr>
                <w:rFonts w:ascii="Times New Roman" w:hAnsi="Times New Roman"/>
                <w:szCs w:val="20"/>
                <w:lang w:eastAsia="ru-RU"/>
              </w:rPr>
            </w:pPr>
          </w:p>
        </w:tc>
        <w:tc>
          <w:tcPr>
            <w:tcW w:w="2268" w:type="dxa"/>
            <w:vAlign w:val="center"/>
          </w:tcPr>
          <w:p w:rsidR="00C94745"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температура рабочей среды</w:t>
            </w:r>
          </w:p>
        </w:tc>
        <w:tc>
          <w:tcPr>
            <w:tcW w:w="1916" w:type="dxa"/>
            <w:gridSpan w:val="3"/>
            <w:vAlign w:val="center"/>
          </w:tcPr>
          <w:p w:rsidR="00C94745" w:rsidRPr="00D42D14" w:rsidRDefault="00C94745" w:rsidP="009128CB">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°С</w:t>
            </w:r>
          </w:p>
        </w:tc>
        <w:tc>
          <w:tcPr>
            <w:tcW w:w="2032" w:type="dxa"/>
            <w:vAlign w:val="center"/>
          </w:tcPr>
          <w:p w:rsidR="00C94745"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-40…+450</w:t>
            </w:r>
          </w:p>
        </w:tc>
      </w:tr>
      <w:tr w:rsidR="00C94745" w:rsidRPr="00D42D14" w:rsidTr="00641943">
        <w:trPr>
          <w:trHeight w:hRule="exact" w:val="1847"/>
          <w:jc w:val="center"/>
        </w:trPr>
        <w:tc>
          <w:tcPr>
            <w:tcW w:w="720" w:type="dxa"/>
            <w:vAlign w:val="center"/>
          </w:tcPr>
          <w:p w:rsidR="00C94745" w:rsidRDefault="00C94745" w:rsidP="009128CB">
            <w:pPr>
              <w:spacing w:after="200" w:line="276" w:lineRule="auto"/>
              <w:jc w:val="center"/>
              <w:rPr>
                <w:rFonts w:ascii="Times New Roman" w:hAnsi="Times New Roman"/>
                <w:szCs w:val="28"/>
                <w:lang w:eastAsia="ru-RU"/>
              </w:rPr>
            </w:pPr>
            <w:r>
              <w:rPr>
                <w:rFonts w:ascii="Times New Roman" w:hAnsi="Times New Roman"/>
                <w:szCs w:val="28"/>
                <w:lang w:eastAsia="ru-RU"/>
              </w:rPr>
              <w:t xml:space="preserve">5. </w:t>
            </w:r>
          </w:p>
        </w:tc>
        <w:tc>
          <w:tcPr>
            <w:tcW w:w="2395" w:type="dxa"/>
            <w:vAlign w:val="center"/>
          </w:tcPr>
          <w:p w:rsidR="00C94745" w:rsidRPr="00D42D14" w:rsidRDefault="00C94745" w:rsidP="009128CB">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Насос центробежный с электродвигателем</w:t>
            </w:r>
          </w:p>
        </w:tc>
        <w:tc>
          <w:tcPr>
            <w:tcW w:w="1135" w:type="dxa"/>
            <w:gridSpan w:val="3"/>
            <w:vAlign w:val="center"/>
          </w:tcPr>
          <w:p w:rsidR="00C94745" w:rsidRDefault="00C94745" w:rsidP="009128CB">
            <w:pPr>
              <w:spacing w:after="200" w:line="276" w:lineRule="auto"/>
              <w:jc w:val="center"/>
              <w:rPr>
                <w:rFonts w:ascii="Times New Roman" w:hAnsi="Times New Roman"/>
                <w:szCs w:val="20"/>
                <w:lang w:eastAsia="ru-RU"/>
              </w:rPr>
            </w:pPr>
            <w:r>
              <w:rPr>
                <w:rFonts w:ascii="Times New Roman" w:hAnsi="Times New Roman"/>
                <w:szCs w:val="20"/>
                <w:lang w:eastAsia="ru-RU"/>
              </w:rPr>
              <w:t>1 шт.</w:t>
            </w:r>
          </w:p>
        </w:tc>
        <w:tc>
          <w:tcPr>
            <w:tcW w:w="6216" w:type="dxa"/>
            <w:gridSpan w:val="5"/>
            <w:vAlign w:val="center"/>
          </w:tcPr>
          <w:p w:rsidR="00C94745" w:rsidRPr="00563DA9" w:rsidRDefault="00C94745" w:rsidP="009128CB">
            <w:pPr>
              <w:spacing w:after="200" w:line="276" w:lineRule="auto"/>
              <w:jc w:val="center"/>
              <w:rPr>
                <w:rFonts w:ascii="Times New Roman" w:hAnsi="Times New Roman"/>
                <w:szCs w:val="28"/>
                <w:lang w:eastAsia="ru-RU"/>
              </w:rPr>
            </w:pPr>
            <w:r>
              <w:rPr>
                <w:rFonts w:ascii="Times New Roman" w:hAnsi="Times New Roman"/>
                <w:szCs w:val="28"/>
                <w:lang w:eastAsia="ru-RU"/>
              </w:rPr>
              <w:t>марку согласовать с техническим заказчиком</w:t>
            </w:r>
          </w:p>
        </w:tc>
      </w:tr>
      <w:tr w:rsidR="00C94745" w:rsidRPr="00D42D14" w:rsidTr="00641943">
        <w:trPr>
          <w:trHeight w:hRule="exact" w:val="567"/>
          <w:jc w:val="center"/>
        </w:trPr>
        <w:tc>
          <w:tcPr>
            <w:tcW w:w="720" w:type="dxa"/>
            <w:vMerge w:val="restart"/>
            <w:vAlign w:val="center"/>
          </w:tcPr>
          <w:p w:rsidR="00C94745" w:rsidRDefault="00C94745" w:rsidP="009128CB">
            <w:pPr>
              <w:spacing w:after="200" w:line="276" w:lineRule="auto"/>
              <w:jc w:val="center"/>
              <w:rPr>
                <w:rFonts w:ascii="Times New Roman" w:hAnsi="Times New Roman"/>
                <w:szCs w:val="28"/>
                <w:lang w:eastAsia="ru-RU"/>
              </w:rPr>
            </w:pPr>
            <w:r>
              <w:rPr>
                <w:rFonts w:ascii="Times New Roman" w:hAnsi="Times New Roman"/>
                <w:szCs w:val="28"/>
                <w:lang w:eastAsia="ru-RU"/>
              </w:rPr>
              <w:t>6.</w:t>
            </w:r>
          </w:p>
        </w:tc>
        <w:tc>
          <w:tcPr>
            <w:tcW w:w="2395" w:type="dxa"/>
            <w:vMerge w:val="restart"/>
            <w:vAlign w:val="center"/>
          </w:tcPr>
          <w:p w:rsidR="00C94745" w:rsidRPr="00D42D14" w:rsidRDefault="00C94745" w:rsidP="009128CB">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 xml:space="preserve">Изоляция для трубопроводов </w:t>
            </w:r>
          </w:p>
        </w:tc>
        <w:tc>
          <w:tcPr>
            <w:tcW w:w="1135" w:type="dxa"/>
            <w:gridSpan w:val="3"/>
            <w:vMerge w:val="restart"/>
            <w:vAlign w:val="center"/>
          </w:tcPr>
          <w:p w:rsidR="00C94745" w:rsidRPr="00563DA9" w:rsidRDefault="00C94745" w:rsidP="009128CB">
            <w:pPr>
              <w:spacing w:after="200" w:line="276" w:lineRule="auto"/>
              <w:jc w:val="center"/>
              <w:rPr>
                <w:rFonts w:ascii="Times New Roman" w:hAnsi="Times New Roman"/>
                <w:szCs w:val="28"/>
                <w:lang w:eastAsia="ru-RU"/>
              </w:rPr>
            </w:pPr>
            <w:r>
              <w:rPr>
                <w:rFonts w:ascii="Times New Roman" w:hAnsi="Times New Roman"/>
                <w:szCs w:val="28"/>
                <w:lang w:eastAsia="ru-RU"/>
              </w:rPr>
              <w:t>24</w:t>
            </w:r>
            <w:r w:rsidRPr="00563DA9">
              <w:rPr>
                <w:rFonts w:ascii="Times New Roman" w:hAnsi="Times New Roman"/>
                <w:szCs w:val="28"/>
                <w:lang w:eastAsia="ru-RU"/>
              </w:rPr>
              <w:t>0 м.</w:t>
            </w:r>
          </w:p>
        </w:tc>
        <w:tc>
          <w:tcPr>
            <w:tcW w:w="2268" w:type="dxa"/>
            <w:vAlign w:val="center"/>
          </w:tcPr>
          <w:p w:rsidR="00C94745" w:rsidRPr="00563DA9"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тип</w:t>
            </w:r>
          </w:p>
        </w:tc>
        <w:tc>
          <w:tcPr>
            <w:tcW w:w="1916" w:type="dxa"/>
            <w:gridSpan w:val="3"/>
            <w:vAlign w:val="center"/>
          </w:tcPr>
          <w:p w:rsidR="00C94745" w:rsidRPr="00563DA9" w:rsidRDefault="00C94745" w:rsidP="009128CB">
            <w:pPr>
              <w:spacing w:after="200" w:line="276" w:lineRule="auto"/>
              <w:jc w:val="center"/>
              <w:rPr>
                <w:rFonts w:ascii="Times New Roman" w:hAnsi="Times New Roman"/>
                <w:szCs w:val="28"/>
                <w:lang w:eastAsia="ru-RU"/>
              </w:rPr>
            </w:pPr>
          </w:p>
        </w:tc>
        <w:tc>
          <w:tcPr>
            <w:tcW w:w="2032" w:type="dxa"/>
            <w:vAlign w:val="center"/>
          </w:tcPr>
          <w:p w:rsidR="00C94745" w:rsidRPr="00563DA9"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трубки</w:t>
            </w:r>
          </w:p>
        </w:tc>
      </w:tr>
      <w:tr w:rsidR="00C94745" w:rsidRPr="00D42D14" w:rsidTr="00641943">
        <w:trPr>
          <w:trHeight w:hRule="exact" w:val="567"/>
          <w:jc w:val="center"/>
        </w:trPr>
        <w:tc>
          <w:tcPr>
            <w:tcW w:w="720" w:type="dxa"/>
            <w:vMerge/>
            <w:vAlign w:val="center"/>
          </w:tcPr>
          <w:p w:rsidR="00C94745" w:rsidRDefault="00C94745" w:rsidP="009128CB">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9128CB">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9128CB">
            <w:pPr>
              <w:spacing w:after="200" w:line="276" w:lineRule="auto"/>
              <w:jc w:val="center"/>
              <w:rPr>
                <w:rFonts w:ascii="Times New Roman" w:hAnsi="Times New Roman"/>
                <w:szCs w:val="20"/>
                <w:lang w:eastAsia="ru-RU"/>
              </w:rPr>
            </w:pPr>
          </w:p>
        </w:tc>
        <w:tc>
          <w:tcPr>
            <w:tcW w:w="2268" w:type="dxa"/>
            <w:vAlign w:val="center"/>
          </w:tcPr>
          <w:p w:rsidR="00C94745"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материал</w:t>
            </w:r>
          </w:p>
        </w:tc>
        <w:tc>
          <w:tcPr>
            <w:tcW w:w="1916" w:type="dxa"/>
            <w:gridSpan w:val="3"/>
            <w:vAlign w:val="center"/>
          </w:tcPr>
          <w:p w:rsidR="00C94745" w:rsidRDefault="00C94745" w:rsidP="009128CB">
            <w:pPr>
              <w:spacing w:after="200" w:line="276" w:lineRule="auto"/>
              <w:jc w:val="center"/>
              <w:rPr>
                <w:rFonts w:ascii="Times New Roman" w:hAnsi="Times New Roman"/>
                <w:szCs w:val="28"/>
                <w:lang w:eastAsia="ru-RU"/>
              </w:rPr>
            </w:pPr>
          </w:p>
        </w:tc>
        <w:tc>
          <w:tcPr>
            <w:tcW w:w="2032" w:type="dxa"/>
            <w:vAlign w:val="center"/>
          </w:tcPr>
          <w:p w:rsidR="00C94745"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 w:val="20"/>
                <w:szCs w:val="20"/>
                <w:lang w:eastAsia="ru-RU"/>
              </w:rPr>
              <w:t>вспененный каучук/полиэтилен</w:t>
            </w:r>
          </w:p>
        </w:tc>
      </w:tr>
      <w:tr w:rsidR="00C94745" w:rsidRPr="00D42D14" w:rsidTr="00641943">
        <w:trPr>
          <w:trHeight w:hRule="exact" w:val="567"/>
          <w:jc w:val="center"/>
        </w:trPr>
        <w:tc>
          <w:tcPr>
            <w:tcW w:w="720" w:type="dxa"/>
            <w:vMerge/>
            <w:vAlign w:val="center"/>
          </w:tcPr>
          <w:p w:rsidR="00C94745" w:rsidRDefault="00C94745" w:rsidP="009128CB">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9128CB">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9128CB">
            <w:pPr>
              <w:spacing w:after="200" w:line="276" w:lineRule="auto"/>
              <w:jc w:val="center"/>
              <w:rPr>
                <w:rFonts w:ascii="Times New Roman" w:hAnsi="Times New Roman"/>
                <w:szCs w:val="20"/>
                <w:lang w:eastAsia="ru-RU"/>
              </w:rPr>
            </w:pPr>
          </w:p>
        </w:tc>
        <w:tc>
          <w:tcPr>
            <w:tcW w:w="2268" w:type="dxa"/>
            <w:vAlign w:val="center"/>
          </w:tcPr>
          <w:p w:rsidR="00C94745"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толщина</w:t>
            </w:r>
          </w:p>
        </w:tc>
        <w:tc>
          <w:tcPr>
            <w:tcW w:w="1916" w:type="dxa"/>
            <w:gridSpan w:val="3"/>
            <w:vAlign w:val="center"/>
          </w:tcPr>
          <w:p w:rsidR="00C94745"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мм</w:t>
            </w:r>
          </w:p>
        </w:tc>
        <w:tc>
          <w:tcPr>
            <w:tcW w:w="2032" w:type="dxa"/>
            <w:vAlign w:val="center"/>
          </w:tcPr>
          <w:p w:rsidR="00C94745"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не менее 9</w:t>
            </w:r>
          </w:p>
        </w:tc>
      </w:tr>
      <w:tr w:rsidR="00C94745" w:rsidRPr="00D42D14" w:rsidTr="00641943">
        <w:trPr>
          <w:trHeight w:hRule="exact" w:val="567"/>
          <w:jc w:val="center"/>
        </w:trPr>
        <w:tc>
          <w:tcPr>
            <w:tcW w:w="720" w:type="dxa"/>
            <w:vMerge/>
            <w:vAlign w:val="center"/>
          </w:tcPr>
          <w:p w:rsidR="00C94745" w:rsidRDefault="00C94745" w:rsidP="009128CB">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9128CB">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9128CB">
            <w:pPr>
              <w:spacing w:after="200" w:line="276" w:lineRule="auto"/>
              <w:jc w:val="center"/>
              <w:rPr>
                <w:rFonts w:ascii="Times New Roman" w:hAnsi="Times New Roman"/>
                <w:szCs w:val="20"/>
                <w:lang w:eastAsia="ru-RU"/>
              </w:rPr>
            </w:pPr>
          </w:p>
        </w:tc>
        <w:tc>
          <w:tcPr>
            <w:tcW w:w="2268" w:type="dxa"/>
            <w:vAlign w:val="center"/>
          </w:tcPr>
          <w:p w:rsidR="00C94745"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диаметр</w:t>
            </w:r>
            <w:r>
              <w:rPr>
                <w:rFonts w:ascii="Times New Roman" w:hAnsi="Times New Roman"/>
                <w:szCs w:val="28"/>
                <w:lang w:eastAsia="ru-RU"/>
              </w:rPr>
              <w:t xml:space="preserve"> внутренний</w:t>
            </w:r>
          </w:p>
        </w:tc>
        <w:tc>
          <w:tcPr>
            <w:tcW w:w="1916" w:type="dxa"/>
            <w:gridSpan w:val="3"/>
            <w:vAlign w:val="center"/>
          </w:tcPr>
          <w:p w:rsidR="00C94745" w:rsidRDefault="00C94745" w:rsidP="009128CB">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мм</w:t>
            </w:r>
          </w:p>
        </w:tc>
        <w:tc>
          <w:tcPr>
            <w:tcW w:w="2032" w:type="dxa"/>
            <w:vAlign w:val="center"/>
          </w:tcPr>
          <w:p w:rsidR="00C94745" w:rsidRDefault="00C94745" w:rsidP="009128CB">
            <w:pPr>
              <w:spacing w:after="200" w:line="276" w:lineRule="auto"/>
              <w:jc w:val="center"/>
              <w:rPr>
                <w:rFonts w:ascii="Times New Roman" w:hAnsi="Times New Roman"/>
                <w:szCs w:val="28"/>
                <w:lang w:eastAsia="ru-RU"/>
              </w:rPr>
            </w:pPr>
            <w:r>
              <w:rPr>
                <w:rFonts w:ascii="Times New Roman" w:hAnsi="Times New Roman"/>
                <w:szCs w:val="28"/>
                <w:lang w:eastAsia="ru-RU"/>
              </w:rPr>
              <w:t>50, 80, 100</w:t>
            </w:r>
          </w:p>
        </w:tc>
      </w:tr>
      <w:tr w:rsidR="00C94745" w:rsidRPr="00D42D14" w:rsidTr="00641943">
        <w:trPr>
          <w:trHeight w:hRule="exact" w:val="567"/>
          <w:jc w:val="center"/>
        </w:trPr>
        <w:tc>
          <w:tcPr>
            <w:tcW w:w="10466" w:type="dxa"/>
            <w:gridSpan w:val="10"/>
            <w:vAlign w:val="center"/>
          </w:tcPr>
          <w:p w:rsidR="00C94745" w:rsidRPr="001771FD" w:rsidRDefault="00C94745" w:rsidP="0011184D">
            <w:pPr>
              <w:spacing w:after="200" w:line="276" w:lineRule="auto"/>
              <w:jc w:val="center"/>
              <w:rPr>
                <w:rFonts w:ascii="Times New Roman" w:hAnsi="Times New Roman"/>
                <w:b/>
                <w:szCs w:val="28"/>
                <w:lang w:eastAsia="ru-RU"/>
              </w:rPr>
            </w:pPr>
            <w:r>
              <w:rPr>
                <w:rFonts w:ascii="Times New Roman" w:hAnsi="Times New Roman"/>
                <w:b/>
                <w:szCs w:val="28"/>
                <w:lang w:eastAsia="ru-RU"/>
              </w:rPr>
              <w:t>Ремонт системы холодного и горячего водоснабжения</w:t>
            </w:r>
          </w:p>
        </w:tc>
      </w:tr>
      <w:tr w:rsidR="00C94745" w:rsidRPr="00D42D14" w:rsidTr="00641943">
        <w:trPr>
          <w:trHeight w:val="567"/>
          <w:jc w:val="center"/>
        </w:trPr>
        <w:tc>
          <w:tcPr>
            <w:tcW w:w="720" w:type="dxa"/>
            <w:vMerge w:val="restart"/>
            <w:vAlign w:val="center"/>
          </w:tcPr>
          <w:p w:rsidR="00C94745" w:rsidRPr="001771FD" w:rsidRDefault="00C94745" w:rsidP="0011184D">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1</w:t>
            </w:r>
            <w:r>
              <w:rPr>
                <w:rFonts w:ascii="Times New Roman" w:hAnsi="Times New Roman"/>
                <w:szCs w:val="28"/>
                <w:lang w:eastAsia="ru-RU"/>
              </w:rPr>
              <w:t>.</w:t>
            </w:r>
          </w:p>
        </w:tc>
        <w:tc>
          <w:tcPr>
            <w:tcW w:w="2395" w:type="dxa"/>
            <w:vMerge w:val="restart"/>
            <w:vAlign w:val="center"/>
          </w:tcPr>
          <w:p w:rsidR="00C94745" w:rsidRPr="00D42D14" w:rsidRDefault="00C94745" w:rsidP="0011184D">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Труба стальная оцинкованная по ГОСТ 3262-75</w:t>
            </w:r>
          </w:p>
        </w:tc>
        <w:tc>
          <w:tcPr>
            <w:tcW w:w="1135" w:type="dxa"/>
            <w:gridSpan w:val="3"/>
            <w:vMerge w:val="restart"/>
            <w:vAlign w:val="center"/>
          </w:tcPr>
          <w:p w:rsidR="00C94745" w:rsidRDefault="00C94745" w:rsidP="0011184D">
            <w:pPr>
              <w:spacing w:after="200" w:line="276" w:lineRule="auto"/>
              <w:jc w:val="center"/>
              <w:rPr>
                <w:rFonts w:ascii="Times New Roman" w:hAnsi="Times New Roman"/>
                <w:szCs w:val="20"/>
                <w:highlight w:val="yellow"/>
                <w:lang w:eastAsia="ru-RU"/>
              </w:rPr>
            </w:pPr>
          </w:p>
          <w:p w:rsidR="00C94745" w:rsidRPr="009F4FF7" w:rsidRDefault="00C94745" w:rsidP="0011184D">
            <w:pPr>
              <w:spacing w:after="200" w:line="276" w:lineRule="auto"/>
              <w:jc w:val="center"/>
              <w:rPr>
                <w:rFonts w:ascii="Times New Roman" w:hAnsi="Times New Roman"/>
                <w:szCs w:val="20"/>
                <w:highlight w:val="yellow"/>
                <w:lang w:eastAsia="ru-RU"/>
              </w:rPr>
            </w:pPr>
            <w:r>
              <w:rPr>
                <w:rFonts w:ascii="Times New Roman" w:hAnsi="Times New Roman"/>
                <w:szCs w:val="20"/>
                <w:lang w:eastAsia="ru-RU"/>
              </w:rPr>
              <w:t>520</w:t>
            </w:r>
            <w:r w:rsidRPr="0030031E">
              <w:rPr>
                <w:rFonts w:ascii="Times New Roman" w:hAnsi="Times New Roman"/>
                <w:szCs w:val="20"/>
                <w:lang w:eastAsia="ru-RU"/>
              </w:rPr>
              <w:t xml:space="preserve"> м.</w:t>
            </w:r>
          </w:p>
        </w:tc>
        <w:tc>
          <w:tcPr>
            <w:tcW w:w="2268" w:type="dxa"/>
            <w:vAlign w:val="center"/>
          </w:tcPr>
          <w:p w:rsidR="00C94745" w:rsidRPr="00D42D14" w:rsidRDefault="00C94745" w:rsidP="0011184D">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диаметр</w:t>
            </w:r>
          </w:p>
        </w:tc>
        <w:tc>
          <w:tcPr>
            <w:tcW w:w="1916" w:type="dxa"/>
            <w:gridSpan w:val="3"/>
            <w:vAlign w:val="center"/>
          </w:tcPr>
          <w:p w:rsidR="00C94745" w:rsidRPr="00D42D14" w:rsidRDefault="00C94745" w:rsidP="0011184D">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мм</w:t>
            </w:r>
          </w:p>
        </w:tc>
        <w:tc>
          <w:tcPr>
            <w:tcW w:w="2032" w:type="dxa"/>
            <w:vAlign w:val="center"/>
          </w:tcPr>
          <w:p w:rsidR="00C94745" w:rsidRPr="00D42D14" w:rsidRDefault="00C94745" w:rsidP="0011184D">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20, 50, 80</w:t>
            </w:r>
          </w:p>
        </w:tc>
      </w:tr>
      <w:tr w:rsidR="00C94745" w:rsidRPr="00D42D14" w:rsidTr="00641943">
        <w:trPr>
          <w:trHeight w:val="567"/>
          <w:jc w:val="center"/>
        </w:trPr>
        <w:tc>
          <w:tcPr>
            <w:tcW w:w="720" w:type="dxa"/>
            <w:vMerge/>
            <w:vAlign w:val="center"/>
          </w:tcPr>
          <w:p w:rsidR="00C94745" w:rsidRPr="001771FD" w:rsidRDefault="00C94745" w:rsidP="0011184D">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11184D">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11184D">
            <w:pPr>
              <w:spacing w:after="200" w:line="276" w:lineRule="auto"/>
              <w:jc w:val="center"/>
              <w:rPr>
                <w:rFonts w:ascii="Times New Roman" w:hAnsi="Times New Roman"/>
                <w:szCs w:val="20"/>
                <w:highlight w:val="yellow"/>
                <w:lang w:eastAsia="ru-RU"/>
              </w:rPr>
            </w:pPr>
          </w:p>
        </w:tc>
        <w:tc>
          <w:tcPr>
            <w:tcW w:w="2268" w:type="dxa"/>
            <w:vAlign w:val="center"/>
          </w:tcPr>
          <w:p w:rsidR="00C94745" w:rsidRPr="001771FD" w:rsidRDefault="00C94745" w:rsidP="0011184D">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толщина стенки</w:t>
            </w:r>
          </w:p>
        </w:tc>
        <w:tc>
          <w:tcPr>
            <w:tcW w:w="1916" w:type="dxa"/>
            <w:gridSpan w:val="3"/>
            <w:vAlign w:val="center"/>
          </w:tcPr>
          <w:p w:rsidR="00C94745" w:rsidRPr="001771FD" w:rsidRDefault="00C94745" w:rsidP="0011184D">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мм</w:t>
            </w:r>
          </w:p>
        </w:tc>
        <w:tc>
          <w:tcPr>
            <w:tcW w:w="2032" w:type="dxa"/>
            <w:vAlign w:val="center"/>
          </w:tcPr>
          <w:p w:rsidR="00C94745" w:rsidRPr="001771FD" w:rsidRDefault="00C94745" w:rsidP="0011184D">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не менее 3</w:t>
            </w:r>
          </w:p>
        </w:tc>
      </w:tr>
      <w:tr w:rsidR="00C94745" w:rsidRPr="00D42D14" w:rsidTr="00641943">
        <w:trPr>
          <w:trHeight w:val="567"/>
          <w:jc w:val="center"/>
        </w:trPr>
        <w:tc>
          <w:tcPr>
            <w:tcW w:w="720" w:type="dxa"/>
            <w:vMerge/>
            <w:vAlign w:val="center"/>
          </w:tcPr>
          <w:p w:rsidR="00C94745" w:rsidRPr="001771FD" w:rsidRDefault="00C94745" w:rsidP="0011184D">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11184D">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11184D">
            <w:pPr>
              <w:spacing w:after="200" w:line="276" w:lineRule="auto"/>
              <w:jc w:val="center"/>
              <w:rPr>
                <w:rFonts w:ascii="Times New Roman" w:hAnsi="Times New Roman"/>
                <w:szCs w:val="20"/>
                <w:highlight w:val="yellow"/>
                <w:lang w:eastAsia="ru-RU"/>
              </w:rPr>
            </w:pPr>
          </w:p>
        </w:tc>
        <w:tc>
          <w:tcPr>
            <w:tcW w:w="2268" w:type="dxa"/>
            <w:vAlign w:val="center"/>
          </w:tcPr>
          <w:p w:rsidR="00C94745" w:rsidRPr="001771FD" w:rsidRDefault="00C94745" w:rsidP="0011184D">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рабочее давление</w:t>
            </w:r>
          </w:p>
        </w:tc>
        <w:tc>
          <w:tcPr>
            <w:tcW w:w="1916" w:type="dxa"/>
            <w:gridSpan w:val="3"/>
            <w:vAlign w:val="center"/>
          </w:tcPr>
          <w:p w:rsidR="00C94745" w:rsidRPr="001771FD" w:rsidRDefault="00C94745" w:rsidP="0011184D">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МПа</w:t>
            </w:r>
          </w:p>
        </w:tc>
        <w:tc>
          <w:tcPr>
            <w:tcW w:w="2032" w:type="dxa"/>
            <w:vAlign w:val="center"/>
          </w:tcPr>
          <w:p w:rsidR="00C94745" w:rsidRPr="001771FD" w:rsidRDefault="00C94745" w:rsidP="0011184D">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не менее 2,5</w:t>
            </w:r>
          </w:p>
        </w:tc>
      </w:tr>
      <w:tr w:rsidR="00C94745" w:rsidRPr="00D42D14" w:rsidTr="00641943">
        <w:trPr>
          <w:trHeight w:val="567"/>
          <w:jc w:val="center"/>
        </w:trPr>
        <w:tc>
          <w:tcPr>
            <w:tcW w:w="720" w:type="dxa"/>
            <w:vMerge/>
            <w:vAlign w:val="center"/>
          </w:tcPr>
          <w:p w:rsidR="00C94745" w:rsidRPr="001771FD" w:rsidRDefault="00C94745" w:rsidP="0011184D">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11184D">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11184D">
            <w:pPr>
              <w:spacing w:after="200" w:line="276" w:lineRule="auto"/>
              <w:jc w:val="center"/>
              <w:rPr>
                <w:rFonts w:ascii="Times New Roman" w:hAnsi="Times New Roman"/>
                <w:szCs w:val="20"/>
                <w:highlight w:val="yellow"/>
                <w:lang w:eastAsia="ru-RU"/>
              </w:rPr>
            </w:pPr>
          </w:p>
        </w:tc>
        <w:tc>
          <w:tcPr>
            <w:tcW w:w="2268" w:type="dxa"/>
            <w:vAlign w:val="center"/>
          </w:tcPr>
          <w:p w:rsidR="00C94745" w:rsidRPr="001771FD" w:rsidRDefault="00C94745" w:rsidP="0011184D">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рабочая температура</w:t>
            </w:r>
          </w:p>
        </w:tc>
        <w:tc>
          <w:tcPr>
            <w:tcW w:w="1916" w:type="dxa"/>
            <w:gridSpan w:val="3"/>
            <w:vAlign w:val="center"/>
          </w:tcPr>
          <w:p w:rsidR="00C94745" w:rsidRPr="001771FD" w:rsidRDefault="00C94745" w:rsidP="0011184D">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°С</w:t>
            </w:r>
          </w:p>
        </w:tc>
        <w:tc>
          <w:tcPr>
            <w:tcW w:w="2032" w:type="dxa"/>
            <w:vAlign w:val="center"/>
          </w:tcPr>
          <w:p w:rsidR="00C94745" w:rsidRPr="001771FD" w:rsidRDefault="00C94745" w:rsidP="0011184D">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до +150</w:t>
            </w:r>
          </w:p>
        </w:tc>
      </w:tr>
      <w:tr w:rsidR="00C94745" w:rsidRPr="00D42D14" w:rsidTr="00641943">
        <w:trPr>
          <w:trHeight w:hRule="exact" w:val="567"/>
          <w:jc w:val="center"/>
        </w:trPr>
        <w:tc>
          <w:tcPr>
            <w:tcW w:w="720" w:type="dxa"/>
            <w:vMerge w:val="restart"/>
            <w:vAlign w:val="center"/>
          </w:tcPr>
          <w:p w:rsidR="00C94745" w:rsidRPr="001771FD" w:rsidRDefault="00C94745" w:rsidP="0011184D">
            <w:pPr>
              <w:spacing w:after="200" w:line="276" w:lineRule="auto"/>
              <w:jc w:val="center"/>
              <w:rPr>
                <w:rFonts w:ascii="Times New Roman" w:hAnsi="Times New Roman"/>
                <w:szCs w:val="28"/>
                <w:lang w:eastAsia="ru-RU"/>
              </w:rPr>
            </w:pPr>
            <w:r>
              <w:rPr>
                <w:rFonts w:ascii="Times New Roman" w:hAnsi="Times New Roman"/>
                <w:szCs w:val="28"/>
                <w:lang w:eastAsia="ru-RU"/>
              </w:rPr>
              <w:t>2.</w:t>
            </w:r>
          </w:p>
        </w:tc>
        <w:tc>
          <w:tcPr>
            <w:tcW w:w="2395" w:type="dxa"/>
            <w:vMerge w:val="restart"/>
            <w:vAlign w:val="center"/>
          </w:tcPr>
          <w:p w:rsidR="00C94745" w:rsidRPr="00D42D14" w:rsidRDefault="00C94745" w:rsidP="0011184D">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Кран шаровой муфтовый     11Б27П1</w:t>
            </w:r>
          </w:p>
        </w:tc>
        <w:tc>
          <w:tcPr>
            <w:tcW w:w="1135" w:type="dxa"/>
            <w:gridSpan w:val="3"/>
            <w:vMerge w:val="restart"/>
            <w:vAlign w:val="center"/>
          </w:tcPr>
          <w:p w:rsidR="00C94745" w:rsidRPr="00563DA9" w:rsidRDefault="00C94745" w:rsidP="0011184D">
            <w:pPr>
              <w:spacing w:after="200" w:line="276" w:lineRule="auto"/>
              <w:jc w:val="center"/>
              <w:rPr>
                <w:rFonts w:ascii="Times New Roman" w:hAnsi="Times New Roman"/>
                <w:szCs w:val="28"/>
                <w:lang w:eastAsia="ru-RU"/>
              </w:rPr>
            </w:pPr>
            <w:r>
              <w:rPr>
                <w:rFonts w:ascii="Times New Roman" w:hAnsi="Times New Roman"/>
                <w:szCs w:val="28"/>
                <w:lang w:eastAsia="ru-RU"/>
              </w:rPr>
              <w:t>72</w:t>
            </w:r>
            <w:r w:rsidRPr="00563DA9">
              <w:rPr>
                <w:rFonts w:ascii="Times New Roman" w:hAnsi="Times New Roman"/>
                <w:szCs w:val="28"/>
                <w:lang w:eastAsia="ru-RU"/>
              </w:rPr>
              <w:t xml:space="preserve"> шт.</w:t>
            </w:r>
          </w:p>
        </w:tc>
        <w:tc>
          <w:tcPr>
            <w:tcW w:w="2268" w:type="dxa"/>
            <w:vAlign w:val="center"/>
          </w:tcPr>
          <w:p w:rsidR="00C94745" w:rsidRPr="00563DA9" w:rsidRDefault="00C94745" w:rsidP="0011184D">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материал</w:t>
            </w:r>
          </w:p>
        </w:tc>
        <w:tc>
          <w:tcPr>
            <w:tcW w:w="1916" w:type="dxa"/>
            <w:gridSpan w:val="3"/>
            <w:vAlign w:val="center"/>
          </w:tcPr>
          <w:p w:rsidR="00C94745" w:rsidRPr="00563DA9" w:rsidRDefault="00C94745" w:rsidP="0011184D">
            <w:pPr>
              <w:spacing w:after="200" w:line="276" w:lineRule="auto"/>
              <w:jc w:val="center"/>
              <w:rPr>
                <w:rFonts w:ascii="Times New Roman" w:hAnsi="Times New Roman"/>
                <w:szCs w:val="28"/>
                <w:lang w:eastAsia="ru-RU"/>
              </w:rPr>
            </w:pPr>
          </w:p>
        </w:tc>
        <w:tc>
          <w:tcPr>
            <w:tcW w:w="2032" w:type="dxa"/>
            <w:vAlign w:val="center"/>
          </w:tcPr>
          <w:p w:rsidR="00C94745" w:rsidRPr="00563DA9" w:rsidRDefault="00C94745" w:rsidP="0011184D">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латунь</w:t>
            </w:r>
          </w:p>
        </w:tc>
      </w:tr>
      <w:tr w:rsidR="00C94745" w:rsidRPr="00D42D14" w:rsidTr="00641943">
        <w:trPr>
          <w:trHeight w:hRule="exact" w:val="567"/>
          <w:jc w:val="center"/>
        </w:trPr>
        <w:tc>
          <w:tcPr>
            <w:tcW w:w="720" w:type="dxa"/>
            <w:vMerge/>
            <w:vAlign w:val="center"/>
          </w:tcPr>
          <w:p w:rsidR="00C94745" w:rsidRDefault="00C94745" w:rsidP="0011184D">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11184D">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11184D">
            <w:pPr>
              <w:spacing w:after="200" w:line="276" w:lineRule="auto"/>
              <w:jc w:val="center"/>
              <w:rPr>
                <w:rFonts w:ascii="Times New Roman" w:hAnsi="Times New Roman"/>
                <w:szCs w:val="20"/>
                <w:highlight w:val="yellow"/>
                <w:lang w:eastAsia="ru-RU"/>
              </w:rPr>
            </w:pPr>
          </w:p>
        </w:tc>
        <w:tc>
          <w:tcPr>
            <w:tcW w:w="2268" w:type="dxa"/>
            <w:vAlign w:val="center"/>
          </w:tcPr>
          <w:p w:rsidR="00C94745" w:rsidRPr="00D42D14" w:rsidRDefault="00C94745" w:rsidP="0011184D">
            <w:pPr>
              <w:spacing w:after="200" w:line="276" w:lineRule="auto"/>
              <w:jc w:val="center"/>
              <w:rPr>
                <w:rFonts w:ascii="Times New Roman" w:hAnsi="Times New Roman"/>
                <w:color w:val="000000"/>
                <w:sz w:val="24"/>
                <w:szCs w:val="24"/>
              </w:rPr>
            </w:pPr>
            <w:r w:rsidRPr="00563DA9">
              <w:rPr>
                <w:rFonts w:ascii="Times New Roman" w:hAnsi="Times New Roman"/>
                <w:szCs w:val="28"/>
                <w:lang w:eastAsia="ru-RU"/>
              </w:rPr>
              <w:t>рабочее давление</w:t>
            </w:r>
          </w:p>
        </w:tc>
        <w:tc>
          <w:tcPr>
            <w:tcW w:w="1916" w:type="dxa"/>
            <w:gridSpan w:val="3"/>
            <w:vAlign w:val="center"/>
          </w:tcPr>
          <w:p w:rsidR="00C94745" w:rsidRPr="00D42D14" w:rsidRDefault="00C94745" w:rsidP="0011184D">
            <w:pPr>
              <w:spacing w:after="200" w:line="276" w:lineRule="auto"/>
              <w:jc w:val="center"/>
              <w:rPr>
                <w:rFonts w:ascii="Times New Roman" w:hAnsi="Times New Roman"/>
                <w:color w:val="000000"/>
                <w:sz w:val="24"/>
                <w:szCs w:val="24"/>
              </w:rPr>
            </w:pPr>
            <w:r w:rsidRPr="00563DA9">
              <w:rPr>
                <w:rFonts w:ascii="Times New Roman" w:hAnsi="Times New Roman"/>
                <w:szCs w:val="28"/>
                <w:lang w:eastAsia="ru-RU"/>
              </w:rPr>
              <w:t>МПа</w:t>
            </w:r>
          </w:p>
        </w:tc>
        <w:tc>
          <w:tcPr>
            <w:tcW w:w="2032" w:type="dxa"/>
            <w:vAlign w:val="center"/>
          </w:tcPr>
          <w:p w:rsidR="00C94745" w:rsidRPr="00D42D14" w:rsidRDefault="00C94745" w:rsidP="0011184D">
            <w:pPr>
              <w:spacing w:after="200" w:line="276" w:lineRule="auto"/>
              <w:jc w:val="center"/>
              <w:rPr>
                <w:rFonts w:ascii="Times New Roman" w:hAnsi="Times New Roman"/>
                <w:color w:val="000000"/>
                <w:sz w:val="24"/>
                <w:szCs w:val="24"/>
              </w:rPr>
            </w:pPr>
            <w:r w:rsidRPr="00563DA9">
              <w:rPr>
                <w:rFonts w:ascii="Times New Roman" w:hAnsi="Times New Roman"/>
                <w:szCs w:val="28"/>
                <w:lang w:eastAsia="ru-RU"/>
              </w:rPr>
              <w:t>1,6 – 4</w:t>
            </w:r>
          </w:p>
        </w:tc>
      </w:tr>
      <w:tr w:rsidR="00C94745" w:rsidRPr="00D42D14" w:rsidTr="00641943">
        <w:trPr>
          <w:trHeight w:hRule="exact" w:val="567"/>
          <w:jc w:val="center"/>
        </w:trPr>
        <w:tc>
          <w:tcPr>
            <w:tcW w:w="720" w:type="dxa"/>
            <w:vMerge/>
            <w:vAlign w:val="center"/>
          </w:tcPr>
          <w:p w:rsidR="00C94745" w:rsidRDefault="00C94745" w:rsidP="0011184D">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11184D">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11184D">
            <w:pPr>
              <w:spacing w:after="200" w:line="276" w:lineRule="auto"/>
              <w:jc w:val="center"/>
              <w:rPr>
                <w:rFonts w:ascii="Times New Roman" w:hAnsi="Times New Roman"/>
                <w:szCs w:val="20"/>
                <w:highlight w:val="yellow"/>
                <w:lang w:eastAsia="ru-RU"/>
              </w:rPr>
            </w:pPr>
          </w:p>
        </w:tc>
        <w:tc>
          <w:tcPr>
            <w:tcW w:w="2268" w:type="dxa"/>
            <w:vAlign w:val="center"/>
          </w:tcPr>
          <w:p w:rsidR="00C94745" w:rsidRPr="00D42D14" w:rsidRDefault="00C94745" w:rsidP="0011184D">
            <w:pPr>
              <w:spacing w:after="200" w:line="276" w:lineRule="auto"/>
              <w:jc w:val="center"/>
              <w:rPr>
                <w:rFonts w:ascii="Times New Roman" w:hAnsi="Times New Roman"/>
                <w:color w:val="000000"/>
                <w:sz w:val="24"/>
                <w:szCs w:val="24"/>
              </w:rPr>
            </w:pPr>
            <w:r w:rsidRPr="00563DA9">
              <w:rPr>
                <w:rFonts w:ascii="Times New Roman" w:hAnsi="Times New Roman"/>
                <w:szCs w:val="28"/>
                <w:lang w:eastAsia="ru-RU"/>
              </w:rPr>
              <w:t>температура рабочей среды</w:t>
            </w:r>
          </w:p>
        </w:tc>
        <w:tc>
          <w:tcPr>
            <w:tcW w:w="1916" w:type="dxa"/>
            <w:gridSpan w:val="3"/>
            <w:vAlign w:val="center"/>
          </w:tcPr>
          <w:p w:rsidR="00C94745" w:rsidRPr="00D42D14" w:rsidRDefault="00C94745" w:rsidP="0011184D">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°С</w:t>
            </w:r>
          </w:p>
        </w:tc>
        <w:tc>
          <w:tcPr>
            <w:tcW w:w="2032" w:type="dxa"/>
            <w:vAlign w:val="center"/>
          </w:tcPr>
          <w:p w:rsidR="00C94745" w:rsidRPr="00D42D14" w:rsidRDefault="00C94745" w:rsidP="0011184D">
            <w:pPr>
              <w:spacing w:after="200" w:line="276" w:lineRule="auto"/>
              <w:jc w:val="center"/>
              <w:rPr>
                <w:rFonts w:ascii="Times New Roman" w:hAnsi="Times New Roman"/>
                <w:color w:val="000000"/>
                <w:sz w:val="24"/>
                <w:szCs w:val="24"/>
              </w:rPr>
            </w:pPr>
            <w:r w:rsidRPr="00563DA9">
              <w:rPr>
                <w:rFonts w:ascii="Times New Roman" w:hAnsi="Times New Roman"/>
                <w:szCs w:val="28"/>
                <w:lang w:eastAsia="ru-RU"/>
              </w:rPr>
              <w:t>до +150</w:t>
            </w:r>
          </w:p>
        </w:tc>
      </w:tr>
      <w:tr w:rsidR="00C94745" w:rsidRPr="00D42D14" w:rsidTr="00641943">
        <w:trPr>
          <w:trHeight w:hRule="exact" w:val="567"/>
          <w:jc w:val="center"/>
        </w:trPr>
        <w:tc>
          <w:tcPr>
            <w:tcW w:w="720" w:type="dxa"/>
            <w:vMerge/>
            <w:vAlign w:val="center"/>
          </w:tcPr>
          <w:p w:rsidR="00C94745" w:rsidRDefault="00C94745" w:rsidP="0011184D">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11184D">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11184D">
            <w:pPr>
              <w:spacing w:after="200" w:line="276" w:lineRule="auto"/>
              <w:jc w:val="center"/>
              <w:rPr>
                <w:rFonts w:ascii="Times New Roman" w:hAnsi="Times New Roman"/>
                <w:szCs w:val="20"/>
                <w:highlight w:val="yellow"/>
                <w:lang w:eastAsia="ru-RU"/>
              </w:rPr>
            </w:pPr>
          </w:p>
        </w:tc>
        <w:tc>
          <w:tcPr>
            <w:tcW w:w="2268" w:type="dxa"/>
            <w:vAlign w:val="center"/>
          </w:tcPr>
          <w:p w:rsidR="00C94745" w:rsidRPr="00D42D14" w:rsidRDefault="00C94745" w:rsidP="0011184D">
            <w:pPr>
              <w:spacing w:after="200" w:line="276" w:lineRule="auto"/>
              <w:jc w:val="center"/>
              <w:rPr>
                <w:rFonts w:ascii="Times New Roman" w:hAnsi="Times New Roman"/>
                <w:color w:val="000000"/>
                <w:sz w:val="24"/>
                <w:szCs w:val="24"/>
              </w:rPr>
            </w:pPr>
            <w:r w:rsidRPr="00563DA9">
              <w:rPr>
                <w:rFonts w:ascii="Times New Roman" w:hAnsi="Times New Roman"/>
                <w:szCs w:val="28"/>
                <w:lang w:eastAsia="ru-RU"/>
              </w:rPr>
              <w:t>диаметр</w:t>
            </w:r>
          </w:p>
        </w:tc>
        <w:tc>
          <w:tcPr>
            <w:tcW w:w="1916" w:type="dxa"/>
            <w:gridSpan w:val="3"/>
            <w:vAlign w:val="center"/>
          </w:tcPr>
          <w:p w:rsidR="00C94745" w:rsidRPr="00D42D14" w:rsidRDefault="00C94745" w:rsidP="0011184D">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мм</w:t>
            </w:r>
          </w:p>
        </w:tc>
        <w:tc>
          <w:tcPr>
            <w:tcW w:w="2032" w:type="dxa"/>
            <w:vAlign w:val="center"/>
          </w:tcPr>
          <w:p w:rsidR="00C94745" w:rsidRPr="00D42D14" w:rsidRDefault="00C94745" w:rsidP="0011184D">
            <w:pPr>
              <w:spacing w:after="200" w:line="276" w:lineRule="auto"/>
              <w:jc w:val="center"/>
              <w:rPr>
                <w:rFonts w:ascii="Times New Roman" w:hAnsi="Times New Roman"/>
                <w:color w:val="000000"/>
                <w:sz w:val="24"/>
                <w:szCs w:val="24"/>
              </w:rPr>
            </w:pPr>
            <w:r w:rsidRPr="00563DA9">
              <w:rPr>
                <w:rFonts w:ascii="Times New Roman" w:hAnsi="Times New Roman"/>
                <w:szCs w:val="28"/>
                <w:lang w:eastAsia="ru-RU"/>
              </w:rPr>
              <w:t>15, 25</w:t>
            </w:r>
          </w:p>
        </w:tc>
      </w:tr>
      <w:tr w:rsidR="00C94745" w:rsidRPr="00D42D14" w:rsidTr="00641943">
        <w:trPr>
          <w:trHeight w:hRule="exact" w:val="567"/>
          <w:jc w:val="center"/>
        </w:trPr>
        <w:tc>
          <w:tcPr>
            <w:tcW w:w="720" w:type="dxa"/>
            <w:vMerge w:val="restart"/>
            <w:vAlign w:val="center"/>
          </w:tcPr>
          <w:p w:rsidR="00C94745" w:rsidRPr="001771FD" w:rsidRDefault="00C94745" w:rsidP="009A7707">
            <w:pPr>
              <w:spacing w:after="200" w:line="276" w:lineRule="auto"/>
              <w:jc w:val="center"/>
              <w:rPr>
                <w:rFonts w:ascii="Times New Roman" w:hAnsi="Times New Roman"/>
                <w:szCs w:val="28"/>
                <w:lang w:eastAsia="ru-RU"/>
              </w:rPr>
            </w:pPr>
            <w:r>
              <w:rPr>
                <w:rFonts w:ascii="Times New Roman" w:hAnsi="Times New Roman"/>
                <w:szCs w:val="28"/>
                <w:lang w:eastAsia="ru-RU"/>
              </w:rPr>
              <w:t>3.</w:t>
            </w:r>
          </w:p>
        </w:tc>
        <w:tc>
          <w:tcPr>
            <w:tcW w:w="2395" w:type="dxa"/>
            <w:vMerge w:val="restart"/>
            <w:vAlign w:val="center"/>
          </w:tcPr>
          <w:p w:rsidR="00C94745" w:rsidRPr="00D42D14" w:rsidRDefault="00C94745" w:rsidP="009A7707">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 xml:space="preserve">Кран шаровый фланцевый 11с67п </w:t>
            </w:r>
          </w:p>
        </w:tc>
        <w:tc>
          <w:tcPr>
            <w:tcW w:w="1135" w:type="dxa"/>
            <w:gridSpan w:val="3"/>
            <w:vMerge w:val="restart"/>
            <w:vAlign w:val="center"/>
          </w:tcPr>
          <w:p w:rsidR="00C94745" w:rsidRPr="00C104C8" w:rsidRDefault="00C94745" w:rsidP="009A7707">
            <w:pPr>
              <w:spacing w:after="200" w:line="276" w:lineRule="auto"/>
              <w:jc w:val="center"/>
              <w:rPr>
                <w:rFonts w:ascii="Times New Roman" w:hAnsi="Times New Roman"/>
                <w:szCs w:val="28"/>
                <w:highlight w:val="yellow"/>
                <w:lang w:eastAsia="ru-RU"/>
              </w:rPr>
            </w:pPr>
            <w:r>
              <w:rPr>
                <w:rFonts w:ascii="Times New Roman" w:hAnsi="Times New Roman"/>
                <w:szCs w:val="28"/>
                <w:lang w:eastAsia="ru-RU"/>
              </w:rPr>
              <w:t>26 шт.</w:t>
            </w:r>
          </w:p>
        </w:tc>
        <w:tc>
          <w:tcPr>
            <w:tcW w:w="2268" w:type="dxa"/>
            <w:vAlign w:val="center"/>
          </w:tcPr>
          <w:p w:rsidR="00C94745" w:rsidRDefault="00C94745" w:rsidP="009A7707">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рабочее давление</w:t>
            </w:r>
          </w:p>
        </w:tc>
        <w:tc>
          <w:tcPr>
            <w:tcW w:w="1916" w:type="dxa"/>
            <w:gridSpan w:val="3"/>
            <w:vAlign w:val="center"/>
          </w:tcPr>
          <w:p w:rsidR="00C94745" w:rsidRPr="00D42D14" w:rsidRDefault="00C94745" w:rsidP="009A7707">
            <w:pPr>
              <w:spacing w:after="200" w:line="276" w:lineRule="auto"/>
              <w:jc w:val="center"/>
              <w:rPr>
                <w:rFonts w:ascii="Times New Roman" w:hAnsi="Times New Roman"/>
                <w:color w:val="000000"/>
                <w:sz w:val="24"/>
                <w:szCs w:val="24"/>
              </w:rPr>
            </w:pPr>
            <w:r w:rsidRPr="00563DA9">
              <w:rPr>
                <w:rFonts w:ascii="Times New Roman" w:hAnsi="Times New Roman"/>
                <w:szCs w:val="28"/>
                <w:lang w:eastAsia="ru-RU"/>
              </w:rPr>
              <w:t>МПа</w:t>
            </w:r>
          </w:p>
        </w:tc>
        <w:tc>
          <w:tcPr>
            <w:tcW w:w="2032" w:type="dxa"/>
            <w:vAlign w:val="center"/>
          </w:tcPr>
          <w:p w:rsidR="00C94745" w:rsidRDefault="00C94745" w:rsidP="009A7707">
            <w:pPr>
              <w:spacing w:after="200" w:line="276" w:lineRule="auto"/>
              <w:jc w:val="center"/>
              <w:rPr>
                <w:rFonts w:ascii="Times New Roman" w:hAnsi="Times New Roman"/>
                <w:szCs w:val="28"/>
                <w:lang w:eastAsia="ru-RU"/>
              </w:rPr>
            </w:pPr>
            <w:r>
              <w:rPr>
                <w:rFonts w:ascii="Times New Roman" w:hAnsi="Times New Roman"/>
                <w:szCs w:val="28"/>
                <w:lang w:eastAsia="ru-RU"/>
              </w:rPr>
              <w:t>1,6</w:t>
            </w:r>
          </w:p>
        </w:tc>
      </w:tr>
      <w:tr w:rsidR="00C94745" w:rsidRPr="00D42D14" w:rsidTr="00641943">
        <w:trPr>
          <w:trHeight w:hRule="exact" w:val="567"/>
          <w:jc w:val="center"/>
        </w:trPr>
        <w:tc>
          <w:tcPr>
            <w:tcW w:w="720" w:type="dxa"/>
            <w:vMerge/>
            <w:vAlign w:val="center"/>
          </w:tcPr>
          <w:p w:rsidR="00C94745" w:rsidRDefault="00C94745" w:rsidP="009A7707">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9A7707">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9A7707">
            <w:pPr>
              <w:spacing w:after="200" w:line="276" w:lineRule="auto"/>
              <w:jc w:val="center"/>
              <w:rPr>
                <w:rFonts w:ascii="Times New Roman" w:hAnsi="Times New Roman"/>
                <w:szCs w:val="20"/>
                <w:highlight w:val="yellow"/>
                <w:lang w:eastAsia="ru-RU"/>
              </w:rPr>
            </w:pPr>
          </w:p>
        </w:tc>
        <w:tc>
          <w:tcPr>
            <w:tcW w:w="2268" w:type="dxa"/>
            <w:vAlign w:val="center"/>
          </w:tcPr>
          <w:p w:rsidR="00C94745" w:rsidRPr="00D42D14" w:rsidRDefault="00C94745" w:rsidP="009A7707">
            <w:pPr>
              <w:spacing w:after="200" w:line="276" w:lineRule="auto"/>
              <w:jc w:val="center"/>
              <w:rPr>
                <w:rFonts w:ascii="Times New Roman" w:hAnsi="Times New Roman"/>
                <w:color w:val="000000"/>
                <w:sz w:val="24"/>
                <w:szCs w:val="24"/>
              </w:rPr>
            </w:pPr>
            <w:r w:rsidRPr="00563DA9">
              <w:rPr>
                <w:rFonts w:ascii="Times New Roman" w:hAnsi="Times New Roman"/>
                <w:szCs w:val="28"/>
                <w:lang w:eastAsia="ru-RU"/>
              </w:rPr>
              <w:t>материал</w:t>
            </w:r>
          </w:p>
        </w:tc>
        <w:tc>
          <w:tcPr>
            <w:tcW w:w="1916" w:type="dxa"/>
            <w:gridSpan w:val="3"/>
            <w:vAlign w:val="center"/>
          </w:tcPr>
          <w:p w:rsidR="00C94745" w:rsidRPr="00D42D14" w:rsidRDefault="00C94745" w:rsidP="009A7707">
            <w:pPr>
              <w:spacing w:after="200" w:line="276" w:lineRule="auto"/>
              <w:jc w:val="center"/>
              <w:rPr>
                <w:rFonts w:ascii="Times New Roman" w:hAnsi="Times New Roman"/>
                <w:color w:val="000000"/>
                <w:sz w:val="24"/>
                <w:szCs w:val="24"/>
              </w:rPr>
            </w:pPr>
          </w:p>
        </w:tc>
        <w:tc>
          <w:tcPr>
            <w:tcW w:w="2032" w:type="dxa"/>
            <w:vAlign w:val="center"/>
          </w:tcPr>
          <w:p w:rsidR="00C94745" w:rsidRPr="00D42D14" w:rsidRDefault="00C94745" w:rsidP="009A7707">
            <w:pPr>
              <w:spacing w:after="200" w:line="276" w:lineRule="auto"/>
              <w:jc w:val="center"/>
              <w:rPr>
                <w:rFonts w:ascii="Times New Roman" w:hAnsi="Times New Roman"/>
                <w:color w:val="000000"/>
                <w:sz w:val="24"/>
                <w:szCs w:val="24"/>
              </w:rPr>
            </w:pPr>
            <w:r>
              <w:rPr>
                <w:rFonts w:ascii="Times New Roman" w:hAnsi="Times New Roman"/>
                <w:szCs w:val="28"/>
                <w:lang w:eastAsia="ru-RU"/>
              </w:rPr>
              <w:t>углеродистая сталь</w:t>
            </w:r>
          </w:p>
        </w:tc>
      </w:tr>
      <w:tr w:rsidR="00C94745" w:rsidRPr="00D42D14" w:rsidTr="00641943">
        <w:trPr>
          <w:trHeight w:hRule="exact" w:val="567"/>
          <w:jc w:val="center"/>
        </w:trPr>
        <w:tc>
          <w:tcPr>
            <w:tcW w:w="720" w:type="dxa"/>
            <w:vMerge/>
            <w:vAlign w:val="center"/>
          </w:tcPr>
          <w:p w:rsidR="00C94745" w:rsidRDefault="00C94745" w:rsidP="009A7707">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9A7707">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9A7707">
            <w:pPr>
              <w:spacing w:after="200" w:line="276" w:lineRule="auto"/>
              <w:jc w:val="center"/>
              <w:rPr>
                <w:rFonts w:ascii="Times New Roman" w:hAnsi="Times New Roman"/>
                <w:szCs w:val="20"/>
                <w:highlight w:val="yellow"/>
                <w:lang w:eastAsia="ru-RU"/>
              </w:rPr>
            </w:pPr>
          </w:p>
        </w:tc>
        <w:tc>
          <w:tcPr>
            <w:tcW w:w="2268" w:type="dxa"/>
            <w:vAlign w:val="center"/>
          </w:tcPr>
          <w:p w:rsidR="00C94745" w:rsidRPr="00D42D14" w:rsidRDefault="00C94745" w:rsidP="009A7707">
            <w:pPr>
              <w:spacing w:after="200" w:line="276" w:lineRule="auto"/>
              <w:jc w:val="center"/>
              <w:rPr>
                <w:rFonts w:ascii="Times New Roman" w:hAnsi="Times New Roman"/>
                <w:color w:val="000000"/>
                <w:sz w:val="24"/>
                <w:szCs w:val="24"/>
              </w:rPr>
            </w:pPr>
            <w:r w:rsidRPr="00563DA9">
              <w:rPr>
                <w:rFonts w:ascii="Times New Roman" w:hAnsi="Times New Roman"/>
                <w:szCs w:val="28"/>
                <w:lang w:eastAsia="ru-RU"/>
              </w:rPr>
              <w:t>температура рабочей среды</w:t>
            </w:r>
          </w:p>
        </w:tc>
        <w:tc>
          <w:tcPr>
            <w:tcW w:w="1916" w:type="dxa"/>
            <w:gridSpan w:val="3"/>
            <w:vAlign w:val="center"/>
          </w:tcPr>
          <w:p w:rsidR="00C94745" w:rsidRPr="00D42D14" w:rsidRDefault="00C94745" w:rsidP="009A7707">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°С</w:t>
            </w:r>
          </w:p>
        </w:tc>
        <w:tc>
          <w:tcPr>
            <w:tcW w:w="2032" w:type="dxa"/>
            <w:vAlign w:val="center"/>
          </w:tcPr>
          <w:p w:rsidR="00C94745" w:rsidRPr="00D42D14" w:rsidRDefault="00C94745" w:rsidP="009A7707">
            <w:pPr>
              <w:spacing w:after="200" w:line="276" w:lineRule="auto"/>
              <w:jc w:val="center"/>
              <w:rPr>
                <w:rFonts w:ascii="Times New Roman" w:hAnsi="Times New Roman"/>
                <w:color w:val="000000"/>
                <w:sz w:val="24"/>
                <w:szCs w:val="24"/>
              </w:rPr>
            </w:pPr>
            <w:r w:rsidRPr="00563DA9">
              <w:rPr>
                <w:rFonts w:ascii="Times New Roman" w:hAnsi="Times New Roman"/>
                <w:szCs w:val="28"/>
                <w:lang w:eastAsia="ru-RU"/>
              </w:rPr>
              <w:t>до +150</w:t>
            </w:r>
          </w:p>
        </w:tc>
      </w:tr>
      <w:tr w:rsidR="00C94745" w:rsidRPr="00D42D14" w:rsidTr="00641943">
        <w:trPr>
          <w:trHeight w:hRule="exact" w:val="567"/>
          <w:jc w:val="center"/>
        </w:trPr>
        <w:tc>
          <w:tcPr>
            <w:tcW w:w="720" w:type="dxa"/>
            <w:vMerge/>
            <w:vAlign w:val="center"/>
          </w:tcPr>
          <w:p w:rsidR="00C94745" w:rsidRDefault="00C94745" w:rsidP="009A7707">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9A7707">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9A7707">
            <w:pPr>
              <w:spacing w:after="200" w:line="276" w:lineRule="auto"/>
              <w:jc w:val="center"/>
              <w:rPr>
                <w:rFonts w:ascii="Times New Roman" w:hAnsi="Times New Roman"/>
                <w:szCs w:val="20"/>
                <w:highlight w:val="yellow"/>
                <w:lang w:eastAsia="ru-RU"/>
              </w:rPr>
            </w:pPr>
          </w:p>
        </w:tc>
        <w:tc>
          <w:tcPr>
            <w:tcW w:w="2268" w:type="dxa"/>
            <w:vAlign w:val="center"/>
          </w:tcPr>
          <w:p w:rsidR="00C94745" w:rsidRPr="00D42D14" w:rsidRDefault="00C94745" w:rsidP="009A7707">
            <w:pPr>
              <w:spacing w:after="200" w:line="276" w:lineRule="auto"/>
              <w:jc w:val="center"/>
              <w:rPr>
                <w:rFonts w:ascii="Times New Roman" w:hAnsi="Times New Roman"/>
                <w:color w:val="000000"/>
                <w:sz w:val="24"/>
                <w:szCs w:val="24"/>
              </w:rPr>
            </w:pPr>
            <w:r w:rsidRPr="00563DA9">
              <w:rPr>
                <w:rFonts w:ascii="Times New Roman" w:hAnsi="Times New Roman"/>
                <w:szCs w:val="28"/>
                <w:lang w:eastAsia="ru-RU"/>
              </w:rPr>
              <w:t>диаметр</w:t>
            </w:r>
          </w:p>
        </w:tc>
        <w:tc>
          <w:tcPr>
            <w:tcW w:w="1916" w:type="dxa"/>
            <w:gridSpan w:val="3"/>
            <w:vAlign w:val="center"/>
          </w:tcPr>
          <w:p w:rsidR="00C94745" w:rsidRPr="00D42D14" w:rsidRDefault="00C94745" w:rsidP="009A7707">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мм</w:t>
            </w:r>
          </w:p>
        </w:tc>
        <w:tc>
          <w:tcPr>
            <w:tcW w:w="2032" w:type="dxa"/>
            <w:vAlign w:val="center"/>
          </w:tcPr>
          <w:p w:rsidR="00C94745" w:rsidRPr="00D42D14" w:rsidRDefault="00C94745" w:rsidP="009A7707">
            <w:pPr>
              <w:spacing w:after="200" w:line="276" w:lineRule="auto"/>
              <w:jc w:val="center"/>
              <w:rPr>
                <w:rFonts w:ascii="Times New Roman" w:hAnsi="Times New Roman"/>
                <w:color w:val="000000"/>
                <w:sz w:val="24"/>
                <w:szCs w:val="24"/>
              </w:rPr>
            </w:pPr>
            <w:r>
              <w:rPr>
                <w:rFonts w:ascii="Times New Roman" w:hAnsi="Times New Roman"/>
                <w:szCs w:val="28"/>
                <w:lang w:eastAsia="ru-RU"/>
              </w:rPr>
              <w:t>50, 80, 100</w:t>
            </w:r>
          </w:p>
        </w:tc>
      </w:tr>
      <w:tr w:rsidR="00C94745" w:rsidRPr="00D42D14" w:rsidTr="00641943">
        <w:trPr>
          <w:trHeight w:hRule="exact" w:val="567"/>
          <w:jc w:val="center"/>
        </w:trPr>
        <w:tc>
          <w:tcPr>
            <w:tcW w:w="720" w:type="dxa"/>
            <w:vMerge w:val="restart"/>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4.</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 xml:space="preserve">Изоляция для трубопроводов </w:t>
            </w:r>
          </w:p>
        </w:tc>
        <w:tc>
          <w:tcPr>
            <w:tcW w:w="1135" w:type="dxa"/>
            <w:gridSpan w:val="3"/>
            <w:vMerge w:val="restart"/>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500</w:t>
            </w:r>
            <w:r w:rsidRPr="00563DA9">
              <w:rPr>
                <w:rFonts w:ascii="Times New Roman" w:hAnsi="Times New Roman"/>
                <w:szCs w:val="28"/>
                <w:lang w:eastAsia="ru-RU"/>
              </w:rPr>
              <w:t xml:space="preserve"> м.</w:t>
            </w:r>
          </w:p>
        </w:tc>
        <w:tc>
          <w:tcPr>
            <w:tcW w:w="2268" w:type="dxa"/>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тип</w:t>
            </w:r>
          </w:p>
        </w:tc>
        <w:tc>
          <w:tcPr>
            <w:tcW w:w="1916"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032" w:type="dxa"/>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трубки</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A303AF">
            <w:pPr>
              <w:spacing w:after="200" w:line="276" w:lineRule="auto"/>
              <w:jc w:val="center"/>
              <w:rPr>
                <w:rFonts w:ascii="Times New Roman" w:hAnsi="Times New Roman"/>
                <w:szCs w:val="20"/>
                <w:lang w:eastAsia="ru-RU"/>
              </w:rPr>
            </w:pPr>
          </w:p>
        </w:tc>
        <w:tc>
          <w:tcPr>
            <w:tcW w:w="2268" w:type="dxa"/>
            <w:vAlign w:val="center"/>
          </w:tcPr>
          <w:p w:rsidR="00C94745"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материал</w:t>
            </w:r>
          </w:p>
        </w:tc>
        <w:tc>
          <w:tcPr>
            <w:tcW w:w="1916" w:type="dxa"/>
            <w:gridSpan w:val="3"/>
            <w:vAlign w:val="center"/>
          </w:tcPr>
          <w:p w:rsidR="00C94745" w:rsidRDefault="00C94745" w:rsidP="00A303AF">
            <w:pPr>
              <w:spacing w:after="200" w:line="276" w:lineRule="auto"/>
              <w:jc w:val="center"/>
              <w:rPr>
                <w:rFonts w:ascii="Times New Roman" w:hAnsi="Times New Roman"/>
                <w:szCs w:val="28"/>
                <w:lang w:eastAsia="ru-RU"/>
              </w:rPr>
            </w:pPr>
          </w:p>
        </w:tc>
        <w:tc>
          <w:tcPr>
            <w:tcW w:w="2032" w:type="dxa"/>
            <w:vAlign w:val="center"/>
          </w:tcPr>
          <w:p w:rsidR="00C94745"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 w:val="20"/>
                <w:szCs w:val="20"/>
                <w:lang w:eastAsia="ru-RU"/>
              </w:rPr>
              <w:t>вспененный каучук/полиэтилен</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A303AF">
            <w:pPr>
              <w:spacing w:after="200" w:line="276" w:lineRule="auto"/>
              <w:jc w:val="center"/>
              <w:rPr>
                <w:rFonts w:ascii="Times New Roman" w:hAnsi="Times New Roman"/>
                <w:szCs w:val="20"/>
                <w:lang w:eastAsia="ru-RU"/>
              </w:rPr>
            </w:pPr>
          </w:p>
        </w:tc>
        <w:tc>
          <w:tcPr>
            <w:tcW w:w="2268" w:type="dxa"/>
            <w:vAlign w:val="center"/>
          </w:tcPr>
          <w:p w:rsidR="00C94745"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толщина</w:t>
            </w:r>
          </w:p>
        </w:tc>
        <w:tc>
          <w:tcPr>
            <w:tcW w:w="1916" w:type="dxa"/>
            <w:gridSpan w:val="3"/>
            <w:vAlign w:val="center"/>
          </w:tcPr>
          <w:p w:rsidR="00C94745"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мм</w:t>
            </w:r>
          </w:p>
        </w:tc>
        <w:tc>
          <w:tcPr>
            <w:tcW w:w="2032" w:type="dxa"/>
            <w:vAlign w:val="center"/>
          </w:tcPr>
          <w:p w:rsidR="00C94745"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не менее 9</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A303AF">
            <w:pPr>
              <w:spacing w:after="200" w:line="276" w:lineRule="auto"/>
              <w:jc w:val="center"/>
              <w:rPr>
                <w:rFonts w:ascii="Times New Roman" w:hAnsi="Times New Roman"/>
                <w:szCs w:val="20"/>
                <w:lang w:eastAsia="ru-RU"/>
              </w:rPr>
            </w:pPr>
          </w:p>
        </w:tc>
        <w:tc>
          <w:tcPr>
            <w:tcW w:w="2268" w:type="dxa"/>
            <w:vAlign w:val="center"/>
          </w:tcPr>
          <w:p w:rsidR="00C94745"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диаметр</w:t>
            </w:r>
            <w:r>
              <w:rPr>
                <w:rFonts w:ascii="Times New Roman" w:hAnsi="Times New Roman"/>
                <w:szCs w:val="28"/>
                <w:lang w:eastAsia="ru-RU"/>
              </w:rPr>
              <w:t xml:space="preserve"> внутренний</w:t>
            </w:r>
          </w:p>
        </w:tc>
        <w:tc>
          <w:tcPr>
            <w:tcW w:w="1916" w:type="dxa"/>
            <w:gridSpan w:val="3"/>
            <w:vAlign w:val="center"/>
          </w:tcPr>
          <w:p w:rsidR="00C94745"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мм</w:t>
            </w:r>
          </w:p>
        </w:tc>
        <w:tc>
          <w:tcPr>
            <w:tcW w:w="2032"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25, 50, 80, 100</w:t>
            </w:r>
          </w:p>
        </w:tc>
      </w:tr>
      <w:tr w:rsidR="00C94745" w:rsidRPr="00D42D14" w:rsidTr="00641943">
        <w:trPr>
          <w:trHeight w:hRule="exact" w:val="567"/>
          <w:jc w:val="center"/>
        </w:trPr>
        <w:tc>
          <w:tcPr>
            <w:tcW w:w="10466" w:type="dxa"/>
            <w:gridSpan w:val="10"/>
            <w:vAlign w:val="center"/>
          </w:tcPr>
          <w:p w:rsidR="00C94745" w:rsidRPr="001771FD" w:rsidRDefault="00C94745" w:rsidP="00E07E70">
            <w:pPr>
              <w:spacing w:after="200" w:line="276" w:lineRule="auto"/>
              <w:jc w:val="center"/>
              <w:rPr>
                <w:rFonts w:ascii="Times New Roman" w:hAnsi="Times New Roman"/>
                <w:b/>
                <w:szCs w:val="28"/>
                <w:lang w:eastAsia="ru-RU"/>
              </w:rPr>
            </w:pPr>
            <w:r>
              <w:rPr>
                <w:rFonts w:ascii="Times New Roman" w:hAnsi="Times New Roman"/>
                <w:b/>
                <w:szCs w:val="28"/>
                <w:lang w:eastAsia="ru-RU"/>
              </w:rPr>
              <w:t>Ремонт кровли</w:t>
            </w:r>
          </w:p>
        </w:tc>
      </w:tr>
      <w:tr w:rsidR="00C94745" w:rsidRPr="00D42D14" w:rsidTr="00641943">
        <w:trPr>
          <w:trHeight w:val="567"/>
          <w:jc w:val="center"/>
        </w:trPr>
        <w:tc>
          <w:tcPr>
            <w:tcW w:w="720" w:type="dxa"/>
            <w:vMerge w:val="restart"/>
            <w:vAlign w:val="center"/>
          </w:tcPr>
          <w:p w:rsidR="00C94745" w:rsidRPr="001771FD" w:rsidRDefault="00C94745" w:rsidP="00E07E70">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1</w:t>
            </w:r>
            <w:r>
              <w:rPr>
                <w:rFonts w:ascii="Times New Roman" w:hAnsi="Times New Roman"/>
                <w:szCs w:val="28"/>
                <w:lang w:eastAsia="ru-RU"/>
              </w:rPr>
              <w:t>.</w:t>
            </w:r>
          </w:p>
        </w:tc>
        <w:tc>
          <w:tcPr>
            <w:tcW w:w="2395" w:type="dxa"/>
            <w:vMerge w:val="restart"/>
            <w:vAlign w:val="center"/>
          </w:tcPr>
          <w:p w:rsidR="00C94745" w:rsidRPr="00D42D14" w:rsidRDefault="00C94745" w:rsidP="00E07E70">
            <w:pPr>
              <w:jc w:val="center"/>
              <w:rPr>
                <w:rFonts w:ascii="Times New Roman" w:hAnsi="Times New Roman"/>
                <w:color w:val="000000"/>
                <w:sz w:val="24"/>
                <w:szCs w:val="24"/>
              </w:rPr>
            </w:pPr>
            <w:r w:rsidRPr="00D42D14">
              <w:rPr>
                <w:rFonts w:ascii="Times New Roman" w:hAnsi="Times New Roman"/>
                <w:color w:val="000000"/>
                <w:sz w:val="24"/>
                <w:szCs w:val="24"/>
              </w:rPr>
              <w:t>Наплавляемый кровельный и изоляционный материал с мелкозернистой посыпкой или полимерной пленкой</w:t>
            </w:r>
          </w:p>
        </w:tc>
        <w:tc>
          <w:tcPr>
            <w:tcW w:w="1135" w:type="dxa"/>
            <w:gridSpan w:val="3"/>
            <w:vMerge w:val="restart"/>
            <w:vAlign w:val="center"/>
          </w:tcPr>
          <w:p w:rsidR="00C94745" w:rsidRPr="00D42D14" w:rsidRDefault="00C94745" w:rsidP="00E07E70">
            <w:pPr>
              <w:jc w:val="center"/>
              <w:rPr>
                <w:rFonts w:ascii="Times New Roman" w:hAnsi="Times New Roman"/>
              </w:rPr>
            </w:pPr>
            <w:r w:rsidRPr="00D42D14">
              <w:rPr>
                <w:rFonts w:ascii="Times New Roman" w:hAnsi="Times New Roman"/>
              </w:rPr>
              <w:t>1540 м2</w:t>
            </w:r>
          </w:p>
        </w:tc>
        <w:tc>
          <w:tcPr>
            <w:tcW w:w="2268" w:type="dxa"/>
            <w:tcBorders>
              <w:left w:val="nil"/>
              <w:right w:val="single" w:sz="4" w:space="0" w:color="000000"/>
            </w:tcBorders>
            <w:vAlign w:val="center"/>
          </w:tcPr>
          <w:p w:rsidR="00C94745" w:rsidRPr="00D42D14" w:rsidRDefault="00C94745" w:rsidP="00E07E70">
            <w:pPr>
              <w:spacing w:after="0" w:line="240" w:lineRule="auto"/>
              <w:ind w:left="-283" w:firstLine="135"/>
              <w:jc w:val="center"/>
              <w:rPr>
                <w:rFonts w:ascii="Times New Roman" w:hAnsi="Times New Roman"/>
                <w:color w:val="000000"/>
                <w:sz w:val="24"/>
                <w:szCs w:val="24"/>
              </w:rPr>
            </w:pPr>
            <w:r w:rsidRPr="00D42D14">
              <w:rPr>
                <w:rFonts w:ascii="Times New Roman" w:hAnsi="Times New Roman"/>
                <w:color w:val="000000"/>
                <w:sz w:val="24"/>
                <w:szCs w:val="24"/>
              </w:rPr>
              <w:t>масса не менее</w:t>
            </w:r>
          </w:p>
        </w:tc>
        <w:tc>
          <w:tcPr>
            <w:tcW w:w="1916" w:type="dxa"/>
            <w:gridSpan w:val="3"/>
            <w:vAlign w:val="center"/>
          </w:tcPr>
          <w:p w:rsidR="00C94745" w:rsidRPr="00D42D14" w:rsidRDefault="00C94745" w:rsidP="00E07E70">
            <w:pPr>
              <w:jc w:val="center"/>
              <w:rPr>
                <w:rFonts w:ascii="Times New Roman" w:hAnsi="Times New Roman"/>
                <w:color w:val="000000"/>
                <w:sz w:val="24"/>
                <w:szCs w:val="24"/>
              </w:rPr>
            </w:pPr>
            <w:r w:rsidRPr="00D42D14">
              <w:rPr>
                <w:rFonts w:ascii="Times New Roman" w:hAnsi="Times New Roman"/>
                <w:color w:val="000000"/>
                <w:sz w:val="24"/>
                <w:szCs w:val="24"/>
              </w:rPr>
              <w:t>кг/м2</w:t>
            </w:r>
          </w:p>
        </w:tc>
        <w:tc>
          <w:tcPr>
            <w:tcW w:w="2032" w:type="dxa"/>
            <w:vAlign w:val="center"/>
          </w:tcPr>
          <w:p w:rsidR="00C94745" w:rsidRPr="00D42D14" w:rsidRDefault="00C94745" w:rsidP="00E07E70">
            <w:pPr>
              <w:jc w:val="center"/>
              <w:rPr>
                <w:rFonts w:ascii="Times New Roman" w:hAnsi="Times New Roman"/>
                <w:color w:val="000000"/>
                <w:sz w:val="24"/>
                <w:szCs w:val="24"/>
              </w:rPr>
            </w:pPr>
            <w:r w:rsidRPr="00D42D14">
              <w:rPr>
                <w:rFonts w:ascii="Times New Roman" w:hAnsi="Times New Roman"/>
                <w:color w:val="000000"/>
                <w:sz w:val="24"/>
                <w:szCs w:val="24"/>
              </w:rPr>
              <w:t>4,95</w:t>
            </w:r>
          </w:p>
        </w:tc>
      </w:tr>
      <w:tr w:rsidR="00C94745" w:rsidRPr="00D42D14" w:rsidTr="00641943">
        <w:trPr>
          <w:trHeight w:val="567"/>
          <w:jc w:val="center"/>
        </w:trPr>
        <w:tc>
          <w:tcPr>
            <w:tcW w:w="720" w:type="dxa"/>
            <w:vMerge/>
            <w:vAlign w:val="center"/>
          </w:tcPr>
          <w:p w:rsidR="00C94745" w:rsidRPr="001771FD" w:rsidRDefault="00C94745" w:rsidP="00E07E70">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E07E70">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E07E70">
            <w:pPr>
              <w:spacing w:after="200" w:line="276" w:lineRule="auto"/>
              <w:jc w:val="center"/>
              <w:rPr>
                <w:rFonts w:ascii="Times New Roman" w:hAnsi="Times New Roman"/>
                <w:szCs w:val="20"/>
                <w:highlight w:val="yellow"/>
                <w:lang w:eastAsia="ru-RU"/>
              </w:rPr>
            </w:pPr>
          </w:p>
        </w:tc>
        <w:tc>
          <w:tcPr>
            <w:tcW w:w="2268" w:type="dxa"/>
            <w:tcBorders>
              <w:left w:val="nil"/>
              <w:right w:val="single" w:sz="4" w:space="0" w:color="000000"/>
            </w:tcBorders>
            <w:vAlign w:val="center"/>
          </w:tcPr>
          <w:p w:rsidR="00C94745" w:rsidRPr="001771FD" w:rsidRDefault="00C94745" w:rsidP="00E07E70">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разрывная сила при растяжении в продольном / поперечном направлении не менее</w:t>
            </w:r>
          </w:p>
        </w:tc>
        <w:tc>
          <w:tcPr>
            <w:tcW w:w="1916" w:type="dxa"/>
            <w:gridSpan w:val="3"/>
            <w:vAlign w:val="center"/>
          </w:tcPr>
          <w:p w:rsidR="00C94745" w:rsidRPr="001771FD" w:rsidRDefault="00C94745" w:rsidP="00E07E70">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Н</w:t>
            </w:r>
          </w:p>
        </w:tc>
        <w:tc>
          <w:tcPr>
            <w:tcW w:w="2032" w:type="dxa"/>
            <w:vAlign w:val="center"/>
          </w:tcPr>
          <w:p w:rsidR="00C94745" w:rsidRPr="001771FD" w:rsidRDefault="00C94745" w:rsidP="00E07E70">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600/400 (на полиэфире)</w:t>
            </w:r>
          </w:p>
        </w:tc>
      </w:tr>
      <w:tr w:rsidR="00C94745" w:rsidRPr="00D42D14" w:rsidTr="00641943">
        <w:trPr>
          <w:trHeight w:val="567"/>
          <w:jc w:val="center"/>
        </w:trPr>
        <w:tc>
          <w:tcPr>
            <w:tcW w:w="720" w:type="dxa"/>
            <w:vMerge/>
            <w:vAlign w:val="center"/>
          </w:tcPr>
          <w:p w:rsidR="00C94745" w:rsidRPr="001771FD" w:rsidRDefault="00C94745" w:rsidP="00E07E70">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E07E70">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E07E70">
            <w:pPr>
              <w:spacing w:after="200" w:line="276" w:lineRule="auto"/>
              <w:jc w:val="center"/>
              <w:rPr>
                <w:rFonts w:ascii="Times New Roman" w:hAnsi="Times New Roman"/>
                <w:szCs w:val="20"/>
                <w:highlight w:val="yellow"/>
                <w:lang w:eastAsia="ru-RU"/>
              </w:rPr>
            </w:pPr>
          </w:p>
        </w:tc>
        <w:tc>
          <w:tcPr>
            <w:tcW w:w="2268" w:type="dxa"/>
            <w:tcBorders>
              <w:left w:val="nil"/>
              <w:right w:val="single" w:sz="4" w:space="0" w:color="000000"/>
            </w:tcBorders>
            <w:vAlign w:val="center"/>
          </w:tcPr>
          <w:p w:rsidR="00C94745" w:rsidRPr="001771FD" w:rsidRDefault="00C94745" w:rsidP="00E07E70">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рабочее давление</w:t>
            </w:r>
          </w:p>
        </w:tc>
        <w:tc>
          <w:tcPr>
            <w:tcW w:w="1916" w:type="dxa"/>
            <w:gridSpan w:val="3"/>
            <w:vAlign w:val="center"/>
          </w:tcPr>
          <w:p w:rsidR="00C94745" w:rsidRPr="001771FD" w:rsidRDefault="00C94745" w:rsidP="00E07E70">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Н</w:t>
            </w:r>
          </w:p>
        </w:tc>
        <w:tc>
          <w:tcPr>
            <w:tcW w:w="2032" w:type="dxa"/>
            <w:vAlign w:val="center"/>
          </w:tcPr>
          <w:p w:rsidR="00C94745" w:rsidRPr="001771FD" w:rsidRDefault="00C94745" w:rsidP="00E07E70">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294 (на стеклохолсте)</w:t>
            </w:r>
          </w:p>
        </w:tc>
      </w:tr>
      <w:tr w:rsidR="00C94745" w:rsidRPr="00D42D14" w:rsidTr="00641943">
        <w:trPr>
          <w:trHeight w:val="567"/>
          <w:jc w:val="center"/>
        </w:trPr>
        <w:tc>
          <w:tcPr>
            <w:tcW w:w="720" w:type="dxa"/>
            <w:vMerge/>
            <w:vAlign w:val="center"/>
          </w:tcPr>
          <w:p w:rsidR="00C94745" w:rsidRPr="001771FD" w:rsidRDefault="00C94745" w:rsidP="00E07E70">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E07E70">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E07E70">
            <w:pPr>
              <w:spacing w:after="200" w:line="276" w:lineRule="auto"/>
              <w:jc w:val="center"/>
              <w:rPr>
                <w:rFonts w:ascii="Times New Roman" w:hAnsi="Times New Roman"/>
                <w:szCs w:val="20"/>
                <w:highlight w:val="yellow"/>
                <w:lang w:eastAsia="ru-RU"/>
              </w:rPr>
            </w:pPr>
          </w:p>
        </w:tc>
        <w:tc>
          <w:tcPr>
            <w:tcW w:w="2268" w:type="dxa"/>
            <w:tcBorders>
              <w:left w:val="nil"/>
              <w:right w:val="single" w:sz="4" w:space="0" w:color="000000"/>
            </w:tcBorders>
            <w:vAlign w:val="center"/>
          </w:tcPr>
          <w:p w:rsidR="00C94745" w:rsidRPr="001771FD" w:rsidRDefault="00C94745" w:rsidP="00E07E70">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водонепроницаемость в течение 2ч  при давлении не менее</w:t>
            </w:r>
            <w:r w:rsidRPr="00D42D14">
              <w:rPr>
                <w:rFonts w:ascii="Times New Roman" w:hAnsi="Times New Roman"/>
                <w:color w:val="000000"/>
                <w:sz w:val="24"/>
                <w:szCs w:val="24"/>
              </w:rPr>
              <w:br/>
              <w:t>0,2МПа</w:t>
            </w:r>
          </w:p>
        </w:tc>
        <w:tc>
          <w:tcPr>
            <w:tcW w:w="1916" w:type="dxa"/>
            <w:gridSpan w:val="3"/>
            <w:vAlign w:val="center"/>
          </w:tcPr>
          <w:p w:rsidR="00C94745" w:rsidRPr="001771FD" w:rsidRDefault="00C94745" w:rsidP="00E07E70">
            <w:pPr>
              <w:spacing w:after="200" w:line="276" w:lineRule="auto"/>
              <w:jc w:val="center"/>
              <w:rPr>
                <w:rFonts w:ascii="Times New Roman" w:hAnsi="Times New Roman"/>
                <w:szCs w:val="28"/>
                <w:lang w:eastAsia="ru-RU"/>
              </w:rPr>
            </w:pPr>
          </w:p>
        </w:tc>
        <w:tc>
          <w:tcPr>
            <w:tcW w:w="2032" w:type="dxa"/>
            <w:vAlign w:val="center"/>
          </w:tcPr>
          <w:p w:rsidR="00C94745" w:rsidRPr="001771FD" w:rsidRDefault="00C94745" w:rsidP="00E07E70">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абсолютная</w:t>
            </w:r>
          </w:p>
        </w:tc>
      </w:tr>
      <w:tr w:rsidR="00C94745" w:rsidRPr="00D42D14" w:rsidTr="00641943">
        <w:trPr>
          <w:trHeight w:hRule="exact" w:val="567"/>
          <w:jc w:val="center"/>
        </w:trPr>
        <w:tc>
          <w:tcPr>
            <w:tcW w:w="720" w:type="dxa"/>
            <w:vMerge w:val="restart"/>
            <w:vAlign w:val="center"/>
          </w:tcPr>
          <w:p w:rsidR="00C94745" w:rsidRPr="001771FD"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2.</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Металлочерепица</w:t>
            </w:r>
          </w:p>
        </w:tc>
        <w:tc>
          <w:tcPr>
            <w:tcW w:w="1135" w:type="dxa"/>
            <w:gridSpan w:val="3"/>
            <w:vMerge w:val="restart"/>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1827 м2</w:t>
            </w:r>
          </w:p>
        </w:tc>
        <w:tc>
          <w:tcPr>
            <w:tcW w:w="2268" w:type="dxa"/>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толщина</w:t>
            </w:r>
          </w:p>
        </w:tc>
        <w:tc>
          <w:tcPr>
            <w:tcW w:w="1916"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мм</w:t>
            </w:r>
          </w:p>
        </w:tc>
        <w:tc>
          <w:tcPr>
            <w:tcW w:w="2032" w:type="dxa"/>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не менее 0,5</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A303AF">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A303AF">
            <w:pPr>
              <w:spacing w:after="200" w:line="276" w:lineRule="auto"/>
              <w:jc w:val="center"/>
              <w:rPr>
                <w:rFonts w:ascii="Times New Roman" w:hAnsi="Times New Roman"/>
                <w:szCs w:val="20"/>
                <w:highlight w:val="yellow"/>
                <w:lang w:eastAsia="ru-RU"/>
              </w:rPr>
            </w:pPr>
          </w:p>
        </w:tc>
        <w:tc>
          <w:tcPr>
            <w:tcW w:w="2268"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Pr>
                <w:rFonts w:ascii="Times New Roman" w:hAnsi="Times New Roman"/>
                <w:szCs w:val="28"/>
                <w:lang w:eastAsia="ru-RU"/>
              </w:rPr>
              <w:t>покрытие</w:t>
            </w:r>
          </w:p>
        </w:tc>
        <w:tc>
          <w:tcPr>
            <w:tcW w:w="1916" w:type="dxa"/>
            <w:gridSpan w:val="3"/>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2032"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Pr>
                <w:rFonts w:ascii="Times New Roman" w:hAnsi="Times New Roman"/>
                <w:szCs w:val="28"/>
                <w:lang w:eastAsia="ru-RU"/>
              </w:rPr>
              <w:t>полиэстер</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A303AF">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A303AF">
            <w:pPr>
              <w:spacing w:after="200" w:line="276" w:lineRule="auto"/>
              <w:jc w:val="center"/>
              <w:rPr>
                <w:rFonts w:ascii="Times New Roman" w:hAnsi="Times New Roman"/>
                <w:szCs w:val="20"/>
                <w:highlight w:val="yellow"/>
                <w:lang w:eastAsia="ru-RU"/>
              </w:rPr>
            </w:pPr>
          </w:p>
        </w:tc>
        <w:tc>
          <w:tcPr>
            <w:tcW w:w="2268"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Pr>
                <w:rFonts w:ascii="Times New Roman" w:hAnsi="Times New Roman"/>
                <w:szCs w:val="28"/>
                <w:lang w:eastAsia="ru-RU"/>
              </w:rPr>
              <w:t>шаг волны</w:t>
            </w:r>
          </w:p>
        </w:tc>
        <w:tc>
          <w:tcPr>
            <w:tcW w:w="1916" w:type="dxa"/>
            <w:gridSpan w:val="3"/>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мм</w:t>
            </w:r>
          </w:p>
        </w:tc>
        <w:tc>
          <w:tcPr>
            <w:tcW w:w="2032"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Pr>
                <w:rFonts w:ascii="Times New Roman" w:hAnsi="Times New Roman"/>
                <w:szCs w:val="28"/>
                <w:lang w:eastAsia="ru-RU"/>
              </w:rPr>
              <w:t>350</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A303AF">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A303AF">
            <w:pPr>
              <w:spacing w:after="200" w:line="276" w:lineRule="auto"/>
              <w:jc w:val="center"/>
              <w:rPr>
                <w:rFonts w:ascii="Times New Roman" w:hAnsi="Times New Roman"/>
                <w:szCs w:val="20"/>
                <w:highlight w:val="yellow"/>
                <w:lang w:eastAsia="ru-RU"/>
              </w:rPr>
            </w:pPr>
          </w:p>
        </w:tc>
        <w:tc>
          <w:tcPr>
            <w:tcW w:w="2268"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Pr>
                <w:rFonts w:ascii="Times New Roman" w:hAnsi="Times New Roman"/>
                <w:szCs w:val="28"/>
                <w:lang w:eastAsia="ru-RU"/>
              </w:rPr>
              <w:t>цвет</w:t>
            </w:r>
          </w:p>
        </w:tc>
        <w:tc>
          <w:tcPr>
            <w:tcW w:w="1916" w:type="dxa"/>
            <w:gridSpan w:val="3"/>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2032"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Pr>
                <w:rFonts w:ascii="Times New Roman" w:hAnsi="Times New Roman"/>
                <w:szCs w:val="28"/>
                <w:lang w:eastAsia="ru-RU"/>
              </w:rPr>
              <w:t>согласовать</w:t>
            </w:r>
          </w:p>
        </w:tc>
      </w:tr>
      <w:tr w:rsidR="00C94745" w:rsidRPr="00D42D14" w:rsidTr="00641943">
        <w:trPr>
          <w:trHeight w:hRule="exact" w:val="567"/>
          <w:jc w:val="center"/>
        </w:trPr>
        <w:tc>
          <w:tcPr>
            <w:tcW w:w="720" w:type="dxa"/>
            <w:vMerge w:val="restart"/>
            <w:vAlign w:val="center"/>
          </w:tcPr>
          <w:p w:rsidR="00C94745" w:rsidRPr="001771FD" w:rsidRDefault="00C94745" w:rsidP="00FE6E15">
            <w:pPr>
              <w:spacing w:after="200" w:line="276" w:lineRule="auto"/>
              <w:jc w:val="center"/>
              <w:rPr>
                <w:rFonts w:ascii="Times New Roman" w:hAnsi="Times New Roman"/>
                <w:szCs w:val="28"/>
                <w:lang w:eastAsia="ru-RU"/>
              </w:rPr>
            </w:pPr>
            <w:r>
              <w:rPr>
                <w:rFonts w:ascii="Times New Roman" w:hAnsi="Times New Roman"/>
                <w:szCs w:val="28"/>
                <w:lang w:eastAsia="ru-RU"/>
              </w:rPr>
              <w:t>3.</w:t>
            </w:r>
          </w:p>
        </w:tc>
        <w:tc>
          <w:tcPr>
            <w:tcW w:w="2395" w:type="dxa"/>
            <w:vMerge w:val="restart"/>
            <w:vAlign w:val="center"/>
          </w:tcPr>
          <w:p w:rsidR="00C94745" w:rsidRPr="00D42D14" w:rsidRDefault="00C94745" w:rsidP="00FE6E15">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 xml:space="preserve">Пленка гидро-ветроизоляционная паропроницаемая </w:t>
            </w:r>
          </w:p>
        </w:tc>
        <w:tc>
          <w:tcPr>
            <w:tcW w:w="1135" w:type="dxa"/>
            <w:gridSpan w:val="3"/>
            <w:vMerge w:val="restart"/>
            <w:vAlign w:val="center"/>
          </w:tcPr>
          <w:p w:rsidR="00C94745" w:rsidRPr="00D42D14" w:rsidRDefault="00C94745" w:rsidP="00FE6E15">
            <w:pPr>
              <w:spacing w:after="200" w:line="276" w:lineRule="auto"/>
              <w:jc w:val="center"/>
              <w:rPr>
                <w:rFonts w:ascii="Times New Roman" w:hAnsi="Times New Roman"/>
                <w:szCs w:val="20"/>
                <w:highlight w:val="yellow"/>
                <w:lang w:eastAsia="ru-RU"/>
              </w:rPr>
            </w:pPr>
            <w:r w:rsidRPr="00D42D14">
              <w:rPr>
                <w:rFonts w:ascii="Times New Roman" w:hAnsi="Times New Roman"/>
                <w:szCs w:val="20"/>
                <w:lang w:eastAsia="ru-RU"/>
              </w:rPr>
              <w:t>1682 м2</w:t>
            </w:r>
          </w:p>
        </w:tc>
        <w:tc>
          <w:tcPr>
            <w:tcW w:w="2268" w:type="dxa"/>
            <w:vAlign w:val="center"/>
          </w:tcPr>
          <w:p w:rsidR="00C94745" w:rsidRPr="00D42D14" w:rsidRDefault="00C94745" w:rsidP="00FE6E15">
            <w:pPr>
              <w:spacing w:after="200" w:line="276" w:lineRule="auto"/>
              <w:jc w:val="center"/>
              <w:rPr>
                <w:rFonts w:ascii="Times New Roman" w:hAnsi="Times New Roman"/>
                <w:szCs w:val="28"/>
                <w:lang w:eastAsia="ru-RU"/>
              </w:rPr>
            </w:pPr>
            <w:r w:rsidRPr="00D42D14">
              <w:rPr>
                <w:rFonts w:ascii="Times New Roman" w:hAnsi="Times New Roman"/>
                <w:szCs w:val="28"/>
                <w:lang w:eastAsia="ru-RU"/>
              </w:rPr>
              <w:t>паропроницаемость</w:t>
            </w:r>
          </w:p>
        </w:tc>
        <w:tc>
          <w:tcPr>
            <w:tcW w:w="1916" w:type="dxa"/>
            <w:gridSpan w:val="3"/>
            <w:vAlign w:val="center"/>
          </w:tcPr>
          <w:p w:rsidR="00C94745" w:rsidRPr="00D42D14" w:rsidRDefault="00C94745" w:rsidP="00FE6E15">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г/м2 в сутки</w:t>
            </w:r>
          </w:p>
        </w:tc>
        <w:tc>
          <w:tcPr>
            <w:tcW w:w="2032" w:type="dxa"/>
            <w:vAlign w:val="center"/>
          </w:tcPr>
          <w:p w:rsidR="00C94745" w:rsidRPr="00D42D14" w:rsidRDefault="00C94745" w:rsidP="00FE6E15">
            <w:pPr>
              <w:spacing w:after="200" w:line="276" w:lineRule="auto"/>
              <w:jc w:val="center"/>
              <w:rPr>
                <w:rFonts w:ascii="Times New Roman" w:hAnsi="Times New Roman"/>
                <w:szCs w:val="28"/>
                <w:lang w:eastAsia="ru-RU"/>
              </w:rPr>
            </w:pPr>
            <w:r w:rsidRPr="00D42D14">
              <w:rPr>
                <w:rFonts w:ascii="Times New Roman" w:hAnsi="Times New Roman"/>
                <w:szCs w:val="28"/>
                <w:lang w:eastAsia="ru-RU"/>
              </w:rPr>
              <w:t>не менее 3500</w:t>
            </w:r>
          </w:p>
        </w:tc>
      </w:tr>
      <w:tr w:rsidR="00C94745" w:rsidRPr="00D42D14" w:rsidTr="00641943">
        <w:trPr>
          <w:trHeight w:hRule="exact" w:val="567"/>
          <w:jc w:val="center"/>
        </w:trPr>
        <w:tc>
          <w:tcPr>
            <w:tcW w:w="720" w:type="dxa"/>
            <w:vMerge/>
            <w:vAlign w:val="center"/>
          </w:tcPr>
          <w:p w:rsidR="00C94745" w:rsidRDefault="00C94745" w:rsidP="00FE6E15">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FE6E15">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FE6E15">
            <w:pPr>
              <w:spacing w:after="200" w:line="276" w:lineRule="auto"/>
              <w:jc w:val="center"/>
              <w:rPr>
                <w:rFonts w:ascii="Times New Roman" w:hAnsi="Times New Roman"/>
                <w:szCs w:val="20"/>
                <w:highlight w:val="yellow"/>
                <w:lang w:eastAsia="ru-RU"/>
              </w:rPr>
            </w:pPr>
          </w:p>
        </w:tc>
        <w:tc>
          <w:tcPr>
            <w:tcW w:w="2268" w:type="dxa"/>
            <w:vAlign w:val="center"/>
          </w:tcPr>
          <w:p w:rsidR="00C94745" w:rsidRPr="00D42D14" w:rsidRDefault="00C94745" w:rsidP="00FE6E15">
            <w:pPr>
              <w:spacing w:after="200" w:line="276" w:lineRule="auto"/>
              <w:jc w:val="center"/>
              <w:rPr>
                <w:rFonts w:ascii="Times New Roman" w:hAnsi="Times New Roman"/>
                <w:color w:val="000000"/>
                <w:sz w:val="24"/>
                <w:szCs w:val="24"/>
              </w:rPr>
            </w:pPr>
            <w:r w:rsidRPr="00D42D14">
              <w:rPr>
                <w:rFonts w:ascii="Times New Roman" w:hAnsi="Times New Roman"/>
                <w:szCs w:val="28"/>
                <w:lang w:eastAsia="ru-RU"/>
              </w:rPr>
              <w:t>материал</w:t>
            </w:r>
          </w:p>
        </w:tc>
        <w:tc>
          <w:tcPr>
            <w:tcW w:w="1916" w:type="dxa"/>
            <w:gridSpan w:val="3"/>
            <w:vAlign w:val="center"/>
          </w:tcPr>
          <w:p w:rsidR="00C94745" w:rsidRPr="00D42D14" w:rsidRDefault="00C94745" w:rsidP="00FE6E15">
            <w:pPr>
              <w:spacing w:after="200" w:line="276" w:lineRule="auto"/>
              <w:jc w:val="center"/>
              <w:rPr>
                <w:rFonts w:ascii="Times New Roman" w:hAnsi="Times New Roman"/>
                <w:color w:val="000000"/>
                <w:sz w:val="24"/>
                <w:szCs w:val="24"/>
              </w:rPr>
            </w:pPr>
          </w:p>
        </w:tc>
        <w:tc>
          <w:tcPr>
            <w:tcW w:w="2032" w:type="dxa"/>
            <w:vAlign w:val="center"/>
          </w:tcPr>
          <w:p w:rsidR="00C94745" w:rsidRPr="00D42D14" w:rsidRDefault="00C94745" w:rsidP="00FE6E15">
            <w:pPr>
              <w:spacing w:after="200" w:line="276" w:lineRule="auto"/>
              <w:jc w:val="center"/>
              <w:rPr>
                <w:rFonts w:ascii="Times New Roman" w:hAnsi="Times New Roman"/>
                <w:color w:val="000000"/>
                <w:sz w:val="24"/>
                <w:szCs w:val="24"/>
              </w:rPr>
            </w:pPr>
            <w:r w:rsidRPr="00D42D14">
              <w:rPr>
                <w:rFonts w:ascii="Times New Roman" w:hAnsi="Times New Roman"/>
                <w:szCs w:val="28"/>
                <w:lang w:eastAsia="ru-RU"/>
              </w:rPr>
              <w:t>полипропилен</w:t>
            </w:r>
          </w:p>
        </w:tc>
      </w:tr>
      <w:tr w:rsidR="00C94745" w:rsidRPr="00D42D14" w:rsidTr="00641943">
        <w:trPr>
          <w:trHeight w:hRule="exact" w:val="567"/>
          <w:jc w:val="center"/>
        </w:trPr>
        <w:tc>
          <w:tcPr>
            <w:tcW w:w="720" w:type="dxa"/>
            <w:vMerge/>
            <w:vAlign w:val="center"/>
          </w:tcPr>
          <w:p w:rsidR="00C94745" w:rsidRDefault="00C94745" w:rsidP="00FE6E15">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FE6E15">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FE6E15">
            <w:pPr>
              <w:spacing w:after="200" w:line="276" w:lineRule="auto"/>
              <w:jc w:val="center"/>
              <w:rPr>
                <w:rFonts w:ascii="Times New Roman" w:hAnsi="Times New Roman"/>
                <w:szCs w:val="20"/>
                <w:highlight w:val="yellow"/>
                <w:lang w:eastAsia="ru-RU"/>
              </w:rPr>
            </w:pPr>
          </w:p>
        </w:tc>
        <w:tc>
          <w:tcPr>
            <w:tcW w:w="2268" w:type="dxa"/>
            <w:vAlign w:val="center"/>
          </w:tcPr>
          <w:p w:rsidR="00C94745" w:rsidRPr="00D42D14" w:rsidRDefault="00C94745" w:rsidP="00FE6E15">
            <w:pPr>
              <w:spacing w:after="200" w:line="276" w:lineRule="auto"/>
              <w:jc w:val="center"/>
              <w:rPr>
                <w:rFonts w:ascii="Times New Roman" w:hAnsi="Times New Roman"/>
                <w:color w:val="000000"/>
                <w:sz w:val="24"/>
                <w:szCs w:val="24"/>
              </w:rPr>
            </w:pPr>
            <w:r w:rsidRPr="00D42D14">
              <w:rPr>
                <w:rFonts w:ascii="Times New Roman" w:hAnsi="Times New Roman"/>
                <w:szCs w:val="28"/>
                <w:lang w:eastAsia="ru-RU"/>
              </w:rPr>
              <w:t>температура рабочей среды</w:t>
            </w:r>
          </w:p>
        </w:tc>
        <w:tc>
          <w:tcPr>
            <w:tcW w:w="1916" w:type="dxa"/>
            <w:gridSpan w:val="3"/>
            <w:vAlign w:val="center"/>
          </w:tcPr>
          <w:p w:rsidR="00C94745" w:rsidRPr="00D42D14" w:rsidRDefault="00C94745" w:rsidP="00FE6E15">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°С</w:t>
            </w:r>
          </w:p>
        </w:tc>
        <w:tc>
          <w:tcPr>
            <w:tcW w:w="2032" w:type="dxa"/>
            <w:vAlign w:val="center"/>
          </w:tcPr>
          <w:p w:rsidR="00C94745" w:rsidRPr="00D42D14" w:rsidRDefault="00C94745" w:rsidP="00FE6E15">
            <w:pPr>
              <w:spacing w:after="200" w:line="276" w:lineRule="auto"/>
              <w:jc w:val="center"/>
              <w:rPr>
                <w:rFonts w:ascii="Times New Roman" w:hAnsi="Times New Roman"/>
                <w:color w:val="000000"/>
                <w:sz w:val="24"/>
                <w:szCs w:val="24"/>
              </w:rPr>
            </w:pPr>
            <w:r w:rsidRPr="00D42D14">
              <w:rPr>
                <w:rFonts w:ascii="Times New Roman" w:hAnsi="Times New Roman"/>
                <w:szCs w:val="28"/>
                <w:lang w:eastAsia="ru-RU"/>
              </w:rPr>
              <w:t>-60….+80</w:t>
            </w:r>
          </w:p>
        </w:tc>
      </w:tr>
      <w:tr w:rsidR="00C94745" w:rsidRPr="00D42D14" w:rsidTr="00641943">
        <w:trPr>
          <w:trHeight w:hRule="exact" w:val="567"/>
          <w:jc w:val="center"/>
        </w:trPr>
        <w:tc>
          <w:tcPr>
            <w:tcW w:w="720" w:type="dxa"/>
            <w:vMerge w:val="restart"/>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4.</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 xml:space="preserve">Воздуховоды </w:t>
            </w:r>
          </w:p>
        </w:tc>
        <w:tc>
          <w:tcPr>
            <w:tcW w:w="1135" w:type="dxa"/>
            <w:gridSpan w:val="3"/>
            <w:vMerge w:val="restart"/>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72</w:t>
            </w:r>
            <w:r w:rsidRPr="00563DA9">
              <w:rPr>
                <w:rFonts w:ascii="Times New Roman" w:hAnsi="Times New Roman"/>
                <w:szCs w:val="28"/>
                <w:lang w:eastAsia="ru-RU"/>
              </w:rPr>
              <w:t xml:space="preserve"> м</w:t>
            </w:r>
            <w:r>
              <w:rPr>
                <w:rFonts w:ascii="Times New Roman" w:hAnsi="Times New Roman"/>
                <w:szCs w:val="28"/>
                <w:lang w:eastAsia="ru-RU"/>
              </w:rPr>
              <w:t>2</w:t>
            </w:r>
            <w:r w:rsidRPr="00563DA9">
              <w:rPr>
                <w:rFonts w:ascii="Times New Roman" w:hAnsi="Times New Roman"/>
                <w:szCs w:val="28"/>
                <w:lang w:eastAsia="ru-RU"/>
              </w:rPr>
              <w:t>.</w:t>
            </w:r>
          </w:p>
        </w:tc>
        <w:tc>
          <w:tcPr>
            <w:tcW w:w="2268" w:type="dxa"/>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материал</w:t>
            </w:r>
          </w:p>
        </w:tc>
        <w:tc>
          <w:tcPr>
            <w:tcW w:w="1916"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032" w:type="dxa"/>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оцинкованная сталь</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A303AF">
            <w:pPr>
              <w:spacing w:after="200" w:line="276" w:lineRule="auto"/>
              <w:jc w:val="center"/>
              <w:rPr>
                <w:rFonts w:ascii="Times New Roman" w:hAnsi="Times New Roman"/>
                <w:szCs w:val="20"/>
                <w:lang w:eastAsia="ru-RU"/>
              </w:rPr>
            </w:pPr>
          </w:p>
        </w:tc>
        <w:tc>
          <w:tcPr>
            <w:tcW w:w="2268"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толщина</w:t>
            </w:r>
          </w:p>
        </w:tc>
        <w:tc>
          <w:tcPr>
            <w:tcW w:w="1916" w:type="dxa"/>
            <w:gridSpan w:val="3"/>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мм</w:t>
            </w:r>
          </w:p>
        </w:tc>
        <w:tc>
          <w:tcPr>
            <w:tcW w:w="2032" w:type="dxa"/>
            <w:vAlign w:val="center"/>
          </w:tcPr>
          <w:p w:rsidR="00C94745" w:rsidRPr="00C225F6" w:rsidRDefault="00C94745" w:rsidP="00A303AF">
            <w:pPr>
              <w:spacing w:after="200" w:line="276" w:lineRule="auto"/>
              <w:jc w:val="center"/>
              <w:rPr>
                <w:rFonts w:ascii="Times New Roman" w:hAnsi="Times New Roman"/>
                <w:sz w:val="24"/>
                <w:szCs w:val="24"/>
                <w:lang w:eastAsia="ru-RU"/>
              </w:rPr>
            </w:pPr>
            <w:r w:rsidRPr="00C225F6">
              <w:rPr>
                <w:rFonts w:ascii="Times New Roman" w:hAnsi="Times New Roman"/>
                <w:sz w:val="24"/>
                <w:szCs w:val="24"/>
                <w:lang w:eastAsia="ru-RU"/>
              </w:rPr>
              <w:t>0,7</w:t>
            </w:r>
          </w:p>
        </w:tc>
      </w:tr>
      <w:tr w:rsidR="00C94745" w:rsidRPr="00D42D14" w:rsidTr="00641943">
        <w:trPr>
          <w:trHeight w:hRule="exact" w:val="567"/>
          <w:jc w:val="center"/>
        </w:trPr>
        <w:tc>
          <w:tcPr>
            <w:tcW w:w="10466" w:type="dxa"/>
            <w:gridSpan w:val="10"/>
            <w:vAlign w:val="center"/>
          </w:tcPr>
          <w:p w:rsidR="00C94745" w:rsidRPr="001771FD" w:rsidRDefault="00C94745" w:rsidP="00C225F6">
            <w:pPr>
              <w:spacing w:after="200" w:line="276" w:lineRule="auto"/>
              <w:jc w:val="center"/>
              <w:rPr>
                <w:rFonts w:ascii="Times New Roman" w:hAnsi="Times New Roman"/>
                <w:b/>
                <w:szCs w:val="28"/>
                <w:lang w:eastAsia="ru-RU"/>
              </w:rPr>
            </w:pPr>
            <w:r>
              <w:rPr>
                <w:rFonts w:ascii="Times New Roman" w:hAnsi="Times New Roman"/>
                <w:b/>
                <w:szCs w:val="28"/>
                <w:lang w:eastAsia="ru-RU"/>
              </w:rPr>
              <w:t>Ремонт подвала</w:t>
            </w:r>
          </w:p>
        </w:tc>
      </w:tr>
      <w:tr w:rsidR="00C94745" w:rsidRPr="00D42D14" w:rsidTr="00641943">
        <w:trPr>
          <w:trHeight w:val="567"/>
          <w:jc w:val="center"/>
        </w:trPr>
        <w:tc>
          <w:tcPr>
            <w:tcW w:w="720" w:type="dxa"/>
            <w:vMerge w:val="restart"/>
            <w:vAlign w:val="center"/>
          </w:tcPr>
          <w:p w:rsidR="00C94745" w:rsidRPr="001771FD" w:rsidRDefault="00C94745" w:rsidP="00A303AF">
            <w:pPr>
              <w:spacing w:after="200" w:line="276" w:lineRule="auto"/>
              <w:jc w:val="center"/>
              <w:rPr>
                <w:rFonts w:ascii="Times New Roman" w:hAnsi="Times New Roman"/>
                <w:szCs w:val="28"/>
                <w:lang w:eastAsia="ru-RU"/>
              </w:rPr>
            </w:pPr>
            <w:r w:rsidRPr="001771FD">
              <w:rPr>
                <w:rFonts w:ascii="Times New Roman" w:hAnsi="Times New Roman"/>
                <w:szCs w:val="28"/>
                <w:lang w:eastAsia="ru-RU"/>
              </w:rPr>
              <w:t>1</w:t>
            </w:r>
            <w:r>
              <w:rPr>
                <w:rFonts w:ascii="Times New Roman" w:hAnsi="Times New Roman"/>
                <w:szCs w:val="28"/>
                <w:lang w:eastAsia="ru-RU"/>
              </w:rPr>
              <w:t>.</w:t>
            </w:r>
          </w:p>
        </w:tc>
        <w:tc>
          <w:tcPr>
            <w:tcW w:w="2395" w:type="dxa"/>
            <w:vMerge w:val="restart"/>
            <w:vAlign w:val="center"/>
          </w:tcPr>
          <w:p w:rsidR="00C94745" w:rsidRPr="00D42D14" w:rsidRDefault="00C94745" w:rsidP="00A303AF">
            <w:pPr>
              <w:jc w:val="center"/>
              <w:rPr>
                <w:rFonts w:ascii="Times New Roman" w:hAnsi="Times New Roman"/>
                <w:color w:val="000000"/>
                <w:sz w:val="24"/>
                <w:szCs w:val="24"/>
              </w:rPr>
            </w:pPr>
            <w:r w:rsidRPr="00D42D14">
              <w:rPr>
                <w:rFonts w:ascii="Times New Roman" w:hAnsi="Times New Roman"/>
                <w:color w:val="000000"/>
                <w:sz w:val="24"/>
                <w:szCs w:val="24"/>
              </w:rPr>
              <w:t>Бетонная стяжка</w:t>
            </w:r>
          </w:p>
        </w:tc>
        <w:tc>
          <w:tcPr>
            <w:tcW w:w="1135" w:type="dxa"/>
            <w:gridSpan w:val="3"/>
            <w:vMerge w:val="restart"/>
            <w:vAlign w:val="center"/>
          </w:tcPr>
          <w:p w:rsidR="00C94745" w:rsidRPr="00D42D14" w:rsidRDefault="00C94745" w:rsidP="00A303AF">
            <w:pPr>
              <w:jc w:val="center"/>
              <w:rPr>
                <w:rFonts w:ascii="Times New Roman" w:hAnsi="Times New Roman"/>
              </w:rPr>
            </w:pPr>
            <w:r w:rsidRPr="00D42D14">
              <w:rPr>
                <w:rFonts w:ascii="Times New Roman" w:hAnsi="Times New Roman"/>
              </w:rPr>
              <w:t>78 м2</w:t>
            </w:r>
          </w:p>
        </w:tc>
        <w:tc>
          <w:tcPr>
            <w:tcW w:w="2268" w:type="dxa"/>
            <w:tcBorders>
              <w:left w:val="nil"/>
              <w:right w:val="single" w:sz="4" w:space="0" w:color="000000"/>
            </w:tcBorders>
            <w:vAlign w:val="center"/>
          </w:tcPr>
          <w:p w:rsidR="00C94745" w:rsidRPr="00D42D14" w:rsidRDefault="00C94745" w:rsidP="00A303AF">
            <w:pPr>
              <w:spacing w:after="0" w:line="240" w:lineRule="auto"/>
              <w:ind w:left="-283" w:firstLine="135"/>
              <w:jc w:val="center"/>
              <w:rPr>
                <w:rFonts w:ascii="Times New Roman" w:hAnsi="Times New Roman"/>
                <w:color w:val="000000"/>
                <w:sz w:val="24"/>
                <w:szCs w:val="24"/>
              </w:rPr>
            </w:pPr>
            <w:r w:rsidRPr="00D42D14">
              <w:rPr>
                <w:rFonts w:ascii="Times New Roman" w:hAnsi="Times New Roman"/>
                <w:color w:val="000000"/>
                <w:sz w:val="24"/>
                <w:szCs w:val="24"/>
              </w:rPr>
              <w:t>толщина</w:t>
            </w:r>
          </w:p>
        </w:tc>
        <w:tc>
          <w:tcPr>
            <w:tcW w:w="1916" w:type="dxa"/>
            <w:gridSpan w:val="3"/>
            <w:vAlign w:val="center"/>
          </w:tcPr>
          <w:p w:rsidR="00C94745" w:rsidRPr="00D42D14" w:rsidRDefault="00C94745" w:rsidP="00A303AF">
            <w:pPr>
              <w:jc w:val="center"/>
              <w:rPr>
                <w:rFonts w:ascii="Times New Roman" w:hAnsi="Times New Roman"/>
                <w:color w:val="000000"/>
                <w:sz w:val="24"/>
                <w:szCs w:val="24"/>
              </w:rPr>
            </w:pPr>
            <w:r w:rsidRPr="00D42D14">
              <w:rPr>
                <w:rFonts w:ascii="Times New Roman" w:hAnsi="Times New Roman"/>
                <w:color w:val="000000"/>
                <w:sz w:val="24"/>
                <w:szCs w:val="24"/>
              </w:rPr>
              <w:t>мм</w:t>
            </w:r>
          </w:p>
        </w:tc>
        <w:tc>
          <w:tcPr>
            <w:tcW w:w="2032" w:type="dxa"/>
            <w:vAlign w:val="center"/>
          </w:tcPr>
          <w:p w:rsidR="00C94745" w:rsidRPr="00D42D14" w:rsidRDefault="00C94745" w:rsidP="00A303AF">
            <w:pPr>
              <w:jc w:val="center"/>
              <w:rPr>
                <w:rFonts w:ascii="Times New Roman" w:hAnsi="Times New Roman"/>
                <w:color w:val="000000"/>
                <w:sz w:val="24"/>
                <w:szCs w:val="24"/>
              </w:rPr>
            </w:pPr>
            <w:r w:rsidRPr="00D42D14">
              <w:rPr>
                <w:rFonts w:ascii="Times New Roman" w:hAnsi="Times New Roman"/>
                <w:color w:val="000000"/>
                <w:sz w:val="24"/>
                <w:szCs w:val="24"/>
              </w:rPr>
              <w:t>50</w:t>
            </w:r>
          </w:p>
        </w:tc>
      </w:tr>
      <w:tr w:rsidR="00C94745" w:rsidRPr="00D42D14" w:rsidTr="00641943">
        <w:trPr>
          <w:trHeight w:val="567"/>
          <w:jc w:val="center"/>
        </w:trPr>
        <w:tc>
          <w:tcPr>
            <w:tcW w:w="720" w:type="dxa"/>
            <w:vMerge/>
            <w:vAlign w:val="center"/>
          </w:tcPr>
          <w:p w:rsidR="00C94745" w:rsidRPr="001771FD"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A303AF">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A303AF">
            <w:pPr>
              <w:spacing w:after="200" w:line="276" w:lineRule="auto"/>
              <w:jc w:val="center"/>
              <w:rPr>
                <w:rFonts w:ascii="Times New Roman" w:hAnsi="Times New Roman"/>
                <w:szCs w:val="20"/>
                <w:highlight w:val="yellow"/>
                <w:lang w:eastAsia="ru-RU"/>
              </w:rPr>
            </w:pPr>
          </w:p>
        </w:tc>
        <w:tc>
          <w:tcPr>
            <w:tcW w:w="2268" w:type="dxa"/>
            <w:tcBorders>
              <w:left w:val="nil"/>
              <w:right w:val="single" w:sz="4" w:space="0" w:color="000000"/>
            </w:tcBorders>
            <w:vAlign w:val="center"/>
          </w:tcPr>
          <w:p w:rsidR="00C94745" w:rsidRPr="001771FD" w:rsidRDefault="00C94745" w:rsidP="00A303AF">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класс морозостойкости</w:t>
            </w:r>
          </w:p>
        </w:tc>
        <w:tc>
          <w:tcPr>
            <w:tcW w:w="1916" w:type="dxa"/>
            <w:gridSpan w:val="3"/>
            <w:vAlign w:val="center"/>
          </w:tcPr>
          <w:p w:rsidR="00C94745" w:rsidRPr="001771FD" w:rsidRDefault="00C94745" w:rsidP="00A303AF">
            <w:pPr>
              <w:spacing w:after="200" w:line="276" w:lineRule="auto"/>
              <w:jc w:val="center"/>
              <w:rPr>
                <w:rFonts w:ascii="Times New Roman" w:hAnsi="Times New Roman"/>
                <w:szCs w:val="28"/>
                <w:lang w:eastAsia="ru-RU"/>
              </w:rPr>
            </w:pPr>
          </w:p>
        </w:tc>
        <w:tc>
          <w:tcPr>
            <w:tcW w:w="2032" w:type="dxa"/>
            <w:vAlign w:val="center"/>
          </w:tcPr>
          <w:p w:rsidR="00C94745" w:rsidRPr="00995E36" w:rsidRDefault="00C94745" w:rsidP="00A303AF">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lang w:val="en-US"/>
              </w:rPr>
              <w:t>F100</w:t>
            </w:r>
          </w:p>
        </w:tc>
      </w:tr>
      <w:tr w:rsidR="00C94745" w:rsidRPr="00D42D14" w:rsidTr="00641943">
        <w:trPr>
          <w:trHeight w:val="567"/>
          <w:jc w:val="center"/>
        </w:trPr>
        <w:tc>
          <w:tcPr>
            <w:tcW w:w="720" w:type="dxa"/>
            <w:vMerge/>
            <w:vAlign w:val="center"/>
          </w:tcPr>
          <w:p w:rsidR="00C94745" w:rsidRPr="001771FD"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A303AF">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A303AF">
            <w:pPr>
              <w:spacing w:after="200" w:line="276" w:lineRule="auto"/>
              <w:jc w:val="center"/>
              <w:rPr>
                <w:rFonts w:ascii="Times New Roman" w:hAnsi="Times New Roman"/>
                <w:szCs w:val="20"/>
                <w:highlight w:val="yellow"/>
                <w:lang w:eastAsia="ru-RU"/>
              </w:rPr>
            </w:pPr>
          </w:p>
        </w:tc>
        <w:tc>
          <w:tcPr>
            <w:tcW w:w="2268" w:type="dxa"/>
            <w:tcBorders>
              <w:left w:val="nil"/>
              <w:right w:val="single" w:sz="4" w:space="0" w:color="000000"/>
            </w:tcBorders>
            <w:vAlign w:val="center"/>
          </w:tcPr>
          <w:p w:rsidR="00C94745" w:rsidRPr="001771FD" w:rsidRDefault="00C94745" w:rsidP="00A303AF">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прочность</w:t>
            </w:r>
          </w:p>
        </w:tc>
        <w:tc>
          <w:tcPr>
            <w:tcW w:w="1916" w:type="dxa"/>
            <w:gridSpan w:val="3"/>
            <w:vAlign w:val="center"/>
          </w:tcPr>
          <w:p w:rsidR="00C94745" w:rsidRPr="001771FD"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кг/см2</w:t>
            </w:r>
          </w:p>
        </w:tc>
        <w:tc>
          <w:tcPr>
            <w:tcW w:w="2032" w:type="dxa"/>
            <w:vAlign w:val="center"/>
          </w:tcPr>
          <w:p w:rsidR="00C94745" w:rsidRPr="001771FD" w:rsidRDefault="00C94745" w:rsidP="00A303AF">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не менее 98</w:t>
            </w:r>
          </w:p>
        </w:tc>
      </w:tr>
      <w:tr w:rsidR="00C94745" w:rsidRPr="00D42D14" w:rsidTr="00641943">
        <w:trPr>
          <w:trHeight w:val="567"/>
          <w:jc w:val="center"/>
        </w:trPr>
        <w:tc>
          <w:tcPr>
            <w:tcW w:w="720" w:type="dxa"/>
            <w:vMerge/>
            <w:vAlign w:val="center"/>
          </w:tcPr>
          <w:p w:rsidR="00C94745" w:rsidRPr="001771FD"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A303AF">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A303AF">
            <w:pPr>
              <w:spacing w:after="200" w:line="276" w:lineRule="auto"/>
              <w:jc w:val="center"/>
              <w:rPr>
                <w:rFonts w:ascii="Times New Roman" w:hAnsi="Times New Roman"/>
                <w:szCs w:val="20"/>
                <w:highlight w:val="yellow"/>
                <w:lang w:eastAsia="ru-RU"/>
              </w:rPr>
            </w:pPr>
          </w:p>
        </w:tc>
        <w:tc>
          <w:tcPr>
            <w:tcW w:w="2268" w:type="dxa"/>
            <w:tcBorders>
              <w:left w:val="nil"/>
              <w:right w:val="single" w:sz="4" w:space="0" w:color="000000"/>
            </w:tcBorders>
            <w:vAlign w:val="center"/>
          </w:tcPr>
          <w:p w:rsidR="00C94745" w:rsidRPr="001771FD" w:rsidRDefault="00C94745" w:rsidP="00A303AF">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 xml:space="preserve">класс водонепроницаемости </w:t>
            </w:r>
          </w:p>
        </w:tc>
        <w:tc>
          <w:tcPr>
            <w:tcW w:w="1916" w:type="dxa"/>
            <w:gridSpan w:val="3"/>
            <w:vAlign w:val="center"/>
          </w:tcPr>
          <w:p w:rsidR="00C94745" w:rsidRPr="001771FD" w:rsidRDefault="00C94745" w:rsidP="00A303AF">
            <w:pPr>
              <w:spacing w:after="200" w:line="276" w:lineRule="auto"/>
              <w:jc w:val="center"/>
              <w:rPr>
                <w:rFonts w:ascii="Times New Roman" w:hAnsi="Times New Roman"/>
                <w:szCs w:val="28"/>
                <w:lang w:eastAsia="ru-RU"/>
              </w:rPr>
            </w:pPr>
          </w:p>
        </w:tc>
        <w:tc>
          <w:tcPr>
            <w:tcW w:w="2032" w:type="dxa"/>
            <w:vAlign w:val="center"/>
          </w:tcPr>
          <w:p w:rsidR="00C94745" w:rsidRPr="00995E36" w:rsidRDefault="00C94745" w:rsidP="00A303AF">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 xml:space="preserve">не ниже </w:t>
            </w:r>
            <w:r w:rsidRPr="00D42D14">
              <w:rPr>
                <w:rFonts w:ascii="Times New Roman" w:hAnsi="Times New Roman"/>
                <w:color w:val="000000"/>
                <w:sz w:val="24"/>
                <w:szCs w:val="24"/>
                <w:lang w:val="en-US"/>
              </w:rPr>
              <w:t>W2</w:t>
            </w:r>
          </w:p>
        </w:tc>
      </w:tr>
      <w:tr w:rsidR="00C94745" w:rsidRPr="00D42D14" w:rsidTr="00641943">
        <w:trPr>
          <w:trHeight w:hRule="exact" w:val="567"/>
          <w:jc w:val="center"/>
        </w:trPr>
        <w:tc>
          <w:tcPr>
            <w:tcW w:w="720" w:type="dxa"/>
            <w:vMerge w:val="restart"/>
            <w:vAlign w:val="center"/>
          </w:tcPr>
          <w:p w:rsidR="00C94745" w:rsidRPr="001771FD"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2.</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Штукатурная смесь</w:t>
            </w:r>
          </w:p>
        </w:tc>
        <w:tc>
          <w:tcPr>
            <w:tcW w:w="1135" w:type="dxa"/>
            <w:gridSpan w:val="3"/>
            <w:vMerge w:val="restart"/>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156 м2</w:t>
            </w:r>
          </w:p>
        </w:tc>
        <w:tc>
          <w:tcPr>
            <w:tcW w:w="2268" w:type="dxa"/>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толщина</w:t>
            </w:r>
          </w:p>
        </w:tc>
        <w:tc>
          <w:tcPr>
            <w:tcW w:w="1916"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мм</w:t>
            </w:r>
          </w:p>
        </w:tc>
        <w:tc>
          <w:tcPr>
            <w:tcW w:w="2032" w:type="dxa"/>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до 7</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A303AF">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A303AF">
            <w:pPr>
              <w:spacing w:after="200" w:line="276" w:lineRule="auto"/>
              <w:jc w:val="center"/>
              <w:rPr>
                <w:rFonts w:ascii="Times New Roman" w:hAnsi="Times New Roman"/>
                <w:szCs w:val="20"/>
                <w:highlight w:val="yellow"/>
                <w:lang w:eastAsia="ru-RU"/>
              </w:rPr>
            </w:pPr>
          </w:p>
        </w:tc>
        <w:tc>
          <w:tcPr>
            <w:tcW w:w="2268"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Pr>
                <w:rFonts w:ascii="Times New Roman" w:hAnsi="Times New Roman"/>
                <w:szCs w:val="28"/>
                <w:lang w:eastAsia="ru-RU"/>
              </w:rPr>
              <w:t>марка</w:t>
            </w:r>
          </w:p>
        </w:tc>
        <w:tc>
          <w:tcPr>
            <w:tcW w:w="1916" w:type="dxa"/>
            <w:gridSpan w:val="3"/>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2032"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Pr>
                <w:rFonts w:ascii="Times New Roman" w:hAnsi="Times New Roman"/>
                <w:szCs w:val="28"/>
                <w:lang w:eastAsia="ru-RU"/>
              </w:rPr>
              <w:t>М-50</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A303AF">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A303AF">
            <w:pPr>
              <w:spacing w:after="200" w:line="276" w:lineRule="auto"/>
              <w:jc w:val="center"/>
              <w:rPr>
                <w:rFonts w:ascii="Times New Roman" w:hAnsi="Times New Roman"/>
                <w:szCs w:val="20"/>
                <w:highlight w:val="yellow"/>
                <w:lang w:eastAsia="ru-RU"/>
              </w:rPr>
            </w:pPr>
          </w:p>
        </w:tc>
        <w:tc>
          <w:tcPr>
            <w:tcW w:w="2268"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Pr>
                <w:rFonts w:ascii="Times New Roman" w:hAnsi="Times New Roman"/>
                <w:szCs w:val="28"/>
                <w:lang w:eastAsia="ru-RU"/>
              </w:rPr>
              <w:t>марка прочности на сжатие</w:t>
            </w:r>
          </w:p>
        </w:tc>
        <w:tc>
          <w:tcPr>
            <w:tcW w:w="1916" w:type="dxa"/>
            <w:gridSpan w:val="3"/>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2032"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Pr>
                <w:rFonts w:ascii="Times New Roman" w:hAnsi="Times New Roman"/>
                <w:szCs w:val="28"/>
                <w:lang w:eastAsia="ru-RU"/>
              </w:rPr>
              <w:t>В3,5</w:t>
            </w:r>
          </w:p>
        </w:tc>
      </w:tr>
      <w:tr w:rsidR="00C94745" w:rsidRPr="00D42D14" w:rsidTr="00641943">
        <w:trPr>
          <w:trHeight w:hRule="exact" w:val="567"/>
          <w:jc w:val="center"/>
        </w:trPr>
        <w:tc>
          <w:tcPr>
            <w:tcW w:w="720" w:type="dxa"/>
            <w:vMerge w:val="restart"/>
            <w:vAlign w:val="center"/>
          </w:tcPr>
          <w:p w:rsidR="00C94745" w:rsidRPr="001771FD"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3.</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 xml:space="preserve">Краска водоэмульсионная </w:t>
            </w:r>
          </w:p>
        </w:tc>
        <w:tc>
          <w:tcPr>
            <w:tcW w:w="1135" w:type="dxa"/>
            <w:gridSpan w:val="3"/>
            <w:vMerge w:val="restart"/>
            <w:vAlign w:val="center"/>
          </w:tcPr>
          <w:p w:rsidR="00C94745" w:rsidRPr="00D42D14" w:rsidRDefault="00C94745" w:rsidP="00A303AF">
            <w:pPr>
              <w:spacing w:after="200" w:line="276" w:lineRule="auto"/>
              <w:jc w:val="center"/>
              <w:rPr>
                <w:rFonts w:ascii="Times New Roman" w:hAnsi="Times New Roman"/>
                <w:szCs w:val="20"/>
                <w:highlight w:val="yellow"/>
                <w:lang w:eastAsia="ru-RU"/>
              </w:rPr>
            </w:pPr>
            <w:r>
              <w:rPr>
                <w:rFonts w:ascii="Times New Roman" w:hAnsi="Times New Roman"/>
                <w:szCs w:val="28"/>
                <w:lang w:eastAsia="ru-RU"/>
              </w:rPr>
              <w:t>156 м2</w:t>
            </w:r>
          </w:p>
        </w:tc>
        <w:tc>
          <w:tcPr>
            <w:tcW w:w="2268" w:type="dxa"/>
            <w:vAlign w:val="center"/>
          </w:tcPr>
          <w:p w:rsidR="00C94745" w:rsidRPr="00D42D14" w:rsidRDefault="00C94745" w:rsidP="00A303AF">
            <w:pPr>
              <w:spacing w:after="200" w:line="276" w:lineRule="auto"/>
              <w:jc w:val="center"/>
              <w:rPr>
                <w:rFonts w:ascii="Times New Roman" w:hAnsi="Times New Roman"/>
                <w:szCs w:val="28"/>
                <w:lang w:eastAsia="ru-RU"/>
              </w:rPr>
            </w:pPr>
            <w:r w:rsidRPr="00D42D14">
              <w:rPr>
                <w:rFonts w:ascii="Times New Roman" w:hAnsi="Times New Roman"/>
                <w:szCs w:val="28"/>
                <w:lang w:eastAsia="ru-RU"/>
              </w:rPr>
              <w:t>вязкость</w:t>
            </w:r>
          </w:p>
        </w:tc>
        <w:tc>
          <w:tcPr>
            <w:tcW w:w="1916" w:type="dxa"/>
            <w:gridSpan w:val="3"/>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с</w:t>
            </w:r>
          </w:p>
        </w:tc>
        <w:tc>
          <w:tcPr>
            <w:tcW w:w="2032" w:type="dxa"/>
            <w:vAlign w:val="center"/>
          </w:tcPr>
          <w:p w:rsidR="00C94745" w:rsidRPr="00D42D14" w:rsidRDefault="00C94745" w:rsidP="00A303AF">
            <w:pPr>
              <w:spacing w:after="200" w:line="276" w:lineRule="auto"/>
              <w:jc w:val="center"/>
              <w:rPr>
                <w:rFonts w:ascii="Times New Roman" w:hAnsi="Times New Roman"/>
                <w:szCs w:val="28"/>
                <w:lang w:eastAsia="ru-RU"/>
              </w:rPr>
            </w:pPr>
            <w:r w:rsidRPr="00D42D14">
              <w:rPr>
                <w:rFonts w:ascii="Times New Roman" w:hAnsi="Times New Roman"/>
                <w:szCs w:val="28"/>
                <w:lang w:eastAsia="ru-RU"/>
              </w:rPr>
              <w:t>40-45</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A303AF">
            <w:pPr>
              <w:spacing w:after="200" w:line="276" w:lineRule="auto"/>
              <w:jc w:val="center"/>
              <w:rPr>
                <w:rFonts w:ascii="Times New Roman" w:hAnsi="Times New Roman"/>
                <w:szCs w:val="28"/>
                <w:lang w:eastAsia="ru-RU"/>
              </w:rPr>
            </w:pPr>
          </w:p>
        </w:tc>
        <w:tc>
          <w:tcPr>
            <w:tcW w:w="2268" w:type="dxa"/>
            <w:vAlign w:val="center"/>
          </w:tcPr>
          <w:p w:rsidR="00C94745" w:rsidRPr="00D42D14" w:rsidRDefault="00C94745" w:rsidP="00A303AF">
            <w:pPr>
              <w:spacing w:after="200" w:line="276" w:lineRule="auto"/>
              <w:jc w:val="center"/>
              <w:rPr>
                <w:rFonts w:ascii="Times New Roman" w:hAnsi="Times New Roman"/>
                <w:szCs w:val="28"/>
                <w:lang w:eastAsia="ru-RU"/>
              </w:rPr>
            </w:pPr>
            <w:r w:rsidRPr="00D42D14">
              <w:rPr>
                <w:rFonts w:ascii="Times New Roman" w:hAnsi="Times New Roman"/>
                <w:szCs w:val="28"/>
                <w:lang w:eastAsia="ru-RU"/>
              </w:rPr>
              <w:t>время высыхания</w:t>
            </w:r>
          </w:p>
        </w:tc>
        <w:tc>
          <w:tcPr>
            <w:tcW w:w="1916" w:type="dxa"/>
            <w:gridSpan w:val="3"/>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сутки</w:t>
            </w:r>
          </w:p>
        </w:tc>
        <w:tc>
          <w:tcPr>
            <w:tcW w:w="2032" w:type="dxa"/>
            <w:vAlign w:val="center"/>
          </w:tcPr>
          <w:p w:rsidR="00C94745" w:rsidRPr="00D42D14" w:rsidRDefault="00C94745" w:rsidP="00A303AF">
            <w:pPr>
              <w:spacing w:after="200" w:line="276" w:lineRule="auto"/>
              <w:jc w:val="center"/>
              <w:rPr>
                <w:rFonts w:ascii="Times New Roman" w:hAnsi="Times New Roman"/>
                <w:szCs w:val="28"/>
                <w:lang w:eastAsia="ru-RU"/>
              </w:rPr>
            </w:pPr>
            <w:r w:rsidRPr="00D42D14">
              <w:rPr>
                <w:rFonts w:ascii="Times New Roman" w:hAnsi="Times New Roman"/>
                <w:szCs w:val="28"/>
                <w:lang w:eastAsia="ru-RU"/>
              </w:rPr>
              <w:t>не более 2</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1771FD" w:rsidRDefault="00C94745" w:rsidP="00A303AF">
            <w:pPr>
              <w:spacing w:after="200" w:line="276" w:lineRule="auto"/>
              <w:jc w:val="center"/>
              <w:rPr>
                <w:rFonts w:ascii="Times New Roman" w:hAnsi="Times New Roman"/>
                <w:szCs w:val="20"/>
                <w:lang w:eastAsia="ru-RU"/>
              </w:rPr>
            </w:pPr>
          </w:p>
        </w:tc>
        <w:tc>
          <w:tcPr>
            <w:tcW w:w="1135" w:type="dxa"/>
            <w:gridSpan w:val="3"/>
            <w:vMerge/>
            <w:vAlign w:val="center"/>
          </w:tcPr>
          <w:p w:rsidR="00C94745" w:rsidRPr="00C104C8" w:rsidRDefault="00C94745" w:rsidP="00A303AF">
            <w:pPr>
              <w:spacing w:after="200" w:line="276" w:lineRule="auto"/>
              <w:jc w:val="center"/>
              <w:rPr>
                <w:rFonts w:ascii="Times New Roman" w:hAnsi="Times New Roman"/>
                <w:szCs w:val="20"/>
                <w:highlight w:val="yellow"/>
                <w:lang w:eastAsia="ru-RU"/>
              </w:rPr>
            </w:pPr>
          </w:p>
        </w:tc>
        <w:tc>
          <w:tcPr>
            <w:tcW w:w="2268"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szCs w:val="28"/>
                <w:lang w:eastAsia="ru-RU"/>
              </w:rPr>
              <w:t>цвет</w:t>
            </w:r>
          </w:p>
        </w:tc>
        <w:tc>
          <w:tcPr>
            <w:tcW w:w="1916" w:type="dxa"/>
            <w:gridSpan w:val="3"/>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2032"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szCs w:val="28"/>
                <w:lang w:eastAsia="ru-RU"/>
              </w:rPr>
              <w:t>согласовать</w:t>
            </w:r>
          </w:p>
        </w:tc>
      </w:tr>
      <w:tr w:rsidR="00C94745" w:rsidRPr="00D42D14" w:rsidTr="00641943">
        <w:trPr>
          <w:trHeight w:hRule="exact" w:val="567"/>
          <w:jc w:val="center"/>
        </w:trPr>
        <w:tc>
          <w:tcPr>
            <w:tcW w:w="720" w:type="dxa"/>
            <w:vMerge w:val="restart"/>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4.</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Блоки оконные</w:t>
            </w:r>
          </w:p>
        </w:tc>
        <w:tc>
          <w:tcPr>
            <w:tcW w:w="1135" w:type="dxa"/>
            <w:gridSpan w:val="3"/>
            <w:vMerge w:val="restart"/>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3,6</w:t>
            </w:r>
            <w:r w:rsidRPr="00563DA9">
              <w:rPr>
                <w:rFonts w:ascii="Times New Roman" w:hAnsi="Times New Roman"/>
                <w:szCs w:val="28"/>
                <w:lang w:eastAsia="ru-RU"/>
              </w:rPr>
              <w:t xml:space="preserve"> м</w:t>
            </w:r>
            <w:r>
              <w:rPr>
                <w:rFonts w:ascii="Times New Roman" w:hAnsi="Times New Roman"/>
                <w:szCs w:val="28"/>
                <w:lang w:eastAsia="ru-RU"/>
              </w:rPr>
              <w:t>2</w:t>
            </w:r>
            <w:r w:rsidRPr="00563DA9">
              <w:rPr>
                <w:rFonts w:ascii="Times New Roman" w:hAnsi="Times New Roman"/>
                <w:szCs w:val="28"/>
                <w:lang w:eastAsia="ru-RU"/>
              </w:rPr>
              <w:t>.</w:t>
            </w:r>
          </w:p>
        </w:tc>
        <w:tc>
          <w:tcPr>
            <w:tcW w:w="2268" w:type="dxa"/>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материал рамы</w:t>
            </w:r>
          </w:p>
        </w:tc>
        <w:tc>
          <w:tcPr>
            <w:tcW w:w="1916"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032" w:type="dxa"/>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дерево</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A303AF">
            <w:pPr>
              <w:spacing w:after="200" w:line="276" w:lineRule="auto"/>
              <w:jc w:val="center"/>
              <w:rPr>
                <w:rFonts w:ascii="Times New Roman" w:hAnsi="Times New Roman"/>
                <w:szCs w:val="28"/>
                <w:lang w:eastAsia="ru-RU"/>
              </w:rPr>
            </w:pPr>
          </w:p>
        </w:tc>
        <w:tc>
          <w:tcPr>
            <w:tcW w:w="2268"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комплектность</w:t>
            </w:r>
          </w:p>
        </w:tc>
        <w:tc>
          <w:tcPr>
            <w:tcW w:w="1916"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032"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с жалюзийной решеткой</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A303AF">
            <w:pPr>
              <w:spacing w:after="200" w:line="276" w:lineRule="auto"/>
              <w:jc w:val="center"/>
              <w:rPr>
                <w:rFonts w:ascii="Times New Roman" w:hAnsi="Times New Roman"/>
                <w:szCs w:val="28"/>
                <w:lang w:eastAsia="ru-RU"/>
              </w:rPr>
            </w:pPr>
          </w:p>
        </w:tc>
        <w:tc>
          <w:tcPr>
            <w:tcW w:w="2268"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тип</w:t>
            </w:r>
          </w:p>
        </w:tc>
        <w:tc>
          <w:tcPr>
            <w:tcW w:w="1916"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032"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глухие</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A303AF">
            <w:pPr>
              <w:spacing w:after="200" w:line="276" w:lineRule="auto"/>
              <w:jc w:val="center"/>
              <w:rPr>
                <w:rFonts w:ascii="Times New Roman" w:hAnsi="Times New Roman"/>
                <w:szCs w:val="20"/>
                <w:lang w:eastAsia="ru-RU"/>
              </w:rPr>
            </w:pPr>
          </w:p>
        </w:tc>
        <w:tc>
          <w:tcPr>
            <w:tcW w:w="2268"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количество камер</w:t>
            </w:r>
          </w:p>
        </w:tc>
        <w:tc>
          <w:tcPr>
            <w:tcW w:w="1916" w:type="dxa"/>
            <w:gridSpan w:val="3"/>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шт</w:t>
            </w:r>
          </w:p>
        </w:tc>
        <w:tc>
          <w:tcPr>
            <w:tcW w:w="2032" w:type="dxa"/>
            <w:vAlign w:val="center"/>
          </w:tcPr>
          <w:p w:rsidR="00C94745" w:rsidRPr="00C225F6" w:rsidRDefault="00C94745" w:rsidP="00A303AF">
            <w:pPr>
              <w:spacing w:after="200" w:line="276"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C94745" w:rsidRPr="00D42D14" w:rsidTr="00641943">
        <w:trPr>
          <w:trHeight w:hRule="exact" w:val="567"/>
          <w:jc w:val="center"/>
        </w:trPr>
        <w:tc>
          <w:tcPr>
            <w:tcW w:w="720" w:type="dxa"/>
            <w:vMerge w:val="restart"/>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5.</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Блоки дверные</w:t>
            </w:r>
          </w:p>
        </w:tc>
        <w:tc>
          <w:tcPr>
            <w:tcW w:w="1135" w:type="dxa"/>
            <w:gridSpan w:val="3"/>
            <w:vMerge w:val="restart"/>
            <w:vAlign w:val="center"/>
          </w:tcPr>
          <w:p w:rsidR="00C94745" w:rsidRPr="00563DA9" w:rsidRDefault="00C94745" w:rsidP="00870C51">
            <w:pPr>
              <w:spacing w:after="200" w:line="276" w:lineRule="auto"/>
              <w:jc w:val="center"/>
              <w:rPr>
                <w:rFonts w:ascii="Times New Roman" w:hAnsi="Times New Roman"/>
                <w:szCs w:val="28"/>
                <w:lang w:eastAsia="ru-RU"/>
              </w:rPr>
            </w:pPr>
            <w:r>
              <w:rPr>
                <w:rFonts w:ascii="Times New Roman" w:hAnsi="Times New Roman"/>
                <w:szCs w:val="28"/>
                <w:lang w:eastAsia="ru-RU"/>
              </w:rPr>
              <w:t>3 шт.</w:t>
            </w:r>
          </w:p>
        </w:tc>
        <w:tc>
          <w:tcPr>
            <w:tcW w:w="2268" w:type="dxa"/>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материал</w:t>
            </w:r>
          </w:p>
        </w:tc>
        <w:tc>
          <w:tcPr>
            <w:tcW w:w="1916"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032" w:type="dxa"/>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сталь</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A303AF">
            <w:pPr>
              <w:spacing w:after="200" w:line="276" w:lineRule="auto"/>
              <w:jc w:val="center"/>
              <w:rPr>
                <w:rFonts w:ascii="Times New Roman" w:hAnsi="Times New Roman"/>
                <w:szCs w:val="28"/>
                <w:lang w:eastAsia="ru-RU"/>
              </w:rPr>
            </w:pPr>
          </w:p>
        </w:tc>
        <w:tc>
          <w:tcPr>
            <w:tcW w:w="2268"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огнестойкость</w:t>
            </w:r>
          </w:p>
        </w:tc>
        <w:tc>
          <w:tcPr>
            <w:tcW w:w="1916"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мин</w:t>
            </w:r>
          </w:p>
        </w:tc>
        <w:tc>
          <w:tcPr>
            <w:tcW w:w="2032"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не менее 30 мин</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A303AF">
            <w:pPr>
              <w:spacing w:after="200" w:line="276" w:lineRule="auto"/>
              <w:jc w:val="center"/>
              <w:rPr>
                <w:rFonts w:ascii="Times New Roman" w:hAnsi="Times New Roman"/>
                <w:szCs w:val="28"/>
                <w:lang w:eastAsia="ru-RU"/>
              </w:rPr>
            </w:pPr>
          </w:p>
        </w:tc>
        <w:tc>
          <w:tcPr>
            <w:tcW w:w="2268"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утеплитель</w:t>
            </w:r>
          </w:p>
        </w:tc>
        <w:tc>
          <w:tcPr>
            <w:tcW w:w="1916"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032"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минвата</w:t>
            </w:r>
          </w:p>
        </w:tc>
      </w:tr>
      <w:tr w:rsidR="00C94745" w:rsidRPr="00D42D14" w:rsidTr="00641943">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A303AF">
            <w:pPr>
              <w:spacing w:after="200" w:line="276" w:lineRule="auto"/>
              <w:jc w:val="center"/>
              <w:rPr>
                <w:rFonts w:ascii="Times New Roman" w:hAnsi="Times New Roman"/>
                <w:szCs w:val="20"/>
                <w:lang w:eastAsia="ru-RU"/>
              </w:rPr>
            </w:pPr>
          </w:p>
        </w:tc>
        <w:tc>
          <w:tcPr>
            <w:tcW w:w="2268"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комплектность</w:t>
            </w:r>
          </w:p>
        </w:tc>
        <w:tc>
          <w:tcPr>
            <w:tcW w:w="1916" w:type="dxa"/>
            <w:gridSpan w:val="3"/>
            <w:vAlign w:val="center"/>
          </w:tcPr>
          <w:p w:rsidR="00C94745" w:rsidRDefault="00C94745" w:rsidP="00A303AF">
            <w:pPr>
              <w:spacing w:after="200" w:line="276" w:lineRule="auto"/>
              <w:jc w:val="center"/>
              <w:rPr>
                <w:rFonts w:ascii="Times New Roman" w:hAnsi="Times New Roman"/>
                <w:szCs w:val="28"/>
                <w:lang w:eastAsia="ru-RU"/>
              </w:rPr>
            </w:pPr>
          </w:p>
        </w:tc>
        <w:tc>
          <w:tcPr>
            <w:tcW w:w="2032" w:type="dxa"/>
            <w:vAlign w:val="center"/>
          </w:tcPr>
          <w:p w:rsidR="00C94745" w:rsidRPr="00C225F6" w:rsidRDefault="00C94745" w:rsidP="00A303AF">
            <w:pPr>
              <w:spacing w:after="200" w:line="276" w:lineRule="auto"/>
              <w:jc w:val="center"/>
              <w:rPr>
                <w:rFonts w:ascii="Times New Roman" w:hAnsi="Times New Roman"/>
                <w:sz w:val="24"/>
                <w:szCs w:val="24"/>
                <w:lang w:eastAsia="ru-RU"/>
              </w:rPr>
            </w:pPr>
            <w:r>
              <w:rPr>
                <w:rFonts w:ascii="Times New Roman" w:hAnsi="Times New Roman"/>
                <w:sz w:val="24"/>
                <w:szCs w:val="24"/>
                <w:lang w:eastAsia="ru-RU"/>
              </w:rPr>
              <w:t>ручка, петли, доводчик,</w:t>
            </w:r>
          </w:p>
        </w:tc>
      </w:tr>
      <w:tr w:rsidR="00C94745" w:rsidRPr="00D42D14" w:rsidTr="00641943">
        <w:trPr>
          <w:trHeight w:hRule="exact" w:val="567"/>
          <w:jc w:val="center"/>
        </w:trPr>
        <w:tc>
          <w:tcPr>
            <w:tcW w:w="720" w:type="dxa"/>
            <w:vMerge w:val="restart"/>
            <w:vAlign w:val="center"/>
          </w:tcPr>
          <w:p w:rsidR="00C94745" w:rsidRDefault="00C94745" w:rsidP="00870C51">
            <w:pPr>
              <w:spacing w:after="200" w:line="276" w:lineRule="auto"/>
              <w:jc w:val="center"/>
              <w:rPr>
                <w:rFonts w:ascii="Times New Roman" w:hAnsi="Times New Roman"/>
                <w:szCs w:val="28"/>
                <w:lang w:eastAsia="ru-RU"/>
              </w:rPr>
            </w:pPr>
            <w:r>
              <w:rPr>
                <w:rFonts w:ascii="Times New Roman" w:hAnsi="Times New Roman"/>
                <w:szCs w:val="28"/>
                <w:lang w:eastAsia="ru-RU"/>
              </w:rPr>
              <w:t>6.</w:t>
            </w:r>
          </w:p>
        </w:tc>
        <w:tc>
          <w:tcPr>
            <w:tcW w:w="2395" w:type="dxa"/>
            <w:vMerge w:val="restart"/>
            <w:vAlign w:val="center"/>
          </w:tcPr>
          <w:p w:rsidR="00C94745" w:rsidRPr="00D42D14" w:rsidRDefault="00C94745" w:rsidP="00870C51">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Кабель электрический (медные жилы типа ВВГнг или аналог) по ГОСТ 16442-80</w:t>
            </w:r>
          </w:p>
        </w:tc>
        <w:tc>
          <w:tcPr>
            <w:tcW w:w="1135" w:type="dxa"/>
            <w:gridSpan w:val="3"/>
            <w:vMerge w:val="restart"/>
            <w:vAlign w:val="center"/>
          </w:tcPr>
          <w:p w:rsidR="00C94745" w:rsidRPr="00563DA9" w:rsidRDefault="00C94745" w:rsidP="00870C51">
            <w:pPr>
              <w:spacing w:after="200" w:line="276" w:lineRule="auto"/>
              <w:jc w:val="center"/>
              <w:rPr>
                <w:rFonts w:ascii="Times New Roman" w:hAnsi="Times New Roman"/>
                <w:szCs w:val="20"/>
                <w:lang w:eastAsia="ru-RU"/>
              </w:rPr>
            </w:pPr>
            <w:r>
              <w:rPr>
                <w:rFonts w:ascii="Times New Roman" w:hAnsi="Times New Roman"/>
                <w:szCs w:val="20"/>
                <w:lang w:eastAsia="ru-RU"/>
              </w:rPr>
              <w:t>300</w:t>
            </w:r>
            <w:r w:rsidRPr="00563DA9">
              <w:rPr>
                <w:rFonts w:ascii="Times New Roman" w:hAnsi="Times New Roman"/>
                <w:szCs w:val="20"/>
                <w:lang w:eastAsia="ru-RU"/>
              </w:rPr>
              <w:t xml:space="preserve"> м.</w:t>
            </w:r>
          </w:p>
        </w:tc>
        <w:tc>
          <w:tcPr>
            <w:tcW w:w="2268" w:type="dxa"/>
            <w:vAlign w:val="center"/>
          </w:tcPr>
          <w:p w:rsidR="00C94745" w:rsidRPr="00563DA9" w:rsidRDefault="00C94745" w:rsidP="00870C51">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оболочка</w:t>
            </w:r>
          </w:p>
        </w:tc>
        <w:tc>
          <w:tcPr>
            <w:tcW w:w="1916" w:type="dxa"/>
            <w:gridSpan w:val="3"/>
            <w:vAlign w:val="center"/>
          </w:tcPr>
          <w:p w:rsidR="00C94745" w:rsidRPr="00D42D14" w:rsidRDefault="00C94745" w:rsidP="00870C51">
            <w:pPr>
              <w:spacing w:after="200" w:line="276" w:lineRule="auto"/>
              <w:jc w:val="center"/>
              <w:rPr>
                <w:rFonts w:ascii="Times New Roman" w:hAnsi="Times New Roman"/>
                <w:color w:val="000000"/>
                <w:sz w:val="24"/>
                <w:szCs w:val="24"/>
              </w:rPr>
            </w:pPr>
          </w:p>
        </w:tc>
        <w:tc>
          <w:tcPr>
            <w:tcW w:w="2032" w:type="dxa"/>
            <w:vAlign w:val="center"/>
          </w:tcPr>
          <w:p w:rsidR="00C94745" w:rsidRPr="00563DA9" w:rsidRDefault="00C94745" w:rsidP="00870C51">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ПВХ</w:t>
            </w:r>
          </w:p>
        </w:tc>
      </w:tr>
      <w:tr w:rsidR="00C94745" w:rsidRPr="00D42D14" w:rsidTr="00641943">
        <w:trPr>
          <w:trHeight w:hRule="exact" w:val="567"/>
          <w:jc w:val="center"/>
        </w:trPr>
        <w:tc>
          <w:tcPr>
            <w:tcW w:w="720" w:type="dxa"/>
            <w:vMerge/>
            <w:vAlign w:val="center"/>
          </w:tcPr>
          <w:p w:rsidR="00C94745" w:rsidRDefault="00C94745" w:rsidP="00870C51">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870C51">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870C51">
            <w:pPr>
              <w:spacing w:after="200" w:line="276" w:lineRule="auto"/>
              <w:jc w:val="center"/>
              <w:rPr>
                <w:rFonts w:ascii="Times New Roman" w:hAnsi="Times New Roman"/>
                <w:szCs w:val="28"/>
                <w:lang w:eastAsia="ru-RU"/>
              </w:rPr>
            </w:pPr>
          </w:p>
        </w:tc>
        <w:tc>
          <w:tcPr>
            <w:tcW w:w="2268" w:type="dxa"/>
            <w:vAlign w:val="center"/>
          </w:tcPr>
          <w:p w:rsidR="00C94745" w:rsidRDefault="00C94745" w:rsidP="00870C51">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вес</w:t>
            </w:r>
          </w:p>
        </w:tc>
        <w:tc>
          <w:tcPr>
            <w:tcW w:w="1916" w:type="dxa"/>
            <w:gridSpan w:val="3"/>
            <w:vAlign w:val="center"/>
          </w:tcPr>
          <w:p w:rsidR="00C94745" w:rsidRPr="00563DA9" w:rsidRDefault="00C94745" w:rsidP="00870C51">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кг/км</w:t>
            </w:r>
          </w:p>
        </w:tc>
        <w:tc>
          <w:tcPr>
            <w:tcW w:w="2032" w:type="dxa"/>
            <w:vAlign w:val="center"/>
          </w:tcPr>
          <w:p w:rsidR="00C94745" w:rsidRDefault="00C94745" w:rsidP="00870C51">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от 39</w:t>
            </w:r>
          </w:p>
        </w:tc>
      </w:tr>
      <w:tr w:rsidR="00C94745" w:rsidRPr="00D42D14" w:rsidTr="00641943">
        <w:trPr>
          <w:trHeight w:hRule="exact" w:val="567"/>
          <w:jc w:val="center"/>
        </w:trPr>
        <w:tc>
          <w:tcPr>
            <w:tcW w:w="720" w:type="dxa"/>
            <w:vMerge/>
            <w:vAlign w:val="center"/>
          </w:tcPr>
          <w:p w:rsidR="00C94745" w:rsidRDefault="00C94745" w:rsidP="00870C51">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870C51">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870C51">
            <w:pPr>
              <w:spacing w:after="200" w:line="276" w:lineRule="auto"/>
              <w:jc w:val="center"/>
              <w:rPr>
                <w:rFonts w:ascii="Times New Roman" w:hAnsi="Times New Roman"/>
                <w:szCs w:val="28"/>
                <w:lang w:eastAsia="ru-RU"/>
              </w:rPr>
            </w:pPr>
          </w:p>
        </w:tc>
        <w:tc>
          <w:tcPr>
            <w:tcW w:w="2268" w:type="dxa"/>
            <w:vAlign w:val="center"/>
          </w:tcPr>
          <w:p w:rsidR="00C94745" w:rsidRDefault="00C94745" w:rsidP="00870C51">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толщина изоляции</w:t>
            </w:r>
          </w:p>
        </w:tc>
        <w:tc>
          <w:tcPr>
            <w:tcW w:w="1916" w:type="dxa"/>
            <w:gridSpan w:val="3"/>
            <w:vAlign w:val="center"/>
          </w:tcPr>
          <w:p w:rsidR="00C94745" w:rsidRPr="00563DA9" w:rsidRDefault="00C94745" w:rsidP="00870C51">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мм</w:t>
            </w:r>
          </w:p>
        </w:tc>
        <w:tc>
          <w:tcPr>
            <w:tcW w:w="2032" w:type="dxa"/>
            <w:vAlign w:val="center"/>
          </w:tcPr>
          <w:p w:rsidR="00C94745" w:rsidRDefault="00C94745" w:rsidP="00870C51">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не менее 0,44</w:t>
            </w:r>
          </w:p>
        </w:tc>
      </w:tr>
      <w:tr w:rsidR="00C94745" w:rsidRPr="00D42D14" w:rsidTr="00641943">
        <w:trPr>
          <w:trHeight w:hRule="exact" w:val="567"/>
          <w:jc w:val="center"/>
        </w:trPr>
        <w:tc>
          <w:tcPr>
            <w:tcW w:w="720" w:type="dxa"/>
            <w:vMerge/>
            <w:vAlign w:val="center"/>
          </w:tcPr>
          <w:p w:rsidR="00C94745" w:rsidRDefault="00C94745" w:rsidP="00870C51">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870C51">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870C51">
            <w:pPr>
              <w:spacing w:after="200" w:line="276" w:lineRule="auto"/>
              <w:jc w:val="center"/>
              <w:rPr>
                <w:rFonts w:ascii="Times New Roman" w:hAnsi="Times New Roman"/>
                <w:szCs w:val="20"/>
                <w:lang w:eastAsia="ru-RU"/>
              </w:rPr>
            </w:pPr>
          </w:p>
        </w:tc>
        <w:tc>
          <w:tcPr>
            <w:tcW w:w="2268" w:type="dxa"/>
            <w:vAlign w:val="center"/>
          </w:tcPr>
          <w:p w:rsidR="00C94745" w:rsidRDefault="00C94745" w:rsidP="00870C51">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срок службы</w:t>
            </w:r>
          </w:p>
        </w:tc>
        <w:tc>
          <w:tcPr>
            <w:tcW w:w="1916" w:type="dxa"/>
            <w:gridSpan w:val="3"/>
            <w:vAlign w:val="center"/>
          </w:tcPr>
          <w:p w:rsidR="00C94745" w:rsidRDefault="00C94745" w:rsidP="00870C51">
            <w:pPr>
              <w:spacing w:after="200" w:line="276" w:lineRule="auto"/>
              <w:jc w:val="center"/>
              <w:rPr>
                <w:rFonts w:ascii="Times New Roman" w:hAnsi="Times New Roman"/>
                <w:szCs w:val="28"/>
                <w:lang w:eastAsia="ru-RU"/>
              </w:rPr>
            </w:pPr>
            <w:r w:rsidRPr="00D42D14">
              <w:rPr>
                <w:rFonts w:ascii="Times New Roman" w:hAnsi="Times New Roman"/>
                <w:color w:val="000000"/>
                <w:sz w:val="24"/>
                <w:szCs w:val="24"/>
              </w:rPr>
              <w:t>лет</w:t>
            </w:r>
          </w:p>
        </w:tc>
        <w:tc>
          <w:tcPr>
            <w:tcW w:w="2032" w:type="dxa"/>
            <w:vAlign w:val="center"/>
          </w:tcPr>
          <w:p w:rsidR="00C94745" w:rsidRPr="00C225F6" w:rsidRDefault="00C94745" w:rsidP="00870C51">
            <w:pPr>
              <w:spacing w:after="200" w:line="276" w:lineRule="auto"/>
              <w:jc w:val="center"/>
              <w:rPr>
                <w:rFonts w:ascii="Times New Roman" w:hAnsi="Times New Roman"/>
                <w:sz w:val="24"/>
                <w:szCs w:val="24"/>
                <w:lang w:eastAsia="ru-RU"/>
              </w:rPr>
            </w:pPr>
            <w:r w:rsidRPr="00563DA9">
              <w:rPr>
                <w:rFonts w:ascii="Times New Roman" w:hAnsi="Times New Roman"/>
                <w:szCs w:val="28"/>
                <w:lang w:eastAsia="ru-RU"/>
              </w:rPr>
              <w:t>не менее 25</w:t>
            </w:r>
          </w:p>
        </w:tc>
      </w:tr>
      <w:tr w:rsidR="00C94745" w:rsidRPr="00D42D14" w:rsidTr="00641943">
        <w:trPr>
          <w:trHeight w:hRule="exact" w:val="567"/>
          <w:jc w:val="center"/>
        </w:trPr>
        <w:tc>
          <w:tcPr>
            <w:tcW w:w="720" w:type="dxa"/>
            <w:vMerge/>
            <w:vAlign w:val="center"/>
          </w:tcPr>
          <w:p w:rsidR="00C94745" w:rsidRDefault="00C94745" w:rsidP="00870C51">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870C51">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870C51">
            <w:pPr>
              <w:spacing w:after="200" w:line="276" w:lineRule="auto"/>
              <w:jc w:val="center"/>
              <w:rPr>
                <w:rFonts w:ascii="Times New Roman" w:hAnsi="Times New Roman"/>
                <w:szCs w:val="20"/>
                <w:lang w:eastAsia="ru-RU"/>
              </w:rPr>
            </w:pPr>
          </w:p>
        </w:tc>
        <w:tc>
          <w:tcPr>
            <w:tcW w:w="2268" w:type="dxa"/>
            <w:vAlign w:val="center"/>
          </w:tcPr>
          <w:p w:rsidR="00C94745" w:rsidRDefault="00C94745" w:rsidP="00870C51">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материал жил</w:t>
            </w:r>
          </w:p>
        </w:tc>
        <w:tc>
          <w:tcPr>
            <w:tcW w:w="1916" w:type="dxa"/>
            <w:gridSpan w:val="3"/>
            <w:vAlign w:val="center"/>
          </w:tcPr>
          <w:p w:rsidR="00C94745" w:rsidRDefault="00C94745" w:rsidP="00870C51">
            <w:pPr>
              <w:spacing w:after="200" w:line="276" w:lineRule="auto"/>
              <w:jc w:val="center"/>
              <w:rPr>
                <w:rFonts w:ascii="Times New Roman" w:hAnsi="Times New Roman"/>
                <w:szCs w:val="28"/>
                <w:lang w:eastAsia="ru-RU"/>
              </w:rPr>
            </w:pPr>
          </w:p>
        </w:tc>
        <w:tc>
          <w:tcPr>
            <w:tcW w:w="2032" w:type="dxa"/>
            <w:vAlign w:val="center"/>
          </w:tcPr>
          <w:p w:rsidR="00C94745" w:rsidRDefault="00C94745" w:rsidP="00870C51">
            <w:pPr>
              <w:spacing w:after="200" w:line="276" w:lineRule="auto"/>
              <w:jc w:val="center"/>
              <w:rPr>
                <w:rFonts w:ascii="Times New Roman" w:hAnsi="Times New Roman"/>
                <w:sz w:val="24"/>
                <w:szCs w:val="24"/>
                <w:lang w:eastAsia="ru-RU"/>
              </w:rPr>
            </w:pPr>
            <w:r w:rsidRPr="00563DA9">
              <w:rPr>
                <w:rFonts w:ascii="Times New Roman" w:hAnsi="Times New Roman"/>
                <w:szCs w:val="28"/>
                <w:lang w:eastAsia="ru-RU"/>
              </w:rPr>
              <w:t>медь</w:t>
            </w:r>
          </w:p>
        </w:tc>
      </w:tr>
      <w:tr w:rsidR="00C94745" w:rsidRPr="00D42D14" w:rsidTr="00641943">
        <w:tblPrEx>
          <w:jc w:val="left"/>
        </w:tblPrEx>
        <w:trPr>
          <w:trHeight w:hRule="exact" w:val="567"/>
        </w:trPr>
        <w:tc>
          <w:tcPr>
            <w:tcW w:w="720" w:type="dxa"/>
            <w:vMerge w:val="restart"/>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7</w:t>
            </w:r>
            <w:r w:rsidRPr="00563DA9">
              <w:rPr>
                <w:rFonts w:ascii="Times New Roman" w:hAnsi="Times New Roman"/>
                <w:szCs w:val="28"/>
                <w:lang w:eastAsia="ru-RU"/>
              </w:rPr>
              <w:t>.</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Труба электротехническая гофрированная</w:t>
            </w:r>
          </w:p>
        </w:tc>
        <w:tc>
          <w:tcPr>
            <w:tcW w:w="1120" w:type="dxa"/>
            <w:gridSpan w:val="2"/>
            <w:vMerge w:val="restart"/>
            <w:vAlign w:val="center"/>
          </w:tcPr>
          <w:p w:rsidR="00C94745" w:rsidRPr="00563DA9" w:rsidRDefault="00C94745" w:rsidP="00A303AF">
            <w:pPr>
              <w:spacing w:after="200" w:line="276" w:lineRule="auto"/>
              <w:jc w:val="center"/>
              <w:rPr>
                <w:rFonts w:ascii="Times New Roman" w:hAnsi="Times New Roman"/>
                <w:szCs w:val="20"/>
                <w:lang w:eastAsia="ru-RU"/>
              </w:rPr>
            </w:pPr>
            <w:r>
              <w:rPr>
                <w:rFonts w:ascii="Times New Roman" w:hAnsi="Times New Roman"/>
                <w:szCs w:val="20"/>
                <w:lang w:eastAsia="ru-RU"/>
              </w:rPr>
              <w:t>30</w:t>
            </w:r>
            <w:r w:rsidRPr="00563DA9">
              <w:rPr>
                <w:rFonts w:ascii="Times New Roman" w:hAnsi="Times New Roman"/>
                <w:szCs w:val="20"/>
                <w:lang w:eastAsia="ru-RU"/>
              </w:rPr>
              <w:t>0 м.</w:t>
            </w:r>
          </w:p>
        </w:tc>
        <w:tc>
          <w:tcPr>
            <w:tcW w:w="2291"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материал</w:t>
            </w:r>
          </w:p>
        </w:tc>
        <w:tc>
          <w:tcPr>
            <w:tcW w:w="1890" w:type="dxa"/>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2050"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замозатухающий ПВХ</w:t>
            </w:r>
          </w:p>
        </w:tc>
      </w:tr>
      <w:tr w:rsidR="00C94745" w:rsidRPr="00D42D14" w:rsidTr="00641943">
        <w:tblPrEx>
          <w:jc w:val="left"/>
        </w:tblPrEx>
        <w:trPr>
          <w:trHeight w:hRule="exact" w:val="567"/>
        </w:trPr>
        <w:tc>
          <w:tcPr>
            <w:tcW w:w="720" w:type="dxa"/>
            <w:vMerge/>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20" w:type="dxa"/>
            <w:gridSpan w:val="2"/>
            <w:vMerge/>
            <w:vAlign w:val="center"/>
          </w:tcPr>
          <w:p w:rsidR="00C94745" w:rsidRPr="00563DA9" w:rsidRDefault="00C94745" w:rsidP="00A303AF">
            <w:pPr>
              <w:spacing w:after="200" w:line="276" w:lineRule="auto"/>
              <w:jc w:val="center"/>
              <w:rPr>
                <w:rFonts w:ascii="Times New Roman" w:hAnsi="Times New Roman"/>
                <w:szCs w:val="20"/>
                <w:lang w:eastAsia="ru-RU"/>
              </w:rPr>
            </w:pPr>
          </w:p>
        </w:tc>
        <w:tc>
          <w:tcPr>
            <w:tcW w:w="2291"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диаметр</w:t>
            </w:r>
          </w:p>
        </w:tc>
        <w:tc>
          <w:tcPr>
            <w:tcW w:w="1890"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мм</w:t>
            </w:r>
          </w:p>
        </w:tc>
        <w:tc>
          <w:tcPr>
            <w:tcW w:w="2050"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25, 40, 50</w:t>
            </w:r>
          </w:p>
        </w:tc>
      </w:tr>
      <w:tr w:rsidR="00C94745" w:rsidRPr="00D42D14" w:rsidTr="00641943">
        <w:tblPrEx>
          <w:jc w:val="left"/>
        </w:tblPrEx>
        <w:trPr>
          <w:trHeight w:hRule="exact" w:val="567"/>
        </w:trPr>
        <w:tc>
          <w:tcPr>
            <w:tcW w:w="720" w:type="dxa"/>
            <w:vMerge/>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20" w:type="dxa"/>
            <w:gridSpan w:val="2"/>
            <w:vMerge/>
            <w:vAlign w:val="center"/>
          </w:tcPr>
          <w:p w:rsidR="00C94745" w:rsidRPr="00563DA9" w:rsidRDefault="00C94745" w:rsidP="00A303AF">
            <w:pPr>
              <w:spacing w:after="200" w:line="276" w:lineRule="auto"/>
              <w:jc w:val="center"/>
              <w:rPr>
                <w:rFonts w:ascii="Times New Roman" w:hAnsi="Times New Roman"/>
                <w:szCs w:val="20"/>
                <w:lang w:eastAsia="ru-RU"/>
              </w:rPr>
            </w:pPr>
          </w:p>
        </w:tc>
        <w:tc>
          <w:tcPr>
            <w:tcW w:w="2291"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степень защиты</w:t>
            </w:r>
          </w:p>
        </w:tc>
        <w:tc>
          <w:tcPr>
            <w:tcW w:w="1890" w:type="dxa"/>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2050"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val="en-US" w:eastAsia="ru-RU"/>
              </w:rPr>
              <w:t>IP55</w:t>
            </w:r>
          </w:p>
        </w:tc>
      </w:tr>
      <w:tr w:rsidR="00C94745" w:rsidRPr="00D42D14" w:rsidTr="00641943">
        <w:tblPrEx>
          <w:jc w:val="left"/>
        </w:tblPrEx>
        <w:trPr>
          <w:trHeight w:hRule="exact" w:val="567"/>
        </w:trPr>
        <w:tc>
          <w:tcPr>
            <w:tcW w:w="720" w:type="dxa"/>
            <w:vMerge/>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20" w:type="dxa"/>
            <w:gridSpan w:val="2"/>
            <w:vMerge/>
            <w:vAlign w:val="center"/>
          </w:tcPr>
          <w:p w:rsidR="00C94745" w:rsidRPr="00563DA9" w:rsidRDefault="00C94745" w:rsidP="00A303AF">
            <w:pPr>
              <w:spacing w:after="200" w:line="276" w:lineRule="auto"/>
              <w:jc w:val="center"/>
              <w:rPr>
                <w:rFonts w:ascii="Times New Roman" w:hAnsi="Times New Roman"/>
                <w:szCs w:val="20"/>
                <w:lang w:eastAsia="ru-RU"/>
              </w:rPr>
            </w:pPr>
          </w:p>
        </w:tc>
        <w:tc>
          <w:tcPr>
            <w:tcW w:w="2291"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диэлектрическая прочность</w:t>
            </w:r>
          </w:p>
        </w:tc>
        <w:tc>
          <w:tcPr>
            <w:tcW w:w="1890"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В</w:t>
            </w:r>
          </w:p>
        </w:tc>
        <w:tc>
          <w:tcPr>
            <w:tcW w:w="2050"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не менее 2000</w:t>
            </w:r>
          </w:p>
        </w:tc>
      </w:tr>
      <w:tr w:rsidR="00C94745" w:rsidRPr="00D42D14" w:rsidTr="00641943">
        <w:tblPrEx>
          <w:jc w:val="left"/>
        </w:tblPrEx>
        <w:trPr>
          <w:trHeight w:hRule="exact" w:val="567"/>
        </w:trPr>
        <w:tc>
          <w:tcPr>
            <w:tcW w:w="720" w:type="dxa"/>
            <w:vMerge w:val="restart"/>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8</w:t>
            </w:r>
            <w:r w:rsidRPr="00563DA9">
              <w:rPr>
                <w:rFonts w:ascii="Times New Roman" w:hAnsi="Times New Roman"/>
                <w:szCs w:val="28"/>
                <w:lang w:eastAsia="ru-RU"/>
              </w:rPr>
              <w:t>.</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Светильник</w:t>
            </w:r>
          </w:p>
        </w:tc>
        <w:tc>
          <w:tcPr>
            <w:tcW w:w="1106" w:type="dxa"/>
            <w:vMerge w:val="restart"/>
            <w:vAlign w:val="center"/>
          </w:tcPr>
          <w:p w:rsidR="00C94745" w:rsidRPr="00563DA9" w:rsidRDefault="00C94745" w:rsidP="00A303AF">
            <w:pPr>
              <w:spacing w:after="200" w:line="276" w:lineRule="auto"/>
              <w:jc w:val="center"/>
              <w:rPr>
                <w:rFonts w:ascii="Times New Roman" w:hAnsi="Times New Roman"/>
                <w:szCs w:val="20"/>
                <w:lang w:eastAsia="ru-RU"/>
              </w:rPr>
            </w:pPr>
            <w:r>
              <w:rPr>
                <w:rFonts w:ascii="Times New Roman" w:hAnsi="Times New Roman"/>
                <w:szCs w:val="20"/>
                <w:lang w:eastAsia="ru-RU"/>
              </w:rPr>
              <w:t>40</w:t>
            </w:r>
            <w:r w:rsidRPr="00563DA9">
              <w:rPr>
                <w:rFonts w:ascii="Times New Roman" w:hAnsi="Times New Roman"/>
                <w:szCs w:val="20"/>
                <w:lang w:eastAsia="ru-RU"/>
              </w:rPr>
              <w:t xml:space="preserve"> шт.</w:t>
            </w:r>
          </w:p>
        </w:tc>
        <w:tc>
          <w:tcPr>
            <w:tcW w:w="2297"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 xml:space="preserve">тип </w:t>
            </w:r>
          </w:p>
        </w:tc>
        <w:tc>
          <w:tcPr>
            <w:tcW w:w="1898" w:type="dxa"/>
            <w:gridSpan w:val="2"/>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2050"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ЖКХ (светодиодный)</w:t>
            </w:r>
          </w:p>
        </w:tc>
      </w:tr>
      <w:tr w:rsidR="00C94745" w:rsidRPr="00D42D14" w:rsidTr="00641943">
        <w:tblPrEx>
          <w:jc w:val="left"/>
        </w:tblPrEx>
        <w:trPr>
          <w:trHeight w:hRule="exact" w:val="567"/>
        </w:trPr>
        <w:tc>
          <w:tcPr>
            <w:tcW w:w="720" w:type="dxa"/>
            <w:vMerge/>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06" w:type="dxa"/>
            <w:vMerge/>
            <w:vAlign w:val="center"/>
          </w:tcPr>
          <w:p w:rsidR="00C94745" w:rsidRPr="00563DA9" w:rsidRDefault="00C94745" w:rsidP="00A303AF">
            <w:pPr>
              <w:spacing w:after="200" w:line="276" w:lineRule="auto"/>
              <w:jc w:val="center"/>
              <w:rPr>
                <w:rFonts w:ascii="Times New Roman" w:hAnsi="Times New Roman"/>
                <w:szCs w:val="20"/>
                <w:lang w:eastAsia="ru-RU"/>
              </w:rPr>
            </w:pPr>
          </w:p>
        </w:tc>
        <w:tc>
          <w:tcPr>
            <w:tcW w:w="2297"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мощность</w:t>
            </w:r>
          </w:p>
        </w:tc>
        <w:tc>
          <w:tcPr>
            <w:tcW w:w="1898" w:type="dxa"/>
            <w:gridSpan w:val="2"/>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Вт</w:t>
            </w:r>
          </w:p>
        </w:tc>
        <w:tc>
          <w:tcPr>
            <w:tcW w:w="2050"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6</w:t>
            </w:r>
          </w:p>
        </w:tc>
      </w:tr>
      <w:tr w:rsidR="00C94745" w:rsidRPr="00D42D14" w:rsidTr="00641943">
        <w:tblPrEx>
          <w:jc w:val="left"/>
        </w:tblPrEx>
        <w:trPr>
          <w:trHeight w:hRule="exact" w:val="567"/>
        </w:trPr>
        <w:tc>
          <w:tcPr>
            <w:tcW w:w="720" w:type="dxa"/>
            <w:vMerge/>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06" w:type="dxa"/>
            <w:vMerge/>
            <w:vAlign w:val="center"/>
          </w:tcPr>
          <w:p w:rsidR="00C94745" w:rsidRPr="00563DA9" w:rsidRDefault="00C94745" w:rsidP="00A303AF">
            <w:pPr>
              <w:spacing w:after="200" w:line="276" w:lineRule="auto"/>
              <w:jc w:val="center"/>
              <w:rPr>
                <w:rFonts w:ascii="Times New Roman" w:hAnsi="Times New Roman"/>
                <w:szCs w:val="20"/>
                <w:lang w:eastAsia="ru-RU"/>
              </w:rPr>
            </w:pPr>
          </w:p>
        </w:tc>
        <w:tc>
          <w:tcPr>
            <w:tcW w:w="2297"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степень защиты</w:t>
            </w:r>
          </w:p>
        </w:tc>
        <w:tc>
          <w:tcPr>
            <w:tcW w:w="1898" w:type="dxa"/>
            <w:gridSpan w:val="2"/>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2050"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val="en-US" w:eastAsia="ru-RU"/>
              </w:rPr>
              <w:t>IP54</w:t>
            </w:r>
          </w:p>
        </w:tc>
      </w:tr>
      <w:tr w:rsidR="00C94745" w:rsidRPr="00D42D14" w:rsidTr="00641943">
        <w:tblPrEx>
          <w:jc w:val="left"/>
        </w:tblPrEx>
        <w:trPr>
          <w:trHeight w:hRule="exact" w:val="567"/>
        </w:trPr>
        <w:tc>
          <w:tcPr>
            <w:tcW w:w="720" w:type="dxa"/>
            <w:vMerge/>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06" w:type="dxa"/>
            <w:vMerge/>
            <w:vAlign w:val="center"/>
          </w:tcPr>
          <w:p w:rsidR="00C94745" w:rsidRPr="00563DA9" w:rsidRDefault="00C94745" w:rsidP="00A303AF">
            <w:pPr>
              <w:spacing w:after="200" w:line="276" w:lineRule="auto"/>
              <w:jc w:val="center"/>
              <w:rPr>
                <w:rFonts w:ascii="Times New Roman" w:hAnsi="Times New Roman"/>
                <w:szCs w:val="20"/>
                <w:lang w:eastAsia="ru-RU"/>
              </w:rPr>
            </w:pPr>
          </w:p>
        </w:tc>
        <w:tc>
          <w:tcPr>
            <w:tcW w:w="2297"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количество светодиодов</w:t>
            </w:r>
          </w:p>
        </w:tc>
        <w:tc>
          <w:tcPr>
            <w:tcW w:w="1898" w:type="dxa"/>
            <w:gridSpan w:val="2"/>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шт</w:t>
            </w:r>
          </w:p>
        </w:tc>
        <w:tc>
          <w:tcPr>
            <w:tcW w:w="2050"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16</w:t>
            </w:r>
          </w:p>
        </w:tc>
      </w:tr>
      <w:tr w:rsidR="00C94745" w:rsidRPr="00D42D14" w:rsidTr="00A303AF">
        <w:tblPrEx>
          <w:jc w:val="left"/>
        </w:tblPrEx>
        <w:trPr>
          <w:trHeight w:hRule="exact" w:val="567"/>
        </w:trPr>
        <w:tc>
          <w:tcPr>
            <w:tcW w:w="720" w:type="dxa"/>
            <w:vMerge w:val="restart"/>
            <w:vAlign w:val="center"/>
          </w:tcPr>
          <w:p w:rsidR="00C94745" w:rsidRPr="00563DA9" w:rsidRDefault="00C94745" w:rsidP="00890E13">
            <w:pPr>
              <w:spacing w:after="200" w:line="276" w:lineRule="auto"/>
              <w:jc w:val="center"/>
              <w:rPr>
                <w:rFonts w:ascii="Times New Roman" w:hAnsi="Times New Roman"/>
                <w:szCs w:val="28"/>
                <w:lang w:eastAsia="ru-RU"/>
              </w:rPr>
            </w:pPr>
            <w:r>
              <w:rPr>
                <w:rFonts w:ascii="Times New Roman" w:hAnsi="Times New Roman"/>
                <w:szCs w:val="28"/>
                <w:lang w:eastAsia="ru-RU"/>
              </w:rPr>
              <w:t>9</w:t>
            </w:r>
            <w:r w:rsidRPr="00563DA9">
              <w:rPr>
                <w:rFonts w:ascii="Times New Roman" w:hAnsi="Times New Roman"/>
                <w:szCs w:val="28"/>
                <w:lang w:eastAsia="ru-RU"/>
              </w:rPr>
              <w:t>.</w:t>
            </w:r>
          </w:p>
        </w:tc>
        <w:tc>
          <w:tcPr>
            <w:tcW w:w="2395" w:type="dxa"/>
            <w:vMerge w:val="restart"/>
            <w:vAlign w:val="center"/>
          </w:tcPr>
          <w:p w:rsidR="00C94745" w:rsidRPr="00D42D14" w:rsidRDefault="00C94745" w:rsidP="00890E13">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Штукатурная смесь</w:t>
            </w:r>
          </w:p>
        </w:tc>
        <w:tc>
          <w:tcPr>
            <w:tcW w:w="1106" w:type="dxa"/>
            <w:vMerge w:val="restart"/>
            <w:vAlign w:val="center"/>
          </w:tcPr>
          <w:p w:rsidR="00C94745" w:rsidRPr="00563DA9" w:rsidRDefault="00C94745" w:rsidP="00890E13">
            <w:pPr>
              <w:spacing w:after="200" w:line="276" w:lineRule="auto"/>
              <w:jc w:val="center"/>
              <w:rPr>
                <w:rFonts w:ascii="Times New Roman" w:hAnsi="Times New Roman"/>
                <w:szCs w:val="28"/>
                <w:lang w:eastAsia="ru-RU"/>
              </w:rPr>
            </w:pPr>
            <w:r>
              <w:rPr>
                <w:rFonts w:ascii="Times New Roman" w:hAnsi="Times New Roman"/>
                <w:szCs w:val="28"/>
                <w:lang w:eastAsia="ru-RU"/>
              </w:rPr>
              <w:t>120 м2</w:t>
            </w:r>
          </w:p>
        </w:tc>
        <w:tc>
          <w:tcPr>
            <w:tcW w:w="2297" w:type="dxa"/>
            <w:gridSpan w:val="3"/>
            <w:vAlign w:val="center"/>
          </w:tcPr>
          <w:p w:rsidR="00C94745" w:rsidRPr="00563DA9" w:rsidRDefault="00C94745" w:rsidP="00890E13">
            <w:pPr>
              <w:spacing w:after="200" w:line="276" w:lineRule="auto"/>
              <w:jc w:val="center"/>
              <w:rPr>
                <w:rFonts w:ascii="Times New Roman" w:hAnsi="Times New Roman"/>
                <w:szCs w:val="28"/>
                <w:lang w:eastAsia="ru-RU"/>
              </w:rPr>
            </w:pPr>
            <w:r>
              <w:rPr>
                <w:rFonts w:ascii="Times New Roman" w:hAnsi="Times New Roman"/>
                <w:szCs w:val="28"/>
                <w:lang w:eastAsia="ru-RU"/>
              </w:rPr>
              <w:t>толщина</w:t>
            </w:r>
          </w:p>
        </w:tc>
        <w:tc>
          <w:tcPr>
            <w:tcW w:w="1898" w:type="dxa"/>
            <w:gridSpan w:val="2"/>
            <w:vAlign w:val="center"/>
          </w:tcPr>
          <w:p w:rsidR="00C94745" w:rsidRPr="00563DA9" w:rsidRDefault="00C94745" w:rsidP="00890E13">
            <w:pPr>
              <w:spacing w:after="200" w:line="276" w:lineRule="auto"/>
              <w:jc w:val="center"/>
              <w:rPr>
                <w:rFonts w:ascii="Times New Roman" w:hAnsi="Times New Roman"/>
                <w:szCs w:val="28"/>
                <w:lang w:eastAsia="ru-RU"/>
              </w:rPr>
            </w:pPr>
            <w:r>
              <w:rPr>
                <w:rFonts w:ascii="Times New Roman" w:hAnsi="Times New Roman"/>
                <w:szCs w:val="28"/>
                <w:lang w:eastAsia="ru-RU"/>
              </w:rPr>
              <w:t>мм</w:t>
            </w:r>
          </w:p>
        </w:tc>
        <w:tc>
          <w:tcPr>
            <w:tcW w:w="2050" w:type="dxa"/>
            <w:gridSpan w:val="2"/>
            <w:vAlign w:val="center"/>
          </w:tcPr>
          <w:p w:rsidR="00C94745" w:rsidRPr="00563DA9" w:rsidRDefault="00C94745" w:rsidP="00890E13">
            <w:pPr>
              <w:spacing w:after="200" w:line="276" w:lineRule="auto"/>
              <w:jc w:val="center"/>
              <w:rPr>
                <w:rFonts w:ascii="Times New Roman" w:hAnsi="Times New Roman"/>
                <w:szCs w:val="28"/>
                <w:lang w:eastAsia="ru-RU"/>
              </w:rPr>
            </w:pPr>
            <w:r>
              <w:rPr>
                <w:rFonts w:ascii="Times New Roman" w:hAnsi="Times New Roman"/>
                <w:szCs w:val="28"/>
                <w:lang w:eastAsia="ru-RU"/>
              </w:rPr>
              <w:t>до 7</w:t>
            </w:r>
          </w:p>
        </w:tc>
      </w:tr>
      <w:tr w:rsidR="00C94745" w:rsidRPr="00D42D14" w:rsidTr="00A303AF">
        <w:tblPrEx>
          <w:jc w:val="left"/>
        </w:tblPrEx>
        <w:trPr>
          <w:trHeight w:hRule="exact" w:val="567"/>
        </w:trPr>
        <w:tc>
          <w:tcPr>
            <w:tcW w:w="720" w:type="dxa"/>
            <w:vMerge/>
            <w:vAlign w:val="center"/>
          </w:tcPr>
          <w:p w:rsidR="00C94745" w:rsidRPr="00563DA9" w:rsidRDefault="00C94745" w:rsidP="00890E13">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890E13">
            <w:pPr>
              <w:spacing w:after="200" w:line="276" w:lineRule="auto"/>
              <w:jc w:val="center"/>
              <w:rPr>
                <w:rFonts w:ascii="Times New Roman" w:hAnsi="Times New Roman"/>
                <w:color w:val="000000"/>
                <w:sz w:val="24"/>
                <w:szCs w:val="24"/>
              </w:rPr>
            </w:pPr>
          </w:p>
        </w:tc>
        <w:tc>
          <w:tcPr>
            <w:tcW w:w="1106" w:type="dxa"/>
            <w:vMerge/>
            <w:vAlign w:val="center"/>
          </w:tcPr>
          <w:p w:rsidR="00C94745" w:rsidRPr="00563DA9" w:rsidRDefault="00C94745" w:rsidP="00890E13">
            <w:pPr>
              <w:spacing w:after="200" w:line="276" w:lineRule="auto"/>
              <w:jc w:val="center"/>
              <w:rPr>
                <w:rFonts w:ascii="Times New Roman" w:hAnsi="Times New Roman"/>
                <w:szCs w:val="20"/>
                <w:lang w:eastAsia="ru-RU"/>
              </w:rPr>
            </w:pPr>
          </w:p>
        </w:tc>
        <w:tc>
          <w:tcPr>
            <w:tcW w:w="2297" w:type="dxa"/>
            <w:gridSpan w:val="3"/>
            <w:vAlign w:val="center"/>
          </w:tcPr>
          <w:p w:rsidR="00C94745" w:rsidRPr="00563DA9" w:rsidRDefault="00C94745" w:rsidP="00890E13">
            <w:pPr>
              <w:spacing w:after="200" w:line="276" w:lineRule="auto"/>
              <w:jc w:val="center"/>
              <w:rPr>
                <w:rFonts w:ascii="Times New Roman" w:hAnsi="Times New Roman"/>
                <w:szCs w:val="28"/>
                <w:lang w:eastAsia="ru-RU"/>
              </w:rPr>
            </w:pPr>
            <w:r>
              <w:rPr>
                <w:rFonts w:ascii="Times New Roman" w:hAnsi="Times New Roman"/>
                <w:szCs w:val="28"/>
                <w:lang w:eastAsia="ru-RU"/>
              </w:rPr>
              <w:t>марка</w:t>
            </w:r>
          </w:p>
        </w:tc>
        <w:tc>
          <w:tcPr>
            <w:tcW w:w="1898" w:type="dxa"/>
            <w:gridSpan w:val="2"/>
            <w:vAlign w:val="center"/>
          </w:tcPr>
          <w:p w:rsidR="00C94745" w:rsidRPr="00D42D14" w:rsidRDefault="00C94745" w:rsidP="00890E13">
            <w:pPr>
              <w:spacing w:after="200" w:line="276" w:lineRule="auto"/>
              <w:jc w:val="center"/>
              <w:rPr>
                <w:rFonts w:ascii="Times New Roman" w:hAnsi="Times New Roman"/>
                <w:color w:val="000000"/>
                <w:sz w:val="24"/>
                <w:szCs w:val="24"/>
              </w:rPr>
            </w:pPr>
          </w:p>
        </w:tc>
        <w:tc>
          <w:tcPr>
            <w:tcW w:w="2050" w:type="dxa"/>
            <w:gridSpan w:val="2"/>
            <w:vAlign w:val="center"/>
          </w:tcPr>
          <w:p w:rsidR="00C94745" w:rsidRPr="00563DA9" w:rsidRDefault="00C94745" w:rsidP="00890E13">
            <w:pPr>
              <w:spacing w:after="200" w:line="276" w:lineRule="auto"/>
              <w:jc w:val="center"/>
              <w:rPr>
                <w:rFonts w:ascii="Times New Roman" w:hAnsi="Times New Roman"/>
                <w:szCs w:val="28"/>
                <w:lang w:eastAsia="ru-RU"/>
              </w:rPr>
            </w:pPr>
            <w:r>
              <w:rPr>
                <w:rFonts w:ascii="Times New Roman" w:hAnsi="Times New Roman"/>
                <w:szCs w:val="28"/>
                <w:lang w:eastAsia="ru-RU"/>
              </w:rPr>
              <w:t>М-100</w:t>
            </w:r>
          </w:p>
        </w:tc>
      </w:tr>
      <w:tr w:rsidR="00C94745" w:rsidRPr="00D42D14" w:rsidTr="00A303AF">
        <w:tblPrEx>
          <w:jc w:val="left"/>
        </w:tblPrEx>
        <w:trPr>
          <w:trHeight w:hRule="exact" w:val="567"/>
        </w:trPr>
        <w:tc>
          <w:tcPr>
            <w:tcW w:w="720" w:type="dxa"/>
            <w:vMerge/>
            <w:vAlign w:val="center"/>
          </w:tcPr>
          <w:p w:rsidR="00C94745" w:rsidRPr="00563DA9" w:rsidRDefault="00C94745" w:rsidP="00890E13">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890E13">
            <w:pPr>
              <w:spacing w:after="200" w:line="276" w:lineRule="auto"/>
              <w:jc w:val="center"/>
              <w:rPr>
                <w:rFonts w:ascii="Times New Roman" w:hAnsi="Times New Roman"/>
                <w:color w:val="000000"/>
                <w:sz w:val="24"/>
                <w:szCs w:val="24"/>
              </w:rPr>
            </w:pPr>
          </w:p>
        </w:tc>
        <w:tc>
          <w:tcPr>
            <w:tcW w:w="1106" w:type="dxa"/>
            <w:vMerge/>
            <w:vAlign w:val="center"/>
          </w:tcPr>
          <w:p w:rsidR="00C94745" w:rsidRPr="00563DA9" w:rsidRDefault="00C94745" w:rsidP="00890E13">
            <w:pPr>
              <w:spacing w:after="200" w:line="276" w:lineRule="auto"/>
              <w:jc w:val="center"/>
              <w:rPr>
                <w:rFonts w:ascii="Times New Roman" w:hAnsi="Times New Roman"/>
                <w:szCs w:val="20"/>
                <w:lang w:eastAsia="ru-RU"/>
              </w:rPr>
            </w:pPr>
          </w:p>
        </w:tc>
        <w:tc>
          <w:tcPr>
            <w:tcW w:w="2297" w:type="dxa"/>
            <w:gridSpan w:val="3"/>
            <w:vAlign w:val="center"/>
          </w:tcPr>
          <w:p w:rsidR="00C94745" w:rsidRPr="00563DA9" w:rsidRDefault="00C94745" w:rsidP="00FB7EFE">
            <w:pPr>
              <w:spacing w:after="200" w:line="276" w:lineRule="auto"/>
              <w:jc w:val="center"/>
              <w:rPr>
                <w:rFonts w:ascii="Times New Roman" w:hAnsi="Times New Roman"/>
                <w:szCs w:val="28"/>
                <w:lang w:eastAsia="ru-RU"/>
              </w:rPr>
            </w:pPr>
            <w:r>
              <w:rPr>
                <w:rFonts w:ascii="Times New Roman" w:hAnsi="Times New Roman"/>
                <w:szCs w:val="28"/>
                <w:lang w:eastAsia="ru-RU"/>
              </w:rPr>
              <w:t>марка прочности на сжатие</w:t>
            </w:r>
          </w:p>
        </w:tc>
        <w:tc>
          <w:tcPr>
            <w:tcW w:w="1898" w:type="dxa"/>
            <w:gridSpan w:val="2"/>
            <w:vAlign w:val="center"/>
          </w:tcPr>
          <w:p w:rsidR="00C94745" w:rsidRPr="00D42D14" w:rsidRDefault="00C94745" w:rsidP="00890E13">
            <w:pPr>
              <w:spacing w:after="200" w:line="276" w:lineRule="auto"/>
              <w:jc w:val="center"/>
              <w:rPr>
                <w:rFonts w:ascii="Times New Roman" w:hAnsi="Times New Roman"/>
                <w:color w:val="000000"/>
                <w:sz w:val="24"/>
                <w:szCs w:val="24"/>
              </w:rPr>
            </w:pPr>
          </w:p>
        </w:tc>
        <w:tc>
          <w:tcPr>
            <w:tcW w:w="2050" w:type="dxa"/>
            <w:gridSpan w:val="2"/>
            <w:vAlign w:val="center"/>
          </w:tcPr>
          <w:p w:rsidR="00C94745" w:rsidRPr="00563DA9" w:rsidRDefault="00C94745" w:rsidP="00890E13">
            <w:pPr>
              <w:spacing w:after="200" w:line="276" w:lineRule="auto"/>
              <w:jc w:val="center"/>
              <w:rPr>
                <w:rFonts w:ascii="Times New Roman" w:hAnsi="Times New Roman"/>
                <w:szCs w:val="28"/>
                <w:lang w:eastAsia="ru-RU"/>
              </w:rPr>
            </w:pPr>
            <w:r>
              <w:rPr>
                <w:rFonts w:ascii="Times New Roman" w:hAnsi="Times New Roman"/>
                <w:szCs w:val="28"/>
                <w:lang w:eastAsia="ru-RU"/>
              </w:rPr>
              <w:t>В7,5</w:t>
            </w:r>
          </w:p>
        </w:tc>
      </w:tr>
      <w:tr w:rsidR="00C94745" w:rsidRPr="00D42D14" w:rsidTr="00A303AF">
        <w:tblPrEx>
          <w:jc w:val="left"/>
        </w:tblPrEx>
        <w:trPr>
          <w:trHeight w:hRule="exact" w:val="567"/>
        </w:trPr>
        <w:tc>
          <w:tcPr>
            <w:tcW w:w="720" w:type="dxa"/>
            <w:vMerge w:val="restart"/>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10</w:t>
            </w:r>
            <w:r w:rsidRPr="00563DA9">
              <w:rPr>
                <w:rFonts w:ascii="Times New Roman" w:hAnsi="Times New Roman"/>
                <w:szCs w:val="28"/>
                <w:lang w:eastAsia="ru-RU"/>
              </w:rPr>
              <w:t>.</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Краска фасадная</w:t>
            </w:r>
          </w:p>
        </w:tc>
        <w:tc>
          <w:tcPr>
            <w:tcW w:w="1106" w:type="dxa"/>
            <w:vMerge w:val="restart"/>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330 м2</w:t>
            </w:r>
          </w:p>
        </w:tc>
        <w:tc>
          <w:tcPr>
            <w:tcW w:w="2297"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морозостойкость</w:t>
            </w:r>
          </w:p>
        </w:tc>
        <w:tc>
          <w:tcPr>
            <w:tcW w:w="1898"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циклов</w:t>
            </w:r>
          </w:p>
        </w:tc>
        <w:tc>
          <w:tcPr>
            <w:tcW w:w="2050"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не менее 5</w:t>
            </w:r>
          </w:p>
        </w:tc>
      </w:tr>
      <w:tr w:rsidR="00C94745" w:rsidRPr="00D42D14" w:rsidTr="00A303AF">
        <w:tblPrEx>
          <w:jc w:val="left"/>
        </w:tblPrEx>
        <w:trPr>
          <w:trHeight w:hRule="exact" w:val="567"/>
        </w:trPr>
        <w:tc>
          <w:tcPr>
            <w:tcW w:w="720" w:type="dxa"/>
            <w:vMerge/>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06" w:type="dxa"/>
            <w:vMerge/>
            <w:vAlign w:val="center"/>
          </w:tcPr>
          <w:p w:rsidR="00C94745" w:rsidRPr="00563DA9" w:rsidRDefault="00C94745" w:rsidP="00A303AF">
            <w:pPr>
              <w:spacing w:after="200" w:line="276" w:lineRule="auto"/>
              <w:jc w:val="center"/>
              <w:rPr>
                <w:rFonts w:ascii="Times New Roman" w:hAnsi="Times New Roman"/>
                <w:szCs w:val="20"/>
                <w:lang w:eastAsia="ru-RU"/>
              </w:rPr>
            </w:pPr>
          </w:p>
        </w:tc>
        <w:tc>
          <w:tcPr>
            <w:tcW w:w="2297"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срок службы</w:t>
            </w:r>
          </w:p>
        </w:tc>
        <w:tc>
          <w:tcPr>
            <w:tcW w:w="1898" w:type="dxa"/>
            <w:gridSpan w:val="2"/>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лет</w:t>
            </w:r>
          </w:p>
        </w:tc>
        <w:tc>
          <w:tcPr>
            <w:tcW w:w="2050"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не менее 10</w:t>
            </w:r>
          </w:p>
        </w:tc>
      </w:tr>
      <w:tr w:rsidR="00C94745" w:rsidRPr="00D42D14" w:rsidTr="008B44BC">
        <w:tblPrEx>
          <w:jc w:val="left"/>
        </w:tblPrEx>
        <w:trPr>
          <w:trHeight w:hRule="exact" w:val="703"/>
        </w:trPr>
        <w:tc>
          <w:tcPr>
            <w:tcW w:w="720" w:type="dxa"/>
            <w:vMerge w:val="restart"/>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11.</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Отмостка</w:t>
            </w:r>
          </w:p>
        </w:tc>
        <w:tc>
          <w:tcPr>
            <w:tcW w:w="1106" w:type="dxa"/>
            <w:vMerge w:val="restart"/>
            <w:vAlign w:val="center"/>
          </w:tcPr>
          <w:p w:rsidR="00C94745" w:rsidRPr="00563DA9" w:rsidRDefault="00C94745" w:rsidP="00A303AF">
            <w:pPr>
              <w:spacing w:after="200" w:line="276" w:lineRule="auto"/>
              <w:jc w:val="center"/>
              <w:rPr>
                <w:rFonts w:ascii="Times New Roman" w:hAnsi="Times New Roman"/>
                <w:szCs w:val="20"/>
                <w:lang w:eastAsia="ru-RU"/>
              </w:rPr>
            </w:pPr>
            <w:r>
              <w:rPr>
                <w:rFonts w:ascii="Times New Roman" w:hAnsi="Times New Roman"/>
                <w:szCs w:val="20"/>
                <w:lang w:eastAsia="ru-RU"/>
              </w:rPr>
              <w:t>166 м2</w:t>
            </w:r>
          </w:p>
        </w:tc>
        <w:tc>
          <w:tcPr>
            <w:tcW w:w="2297" w:type="dxa"/>
            <w:gridSpan w:val="3"/>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марка цементного раствора</w:t>
            </w:r>
          </w:p>
        </w:tc>
        <w:tc>
          <w:tcPr>
            <w:tcW w:w="1898" w:type="dxa"/>
            <w:gridSpan w:val="2"/>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2050" w:type="dxa"/>
            <w:gridSpan w:val="2"/>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не ниже М100</w:t>
            </w:r>
          </w:p>
        </w:tc>
      </w:tr>
      <w:tr w:rsidR="00C94745" w:rsidRPr="00D42D14" w:rsidTr="008B44BC">
        <w:tblPrEx>
          <w:jc w:val="left"/>
        </w:tblPrEx>
        <w:trPr>
          <w:trHeight w:hRule="exact" w:val="855"/>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06" w:type="dxa"/>
            <w:vMerge/>
            <w:vAlign w:val="center"/>
          </w:tcPr>
          <w:p w:rsidR="00C94745" w:rsidRDefault="00C94745" w:rsidP="00A303AF">
            <w:pPr>
              <w:spacing w:after="200" w:line="276" w:lineRule="auto"/>
              <w:jc w:val="center"/>
              <w:rPr>
                <w:rFonts w:ascii="Times New Roman" w:hAnsi="Times New Roman"/>
                <w:szCs w:val="20"/>
                <w:lang w:eastAsia="ru-RU"/>
              </w:rPr>
            </w:pPr>
          </w:p>
        </w:tc>
        <w:tc>
          <w:tcPr>
            <w:tcW w:w="2297" w:type="dxa"/>
            <w:gridSpan w:val="3"/>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толщина</w:t>
            </w:r>
          </w:p>
        </w:tc>
        <w:tc>
          <w:tcPr>
            <w:tcW w:w="1898" w:type="dxa"/>
            <w:gridSpan w:val="2"/>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мм</w:t>
            </w:r>
          </w:p>
        </w:tc>
        <w:tc>
          <w:tcPr>
            <w:tcW w:w="2050" w:type="dxa"/>
            <w:gridSpan w:val="2"/>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не менее 10</w:t>
            </w:r>
          </w:p>
        </w:tc>
      </w:tr>
      <w:tr w:rsidR="00C94745" w:rsidRPr="00D42D14" w:rsidTr="00A303AF">
        <w:trPr>
          <w:trHeight w:hRule="exact" w:val="567"/>
          <w:jc w:val="center"/>
        </w:trPr>
        <w:tc>
          <w:tcPr>
            <w:tcW w:w="10466" w:type="dxa"/>
            <w:gridSpan w:val="10"/>
            <w:vAlign w:val="center"/>
          </w:tcPr>
          <w:p w:rsidR="00C94745" w:rsidRPr="001771FD" w:rsidRDefault="00C94745" w:rsidP="00A303AF">
            <w:pPr>
              <w:spacing w:after="200" w:line="276" w:lineRule="auto"/>
              <w:jc w:val="center"/>
              <w:rPr>
                <w:rFonts w:ascii="Times New Roman" w:hAnsi="Times New Roman"/>
                <w:b/>
                <w:szCs w:val="28"/>
                <w:lang w:eastAsia="ru-RU"/>
              </w:rPr>
            </w:pPr>
            <w:r>
              <w:rPr>
                <w:rFonts w:ascii="Times New Roman" w:hAnsi="Times New Roman"/>
                <w:b/>
                <w:szCs w:val="28"/>
                <w:lang w:eastAsia="ru-RU"/>
              </w:rPr>
              <w:t>Ремонт фасада</w:t>
            </w:r>
          </w:p>
        </w:tc>
      </w:tr>
      <w:tr w:rsidR="00C94745" w:rsidRPr="00D42D14" w:rsidTr="00A303AF">
        <w:trPr>
          <w:trHeight w:hRule="exact" w:val="567"/>
          <w:jc w:val="center"/>
        </w:trPr>
        <w:tc>
          <w:tcPr>
            <w:tcW w:w="720" w:type="dxa"/>
            <w:vMerge w:val="restart"/>
            <w:vAlign w:val="center"/>
          </w:tcPr>
          <w:p w:rsidR="00C94745" w:rsidRPr="00EA3E52" w:rsidRDefault="00C94745" w:rsidP="00A303AF">
            <w:pPr>
              <w:spacing w:after="200" w:line="276" w:lineRule="auto"/>
              <w:jc w:val="center"/>
              <w:rPr>
                <w:rFonts w:ascii="Times New Roman" w:hAnsi="Times New Roman"/>
                <w:szCs w:val="28"/>
                <w:lang w:eastAsia="ru-RU"/>
              </w:rPr>
            </w:pPr>
            <w:r w:rsidRPr="00EA3E52">
              <w:rPr>
                <w:rFonts w:ascii="Times New Roman" w:hAnsi="Times New Roman"/>
                <w:szCs w:val="28"/>
                <w:lang w:eastAsia="ru-RU"/>
              </w:rPr>
              <w:t>1.</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Штукатурная смесь</w:t>
            </w:r>
          </w:p>
        </w:tc>
        <w:tc>
          <w:tcPr>
            <w:tcW w:w="1135" w:type="dxa"/>
            <w:gridSpan w:val="3"/>
            <w:vMerge w:val="restart"/>
            <w:vAlign w:val="center"/>
          </w:tcPr>
          <w:p w:rsidR="00C94745" w:rsidRPr="00EA3E52" w:rsidRDefault="00C94745" w:rsidP="00A303AF">
            <w:pPr>
              <w:spacing w:after="200" w:line="276" w:lineRule="auto"/>
              <w:jc w:val="center"/>
              <w:rPr>
                <w:rFonts w:ascii="Times New Roman" w:hAnsi="Times New Roman"/>
                <w:szCs w:val="28"/>
                <w:lang w:eastAsia="ru-RU"/>
              </w:rPr>
            </w:pPr>
            <w:r w:rsidRPr="00EA3E52">
              <w:rPr>
                <w:rFonts w:ascii="Times New Roman" w:hAnsi="Times New Roman"/>
                <w:szCs w:val="28"/>
                <w:lang w:eastAsia="ru-RU"/>
              </w:rPr>
              <w:t>38,9 м2</w:t>
            </w:r>
          </w:p>
        </w:tc>
        <w:tc>
          <w:tcPr>
            <w:tcW w:w="2268" w:type="dxa"/>
            <w:vAlign w:val="center"/>
          </w:tcPr>
          <w:p w:rsidR="00C94745" w:rsidRPr="00EA3E52" w:rsidRDefault="00C94745" w:rsidP="00A303AF">
            <w:pPr>
              <w:spacing w:after="200" w:line="276" w:lineRule="auto"/>
              <w:jc w:val="center"/>
              <w:rPr>
                <w:rFonts w:ascii="Times New Roman" w:hAnsi="Times New Roman"/>
                <w:szCs w:val="28"/>
                <w:lang w:eastAsia="ru-RU"/>
              </w:rPr>
            </w:pPr>
            <w:r w:rsidRPr="00EA3E52">
              <w:rPr>
                <w:rFonts w:ascii="Times New Roman" w:hAnsi="Times New Roman"/>
                <w:szCs w:val="28"/>
                <w:lang w:eastAsia="ru-RU"/>
              </w:rPr>
              <w:t>толщина</w:t>
            </w:r>
          </w:p>
        </w:tc>
        <w:tc>
          <w:tcPr>
            <w:tcW w:w="1916" w:type="dxa"/>
            <w:gridSpan w:val="3"/>
            <w:vAlign w:val="center"/>
          </w:tcPr>
          <w:p w:rsidR="00C94745" w:rsidRPr="00EA3E52" w:rsidRDefault="00C94745" w:rsidP="00A303AF">
            <w:pPr>
              <w:spacing w:after="200" w:line="276" w:lineRule="auto"/>
              <w:jc w:val="center"/>
              <w:rPr>
                <w:rFonts w:ascii="Times New Roman" w:hAnsi="Times New Roman"/>
                <w:szCs w:val="28"/>
                <w:lang w:eastAsia="ru-RU"/>
              </w:rPr>
            </w:pPr>
            <w:r w:rsidRPr="00EA3E52">
              <w:rPr>
                <w:rFonts w:ascii="Times New Roman" w:hAnsi="Times New Roman"/>
                <w:szCs w:val="28"/>
                <w:lang w:eastAsia="ru-RU"/>
              </w:rPr>
              <w:t>мм</w:t>
            </w:r>
          </w:p>
        </w:tc>
        <w:tc>
          <w:tcPr>
            <w:tcW w:w="2032" w:type="dxa"/>
            <w:vAlign w:val="center"/>
          </w:tcPr>
          <w:p w:rsidR="00C94745" w:rsidRPr="00EA3E52" w:rsidRDefault="00C94745" w:rsidP="00A303AF">
            <w:pPr>
              <w:spacing w:after="200" w:line="276" w:lineRule="auto"/>
              <w:jc w:val="center"/>
              <w:rPr>
                <w:rFonts w:ascii="Times New Roman" w:hAnsi="Times New Roman"/>
                <w:szCs w:val="28"/>
                <w:lang w:eastAsia="ru-RU"/>
              </w:rPr>
            </w:pPr>
            <w:r w:rsidRPr="00EA3E52">
              <w:rPr>
                <w:rFonts w:ascii="Times New Roman" w:hAnsi="Times New Roman"/>
                <w:szCs w:val="28"/>
                <w:lang w:eastAsia="ru-RU"/>
              </w:rPr>
              <w:t>до 7</w:t>
            </w:r>
          </w:p>
        </w:tc>
      </w:tr>
      <w:tr w:rsidR="00C94745" w:rsidRPr="00D42D14" w:rsidTr="00A303AF">
        <w:trPr>
          <w:trHeight w:hRule="exact" w:val="567"/>
          <w:jc w:val="center"/>
        </w:trPr>
        <w:tc>
          <w:tcPr>
            <w:tcW w:w="720" w:type="dxa"/>
            <w:vMerge/>
            <w:vAlign w:val="center"/>
          </w:tcPr>
          <w:p w:rsidR="00C94745" w:rsidRPr="00EA3E52"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EA3E52" w:rsidRDefault="00C94745" w:rsidP="00A303AF">
            <w:pPr>
              <w:spacing w:after="200" w:line="276" w:lineRule="auto"/>
              <w:jc w:val="center"/>
              <w:rPr>
                <w:rFonts w:ascii="Times New Roman" w:hAnsi="Times New Roman"/>
                <w:szCs w:val="20"/>
                <w:lang w:eastAsia="ru-RU"/>
              </w:rPr>
            </w:pPr>
          </w:p>
        </w:tc>
        <w:tc>
          <w:tcPr>
            <w:tcW w:w="1135" w:type="dxa"/>
            <w:gridSpan w:val="3"/>
            <w:vMerge/>
            <w:vAlign w:val="center"/>
          </w:tcPr>
          <w:p w:rsidR="00C94745" w:rsidRPr="00EA3E52" w:rsidRDefault="00C94745" w:rsidP="00A303AF">
            <w:pPr>
              <w:spacing w:after="200" w:line="276" w:lineRule="auto"/>
              <w:jc w:val="center"/>
              <w:rPr>
                <w:rFonts w:ascii="Times New Roman" w:hAnsi="Times New Roman"/>
                <w:szCs w:val="20"/>
                <w:lang w:eastAsia="ru-RU"/>
              </w:rPr>
            </w:pPr>
          </w:p>
        </w:tc>
        <w:tc>
          <w:tcPr>
            <w:tcW w:w="2268"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EA3E52">
              <w:rPr>
                <w:rFonts w:ascii="Times New Roman" w:hAnsi="Times New Roman"/>
                <w:szCs w:val="28"/>
                <w:lang w:eastAsia="ru-RU"/>
              </w:rPr>
              <w:t>марка</w:t>
            </w:r>
          </w:p>
        </w:tc>
        <w:tc>
          <w:tcPr>
            <w:tcW w:w="1916" w:type="dxa"/>
            <w:gridSpan w:val="3"/>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2032"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EA3E52">
              <w:rPr>
                <w:rFonts w:ascii="Times New Roman" w:hAnsi="Times New Roman"/>
                <w:szCs w:val="28"/>
                <w:lang w:eastAsia="ru-RU"/>
              </w:rPr>
              <w:t>М-25</w:t>
            </w:r>
          </w:p>
        </w:tc>
      </w:tr>
      <w:tr w:rsidR="00C94745" w:rsidRPr="00D42D14" w:rsidTr="00A303AF">
        <w:trPr>
          <w:trHeight w:hRule="exact" w:val="567"/>
          <w:jc w:val="center"/>
        </w:trPr>
        <w:tc>
          <w:tcPr>
            <w:tcW w:w="720" w:type="dxa"/>
            <w:vMerge/>
            <w:vAlign w:val="center"/>
          </w:tcPr>
          <w:p w:rsidR="00C94745" w:rsidRPr="00EA3E52"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EA3E52" w:rsidRDefault="00C94745" w:rsidP="00A303AF">
            <w:pPr>
              <w:spacing w:after="200" w:line="276" w:lineRule="auto"/>
              <w:jc w:val="center"/>
              <w:rPr>
                <w:rFonts w:ascii="Times New Roman" w:hAnsi="Times New Roman"/>
                <w:szCs w:val="20"/>
                <w:lang w:eastAsia="ru-RU"/>
              </w:rPr>
            </w:pPr>
          </w:p>
        </w:tc>
        <w:tc>
          <w:tcPr>
            <w:tcW w:w="1135" w:type="dxa"/>
            <w:gridSpan w:val="3"/>
            <w:vMerge/>
            <w:vAlign w:val="center"/>
          </w:tcPr>
          <w:p w:rsidR="00C94745" w:rsidRPr="00EA3E52" w:rsidRDefault="00C94745" w:rsidP="00A303AF">
            <w:pPr>
              <w:spacing w:after="200" w:line="276" w:lineRule="auto"/>
              <w:jc w:val="center"/>
              <w:rPr>
                <w:rFonts w:ascii="Times New Roman" w:hAnsi="Times New Roman"/>
                <w:szCs w:val="20"/>
                <w:lang w:eastAsia="ru-RU"/>
              </w:rPr>
            </w:pPr>
          </w:p>
        </w:tc>
        <w:tc>
          <w:tcPr>
            <w:tcW w:w="2268"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Pr>
                <w:rFonts w:ascii="Times New Roman" w:hAnsi="Times New Roman"/>
                <w:szCs w:val="28"/>
                <w:lang w:eastAsia="ru-RU"/>
              </w:rPr>
              <w:t>марка прочности</w:t>
            </w:r>
            <w:r w:rsidRPr="00EA3E52">
              <w:rPr>
                <w:rFonts w:ascii="Times New Roman" w:hAnsi="Times New Roman"/>
                <w:szCs w:val="28"/>
                <w:lang w:eastAsia="ru-RU"/>
              </w:rPr>
              <w:t xml:space="preserve"> на сжатие</w:t>
            </w:r>
          </w:p>
        </w:tc>
        <w:tc>
          <w:tcPr>
            <w:tcW w:w="1916" w:type="dxa"/>
            <w:gridSpan w:val="3"/>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2032"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Pr>
                <w:rFonts w:ascii="Times New Roman" w:hAnsi="Times New Roman"/>
                <w:szCs w:val="28"/>
                <w:lang w:eastAsia="ru-RU"/>
              </w:rPr>
              <w:t>В2</w:t>
            </w:r>
            <w:r w:rsidRPr="00EA3E52">
              <w:rPr>
                <w:rFonts w:ascii="Times New Roman" w:hAnsi="Times New Roman"/>
                <w:szCs w:val="28"/>
                <w:lang w:eastAsia="ru-RU"/>
              </w:rPr>
              <w:t>,5</w:t>
            </w:r>
          </w:p>
        </w:tc>
      </w:tr>
      <w:tr w:rsidR="00C94745" w:rsidRPr="00D42D14" w:rsidTr="00A303AF">
        <w:trPr>
          <w:trHeight w:hRule="exact" w:val="567"/>
          <w:jc w:val="center"/>
        </w:trPr>
        <w:tc>
          <w:tcPr>
            <w:tcW w:w="720" w:type="dxa"/>
            <w:vMerge w:val="restart"/>
            <w:vAlign w:val="center"/>
          </w:tcPr>
          <w:p w:rsidR="00C94745" w:rsidRPr="00EA3E52" w:rsidRDefault="00C94745" w:rsidP="00A303AF">
            <w:pPr>
              <w:spacing w:after="200" w:line="276" w:lineRule="auto"/>
              <w:jc w:val="center"/>
              <w:rPr>
                <w:rFonts w:ascii="Times New Roman" w:hAnsi="Times New Roman"/>
                <w:szCs w:val="28"/>
                <w:lang w:eastAsia="ru-RU"/>
              </w:rPr>
            </w:pPr>
            <w:r w:rsidRPr="00EA3E52">
              <w:rPr>
                <w:rFonts w:ascii="Times New Roman" w:hAnsi="Times New Roman"/>
                <w:szCs w:val="28"/>
                <w:lang w:eastAsia="ru-RU"/>
              </w:rPr>
              <w:t>2.</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 xml:space="preserve">Краска водоэмульсионная </w:t>
            </w:r>
          </w:p>
        </w:tc>
        <w:tc>
          <w:tcPr>
            <w:tcW w:w="1135" w:type="dxa"/>
            <w:gridSpan w:val="3"/>
            <w:vMerge w:val="restart"/>
            <w:vAlign w:val="center"/>
          </w:tcPr>
          <w:p w:rsidR="00C94745" w:rsidRPr="00D42D14" w:rsidRDefault="00C94745" w:rsidP="00A303AF">
            <w:pPr>
              <w:spacing w:after="200" w:line="276" w:lineRule="auto"/>
              <w:jc w:val="center"/>
              <w:rPr>
                <w:rFonts w:ascii="Times New Roman" w:hAnsi="Times New Roman"/>
                <w:szCs w:val="20"/>
                <w:lang w:eastAsia="ru-RU"/>
              </w:rPr>
            </w:pPr>
            <w:r w:rsidRPr="00EA3E52">
              <w:rPr>
                <w:rFonts w:ascii="Times New Roman" w:hAnsi="Times New Roman"/>
                <w:szCs w:val="28"/>
                <w:lang w:eastAsia="ru-RU"/>
              </w:rPr>
              <w:t>38,9 м2</w:t>
            </w:r>
          </w:p>
        </w:tc>
        <w:tc>
          <w:tcPr>
            <w:tcW w:w="2268" w:type="dxa"/>
            <w:vAlign w:val="center"/>
          </w:tcPr>
          <w:p w:rsidR="00C94745" w:rsidRPr="00D42D14" w:rsidRDefault="00C94745" w:rsidP="00A303AF">
            <w:pPr>
              <w:spacing w:after="200" w:line="276" w:lineRule="auto"/>
              <w:jc w:val="center"/>
              <w:rPr>
                <w:rFonts w:ascii="Times New Roman" w:hAnsi="Times New Roman"/>
                <w:szCs w:val="28"/>
                <w:lang w:eastAsia="ru-RU"/>
              </w:rPr>
            </w:pPr>
            <w:r w:rsidRPr="00D42D14">
              <w:rPr>
                <w:rFonts w:ascii="Times New Roman" w:hAnsi="Times New Roman"/>
                <w:szCs w:val="28"/>
                <w:lang w:eastAsia="ru-RU"/>
              </w:rPr>
              <w:t>вязкость</w:t>
            </w:r>
          </w:p>
        </w:tc>
        <w:tc>
          <w:tcPr>
            <w:tcW w:w="1916" w:type="dxa"/>
            <w:gridSpan w:val="3"/>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с</w:t>
            </w:r>
          </w:p>
        </w:tc>
        <w:tc>
          <w:tcPr>
            <w:tcW w:w="2032" w:type="dxa"/>
            <w:vAlign w:val="center"/>
          </w:tcPr>
          <w:p w:rsidR="00C94745" w:rsidRPr="00D42D14" w:rsidRDefault="00C94745" w:rsidP="00A303AF">
            <w:pPr>
              <w:spacing w:after="200" w:line="276" w:lineRule="auto"/>
              <w:jc w:val="center"/>
              <w:rPr>
                <w:rFonts w:ascii="Times New Roman" w:hAnsi="Times New Roman"/>
                <w:szCs w:val="28"/>
                <w:lang w:eastAsia="ru-RU"/>
              </w:rPr>
            </w:pPr>
            <w:r w:rsidRPr="00D42D14">
              <w:rPr>
                <w:rFonts w:ascii="Times New Roman" w:hAnsi="Times New Roman"/>
                <w:szCs w:val="28"/>
                <w:lang w:eastAsia="ru-RU"/>
              </w:rPr>
              <w:t>40-45</w:t>
            </w:r>
          </w:p>
        </w:tc>
      </w:tr>
      <w:tr w:rsidR="00C94745" w:rsidRPr="00D42D14" w:rsidTr="00A303AF">
        <w:trPr>
          <w:trHeight w:hRule="exact" w:val="567"/>
          <w:jc w:val="center"/>
        </w:trPr>
        <w:tc>
          <w:tcPr>
            <w:tcW w:w="720" w:type="dxa"/>
            <w:vMerge/>
            <w:vAlign w:val="center"/>
          </w:tcPr>
          <w:p w:rsidR="00C94745" w:rsidRPr="00EA3E52"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Pr="00EA3E52" w:rsidRDefault="00C94745" w:rsidP="00A303AF">
            <w:pPr>
              <w:spacing w:after="200" w:line="276" w:lineRule="auto"/>
              <w:jc w:val="center"/>
              <w:rPr>
                <w:rFonts w:ascii="Times New Roman" w:hAnsi="Times New Roman"/>
                <w:szCs w:val="28"/>
                <w:lang w:eastAsia="ru-RU"/>
              </w:rPr>
            </w:pPr>
          </w:p>
        </w:tc>
        <w:tc>
          <w:tcPr>
            <w:tcW w:w="2268" w:type="dxa"/>
            <w:vAlign w:val="center"/>
          </w:tcPr>
          <w:p w:rsidR="00C94745" w:rsidRPr="00D42D14" w:rsidRDefault="00C94745" w:rsidP="00A303AF">
            <w:pPr>
              <w:spacing w:after="200" w:line="276" w:lineRule="auto"/>
              <w:jc w:val="center"/>
              <w:rPr>
                <w:rFonts w:ascii="Times New Roman" w:hAnsi="Times New Roman"/>
                <w:szCs w:val="28"/>
                <w:lang w:eastAsia="ru-RU"/>
              </w:rPr>
            </w:pPr>
            <w:r w:rsidRPr="00D42D14">
              <w:rPr>
                <w:rFonts w:ascii="Times New Roman" w:hAnsi="Times New Roman"/>
                <w:szCs w:val="28"/>
                <w:lang w:eastAsia="ru-RU"/>
              </w:rPr>
              <w:t>время высыхания</w:t>
            </w:r>
          </w:p>
        </w:tc>
        <w:tc>
          <w:tcPr>
            <w:tcW w:w="1916" w:type="dxa"/>
            <w:gridSpan w:val="3"/>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сутки</w:t>
            </w:r>
          </w:p>
        </w:tc>
        <w:tc>
          <w:tcPr>
            <w:tcW w:w="2032" w:type="dxa"/>
            <w:vAlign w:val="center"/>
          </w:tcPr>
          <w:p w:rsidR="00C94745" w:rsidRPr="00D42D14" w:rsidRDefault="00C94745" w:rsidP="00A303AF">
            <w:pPr>
              <w:spacing w:after="200" w:line="276" w:lineRule="auto"/>
              <w:jc w:val="center"/>
              <w:rPr>
                <w:rFonts w:ascii="Times New Roman" w:hAnsi="Times New Roman"/>
                <w:szCs w:val="28"/>
                <w:lang w:eastAsia="ru-RU"/>
              </w:rPr>
            </w:pPr>
            <w:r w:rsidRPr="00D42D14">
              <w:rPr>
                <w:rFonts w:ascii="Times New Roman" w:hAnsi="Times New Roman"/>
                <w:szCs w:val="28"/>
                <w:lang w:eastAsia="ru-RU"/>
              </w:rPr>
              <w:t>не более 2</w:t>
            </w:r>
          </w:p>
        </w:tc>
      </w:tr>
      <w:tr w:rsidR="00C94745" w:rsidRPr="00D42D14" w:rsidTr="00A303AF">
        <w:trPr>
          <w:trHeight w:hRule="exact" w:val="567"/>
          <w:jc w:val="center"/>
        </w:trPr>
        <w:tc>
          <w:tcPr>
            <w:tcW w:w="720" w:type="dxa"/>
            <w:vMerge/>
            <w:vAlign w:val="center"/>
          </w:tcPr>
          <w:p w:rsidR="00C94745" w:rsidRPr="00EA3E52"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EA3E52" w:rsidRDefault="00C94745" w:rsidP="00A303AF">
            <w:pPr>
              <w:spacing w:after="200" w:line="276" w:lineRule="auto"/>
              <w:jc w:val="center"/>
              <w:rPr>
                <w:rFonts w:ascii="Times New Roman" w:hAnsi="Times New Roman"/>
                <w:szCs w:val="20"/>
                <w:lang w:eastAsia="ru-RU"/>
              </w:rPr>
            </w:pPr>
          </w:p>
        </w:tc>
        <w:tc>
          <w:tcPr>
            <w:tcW w:w="1135" w:type="dxa"/>
            <w:gridSpan w:val="3"/>
            <w:vMerge/>
            <w:vAlign w:val="center"/>
          </w:tcPr>
          <w:p w:rsidR="00C94745" w:rsidRPr="00EA3E52" w:rsidRDefault="00C94745" w:rsidP="00A303AF">
            <w:pPr>
              <w:spacing w:after="200" w:line="276" w:lineRule="auto"/>
              <w:jc w:val="center"/>
              <w:rPr>
                <w:rFonts w:ascii="Times New Roman" w:hAnsi="Times New Roman"/>
                <w:szCs w:val="20"/>
                <w:lang w:eastAsia="ru-RU"/>
              </w:rPr>
            </w:pPr>
          </w:p>
        </w:tc>
        <w:tc>
          <w:tcPr>
            <w:tcW w:w="2268"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szCs w:val="28"/>
                <w:lang w:eastAsia="ru-RU"/>
              </w:rPr>
              <w:t>цвет</w:t>
            </w:r>
          </w:p>
        </w:tc>
        <w:tc>
          <w:tcPr>
            <w:tcW w:w="1916" w:type="dxa"/>
            <w:gridSpan w:val="3"/>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2032" w:type="dxa"/>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szCs w:val="28"/>
                <w:lang w:eastAsia="ru-RU"/>
              </w:rPr>
              <w:t>согласовать</w:t>
            </w:r>
          </w:p>
        </w:tc>
      </w:tr>
      <w:tr w:rsidR="00C94745" w:rsidRPr="00D42D14" w:rsidTr="00A303AF">
        <w:trPr>
          <w:trHeight w:hRule="exact" w:val="567"/>
          <w:jc w:val="center"/>
        </w:trPr>
        <w:tc>
          <w:tcPr>
            <w:tcW w:w="720" w:type="dxa"/>
            <w:vMerge w:val="restart"/>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3.</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Блоки оконные из профилей “</w:t>
            </w:r>
            <w:r w:rsidRPr="00D42D14">
              <w:rPr>
                <w:rFonts w:ascii="Times New Roman" w:hAnsi="Times New Roman"/>
                <w:color w:val="000000"/>
                <w:sz w:val="24"/>
                <w:szCs w:val="24"/>
                <w:lang w:val="en-US"/>
              </w:rPr>
              <w:t>Rehau</w:t>
            </w:r>
            <w:r w:rsidRPr="00D42D14">
              <w:rPr>
                <w:rFonts w:ascii="Times New Roman" w:hAnsi="Times New Roman"/>
                <w:color w:val="000000"/>
                <w:sz w:val="24"/>
                <w:szCs w:val="24"/>
              </w:rPr>
              <w:t>-</w:t>
            </w:r>
            <w:r w:rsidRPr="00D42D14">
              <w:rPr>
                <w:rFonts w:ascii="Times New Roman" w:hAnsi="Times New Roman"/>
                <w:color w:val="000000"/>
                <w:sz w:val="24"/>
                <w:szCs w:val="24"/>
                <w:lang w:val="en-US"/>
              </w:rPr>
              <w:t>Sib</w:t>
            </w:r>
            <w:r w:rsidRPr="00D42D14">
              <w:rPr>
                <w:rFonts w:ascii="Times New Roman" w:hAnsi="Times New Roman"/>
                <w:color w:val="000000"/>
                <w:sz w:val="24"/>
                <w:szCs w:val="24"/>
              </w:rPr>
              <w:t>-</w:t>
            </w:r>
            <w:r w:rsidRPr="00D42D14">
              <w:rPr>
                <w:rFonts w:ascii="Times New Roman" w:hAnsi="Times New Roman"/>
                <w:color w:val="000000"/>
                <w:sz w:val="24"/>
                <w:szCs w:val="24"/>
                <w:lang w:val="en-US"/>
              </w:rPr>
              <w:t>Design</w:t>
            </w:r>
            <w:r w:rsidRPr="00D42D14">
              <w:rPr>
                <w:rFonts w:ascii="Times New Roman" w:hAnsi="Times New Roman"/>
                <w:color w:val="000000"/>
                <w:sz w:val="24"/>
                <w:szCs w:val="24"/>
              </w:rPr>
              <w:t>” или эквивалент</w:t>
            </w:r>
          </w:p>
        </w:tc>
        <w:tc>
          <w:tcPr>
            <w:tcW w:w="1135" w:type="dxa"/>
            <w:gridSpan w:val="3"/>
            <w:vMerge w:val="restart"/>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30 шт</w:t>
            </w:r>
            <w:r w:rsidRPr="00563DA9">
              <w:rPr>
                <w:rFonts w:ascii="Times New Roman" w:hAnsi="Times New Roman"/>
                <w:szCs w:val="28"/>
                <w:lang w:eastAsia="ru-RU"/>
              </w:rPr>
              <w:t>.</w:t>
            </w:r>
          </w:p>
        </w:tc>
        <w:tc>
          <w:tcPr>
            <w:tcW w:w="2268" w:type="dxa"/>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материал рамы</w:t>
            </w:r>
          </w:p>
        </w:tc>
        <w:tc>
          <w:tcPr>
            <w:tcW w:w="1916"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032" w:type="dxa"/>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ПВХ</w:t>
            </w:r>
          </w:p>
        </w:tc>
      </w:tr>
      <w:tr w:rsidR="00C94745" w:rsidRPr="00D42D14" w:rsidTr="00A303AF">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A303AF">
            <w:pPr>
              <w:spacing w:after="200" w:line="276" w:lineRule="auto"/>
              <w:jc w:val="center"/>
              <w:rPr>
                <w:rFonts w:ascii="Times New Roman" w:hAnsi="Times New Roman"/>
                <w:szCs w:val="28"/>
                <w:lang w:eastAsia="ru-RU"/>
              </w:rPr>
            </w:pPr>
          </w:p>
        </w:tc>
        <w:tc>
          <w:tcPr>
            <w:tcW w:w="2268"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количество створок</w:t>
            </w:r>
          </w:p>
        </w:tc>
        <w:tc>
          <w:tcPr>
            <w:tcW w:w="1916"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шт.</w:t>
            </w:r>
          </w:p>
        </w:tc>
        <w:tc>
          <w:tcPr>
            <w:tcW w:w="2032"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1</w:t>
            </w:r>
          </w:p>
        </w:tc>
      </w:tr>
      <w:tr w:rsidR="00C94745" w:rsidRPr="00D42D14" w:rsidTr="00A303AF">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A303AF">
            <w:pPr>
              <w:spacing w:after="200" w:line="276" w:lineRule="auto"/>
              <w:jc w:val="center"/>
              <w:rPr>
                <w:rFonts w:ascii="Times New Roman" w:hAnsi="Times New Roman"/>
                <w:szCs w:val="20"/>
                <w:lang w:eastAsia="ru-RU"/>
              </w:rPr>
            </w:pPr>
          </w:p>
        </w:tc>
        <w:tc>
          <w:tcPr>
            <w:tcW w:w="2268"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количество камер</w:t>
            </w:r>
          </w:p>
        </w:tc>
        <w:tc>
          <w:tcPr>
            <w:tcW w:w="1916" w:type="dxa"/>
            <w:gridSpan w:val="3"/>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шт</w:t>
            </w:r>
          </w:p>
        </w:tc>
        <w:tc>
          <w:tcPr>
            <w:tcW w:w="2032" w:type="dxa"/>
            <w:vAlign w:val="center"/>
          </w:tcPr>
          <w:p w:rsidR="00C94745" w:rsidRPr="00C225F6" w:rsidRDefault="00C94745" w:rsidP="00A303AF">
            <w:pPr>
              <w:spacing w:after="200" w:line="276"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C94745" w:rsidRPr="00D42D14" w:rsidTr="00A303AF">
        <w:trPr>
          <w:trHeight w:hRule="exact" w:val="567"/>
          <w:jc w:val="center"/>
        </w:trPr>
        <w:tc>
          <w:tcPr>
            <w:tcW w:w="720" w:type="dxa"/>
            <w:vMerge w:val="restart"/>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4.</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Блоки дверные</w:t>
            </w:r>
          </w:p>
        </w:tc>
        <w:tc>
          <w:tcPr>
            <w:tcW w:w="1135" w:type="dxa"/>
            <w:gridSpan w:val="3"/>
            <w:vMerge w:val="restart"/>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6 шт.</w:t>
            </w:r>
          </w:p>
        </w:tc>
        <w:tc>
          <w:tcPr>
            <w:tcW w:w="2268" w:type="dxa"/>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материал</w:t>
            </w:r>
          </w:p>
        </w:tc>
        <w:tc>
          <w:tcPr>
            <w:tcW w:w="1916"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032" w:type="dxa"/>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сталь</w:t>
            </w:r>
          </w:p>
        </w:tc>
      </w:tr>
      <w:tr w:rsidR="00C94745" w:rsidRPr="00D42D14" w:rsidTr="00A303AF">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A303AF">
            <w:pPr>
              <w:spacing w:after="200" w:line="276" w:lineRule="auto"/>
              <w:jc w:val="center"/>
              <w:rPr>
                <w:rFonts w:ascii="Times New Roman" w:hAnsi="Times New Roman"/>
                <w:szCs w:val="28"/>
                <w:lang w:eastAsia="ru-RU"/>
              </w:rPr>
            </w:pPr>
          </w:p>
        </w:tc>
        <w:tc>
          <w:tcPr>
            <w:tcW w:w="2268"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огнестойкость</w:t>
            </w:r>
          </w:p>
        </w:tc>
        <w:tc>
          <w:tcPr>
            <w:tcW w:w="1916"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мин</w:t>
            </w:r>
          </w:p>
        </w:tc>
        <w:tc>
          <w:tcPr>
            <w:tcW w:w="2032"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не менее 30 мин</w:t>
            </w:r>
          </w:p>
        </w:tc>
      </w:tr>
      <w:tr w:rsidR="00C94745" w:rsidRPr="00D42D14" w:rsidTr="00A303AF">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A303AF">
            <w:pPr>
              <w:spacing w:after="200" w:line="276" w:lineRule="auto"/>
              <w:jc w:val="center"/>
              <w:rPr>
                <w:rFonts w:ascii="Times New Roman" w:hAnsi="Times New Roman"/>
                <w:szCs w:val="28"/>
                <w:lang w:eastAsia="ru-RU"/>
              </w:rPr>
            </w:pPr>
          </w:p>
        </w:tc>
        <w:tc>
          <w:tcPr>
            <w:tcW w:w="2268"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количество створок</w:t>
            </w:r>
          </w:p>
        </w:tc>
        <w:tc>
          <w:tcPr>
            <w:tcW w:w="1916"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шт.</w:t>
            </w:r>
          </w:p>
        </w:tc>
        <w:tc>
          <w:tcPr>
            <w:tcW w:w="2032"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2</w:t>
            </w:r>
          </w:p>
        </w:tc>
      </w:tr>
      <w:tr w:rsidR="00C94745" w:rsidRPr="00D42D14" w:rsidTr="00A303AF">
        <w:trPr>
          <w:trHeight w:hRule="exact" w:val="567"/>
          <w:jc w:val="center"/>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35" w:type="dxa"/>
            <w:gridSpan w:val="3"/>
            <w:vMerge/>
            <w:vAlign w:val="center"/>
          </w:tcPr>
          <w:p w:rsidR="00C94745" w:rsidRDefault="00C94745" w:rsidP="00A303AF">
            <w:pPr>
              <w:spacing w:after="200" w:line="276" w:lineRule="auto"/>
              <w:jc w:val="center"/>
              <w:rPr>
                <w:rFonts w:ascii="Times New Roman" w:hAnsi="Times New Roman"/>
                <w:szCs w:val="20"/>
                <w:lang w:eastAsia="ru-RU"/>
              </w:rPr>
            </w:pPr>
          </w:p>
        </w:tc>
        <w:tc>
          <w:tcPr>
            <w:tcW w:w="2268" w:type="dxa"/>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комплектность</w:t>
            </w:r>
          </w:p>
        </w:tc>
        <w:tc>
          <w:tcPr>
            <w:tcW w:w="1916" w:type="dxa"/>
            <w:gridSpan w:val="3"/>
            <w:vAlign w:val="center"/>
          </w:tcPr>
          <w:p w:rsidR="00C94745" w:rsidRDefault="00C94745" w:rsidP="00A303AF">
            <w:pPr>
              <w:spacing w:after="200" w:line="276" w:lineRule="auto"/>
              <w:jc w:val="center"/>
              <w:rPr>
                <w:rFonts w:ascii="Times New Roman" w:hAnsi="Times New Roman"/>
                <w:szCs w:val="28"/>
                <w:lang w:eastAsia="ru-RU"/>
              </w:rPr>
            </w:pPr>
          </w:p>
        </w:tc>
        <w:tc>
          <w:tcPr>
            <w:tcW w:w="2032" w:type="dxa"/>
            <w:vAlign w:val="center"/>
          </w:tcPr>
          <w:p w:rsidR="00C94745" w:rsidRPr="00C225F6" w:rsidRDefault="00C94745" w:rsidP="00A303AF">
            <w:pPr>
              <w:spacing w:after="200" w:line="276" w:lineRule="auto"/>
              <w:jc w:val="center"/>
              <w:rPr>
                <w:rFonts w:ascii="Times New Roman" w:hAnsi="Times New Roman"/>
                <w:sz w:val="24"/>
                <w:szCs w:val="24"/>
                <w:lang w:eastAsia="ru-RU"/>
              </w:rPr>
            </w:pPr>
            <w:r>
              <w:rPr>
                <w:rFonts w:ascii="Times New Roman" w:hAnsi="Times New Roman"/>
                <w:sz w:val="24"/>
                <w:szCs w:val="24"/>
                <w:lang w:eastAsia="ru-RU"/>
              </w:rPr>
              <w:t>ручка, петли, доводчик,</w:t>
            </w:r>
          </w:p>
        </w:tc>
      </w:tr>
      <w:tr w:rsidR="00C94745" w:rsidRPr="00D42D14" w:rsidTr="00A303AF">
        <w:tblPrEx>
          <w:jc w:val="left"/>
        </w:tblPrEx>
        <w:trPr>
          <w:trHeight w:hRule="exact" w:val="567"/>
        </w:trPr>
        <w:tc>
          <w:tcPr>
            <w:tcW w:w="720" w:type="dxa"/>
            <w:vMerge w:val="restart"/>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5</w:t>
            </w:r>
            <w:r w:rsidRPr="00563DA9">
              <w:rPr>
                <w:rFonts w:ascii="Times New Roman" w:hAnsi="Times New Roman"/>
                <w:szCs w:val="28"/>
                <w:lang w:eastAsia="ru-RU"/>
              </w:rPr>
              <w:t>.</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Штукатурная смесь</w:t>
            </w:r>
          </w:p>
        </w:tc>
        <w:tc>
          <w:tcPr>
            <w:tcW w:w="1106" w:type="dxa"/>
            <w:vMerge w:val="restart"/>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31,7 м2</w:t>
            </w:r>
          </w:p>
        </w:tc>
        <w:tc>
          <w:tcPr>
            <w:tcW w:w="2297"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толщина</w:t>
            </w:r>
          </w:p>
        </w:tc>
        <w:tc>
          <w:tcPr>
            <w:tcW w:w="1898"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мм</w:t>
            </w:r>
          </w:p>
        </w:tc>
        <w:tc>
          <w:tcPr>
            <w:tcW w:w="2050"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до 7</w:t>
            </w:r>
          </w:p>
        </w:tc>
      </w:tr>
      <w:tr w:rsidR="00C94745" w:rsidRPr="00D42D14" w:rsidTr="00A303AF">
        <w:tblPrEx>
          <w:jc w:val="left"/>
        </w:tblPrEx>
        <w:trPr>
          <w:trHeight w:hRule="exact" w:val="567"/>
        </w:trPr>
        <w:tc>
          <w:tcPr>
            <w:tcW w:w="720" w:type="dxa"/>
            <w:vMerge/>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06" w:type="dxa"/>
            <w:vMerge/>
            <w:vAlign w:val="center"/>
          </w:tcPr>
          <w:p w:rsidR="00C94745" w:rsidRPr="00563DA9" w:rsidRDefault="00C94745" w:rsidP="00A303AF">
            <w:pPr>
              <w:spacing w:after="200" w:line="276" w:lineRule="auto"/>
              <w:jc w:val="center"/>
              <w:rPr>
                <w:rFonts w:ascii="Times New Roman" w:hAnsi="Times New Roman"/>
                <w:szCs w:val="20"/>
                <w:lang w:eastAsia="ru-RU"/>
              </w:rPr>
            </w:pPr>
          </w:p>
        </w:tc>
        <w:tc>
          <w:tcPr>
            <w:tcW w:w="2297"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марка</w:t>
            </w:r>
          </w:p>
        </w:tc>
        <w:tc>
          <w:tcPr>
            <w:tcW w:w="1898" w:type="dxa"/>
            <w:gridSpan w:val="2"/>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2050"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М-100</w:t>
            </w:r>
          </w:p>
        </w:tc>
      </w:tr>
      <w:tr w:rsidR="00C94745" w:rsidRPr="00D42D14" w:rsidTr="00A303AF">
        <w:tblPrEx>
          <w:jc w:val="left"/>
        </w:tblPrEx>
        <w:trPr>
          <w:trHeight w:hRule="exact" w:val="567"/>
        </w:trPr>
        <w:tc>
          <w:tcPr>
            <w:tcW w:w="720" w:type="dxa"/>
            <w:vMerge/>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06" w:type="dxa"/>
            <w:vMerge/>
            <w:vAlign w:val="center"/>
          </w:tcPr>
          <w:p w:rsidR="00C94745" w:rsidRPr="00563DA9" w:rsidRDefault="00C94745" w:rsidP="00A303AF">
            <w:pPr>
              <w:spacing w:after="200" w:line="276" w:lineRule="auto"/>
              <w:jc w:val="center"/>
              <w:rPr>
                <w:rFonts w:ascii="Times New Roman" w:hAnsi="Times New Roman"/>
                <w:szCs w:val="20"/>
                <w:lang w:eastAsia="ru-RU"/>
              </w:rPr>
            </w:pPr>
          </w:p>
        </w:tc>
        <w:tc>
          <w:tcPr>
            <w:tcW w:w="2297"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прочность на сжатие</w:t>
            </w:r>
          </w:p>
        </w:tc>
        <w:tc>
          <w:tcPr>
            <w:tcW w:w="1898" w:type="dxa"/>
            <w:gridSpan w:val="2"/>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МПа</w:t>
            </w:r>
          </w:p>
        </w:tc>
        <w:tc>
          <w:tcPr>
            <w:tcW w:w="2050"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не менее 7,5</w:t>
            </w:r>
          </w:p>
        </w:tc>
      </w:tr>
      <w:tr w:rsidR="00C94745" w:rsidRPr="00D42D14" w:rsidTr="00A303AF">
        <w:tblPrEx>
          <w:jc w:val="left"/>
        </w:tblPrEx>
        <w:trPr>
          <w:trHeight w:hRule="exact" w:val="567"/>
        </w:trPr>
        <w:tc>
          <w:tcPr>
            <w:tcW w:w="720" w:type="dxa"/>
            <w:vMerge w:val="restart"/>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6</w:t>
            </w:r>
            <w:r w:rsidRPr="00563DA9">
              <w:rPr>
                <w:rFonts w:ascii="Times New Roman" w:hAnsi="Times New Roman"/>
                <w:szCs w:val="28"/>
                <w:lang w:eastAsia="ru-RU"/>
              </w:rPr>
              <w:t>.</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Краска фасадная</w:t>
            </w:r>
          </w:p>
        </w:tc>
        <w:tc>
          <w:tcPr>
            <w:tcW w:w="1106" w:type="dxa"/>
            <w:vMerge w:val="restart"/>
            <w:vAlign w:val="center"/>
          </w:tcPr>
          <w:p w:rsidR="00C94745" w:rsidRPr="00563DA9" w:rsidRDefault="00C94745" w:rsidP="00EA3E52">
            <w:pPr>
              <w:spacing w:after="200" w:line="276" w:lineRule="auto"/>
              <w:jc w:val="center"/>
              <w:rPr>
                <w:rFonts w:ascii="Times New Roman" w:hAnsi="Times New Roman"/>
                <w:szCs w:val="28"/>
                <w:lang w:eastAsia="ru-RU"/>
              </w:rPr>
            </w:pPr>
            <w:r>
              <w:rPr>
                <w:rFonts w:ascii="Times New Roman" w:hAnsi="Times New Roman"/>
                <w:szCs w:val="28"/>
                <w:lang w:eastAsia="ru-RU"/>
              </w:rPr>
              <w:t>291,7 м2</w:t>
            </w:r>
          </w:p>
        </w:tc>
        <w:tc>
          <w:tcPr>
            <w:tcW w:w="2297"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морозостойкость</w:t>
            </w:r>
          </w:p>
        </w:tc>
        <w:tc>
          <w:tcPr>
            <w:tcW w:w="1898"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циклов</w:t>
            </w:r>
          </w:p>
        </w:tc>
        <w:tc>
          <w:tcPr>
            <w:tcW w:w="2050"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не менее 5</w:t>
            </w:r>
          </w:p>
        </w:tc>
      </w:tr>
      <w:tr w:rsidR="00C94745" w:rsidRPr="00D42D14" w:rsidTr="00A303AF">
        <w:tblPrEx>
          <w:jc w:val="left"/>
        </w:tblPrEx>
        <w:trPr>
          <w:trHeight w:hRule="exact" w:val="567"/>
        </w:trPr>
        <w:tc>
          <w:tcPr>
            <w:tcW w:w="720" w:type="dxa"/>
            <w:vMerge/>
            <w:vAlign w:val="center"/>
          </w:tcPr>
          <w:p w:rsidR="00C94745" w:rsidRPr="00563DA9"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06" w:type="dxa"/>
            <w:vMerge/>
            <w:vAlign w:val="center"/>
          </w:tcPr>
          <w:p w:rsidR="00C94745" w:rsidRPr="00563DA9" w:rsidRDefault="00C94745" w:rsidP="00A303AF">
            <w:pPr>
              <w:spacing w:after="200" w:line="276" w:lineRule="auto"/>
              <w:jc w:val="center"/>
              <w:rPr>
                <w:rFonts w:ascii="Times New Roman" w:hAnsi="Times New Roman"/>
                <w:szCs w:val="20"/>
                <w:lang w:eastAsia="ru-RU"/>
              </w:rPr>
            </w:pPr>
          </w:p>
        </w:tc>
        <w:tc>
          <w:tcPr>
            <w:tcW w:w="2297" w:type="dxa"/>
            <w:gridSpan w:val="3"/>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срок службы</w:t>
            </w:r>
          </w:p>
        </w:tc>
        <w:tc>
          <w:tcPr>
            <w:tcW w:w="1898" w:type="dxa"/>
            <w:gridSpan w:val="2"/>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лет</w:t>
            </w:r>
          </w:p>
        </w:tc>
        <w:tc>
          <w:tcPr>
            <w:tcW w:w="2050" w:type="dxa"/>
            <w:gridSpan w:val="2"/>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не менее 10</w:t>
            </w:r>
          </w:p>
        </w:tc>
      </w:tr>
      <w:tr w:rsidR="00C94745" w:rsidRPr="00D42D14" w:rsidTr="00A303AF">
        <w:tblPrEx>
          <w:jc w:val="left"/>
        </w:tblPrEx>
        <w:trPr>
          <w:trHeight w:hRule="exact" w:val="703"/>
        </w:trPr>
        <w:tc>
          <w:tcPr>
            <w:tcW w:w="720" w:type="dxa"/>
            <w:vMerge w:val="restart"/>
            <w:vAlign w:val="center"/>
          </w:tcPr>
          <w:p w:rsidR="00C94745" w:rsidRPr="00563DA9"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7.</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Отмостка</w:t>
            </w:r>
          </w:p>
        </w:tc>
        <w:tc>
          <w:tcPr>
            <w:tcW w:w="1106" w:type="dxa"/>
            <w:vMerge w:val="restart"/>
            <w:vAlign w:val="center"/>
          </w:tcPr>
          <w:p w:rsidR="00C94745" w:rsidRPr="00563DA9" w:rsidRDefault="00C94745" w:rsidP="00A303AF">
            <w:pPr>
              <w:spacing w:after="200" w:line="276" w:lineRule="auto"/>
              <w:jc w:val="center"/>
              <w:rPr>
                <w:rFonts w:ascii="Times New Roman" w:hAnsi="Times New Roman"/>
                <w:szCs w:val="20"/>
                <w:lang w:eastAsia="ru-RU"/>
              </w:rPr>
            </w:pPr>
            <w:r>
              <w:rPr>
                <w:rFonts w:ascii="Times New Roman" w:hAnsi="Times New Roman"/>
                <w:szCs w:val="20"/>
                <w:lang w:eastAsia="ru-RU"/>
              </w:rPr>
              <w:t>20 м2</w:t>
            </w:r>
          </w:p>
        </w:tc>
        <w:tc>
          <w:tcPr>
            <w:tcW w:w="2297" w:type="dxa"/>
            <w:gridSpan w:val="3"/>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марка цементного раствора</w:t>
            </w:r>
          </w:p>
        </w:tc>
        <w:tc>
          <w:tcPr>
            <w:tcW w:w="1898" w:type="dxa"/>
            <w:gridSpan w:val="2"/>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2050" w:type="dxa"/>
            <w:gridSpan w:val="2"/>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не ниже М100</w:t>
            </w:r>
          </w:p>
        </w:tc>
      </w:tr>
      <w:tr w:rsidR="00C94745" w:rsidRPr="00D42D14" w:rsidTr="00A303AF">
        <w:tblPrEx>
          <w:jc w:val="left"/>
        </w:tblPrEx>
        <w:trPr>
          <w:trHeight w:hRule="exact" w:val="855"/>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06" w:type="dxa"/>
            <w:vMerge/>
            <w:vAlign w:val="center"/>
          </w:tcPr>
          <w:p w:rsidR="00C94745" w:rsidRDefault="00C94745" w:rsidP="00A303AF">
            <w:pPr>
              <w:spacing w:after="200" w:line="276" w:lineRule="auto"/>
              <w:jc w:val="center"/>
              <w:rPr>
                <w:rFonts w:ascii="Times New Roman" w:hAnsi="Times New Roman"/>
                <w:szCs w:val="20"/>
                <w:lang w:eastAsia="ru-RU"/>
              </w:rPr>
            </w:pPr>
          </w:p>
        </w:tc>
        <w:tc>
          <w:tcPr>
            <w:tcW w:w="2297" w:type="dxa"/>
            <w:gridSpan w:val="3"/>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толщина</w:t>
            </w:r>
          </w:p>
        </w:tc>
        <w:tc>
          <w:tcPr>
            <w:tcW w:w="1898" w:type="dxa"/>
            <w:gridSpan w:val="2"/>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мм</w:t>
            </w:r>
          </w:p>
        </w:tc>
        <w:tc>
          <w:tcPr>
            <w:tcW w:w="2050" w:type="dxa"/>
            <w:gridSpan w:val="2"/>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не менее 30</w:t>
            </w:r>
          </w:p>
        </w:tc>
      </w:tr>
      <w:tr w:rsidR="00C94745" w:rsidRPr="00D42D14" w:rsidTr="00EA3E52">
        <w:tblPrEx>
          <w:jc w:val="left"/>
        </w:tblPrEx>
        <w:trPr>
          <w:trHeight w:hRule="exact" w:val="395"/>
        </w:trPr>
        <w:tc>
          <w:tcPr>
            <w:tcW w:w="720" w:type="dxa"/>
            <w:vMerge w:val="restart"/>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8.</w:t>
            </w:r>
          </w:p>
        </w:tc>
        <w:tc>
          <w:tcPr>
            <w:tcW w:w="2395" w:type="dxa"/>
            <w:vMerge w:val="restart"/>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Дверки для продух</w:t>
            </w:r>
          </w:p>
        </w:tc>
        <w:tc>
          <w:tcPr>
            <w:tcW w:w="1106" w:type="dxa"/>
            <w:vMerge w:val="restart"/>
            <w:vAlign w:val="center"/>
          </w:tcPr>
          <w:p w:rsidR="00C94745" w:rsidRDefault="00C94745" w:rsidP="00A303AF">
            <w:pPr>
              <w:spacing w:after="200" w:line="276" w:lineRule="auto"/>
              <w:jc w:val="center"/>
              <w:rPr>
                <w:rFonts w:ascii="Times New Roman" w:hAnsi="Times New Roman"/>
                <w:szCs w:val="20"/>
                <w:lang w:eastAsia="ru-RU"/>
              </w:rPr>
            </w:pPr>
            <w:r>
              <w:rPr>
                <w:rFonts w:ascii="Times New Roman" w:hAnsi="Times New Roman"/>
                <w:szCs w:val="20"/>
                <w:lang w:eastAsia="ru-RU"/>
              </w:rPr>
              <w:t>12 шт.</w:t>
            </w:r>
          </w:p>
        </w:tc>
        <w:tc>
          <w:tcPr>
            <w:tcW w:w="2297" w:type="dxa"/>
            <w:gridSpan w:val="3"/>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материал</w:t>
            </w:r>
          </w:p>
        </w:tc>
        <w:tc>
          <w:tcPr>
            <w:tcW w:w="1898" w:type="dxa"/>
            <w:gridSpan w:val="2"/>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2050" w:type="dxa"/>
            <w:gridSpan w:val="2"/>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сталь</w:t>
            </w:r>
          </w:p>
        </w:tc>
      </w:tr>
      <w:tr w:rsidR="00C94745" w:rsidRPr="00D42D14" w:rsidTr="00A303AF">
        <w:tblPrEx>
          <w:jc w:val="left"/>
        </w:tblPrEx>
        <w:trPr>
          <w:trHeight w:hRule="exact" w:val="450"/>
        </w:trPr>
        <w:tc>
          <w:tcPr>
            <w:tcW w:w="720" w:type="dxa"/>
            <w:vMerge/>
            <w:vAlign w:val="center"/>
          </w:tcPr>
          <w:p w:rsidR="00C94745" w:rsidRDefault="00C94745" w:rsidP="00A303AF">
            <w:pPr>
              <w:spacing w:after="200" w:line="276" w:lineRule="auto"/>
              <w:jc w:val="center"/>
              <w:rPr>
                <w:rFonts w:ascii="Times New Roman" w:hAnsi="Times New Roman"/>
                <w:szCs w:val="28"/>
                <w:lang w:eastAsia="ru-RU"/>
              </w:rPr>
            </w:pPr>
          </w:p>
        </w:tc>
        <w:tc>
          <w:tcPr>
            <w:tcW w:w="2395" w:type="dxa"/>
            <w:vMerge/>
            <w:vAlign w:val="center"/>
          </w:tcPr>
          <w:p w:rsidR="00C94745" w:rsidRPr="00D42D14" w:rsidRDefault="00C94745" w:rsidP="00A303AF">
            <w:pPr>
              <w:spacing w:after="200" w:line="276" w:lineRule="auto"/>
              <w:jc w:val="center"/>
              <w:rPr>
                <w:rFonts w:ascii="Times New Roman" w:hAnsi="Times New Roman"/>
                <w:color w:val="000000"/>
                <w:sz w:val="24"/>
                <w:szCs w:val="24"/>
              </w:rPr>
            </w:pPr>
          </w:p>
        </w:tc>
        <w:tc>
          <w:tcPr>
            <w:tcW w:w="1106" w:type="dxa"/>
            <w:vMerge/>
            <w:vAlign w:val="center"/>
          </w:tcPr>
          <w:p w:rsidR="00C94745" w:rsidRDefault="00C94745" w:rsidP="00A303AF">
            <w:pPr>
              <w:spacing w:after="200" w:line="276" w:lineRule="auto"/>
              <w:jc w:val="center"/>
              <w:rPr>
                <w:rFonts w:ascii="Times New Roman" w:hAnsi="Times New Roman"/>
                <w:szCs w:val="20"/>
                <w:lang w:eastAsia="ru-RU"/>
              </w:rPr>
            </w:pPr>
          </w:p>
        </w:tc>
        <w:tc>
          <w:tcPr>
            <w:tcW w:w="2297" w:type="dxa"/>
            <w:gridSpan w:val="3"/>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размер</w:t>
            </w:r>
          </w:p>
        </w:tc>
        <w:tc>
          <w:tcPr>
            <w:tcW w:w="1898" w:type="dxa"/>
            <w:gridSpan w:val="2"/>
            <w:vAlign w:val="center"/>
          </w:tcPr>
          <w:p w:rsidR="00C94745" w:rsidRPr="00D42D14" w:rsidRDefault="00C94745" w:rsidP="00A303AF">
            <w:pPr>
              <w:spacing w:after="200" w:line="276" w:lineRule="auto"/>
              <w:jc w:val="center"/>
              <w:rPr>
                <w:rFonts w:ascii="Times New Roman" w:hAnsi="Times New Roman"/>
                <w:color w:val="000000"/>
                <w:sz w:val="24"/>
                <w:szCs w:val="24"/>
              </w:rPr>
            </w:pPr>
            <w:r w:rsidRPr="00D42D14">
              <w:rPr>
                <w:rFonts w:ascii="Times New Roman" w:hAnsi="Times New Roman"/>
                <w:color w:val="000000"/>
                <w:sz w:val="24"/>
                <w:szCs w:val="24"/>
              </w:rPr>
              <w:t>мм</w:t>
            </w:r>
          </w:p>
        </w:tc>
        <w:tc>
          <w:tcPr>
            <w:tcW w:w="2050" w:type="dxa"/>
            <w:gridSpan w:val="2"/>
            <w:vAlign w:val="center"/>
          </w:tcPr>
          <w:p w:rsidR="00C94745" w:rsidRDefault="00C94745" w:rsidP="00A303AF">
            <w:pPr>
              <w:spacing w:after="200" w:line="276" w:lineRule="auto"/>
              <w:jc w:val="center"/>
              <w:rPr>
                <w:rFonts w:ascii="Times New Roman" w:hAnsi="Times New Roman"/>
                <w:szCs w:val="28"/>
                <w:lang w:eastAsia="ru-RU"/>
              </w:rPr>
            </w:pPr>
            <w:r>
              <w:rPr>
                <w:rFonts w:ascii="Times New Roman" w:hAnsi="Times New Roman"/>
                <w:szCs w:val="28"/>
                <w:lang w:eastAsia="ru-RU"/>
              </w:rPr>
              <w:t>400х900</w:t>
            </w:r>
          </w:p>
        </w:tc>
      </w:tr>
    </w:tbl>
    <w:p w:rsidR="00C94745" w:rsidRDefault="00C94745" w:rsidP="00E07E70">
      <w:pPr>
        <w:spacing w:after="0" w:line="240" w:lineRule="auto"/>
        <w:jc w:val="center"/>
        <w:rPr>
          <w:rFonts w:ascii="Times New Roman" w:hAnsi="Times New Roman"/>
          <w:b/>
          <w:kern w:val="24"/>
          <w:sz w:val="24"/>
          <w:szCs w:val="24"/>
          <w:lang w:eastAsia="ru-RU"/>
        </w:rPr>
      </w:pPr>
    </w:p>
    <w:p w:rsidR="00C94745" w:rsidRDefault="00C94745" w:rsidP="001771FD">
      <w:pPr>
        <w:spacing w:after="0" w:line="240" w:lineRule="auto"/>
        <w:contextualSpacing/>
        <w:jc w:val="center"/>
        <w:rPr>
          <w:rFonts w:ascii="Times New Roman" w:hAnsi="Times New Roman"/>
          <w:b/>
          <w:kern w:val="28"/>
          <w:sz w:val="24"/>
          <w:szCs w:val="24"/>
          <w:lang w:eastAsia="ru-RU"/>
        </w:rPr>
      </w:pPr>
    </w:p>
    <w:p w:rsidR="00C94745" w:rsidRDefault="00C94745" w:rsidP="001771FD">
      <w:pPr>
        <w:spacing w:after="0" w:line="240" w:lineRule="auto"/>
        <w:contextualSpacing/>
        <w:jc w:val="center"/>
        <w:rPr>
          <w:rFonts w:ascii="Times New Roman" w:hAnsi="Times New Roman"/>
          <w:b/>
          <w:kern w:val="28"/>
          <w:sz w:val="24"/>
          <w:szCs w:val="24"/>
          <w:lang w:eastAsia="ru-RU"/>
        </w:rPr>
      </w:pPr>
    </w:p>
    <w:p w:rsidR="00C94745" w:rsidRDefault="00C94745" w:rsidP="001771FD">
      <w:pPr>
        <w:tabs>
          <w:tab w:val="left" w:pos="1320"/>
        </w:tabs>
        <w:spacing w:after="0" w:line="240" w:lineRule="auto"/>
        <w:contextualSpacing/>
        <w:jc w:val="center"/>
        <w:rPr>
          <w:rFonts w:ascii="Times New Roman" w:hAnsi="Times New Roman"/>
          <w:b/>
          <w:kern w:val="24"/>
          <w:sz w:val="24"/>
          <w:szCs w:val="24"/>
          <w:lang w:eastAsia="ru-RU"/>
        </w:rPr>
      </w:pPr>
      <w:r w:rsidRPr="001771FD">
        <w:rPr>
          <w:rFonts w:ascii="Times New Roman" w:hAnsi="Times New Roman"/>
          <w:b/>
          <w:kern w:val="24"/>
          <w:sz w:val="24"/>
          <w:szCs w:val="24"/>
          <w:lang w:eastAsia="ru-RU"/>
        </w:rPr>
        <w:t xml:space="preserve">2.3. </w:t>
      </w:r>
      <w:r>
        <w:rPr>
          <w:rFonts w:ascii="Times New Roman" w:hAnsi="Times New Roman"/>
          <w:b/>
          <w:kern w:val="24"/>
          <w:sz w:val="24"/>
          <w:szCs w:val="24"/>
          <w:lang w:eastAsia="ru-RU"/>
        </w:rPr>
        <w:t>Сметная документация</w:t>
      </w:r>
    </w:p>
    <w:p w:rsidR="00C94745" w:rsidRDefault="00C94745" w:rsidP="00FE2038">
      <w:pPr>
        <w:spacing w:after="0" w:line="240" w:lineRule="auto"/>
        <w:jc w:val="center"/>
        <w:rPr>
          <w:rFonts w:ascii="Times New Roman" w:hAnsi="Times New Roman"/>
          <w:b/>
          <w:sz w:val="24"/>
          <w:szCs w:val="24"/>
        </w:rPr>
      </w:pPr>
    </w:p>
    <w:p w:rsidR="00C94745" w:rsidRDefault="00C94745" w:rsidP="00FE2038">
      <w:pPr>
        <w:spacing w:after="0" w:line="240" w:lineRule="auto"/>
        <w:jc w:val="center"/>
        <w:rPr>
          <w:rFonts w:ascii="Times New Roman" w:hAnsi="Times New Roman"/>
          <w:b/>
          <w:sz w:val="24"/>
          <w:szCs w:val="24"/>
        </w:rPr>
      </w:pPr>
    </w:p>
    <w:p w:rsidR="00C94745" w:rsidRDefault="00C94745" w:rsidP="00FE2038">
      <w:pPr>
        <w:spacing w:after="0" w:line="240" w:lineRule="auto"/>
        <w:jc w:val="center"/>
        <w:rPr>
          <w:rFonts w:ascii="Times New Roman" w:hAnsi="Times New Roman"/>
          <w:b/>
          <w:sz w:val="24"/>
          <w:szCs w:val="24"/>
        </w:rPr>
      </w:pPr>
    </w:p>
    <w:p w:rsidR="00C94745" w:rsidRDefault="00C94745" w:rsidP="00FE2038">
      <w:pPr>
        <w:spacing w:after="0" w:line="240" w:lineRule="auto"/>
        <w:jc w:val="center"/>
        <w:rPr>
          <w:rFonts w:ascii="Times New Roman" w:hAnsi="Times New Roman"/>
          <w:b/>
          <w:sz w:val="24"/>
          <w:szCs w:val="24"/>
        </w:rPr>
      </w:pPr>
    </w:p>
    <w:p w:rsidR="00C94745" w:rsidRDefault="00C94745" w:rsidP="00FE2038">
      <w:pPr>
        <w:spacing w:after="0" w:line="240" w:lineRule="auto"/>
        <w:jc w:val="center"/>
        <w:rPr>
          <w:rFonts w:ascii="Times New Roman" w:hAnsi="Times New Roman"/>
          <w:b/>
          <w:sz w:val="24"/>
          <w:szCs w:val="24"/>
        </w:rPr>
      </w:pPr>
    </w:p>
    <w:p w:rsidR="00C94745" w:rsidRDefault="00C94745" w:rsidP="00FE2038">
      <w:pPr>
        <w:spacing w:after="0" w:line="240" w:lineRule="auto"/>
        <w:jc w:val="center"/>
        <w:rPr>
          <w:rFonts w:ascii="Times New Roman" w:hAnsi="Times New Roman"/>
          <w:b/>
          <w:sz w:val="24"/>
          <w:szCs w:val="24"/>
        </w:rPr>
      </w:pPr>
    </w:p>
    <w:p w:rsidR="00C94745" w:rsidRDefault="00C94745" w:rsidP="00FE2038">
      <w:pPr>
        <w:spacing w:after="0" w:line="240" w:lineRule="auto"/>
        <w:jc w:val="center"/>
        <w:rPr>
          <w:rFonts w:ascii="Times New Roman" w:hAnsi="Times New Roman"/>
          <w:b/>
          <w:sz w:val="24"/>
          <w:szCs w:val="24"/>
        </w:rPr>
      </w:pPr>
      <w:r w:rsidRPr="00D77C20">
        <w:rPr>
          <w:rFonts w:ascii="Times New Roman" w:hAnsi="Times New Roman"/>
          <w:b/>
          <w:sz w:val="24"/>
          <w:szCs w:val="24"/>
        </w:rPr>
        <w:t>3. ПРОЕКТ ДОГОВОРА ПОДРЯДА</w:t>
      </w:r>
    </w:p>
    <w:p w:rsidR="00C94745" w:rsidRDefault="00C94745" w:rsidP="00FE2038">
      <w:pPr>
        <w:spacing w:after="0" w:line="240" w:lineRule="auto"/>
        <w:jc w:val="center"/>
        <w:rPr>
          <w:rFonts w:ascii="Times New Roman" w:hAnsi="Times New Roman"/>
          <w:b/>
          <w:sz w:val="24"/>
          <w:szCs w:val="24"/>
        </w:rPr>
      </w:pPr>
    </w:p>
    <w:p w:rsidR="00C94745" w:rsidRDefault="00C94745" w:rsidP="001771FD">
      <w:pPr>
        <w:tabs>
          <w:tab w:val="left" w:pos="1320"/>
        </w:tabs>
        <w:spacing w:after="0" w:line="240" w:lineRule="auto"/>
        <w:contextualSpacing/>
        <w:jc w:val="center"/>
        <w:rPr>
          <w:rFonts w:ascii="Times New Roman" w:hAnsi="Times New Roman"/>
          <w:b/>
          <w:kern w:val="24"/>
          <w:sz w:val="24"/>
          <w:szCs w:val="24"/>
          <w:lang w:eastAsia="ru-RU"/>
        </w:rPr>
      </w:pPr>
    </w:p>
    <w:p w:rsidR="00C94745" w:rsidRPr="006A0B1C" w:rsidRDefault="00C94745" w:rsidP="00FF41AA">
      <w:pPr>
        <w:spacing w:after="0" w:line="240" w:lineRule="auto"/>
        <w:jc w:val="center"/>
        <w:rPr>
          <w:rFonts w:ascii="Times New Roman" w:hAnsi="Times New Roman"/>
          <w:b/>
        </w:rPr>
      </w:pPr>
      <w:r>
        <w:rPr>
          <w:rFonts w:ascii="Times New Roman" w:hAnsi="Times New Roman"/>
          <w:b/>
        </w:rPr>
        <w:t xml:space="preserve">3.1. </w:t>
      </w:r>
      <w:r w:rsidRPr="006A0B1C">
        <w:rPr>
          <w:rFonts w:ascii="Times New Roman" w:hAnsi="Times New Roman"/>
          <w:b/>
        </w:rPr>
        <w:t>ПРОЕКТ ДОГОВОРА ПОДРЯДА</w:t>
      </w:r>
    </w:p>
    <w:p w:rsidR="00C94745" w:rsidRPr="00563DA9" w:rsidRDefault="00C94745" w:rsidP="00BF7436">
      <w:pPr>
        <w:spacing w:after="0" w:line="240" w:lineRule="auto"/>
        <w:jc w:val="center"/>
        <w:rPr>
          <w:rFonts w:ascii="Times New Roman" w:hAnsi="Times New Roman"/>
          <w:b/>
          <w:bCs/>
        </w:rPr>
      </w:pPr>
      <w:r w:rsidRPr="00563DA9">
        <w:rPr>
          <w:rFonts w:ascii="Times New Roman" w:hAnsi="Times New Roman"/>
          <w:b/>
          <w:bCs/>
        </w:rPr>
        <w:t xml:space="preserve">на выполнение подрядных работ по капитальному ремонту </w:t>
      </w:r>
    </w:p>
    <w:p w:rsidR="00C94745" w:rsidRPr="00563DA9" w:rsidRDefault="00C94745" w:rsidP="00BF7436">
      <w:pPr>
        <w:spacing w:after="0" w:line="240" w:lineRule="auto"/>
        <w:jc w:val="center"/>
        <w:rPr>
          <w:rFonts w:ascii="Times New Roman" w:hAnsi="Times New Roman"/>
          <w:b/>
          <w:bCs/>
        </w:rPr>
      </w:pPr>
      <w:r w:rsidRPr="00563DA9">
        <w:rPr>
          <w:rFonts w:ascii="Times New Roman" w:hAnsi="Times New Roman"/>
          <w:b/>
          <w:bCs/>
        </w:rPr>
        <w:t xml:space="preserve">общего имущества многоквартирных домов, расположенных на территории муниципального образования </w:t>
      </w:r>
      <w:r>
        <w:rPr>
          <w:rFonts w:ascii="Times New Roman" w:hAnsi="Times New Roman"/>
          <w:b/>
          <w:bCs/>
        </w:rPr>
        <w:t>города Пыть-Яха ХМАО – Югры.</w:t>
      </w:r>
    </w:p>
    <w:p w:rsidR="00C94745" w:rsidRPr="006A0B1C" w:rsidRDefault="00C94745" w:rsidP="00FF41AA">
      <w:pPr>
        <w:spacing w:after="0" w:line="240" w:lineRule="auto"/>
        <w:jc w:val="both"/>
        <w:rPr>
          <w:rFonts w:ascii="Times New Roman" w:hAnsi="Times New Roman"/>
        </w:rPr>
      </w:pPr>
    </w:p>
    <w:p w:rsidR="00C94745" w:rsidRPr="006A0B1C" w:rsidRDefault="00C94745" w:rsidP="00FF41AA">
      <w:pPr>
        <w:spacing w:after="0" w:line="240" w:lineRule="auto"/>
        <w:jc w:val="both"/>
        <w:rPr>
          <w:rFonts w:ascii="Times New Roman" w:hAnsi="Times New Roman"/>
        </w:rPr>
      </w:pPr>
      <w:r w:rsidRPr="006A0B1C">
        <w:rPr>
          <w:rFonts w:ascii="Times New Roman" w:hAnsi="Times New Roman"/>
        </w:rPr>
        <w:t>г. Ханты-Мансийск</w:t>
      </w:r>
      <w:r w:rsidRPr="006A0B1C">
        <w:rPr>
          <w:rFonts w:ascii="Times New Roman" w:hAnsi="Times New Roman"/>
        </w:rPr>
        <w:tab/>
      </w:r>
      <w:r w:rsidRPr="006A0B1C">
        <w:rPr>
          <w:rFonts w:ascii="Times New Roman" w:hAnsi="Times New Roman"/>
        </w:rPr>
        <w:tab/>
      </w:r>
      <w:r w:rsidRPr="006A0B1C">
        <w:rPr>
          <w:rFonts w:ascii="Times New Roman" w:hAnsi="Times New Roman"/>
        </w:rPr>
        <w:tab/>
      </w:r>
      <w:r w:rsidRPr="006A0B1C">
        <w:rPr>
          <w:rFonts w:ascii="Times New Roman" w:hAnsi="Times New Roman"/>
        </w:rPr>
        <w:tab/>
      </w:r>
      <w:r w:rsidRPr="006A0B1C">
        <w:rPr>
          <w:rFonts w:ascii="Times New Roman" w:hAnsi="Times New Roman"/>
        </w:rPr>
        <w:tab/>
      </w:r>
      <w:r w:rsidRPr="006A0B1C">
        <w:rPr>
          <w:rFonts w:ascii="Times New Roman" w:hAnsi="Times New Roman"/>
        </w:rPr>
        <w:tab/>
        <w:t xml:space="preserve">        </w:t>
      </w:r>
      <w:r w:rsidRPr="006A0B1C">
        <w:rPr>
          <w:rFonts w:ascii="Times New Roman" w:hAnsi="Times New Roman"/>
        </w:rPr>
        <w:tab/>
        <w:t xml:space="preserve"> ___ _________ 201_ год</w:t>
      </w:r>
    </w:p>
    <w:p w:rsidR="00C94745" w:rsidRPr="006A0B1C" w:rsidRDefault="00C94745" w:rsidP="00FF41AA">
      <w:pPr>
        <w:spacing w:after="0" w:line="240" w:lineRule="auto"/>
        <w:jc w:val="both"/>
        <w:rPr>
          <w:rFonts w:ascii="Times New Roman" w:hAnsi="Times New Roman"/>
        </w:rPr>
      </w:pPr>
    </w:p>
    <w:p w:rsidR="00C94745" w:rsidRPr="006A0B1C" w:rsidRDefault="00C94745" w:rsidP="00FF41AA">
      <w:pPr>
        <w:tabs>
          <w:tab w:val="left" w:pos="4111"/>
        </w:tabs>
        <w:spacing w:after="0" w:line="240" w:lineRule="auto"/>
        <w:ind w:firstLine="540"/>
        <w:jc w:val="both"/>
        <w:rPr>
          <w:rFonts w:ascii="Times New Roman" w:hAnsi="Times New Roman"/>
          <w:bCs/>
        </w:rPr>
      </w:pPr>
      <w:r w:rsidRPr="006A0B1C">
        <w:rPr>
          <w:rFonts w:ascii="Times New Roman" w:hAnsi="Times New Roman"/>
        </w:rPr>
        <w:t xml:space="preserve">Югорский фонд капитального ремонта </w:t>
      </w:r>
      <w:r>
        <w:rPr>
          <w:rFonts w:ascii="Times New Roman" w:hAnsi="Times New Roman"/>
        </w:rPr>
        <w:t>многоквартирных домов</w:t>
      </w:r>
      <w:r w:rsidRPr="006A0B1C">
        <w:rPr>
          <w:rFonts w:ascii="Times New Roman" w:hAnsi="Times New Roman"/>
          <w:bCs/>
        </w:rPr>
        <w:t xml:space="preserve">, </w:t>
      </w:r>
      <w:r w:rsidRPr="006A0B1C">
        <w:rPr>
          <w:rFonts w:ascii="Times New Roman" w:hAnsi="Times New Roman"/>
        </w:rPr>
        <w:t xml:space="preserve">в лице генерального директора Макарова Сергея Викторовича, действующего на основании Устава, </w:t>
      </w:r>
      <w:r w:rsidRPr="006A0B1C">
        <w:rPr>
          <w:rFonts w:ascii="Times New Roman" w:hAnsi="Times New Roman"/>
          <w:bCs/>
        </w:rPr>
        <w:t xml:space="preserve">именуемая в дальнейшем </w:t>
      </w:r>
      <w:r w:rsidRPr="006A0B1C">
        <w:rPr>
          <w:rFonts w:ascii="Times New Roman" w:hAnsi="Times New Roman"/>
          <w:b/>
          <w:bCs/>
        </w:rPr>
        <w:t>«Региональный оператор»,</w:t>
      </w:r>
      <w:r w:rsidRPr="006A0B1C">
        <w:rPr>
          <w:rFonts w:ascii="Times New Roman" w:hAnsi="Times New Roman"/>
          <w:bCs/>
        </w:rPr>
        <w:t xml:space="preserve"> с одной стороны, </w:t>
      </w:r>
    </w:p>
    <w:p w:rsidR="00C94745" w:rsidRPr="00563DA9" w:rsidRDefault="00C94745" w:rsidP="004A0160">
      <w:pPr>
        <w:tabs>
          <w:tab w:val="left" w:pos="700"/>
        </w:tabs>
        <w:spacing w:after="0" w:line="240" w:lineRule="auto"/>
        <w:ind w:firstLine="540"/>
        <w:jc w:val="both"/>
        <w:rPr>
          <w:rFonts w:ascii="Times New Roman" w:hAnsi="Times New Roman"/>
          <w:bCs/>
        </w:rPr>
      </w:pPr>
      <w:r w:rsidRPr="00563DA9">
        <w:rPr>
          <w:rFonts w:ascii="Times New Roman" w:hAnsi="Times New Roman"/>
          <w:bCs/>
        </w:rPr>
        <w:t>Администрация</w:t>
      </w:r>
      <w:r>
        <w:rPr>
          <w:rFonts w:ascii="Times New Roman" w:hAnsi="Times New Roman"/>
          <w:bCs/>
        </w:rPr>
        <w:t xml:space="preserve"> города Пыть-Яха</w:t>
      </w:r>
      <w:r w:rsidRPr="00563DA9">
        <w:rPr>
          <w:rFonts w:ascii="Times New Roman" w:hAnsi="Times New Roman"/>
          <w:bCs/>
        </w:rPr>
        <w:t xml:space="preserve"> Ханты-Мансийского автономного округа – Югры в лице главы администрации </w:t>
      </w:r>
      <w:r>
        <w:rPr>
          <w:rFonts w:ascii="Times New Roman" w:hAnsi="Times New Roman"/>
          <w:bCs/>
        </w:rPr>
        <w:t>__________________________</w:t>
      </w:r>
      <w:r w:rsidRPr="00563DA9">
        <w:rPr>
          <w:rFonts w:ascii="Times New Roman" w:hAnsi="Times New Roman"/>
          <w:bCs/>
        </w:rPr>
        <w:t xml:space="preserve">, действующего на основании Устава, именуемое в дальнейшем </w:t>
      </w:r>
      <w:r w:rsidRPr="00563DA9">
        <w:rPr>
          <w:rFonts w:ascii="Times New Roman" w:hAnsi="Times New Roman"/>
          <w:b/>
          <w:bCs/>
        </w:rPr>
        <w:t>«Технический заказчик»</w:t>
      </w:r>
      <w:r w:rsidRPr="00563DA9">
        <w:rPr>
          <w:rFonts w:ascii="Times New Roman" w:hAnsi="Times New Roman"/>
          <w:bCs/>
        </w:rPr>
        <w:t>, с другой стороны, и</w:t>
      </w:r>
    </w:p>
    <w:p w:rsidR="00C94745" w:rsidRPr="00563DA9" w:rsidRDefault="00C94745" w:rsidP="004A0160">
      <w:pPr>
        <w:tabs>
          <w:tab w:val="left" w:pos="700"/>
        </w:tabs>
        <w:spacing w:after="0" w:line="240" w:lineRule="auto"/>
        <w:ind w:firstLine="539"/>
        <w:jc w:val="both"/>
        <w:rPr>
          <w:rFonts w:ascii="Times New Roman" w:hAnsi="Times New Roman"/>
          <w:bCs/>
        </w:rPr>
      </w:pPr>
      <w:r w:rsidRPr="00563DA9">
        <w:rPr>
          <w:rFonts w:ascii="Times New Roman" w:hAnsi="Times New Roman"/>
        </w:rPr>
        <w:t>Общество с ограниченной ответственностью</w:t>
      </w:r>
      <w:r w:rsidRPr="00563DA9">
        <w:rPr>
          <w:rFonts w:ascii="Times New Roman" w:hAnsi="Times New Roman"/>
          <w:color w:val="0000FF"/>
        </w:rPr>
        <w:t xml:space="preserve"> </w:t>
      </w:r>
      <w:r w:rsidRPr="00563DA9">
        <w:rPr>
          <w:rFonts w:ascii="Times New Roman" w:hAnsi="Times New Roman"/>
        </w:rPr>
        <w:t>«___________________»</w:t>
      </w:r>
      <w:r w:rsidRPr="00563DA9">
        <w:rPr>
          <w:rFonts w:ascii="Times New Roman" w:hAnsi="Times New Roman"/>
          <w:bCs/>
        </w:rPr>
        <w:t xml:space="preserve">, в лице ____________________ ____________, действующей на основании Устава, именуемое в дальнейшем </w:t>
      </w:r>
      <w:r w:rsidRPr="00563DA9">
        <w:rPr>
          <w:rFonts w:ascii="Times New Roman" w:hAnsi="Times New Roman"/>
          <w:b/>
          <w:bCs/>
        </w:rPr>
        <w:t>«Подрядчик»</w:t>
      </w:r>
      <w:r w:rsidRPr="00563DA9">
        <w:rPr>
          <w:rFonts w:ascii="Times New Roman" w:hAnsi="Times New Roman"/>
          <w:bCs/>
        </w:rPr>
        <w:t>, с третьей стороны,</w:t>
      </w:r>
    </w:p>
    <w:p w:rsidR="00C94745" w:rsidRPr="00563DA9" w:rsidRDefault="00C94745" w:rsidP="004A0160">
      <w:pPr>
        <w:autoSpaceDE w:val="0"/>
        <w:autoSpaceDN w:val="0"/>
        <w:adjustRightInd w:val="0"/>
        <w:spacing w:after="0" w:line="240" w:lineRule="auto"/>
        <w:ind w:firstLine="540"/>
        <w:jc w:val="both"/>
        <w:rPr>
          <w:rFonts w:ascii="Times New Roman" w:hAnsi="Times New Roman"/>
          <w:bCs/>
        </w:rPr>
      </w:pPr>
      <w:r w:rsidRPr="00563DA9">
        <w:rPr>
          <w:rFonts w:ascii="Times New Roman" w:hAnsi="Times New Roman"/>
          <w:bCs/>
        </w:rPr>
        <w:t>далее совместно именуемые «Стороны», заключили настоящий договор (далее – так же Договор) о нижеследующем:</w:t>
      </w:r>
    </w:p>
    <w:p w:rsidR="00C94745" w:rsidRPr="006A0B1C" w:rsidRDefault="00C94745" w:rsidP="00FF41AA">
      <w:pPr>
        <w:spacing w:after="0" w:line="240" w:lineRule="auto"/>
        <w:jc w:val="center"/>
        <w:rPr>
          <w:rFonts w:ascii="Times New Roman" w:hAnsi="Times New Roman"/>
          <w:b/>
        </w:rPr>
      </w:pPr>
    </w:p>
    <w:p w:rsidR="00C94745" w:rsidRPr="006A0B1C" w:rsidRDefault="00C94745" w:rsidP="00FF41AA">
      <w:pPr>
        <w:spacing w:after="0" w:line="240" w:lineRule="auto"/>
        <w:jc w:val="center"/>
        <w:rPr>
          <w:rFonts w:ascii="Times New Roman" w:hAnsi="Times New Roman"/>
          <w:b/>
        </w:rPr>
      </w:pPr>
      <w:r w:rsidRPr="006A0B1C">
        <w:rPr>
          <w:rFonts w:ascii="Times New Roman" w:hAnsi="Times New Roman"/>
          <w:b/>
        </w:rPr>
        <w:t>1. Предмет договора</w:t>
      </w:r>
    </w:p>
    <w:p w:rsidR="00C94745" w:rsidRPr="006A0B1C" w:rsidRDefault="00C94745" w:rsidP="00FF41AA">
      <w:pPr>
        <w:spacing w:after="0" w:line="240" w:lineRule="auto"/>
        <w:jc w:val="both"/>
        <w:rPr>
          <w:rFonts w:ascii="Times New Roman" w:hAnsi="Times New Roman"/>
        </w:rPr>
      </w:pPr>
    </w:p>
    <w:p w:rsidR="00C94745" w:rsidRPr="006A0B1C" w:rsidRDefault="00C94745" w:rsidP="00FF41AA">
      <w:pPr>
        <w:spacing w:after="0" w:line="240" w:lineRule="auto"/>
        <w:ind w:firstLine="567"/>
        <w:jc w:val="both"/>
        <w:rPr>
          <w:rFonts w:ascii="Times New Roman" w:hAnsi="Times New Roman"/>
          <w:bCs/>
        </w:rPr>
      </w:pPr>
      <w:r w:rsidRPr="006A0B1C">
        <w:rPr>
          <w:rFonts w:ascii="Times New Roman" w:hAnsi="Times New Roman"/>
          <w:bCs/>
        </w:rPr>
        <w:t xml:space="preserve">1.1. Подрядчик принимает на себя обязательства выполнить по заданию Технического заказчика в соответствии с техническим заданием (Приложение 2), работы по капитальному ремонту общего имущества </w:t>
      </w:r>
      <w:r w:rsidRPr="006A0B1C">
        <w:rPr>
          <w:rFonts w:ascii="Times New Roman" w:hAnsi="Times New Roman"/>
        </w:rPr>
        <w:t xml:space="preserve">многоквартирного дома </w:t>
      </w:r>
      <w:r w:rsidRPr="006A0B1C">
        <w:rPr>
          <w:rFonts w:ascii="Times New Roman" w:hAnsi="Times New Roman"/>
          <w:bCs/>
        </w:rPr>
        <w:t>(далее – работы)</w:t>
      </w:r>
      <w:r w:rsidRPr="006A0B1C">
        <w:rPr>
          <w:rFonts w:ascii="Times New Roman" w:hAnsi="Times New Roman"/>
        </w:rPr>
        <w:t xml:space="preserve">, расположенного по адресу: </w:t>
      </w:r>
      <w:r w:rsidRPr="00563DA9">
        <w:rPr>
          <w:rFonts w:ascii="Times New Roman" w:hAnsi="Times New Roman"/>
        </w:rPr>
        <w:t xml:space="preserve">Ханты-Мансийский автономный округ – Югра, </w:t>
      </w:r>
      <w:r>
        <w:rPr>
          <w:rFonts w:ascii="Times New Roman" w:hAnsi="Times New Roman"/>
        </w:rPr>
        <w:t>г. Пыть-Ях</w:t>
      </w:r>
      <w:r w:rsidRPr="00563DA9">
        <w:rPr>
          <w:rFonts w:ascii="Times New Roman" w:hAnsi="Times New Roman"/>
        </w:rPr>
        <w:t xml:space="preserve">, </w:t>
      </w:r>
      <w:r w:rsidRPr="006A0B1C">
        <w:rPr>
          <w:rFonts w:ascii="Times New Roman" w:hAnsi="Times New Roman"/>
        </w:rPr>
        <w:t xml:space="preserve"> д._______ (далее так же – о</w:t>
      </w:r>
      <w:r w:rsidRPr="006A0B1C">
        <w:rPr>
          <w:rFonts w:ascii="Times New Roman" w:hAnsi="Times New Roman"/>
          <w:bCs/>
        </w:rPr>
        <w:t>бъект</w:t>
      </w:r>
      <w:r w:rsidRPr="006A0B1C">
        <w:rPr>
          <w:rFonts w:ascii="Times New Roman" w:hAnsi="Times New Roman"/>
        </w:rPr>
        <w:t xml:space="preserve">), </w:t>
      </w:r>
      <w:r w:rsidRPr="006A0B1C">
        <w:rPr>
          <w:rFonts w:ascii="Times New Roman" w:hAnsi="Times New Roman"/>
          <w:bCs/>
        </w:rPr>
        <w:t>и сдать результат работы Техническому заказчику в порядке, определенном разделом 6 настоящего Договора, а Технический заказчик осуществляют приемку выполненных работ, с последующей оплатой выполненных работ Региональным оператором.</w:t>
      </w:r>
    </w:p>
    <w:p w:rsidR="00C94745" w:rsidRPr="006A0B1C" w:rsidRDefault="00C94745" w:rsidP="00FF41AA">
      <w:pPr>
        <w:spacing w:after="0" w:line="240" w:lineRule="auto"/>
        <w:ind w:firstLine="567"/>
        <w:jc w:val="both"/>
        <w:rPr>
          <w:rFonts w:ascii="Times New Roman" w:hAnsi="Times New Roman"/>
          <w:bCs/>
        </w:rPr>
      </w:pPr>
      <w:r w:rsidRPr="006A0B1C">
        <w:rPr>
          <w:rFonts w:ascii="Times New Roman" w:hAnsi="Times New Roman"/>
          <w:bCs/>
        </w:rPr>
        <w:t>1.2. Все работы на объекте должны выполняться в соответствии с техническим заданием, нормативными требованиями Строительных норм и правил Российской Федерации (СНиП), Государственными стандартами Российской Федерации в области строительства и капитального ремонта (ГОСТ), руководящими документами системы (РДС), техническими условиями (ТУ).</w:t>
      </w:r>
      <w:r w:rsidRPr="006A0B1C">
        <w:rPr>
          <w:rFonts w:ascii="Times New Roman" w:hAnsi="Times New Roman"/>
        </w:rPr>
        <w:tab/>
      </w:r>
    </w:p>
    <w:p w:rsidR="00C94745" w:rsidRPr="006A0B1C" w:rsidRDefault="00C94745" w:rsidP="00FF41AA">
      <w:pPr>
        <w:spacing w:after="0" w:line="240" w:lineRule="auto"/>
        <w:jc w:val="center"/>
        <w:rPr>
          <w:rFonts w:ascii="Times New Roman" w:hAnsi="Times New Roman"/>
          <w:b/>
          <w:bCs/>
        </w:rPr>
      </w:pPr>
    </w:p>
    <w:p w:rsidR="00C94745" w:rsidRPr="006A0B1C" w:rsidRDefault="00C94745" w:rsidP="00FF41AA">
      <w:pPr>
        <w:spacing w:after="0" w:line="240" w:lineRule="auto"/>
        <w:jc w:val="center"/>
        <w:rPr>
          <w:rFonts w:ascii="Times New Roman" w:hAnsi="Times New Roman"/>
          <w:b/>
          <w:bCs/>
        </w:rPr>
      </w:pPr>
      <w:r w:rsidRPr="006A0B1C">
        <w:rPr>
          <w:rFonts w:ascii="Times New Roman" w:hAnsi="Times New Roman"/>
          <w:b/>
          <w:bCs/>
        </w:rPr>
        <w:t>2. Сроки выполнения работ</w:t>
      </w:r>
    </w:p>
    <w:p w:rsidR="00C94745" w:rsidRPr="006A0B1C" w:rsidRDefault="00C94745" w:rsidP="00FF41AA">
      <w:pPr>
        <w:spacing w:after="0" w:line="240" w:lineRule="auto"/>
        <w:rPr>
          <w:rFonts w:ascii="Times New Roman" w:hAnsi="Times New Roman"/>
          <w:b/>
          <w:bCs/>
        </w:rPr>
      </w:pPr>
    </w:p>
    <w:p w:rsidR="00C94745" w:rsidRPr="006A0B1C" w:rsidRDefault="00C94745" w:rsidP="001B6346">
      <w:pPr>
        <w:spacing w:after="0" w:line="240" w:lineRule="auto"/>
        <w:ind w:firstLine="567"/>
        <w:jc w:val="both"/>
        <w:rPr>
          <w:rFonts w:ascii="Times New Roman" w:hAnsi="Times New Roman"/>
        </w:rPr>
      </w:pPr>
      <w:r w:rsidRPr="006A0B1C">
        <w:rPr>
          <w:rFonts w:ascii="Times New Roman" w:hAnsi="Times New Roman"/>
          <w:bCs/>
        </w:rPr>
        <w:t>2.1. С</w:t>
      </w:r>
      <w:r w:rsidRPr="006A0B1C">
        <w:rPr>
          <w:rFonts w:ascii="Times New Roman" w:hAnsi="Times New Roman"/>
        </w:rPr>
        <w:t>рок выполнения работ составляет ________ календарных дней. Календарные сроки начала и окончания отдельных этапов работ, их содержание определяется графиком производства работ (далее – График), являющимся Приложением 1 к настоящему Договору.</w:t>
      </w:r>
    </w:p>
    <w:p w:rsidR="00C94745" w:rsidRPr="00563DA9" w:rsidRDefault="00C94745" w:rsidP="004A0160">
      <w:pPr>
        <w:widowControl w:val="0"/>
        <w:spacing w:after="0" w:line="240" w:lineRule="auto"/>
        <w:ind w:firstLine="567"/>
        <w:jc w:val="both"/>
        <w:rPr>
          <w:rFonts w:ascii="Times New Roman" w:hAnsi="Times New Roman"/>
        </w:rPr>
      </w:pPr>
      <w:r w:rsidRPr="00563DA9">
        <w:rPr>
          <w:rFonts w:ascii="Times New Roman" w:hAnsi="Times New Roman"/>
        </w:rPr>
        <w:t>2.2. Начало работ: с даты заключения настоящего Договора.</w:t>
      </w:r>
    </w:p>
    <w:p w:rsidR="00C94745" w:rsidRPr="00563DA9" w:rsidRDefault="00C94745" w:rsidP="004A0160">
      <w:pPr>
        <w:widowControl w:val="0"/>
        <w:spacing w:after="0" w:line="240" w:lineRule="auto"/>
        <w:ind w:firstLine="567"/>
        <w:jc w:val="both"/>
        <w:rPr>
          <w:rFonts w:ascii="Times New Roman" w:hAnsi="Times New Roman"/>
        </w:rPr>
      </w:pPr>
      <w:r w:rsidRPr="00563DA9">
        <w:rPr>
          <w:rFonts w:ascii="Times New Roman" w:hAnsi="Times New Roman"/>
        </w:rPr>
        <w:t xml:space="preserve">      Окончание работ: ___ ____________________ 201___г.</w:t>
      </w:r>
    </w:p>
    <w:p w:rsidR="00C94745" w:rsidRPr="00563DA9" w:rsidRDefault="00C94745" w:rsidP="004A0160">
      <w:pPr>
        <w:widowControl w:val="0"/>
        <w:spacing w:after="0" w:line="240" w:lineRule="auto"/>
        <w:ind w:firstLine="567"/>
        <w:jc w:val="both"/>
        <w:rPr>
          <w:rFonts w:ascii="Times New Roman" w:hAnsi="Times New Roman"/>
        </w:rPr>
      </w:pPr>
      <w:r w:rsidRPr="00563DA9">
        <w:rPr>
          <w:rFonts w:ascii="Times New Roman" w:hAnsi="Times New Roman"/>
        </w:rPr>
        <w:t>При этом фактической датой окончания работ на объекте является дата подписания в порядке, установленном разделом 6 настоящего Договора, акта о приемке в эксплуатацию рабочей комиссией законченных работ по капитальному ремонту объекта по всем видам работ (далее – акт приемки).</w:t>
      </w:r>
    </w:p>
    <w:p w:rsidR="00C94745" w:rsidRPr="006A0B1C" w:rsidRDefault="00C94745" w:rsidP="00FF41AA">
      <w:pPr>
        <w:autoSpaceDE w:val="0"/>
        <w:autoSpaceDN w:val="0"/>
        <w:adjustRightInd w:val="0"/>
        <w:spacing w:after="0" w:line="240" w:lineRule="auto"/>
        <w:ind w:firstLine="567"/>
        <w:jc w:val="both"/>
        <w:rPr>
          <w:rFonts w:ascii="Times New Roman" w:hAnsi="Times New Roman"/>
          <w:color w:val="000000"/>
        </w:rPr>
      </w:pPr>
    </w:p>
    <w:p w:rsidR="00C94745" w:rsidRPr="006A0B1C" w:rsidRDefault="00C94745" w:rsidP="00FF41AA">
      <w:pPr>
        <w:spacing w:after="0" w:line="240" w:lineRule="auto"/>
        <w:jc w:val="center"/>
        <w:rPr>
          <w:rFonts w:ascii="Times New Roman" w:hAnsi="Times New Roman"/>
          <w:b/>
          <w:bCs/>
        </w:rPr>
      </w:pPr>
      <w:r w:rsidRPr="006A0B1C">
        <w:rPr>
          <w:rFonts w:ascii="Times New Roman" w:hAnsi="Times New Roman"/>
          <w:b/>
          <w:bCs/>
        </w:rPr>
        <w:t>3. Стоимость работ и условия оплаты</w:t>
      </w:r>
    </w:p>
    <w:p w:rsidR="00C94745" w:rsidRPr="00563DA9" w:rsidRDefault="00C94745" w:rsidP="004A0160">
      <w:pPr>
        <w:spacing w:after="0" w:line="240" w:lineRule="auto"/>
        <w:ind w:firstLine="567"/>
        <w:jc w:val="both"/>
        <w:rPr>
          <w:rFonts w:ascii="Times New Roman" w:hAnsi="Times New Roman"/>
          <w:b/>
          <w:bCs/>
        </w:rPr>
      </w:pPr>
      <w:r w:rsidRPr="00563DA9">
        <w:rPr>
          <w:rFonts w:ascii="Times New Roman" w:hAnsi="Times New Roman"/>
          <w:bCs/>
        </w:rPr>
        <w:t>3.1. Стоимость выполняемых Подрядчиком работ определяется на основании сметной документации, в соответствии с техническим заданием и составляет: ______________________________________ ( __________________________ ) рублей</w:t>
      </w:r>
      <w:r w:rsidRPr="00563DA9">
        <w:rPr>
          <w:rFonts w:ascii="Times New Roman" w:hAnsi="Times New Roman"/>
        </w:rPr>
        <w:t>, , в том числе налоговые платежи, изготовление проектной документации.</w:t>
      </w:r>
    </w:p>
    <w:p w:rsidR="00C94745" w:rsidRPr="00563DA9" w:rsidRDefault="00C94745" w:rsidP="004A0160">
      <w:pPr>
        <w:spacing w:after="0" w:line="240" w:lineRule="auto"/>
        <w:ind w:firstLine="567"/>
        <w:jc w:val="both"/>
        <w:rPr>
          <w:rFonts w:ascii="Times New Roman" w:hAnsi="Times New Roman"/>
          <w:bCs/>
        </w:rPr>
      </w:pPr>
      <w:r w:rsidRPr="00563DA9">
        <w:rPr>
          <w:rFonts w:ascii="Times New Roman" w:hAnsi="Times New Roman"/>
          <w:bCs/>
        </w:rPr>
        <w:t>3.2. Оплата работ по настоящему Договору производится Региональным оператором, путем перечисления денежных средств на расчетный счет Подрядчика в следующем порядке:</w:t>
      </w:r>
    </w:p>
    <w:p w:rsidR="00C94745" w:rsidRPr="00563DA9" w:rsidRDefault="00C94745" w:rsidP="004A0160">
      <w:pPr>
        <w:spacing w:after="0" w:line="240" w:lineRule="auto"/>
        <w:ind w:firstLine="567"/>
        <w:jc w:val="both"/>
        <w:rPr>
          <w:rFonts w:ascii="Times New Roman" w:hAnsi="Times New Roman"/>
          <w:bCs/>
        </w:rPr>
      </w:pPr>
      <w:r w:rsidRPr="00563DA9">
        <w:rPr>
          <w:rFonts w:ascii="Times New Roman" w:hAnsi="Times New Roman"/>
          <w:bCs/>
        </w:rPr>
        <w:t xml:space="preserve">3.2.1.  Региональный оператор производит оплату в течение 15 рабочих дней со дня подписания Сторонами актов выполненных работ (по форме № КС-2), справок о стоимости выполненных работ (по форме № КС-3), соответствующих требованиям, установленным постановлением Госкомстата РФ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 завершенного этапа проведения работ, предусматривающего выполнение определенного вида работ в соответствии с техническим заданием, результат которого может эксплуатироваться независимо от состояния окончания всех видов работ, предусмотренных техническим заданием, а также акта приема-передачи объекта по договору подряда, </w:t>
      </w:r>
      <w:r w:rsidRPr="006A50A3">
        <w:rPr>
          <w:rFonts w:ascii="Times New Roman" w:hAnsi="Times New Roman"/>
          <w:bCs/>
        </w:rPr>
        <w:t>но не ранее 25 января 2015 года.</w:t>
      </w:r>
    </w:p>
    <w:p w:rsidR="00C94745" w:rsidRPr="00563DA9" w:rsidRDefault="00C94745" w:rsidP="004A0160">
      <w:pPr>
        <w:spacing w:after="0" w:line="240" w:lineRule="auto"/>
        <w:ind w:firstLine="567"/>
        <w:jc w:val="both"/>
        <w:rPr>
          <w:rFonts w:ascii="Times New Roman" w:hAnsi="Times New Roman"/>
          <w:bCs/>
        </w:rPr>
      </w:pPr>
      <w:r w:rsidRPr="00563DA9">
        <w:rPr>
          <w:rFonts w:ascii="Times New Roman" w:hAnsi="Times New Roman"/>
          <w:bCs/>
        </w:rPr>
        <w:t>3.2.3. Общая сумма денежных средств, подлежащая оплате, определяется с учетом пункта 9.5 настоящего Договора.</w:t>
      </w:r>
    </w:p>
    <w:p w:rsidR="00C94745" w:rsidRPr="00563DA9" w:rsidRDefault="00C94745" w:rsidP="004A0160">
      <w:pPr>
        <w:spacing w:after="0" w:line="240" w:lineRule="auto"/>
        <w:ind w:firstLine="567"/>
        <w:jc w:val="both"/>
        <w:rPr>
          <w:rFonts w:ascii="Times New Roman" w:hAnsi="Times New Roman"/>
          <w:bCs/>
        </w:rPr>
      </w:pPr>
      <w:r w:rsidRPr="00563DA9">
        <w:rPr>
          <w:rFonts w:ascii="Times New Roman" w:hAnsi="Times New Roman"/>
          <w:bCs/>
        </w:rPr>
        <w:t xml:space="preserve">3.3. Не подлежат оплате Региональным оператором работы на объекте, не подтвержденные Подрядчиком документами, указанными в пункте 3.2 настоящего Договора, и не предусмотренные техническим заданием. </w:t>
      </w:r>
    </w:p>
    <w:p w:rsidR="00C94745" w:rsidRPr="00563DA9" w:rsidRDefault="00C94745" w:rsidP="004A0160">
      <w:pPr>
        <w:spacing w:after="0" w:line="240" w:lineRule="auto"/>
        <w:ind w:firstLine="567"/>
        <w:jc w:val="both"/>
        <w:rPr>
          <w:rFonts w:ascii="Times New Roman" w:hAnsi="Times New Roman"/>
          <w:bCs/>
        </w:rPr>
      </w:pPr>
      <w:r w:rsidRPr="00563DA9">
        <w:rPr>
          <w:rFonts w:ascii="Times New Roman" w:hAnsi="Times New Roman"/>
          <w:bCs/>
        </w:rPr>
        <w:t>3.4. Оплата непредвиденных затрат, учтенных в сметной документации, производится только при условии подтверждения Подрядчиком понесенных затрат.</w:t>
      </w:r>
    </w:p>
    <w:p w:rsidR="00C94745" w:rsidRPr="00563DA9" w:rsidRDefault="00C94745" w:rsidP="004A0160">
      <w:pPr>
        <w:spacing w:after="0" w:line="240" w:lineRule="auto"/>
        <w:ind w:firstLine="567"/>
        <w:jc w:val="both"/>
        <w:rPr>
          <w:rFonts w:ascii="Times New Roman" w:hAnsi="Times New Roman"/>
          <w:bCs/>
        </w:rPr>
      </w:pPr>
      <w:r w:rsidRPr="00563DA9">
        <w:rPr>
          <w:rFonts w:ascii="Times New Roman" w:hAnsi="Times New Roman"/>
          <w:bCs/>
        </w:rPr>
        <w:t>3.5. В случае возникновения необходимости выполнения непредвиденных, дополнительных работ, не предусмотренных техническим заданием, Технический заказчик по согласованию с Региональным оператором заключает с Подрядчиком дополнительное соглашение на выполнение таких работ, при этом совокупная стоимость работ не должна превышать начальной максимальной стоимости всего комплекса работ по объекту.</w:t>
      </w:r>
    </w:p>
    <w:p w:rsidR="00C94745" w:rsidRPr="006A0B1C" w:rsidRDefault="00C94745" w:rsidP="00FF41AA">
      <w:pPr>
        <w:spacing w:after="0" w:line="240" w:lineRule="auto"/>
        <w:ind w:firstLine="567"/>
        <w:jc w:val="both"/>
        <w:rPr>
          <w:rFonts w:ascii="Times New Roman" w:hAnsi="Times New Roman"/>
          <w:bCs/>
        </w:rPr>
      </w:pPr>
    </w:p>
    <w:p w:rsidR="00C94745" w:rsidRPr="006A0B1C" w:rsidRDefault="00C94745" w:rsidP="00FF41AA">
      <w:pPr>
        <w:autoSpaceDE w:val="0"/>
        <w:autoSpaceDN w:val="0"/>
        <w:adjustRightInd w:val="0"/>
        <w:spacing w:after="0" w:line="240" w:lineRule="auto"/>
        <w:ind w:left="360"/>
        <w:jc w:val="center"/>
        <w:rPr>
          <w:rFonts w:ascii="Times New Roman" w:hAnsi="Times New Roman"/>
          <w:b/>
          <w:bCs/>
        </w:rPr>
      </w:pPr>
      <w:r w:rsidRPr="006A0B1C">
        <w:rPr>
          <w:rFonts w:ascii="Times New Roman" w:hAnsi="Times New Roman"/>
          <w:b/>
          <w:bCs/>
        </w:rPr>
        <w:t>4. Обеспечение работ на объекте материалами и оборудованием</w:t>
      </w:r>
    </w:p>
    <w:p w:rsidR="00C94745" w:rsidRPr="006A0B1C" w:rsidRDefault="00C94745" w:rsidP="00FF41AA">
      <w:pPr>
        <w:autoSpaceDE w:val="0"/>
        <w:autoSpaceDN w:val="0"/>
        <w:adjustRightInd w:val="0"/>
        <w:spacing w:after="0" w:line="240" w:lineRule="auto"/>
        <w:ind w:left="360"/>
        <w:rPr>
          <w:rFonts w:ascii="Times New Roman" w:hAnsi="Times New Roman"/>
          <w:b/>
          <w:bCs/>
        </w:rPr>
      </w:pPr>
    </w:p>
    <w:p w:rsidR="00C94745" w:rsidRPr="00563DA9" w:rsidRDefault="00C94745" w:rsidP="004A0160">
      <w:pPr>
        <w:autoSpaceDE w:val="0"/>
        <w:autoSpaceDN w:val="0"/>
        <w:adjustRightInd w:val="0"/>
        <w:spacing w:after="0" w:line="240" w:lineRule="auto"/>
        <w:ind w:firstLine="567"/>
        <w:jc w:val="both"/>
        <w:rPr>
          <w:rFonts w:ascii="Times New Roman" w:hAnsi="Times New Roman"/>
        </w:rPr>
      </w:pPr>
      <w:r w:rsidRPr="00563DA9">
        <w:rPr>
          <w:rFonts w:ascii="Times New Roman" w:hAnsi="Times New Roman"/>
        </w:rPr>
        <w:t>4.1. Подрядчик принимает на себя обязательство обеспечить проведение работ на объекте с использованием собственных материалов, собственными силами и средствами.</w:t>
      </w:r>
    </w:p>
    <w:p w:rsidR="00C94745" w:rsidRPr="00563DA9" w:rsidRDefault="00C94745" w:rsidP="004A0160">
      <w:pPr>
        <w:autoSpaceDE w:val="0"/>
        <w:autoSpaceDN w:val="0"/>
        <w:adjustRightInd w:val="0"/>
        <w:spacing w:after="0" w:line="240" w:lineRule="auto"/>
        <w:ind w:firstLine="567"/>
        <w:jc w:val="both"/>
        <w:rPr>
          <w:rFonts w:ascii="Times New Roman" w:hAnsi="Times New Roman"/>
        </w:rPr>
      </w:pPr>
      <w:r w:rsidRPr="00563DA9">
        <w:rPr>
          <w:rFonts w:ascii="Times New Roman" w:hAnsi="Times New Roman"/>
        </w:rPr>
        <w:t>4.2. При выполнении работ Подрядчик должен применять строительные материалы, изделия и оборудование, соответствующие техническому заданию, техническим условиям, государственным стандартам.</w:t>
      </w:r>
    </w:p>
    <w:p w:rsidR="00C94745" w:rsidRPr="00563DA9" w:rsidRDefault="00C94745" w:rsidP="004A0160">
      <w:pPr>
        <w:autoSpaceDE w:val="0"/>
        <w:autoSpaceDN w:val="0"/>
        <w:adjustRightInd w:val="0"/>
        <w:spacing w:after="0" w:line="240" w:lineRule="auto"/>
        <w:ind w:firstLine="567"/>
        <w:jc w:val="both"/>
        <w:rPr>
          <w:rFonts w:ascii="Times New Roman" w:hAnsi="Times New Roman"/>
        </w:rPr>
      </w:pPr>
      <w:r w:rsidRPr="00563DA9">
        <w:rPr>
          <w:rFonts w:ascii="Times New Roman" w:hAnsi="Times New Roman"/>
        </w:rPr>
        <w:t>4.3. Все поставляемые Подрядчиком строительные материалы, изделия и оборудование должны быть промаркированы, соответствовать техническому заданию, техническим условиям, государственным стандартам и иметь соответствующие сертификаты, технические паспорта и другие документы, удостоверяющие их качество. Копии этих сертификатов и т.п. должны быть предоставлены Подрядчиком:</w:t>
      </w:r>
    </w:p>
    <w:p w:rsidR="00C94745" w:rsidRPr="00563DA9" w:rsidRDefault="00C94745" w:rsidP="004A0160">
      <w:pPr>
        <w:autoSpaceDE w:val="0"/>
        <w:autoSpaceDN w:val="0"/>
        <w:adjustRightInd w:val="0"/>
        <w:spacing w:after="0" w:line="240" w:lineRule="auto"/>
        <w:ind w:firstLine="567"/>
        <w:jc w:val="both"/>
        <w:rPr>
          <w:rFonts w:ascii="Times New Roman" w:hAnsi="Times New Roman"/>
        </w:rPr>
      </w:pPr>
      <w:r w:rsidRPr="00563DA9">
        <w:rPr>
          <w:rFonts w:ascii="Times New Roman" w:hAnsi="Times New Roman"/>
        </w:rPr>
        <w:t>а) Региональному оператору - незамедлительно по его требованию;</w:t>
      </w:r>
    </w:p>
    <w:p w:rsidR="00C94745" w:rsidRPr="00563DA9" w:rsidRDefault="00C94745" w:rsidP="004A0160">
      <w:pPr>
        <w:autoSpaceDE w:val="0"/>
        <w:autoSpaceDN w:val="0"/>
        <w:adjustRightInd w:val="0"/>
        <w:spacing w:after="0" w:line="240" w:lineRule="auto"/>
        <w:ind w:firstLine="567"/>
        <w:jc w:val="both"/>
        <w:rPr>
          <w:rFonts w:ascii="Times New Roman" w:hAnsi="Times New Roman"/>
        </w:rPr>
      </w:pPr>
      <w:r w:rsidRPr="00563DA9">
        <w:rPr>
          <w:rFonts w:ascii="Times New Roman" w:hAnsi="Times New Roman"/>
        </w:rPr>
        <w:t xml:space="preserve">б) Техническому заказчику - одновременно с </w:t>
      </w:r>
      <w:r w:rsidRPr="00563DA9">
        <w:rPr>
          <w:rFonts w:ascii="Times New Roman" w:hAnsi="Times New Roman"/>
          <w:bCs/>
        </w:rPr>
        <w:t>актами выполненных работ (по форме № КС-2), справками о стоимости выполненных работ (по форме № КС-3) в составе исполнительной документации</w:t>
      </w:r>
      <w:r w:rsidRPr="00563DA9">
        <w:rPr>
          <w:rFonts w:ascii="Times New Roman" w:hAnsi="Times New Roman"/>
        </w:rPr>
        <w:t>.</w:t>
      </w:r>
    </w:p>
    <w:p w:rsidR="00C94745" w:rsidRPr="00563DA9" w:rsidRDefault="00C94745" w:rsidP="004A0160">
      <w:pPr>
        <w:autoSpaceDE w:val="0"/>
        <w:autoSpaceDN w:val="0"/>
        <w:adjustRightInd w:val="0"/>
        <w:spacing w:after="0" w:line="240" w:lineRule="auto"/>
        <w:ind w:firstLine="567"/>
        <w:jc w:val="both"/>
        <w:rPr>
          <w:rFonts w:ascii="Times New Roman" w:hAnsi="Times New Roman"/>
        </w:rPr>
      </w:pPr>
      <w:r w:rsidRPr="00563DA9">
        <w:rPr>
          <w:rFonts w:ascii="Times New Roman" w:hAnsi="Times New Roman"/>
          <w:color w:val="000000"/>
        </w:rPr>
        <w:t>4.4. При производстве работ Подрядчик обязан руководствоваться техническими условиями и инструкциями заводов-изготовителей строительных материалов, изделий, оборудования, технологическими картами.</w:t>
      </w:r>
    </w:p>
    <w:p w:rsidR="00C94745" w:rsidRPr="00563DA9" w:rsidRDefault="00C94745" w:rsidP="004A0160">
      <w:pPr>
        <w:autoSpaceDE w:val="0"/>
        <w:autoSpaceDN w:val="0"/>
        <w:adjustRightInd w:val="0"/>
        <w:spacing w:after="0" w:line="240" w:lineRule="auto"/>
        <w:ind w:firstLine="567"/>
        <w:jc w:val="both"/>
        <w:rPr>
          <w:rFonts w:ascii="Times New Roman" w:hAnsi="Times New Roman"/>
        </w:rPr>
      </w:pPr>
      <w:r w:rsidRPr="00563DA9">
        <w:rPr>
          <w:rFonts w:ascii="Times New Roman" w:hAnsi="Times New Roman"/>
        </w:rPr>
        <w:t>4.5. Подрядчик обязуется обеспечить приемку, разгрузку и складирование прибывающих на объект материалов.</w:t>
      </w:r>
    </w:p>
    <w:p w:rsidR="00C94745" w:rsidRPr="00563DA9" w:rsidRDefault="00C94745" w:rsidP="004A0160">
      <w:pPr>
        <w:autoSpaceDE w:val="0"/>
        <w:autoSpaceDN w:val="0"/>
        <w:adjustRightInd w:val="0"/>
        <w:spacing w:after="0" w:line="240" w:lineRule="auto"/>
        <w:ind w:firstLine="567"/>
        <w:jc w:val="both"/>
        <w:rPr>
          <w:rFonts w:ascii="Times New Roman" w:hAnsi="Times New Roman"/>
        </w:rPr>
      </w:pPr>
      <w:r w:rsidRPr="00563DA9">
        <w:rPr>
          <w:rFonts w:ascii="Times New Roman" w:hAnsi="Times New Roman"/>
        </w:rPr>
        <w:t xml:space="preserve">4.6. Подрядчик несет риск утраты, случайной гибели или случайного повреждения всех поставленных для реализации настоящего Договора строительных материалов, изделий, оборудования до подписания </w:t>
      </w:r>
      <w:r w:rsidRPr="00563DA9">
        <w:rPr>
          <w:rFonts w:ascii="Times New Roman" w:hAnsi="Times New Roman"/>
          <w:bCs/>
        </w:rPr>
        <w:t>акта приемки</w:t>
      </w:r>
      <w:r w:rsidRPr="00563DA9">
        <w:rPr>
          <w:rFonts w:ascii="Times New Roman" w:hAnsi="Times New Roman"/>
        </w:rPr>
        <w:t>.</w:t>
      </w:r>
    </w:p>
    <w:p w:rsidR="00C94745" w:rsidRPr="006A0B1C" w:rsidRDefault="00C94745" w:rsidP="00FF41AA">
      <w:pPr>
        <w:spacing w:after="0" w:line="240" w:lineRule="auto"/>
        <w:jc w:val="center"/>
        <w:rPr>
          <w:rFonts w:ascii="Times New Roman" w:hAnsi="Times New Roman"/>
          <w:b/>
          <w:bCs/>
        </w:rPr>
      </w:pPr>
      <w:r w:rsidRPr="006A0B1C">
        <w:rPr>
          <w:rFonts w:ascii="Times New Roman" w:hAnsi="Times New Roman"/>
          <w:b/>
          <w:bCs/>
        </w:rPr>
        <w:t>5. Гарантии</w:t>
      </w:r>
    </w:p>
    <w:p w:rsidR="00C94745" w:rsidRPr="006A0B1C" w:rsidRDefault="00C94745" w:rsidP="00FF41AA">
      <w:pPr>
        <w:spacing w:after="0" w:line="240" w:lineRule="auto"/>
        <w:rPr>
          <w:rFonts w:ascii="Times New Roman" w:hAnsi="Times New Roman"/>
          <w:b/>
          <w:bCs/>
        </w:rPr>
      </w:pPr>
    </w:p>
    <w:p w:rsidR="00C94745" w:rsidRPr="00563DA9" w:rsidRDefault="00C94745" w:rsidP="004A0160">
      <w:pPr>
        <w:spacing w:after="0" w:line="240" w:lineRule="auto"/>
        <w:ind w:firstLine="567"/>
        <w:jc w:val="both"/>
        <w:rPr>
          <w:rFonts w:ascii="Times New Roman" w:hAnsi="Times New Roman"/>
        </w:rPr>
      </w:pPr>
      <w:r w:rsidRPr="00563DA9">
        <w:rPr>
          <w:rFonts w:ascii="Times New Roman" w:hAnsi="Times New Roman"/>
          <w:bCs/>
        </w:rPr>
        <w:t xml:space="preserve">5.1. </w:t>
      </w:r>
      <w:r w:rsidRPr="00563DA9">
        <w:rPr>
          <w:rFonts w:ascii="Times New Roman" w:hAnsi="Times New Roman"/>
        </w:rPr>
        <w:t>Гарантии качества распространяются на все конструктивные элементы, инженерные системы и работы, выполненные Подрядчиком в соответствии с условиями настоящего Договора.</w:t>
      </w:r>
    </w:p>
    <w:p w:rsidR="00C94745" w:rsidRPr="00563DA9" w:rsidRDefault="00C94745" w:rsidP="004A0160">
      <w:pPr>
        <w:spacing w:after="0" w:line="240" w:lineRule="auto"/>
        <w:ind w:firstLine="567"/>
        <w:jc w:val="both"/>
        <w:rPr>
          <w:rFonts w:ascii="Times New Roman" w:hAnsi="Times New Roman"/>
          <w:bCs/>
        </w:rPr>
      </w:pPr>
      <w:r w:rsidRPr="00563DA9">
        <w:rPr>
          <w:rFonts w:ascii="Times New Roman" w:hAnsi="Times New Roman"/>
          <w:bCs/>
        </w:rPr>
        <w:t>5.2. Подрядчик гарантирует:</w:t>
      </w:r>
    </w:p>
    <w:p w:rsidR="00C94745" w:rsidRPr="00563DA9" w:rsidRDefault="00C94745" w:rsidP="004A0160">
      <w:pPr>
        <w:tabs>
          <w:tab w:val="left" w:pos="840"/>
        </w:tabs>
        <w:spacing w:after="0" w:line="240" w:lineRule="auto"/>
        <w:ind w:firstLine="567"/>
        <w:jc w:val="both"/>
        <w:rPr>
          <w:rFonts w:ascii="Times New Roman" w:hAnsi="Times New Roman"/>
          <w:bCs/>
        </w:rPr>
      </w:pPr>
      <w:r w:rsidRPr="00563DA9">
        <w:rPr>
          <w:rFonts w:ascii="Times New Roman" w:hAnsi="Times New Roman"/>
          <w:bCs/>
        </w:rPr>
        <w:tab/>
        <w:t>а) качество выполнения всех работ на объекте в соответствии с техническим заданием и действующими нормами;</w:t>
      </w:r>
    </w:p>
    <w:p w:rsidR="00C94745" w:rsidRPr="00563DA9" w:rsidRDefault="00C94745" w:rsidP="004A0160">
      <w:pPr>
        <w:tabs>
          <w:tab w:val="left" w:pos="840"/>
        </w:tabs>
        <w:spacing w:after="0" w:line="240" w:lineRule="auto"/>
        <w:ind w:firstLine="567"/>
        <w:jc w:val="both"/>
        <w:rPr>
          <w:rFonts w:ascii="Times New Roman" w:hAnsi="Times New Roman"/>
          <w:bCs/>
        </w:rPr>
      </w:pPr>
      <w:r w:rsidRPr="00563DA9">
        <w:rPr>
          <w:rFonts w:ascii="Times New Roman" w:hAnsi="Times New Roman"/>
          <w:bCs/>
        </w:rPr>
        <w:tab/>
        <w:t xml:space="preserve">б) возможность эксплуатации объекта </w:t>
      </w:r>
      <w:r w:rsidRPr="00563DA9">
        <w:rPr>
          <w:rFonts w:ascii="Times New Roman" w:hAnsi="Times New Roman"/>
        </w:rPr>
        <w:t>на протяжении гарантийного срока</w:t>
      </w:r>
      <w:r w:rsidRPr="00563DA9">
        <w:rPr>
          <w:rFonts w:ascii="Times New Roman" w:hAnsi="Times New Roman"/>
          <w:bCs/>
        </w:rPr>
        <w:t>;</w:t>
      </w:r>
    </w:p>
    <w:p w:rsidR="00C94745" w:rsidRPr="00563DA9" w:rsidRDefault="00C94745" w:rsidP="004A0160">
      <w:pPr>
        <w:tabs>
          <w:tab w:val="left" w:pos="840"/>
        </w:tabs>
        <w:spacing w:after="0" w:line="240" w:lineRule="auto"/>
        <w:ind w:firstLine="567"/>
        <w:jc w:val="both"/>
        <w:rPr>
          <w:rFonts w:ascii="Times New Roman" w:hAnsi="Times New Roman"/>
          <w:bCs/>
        </w:rPr>
      </w:pPr>
      <w:r w:rsidRPr="00563DA9">
        <w:rPr>
          <w:rFonts w:ascii="Times New Roman" w:hAnsi="Times New Roman"/>
          <w:bCs/>
        </w:rPr>
        <w:tab/>
        <w:t>в) качество предоставленных им материалов, оборудования и наличие к ним предусмотренных условиями настоящего Договора сертификатов качества, санитарно-эпидемиологических заключений.</w:t>
      </w:r>
    </w:p>
    <w:p w:rsidR="00C94745" w:rsidRPr="00563DA9" w:rsidRDefault="00C94745" w:rsidP="004A0160">
      <w:pPr>
        <w:autoSpaceDE w:val="0"/>
        <w:autoSpaceDN w:val="0"/>
        <w:adjustRightInd w:val="0"/>
        <w:spacing w:after="0" w:line="240" w:lineRule="auto"/>
        <w:ind w:firstLine="567"/>
        <w:jc w:val="both"/>
        <w:outlineLvl w:val="0"/>
        <w:rPr>
          <w:rFonts w:ascii="Times New Roman" w:hAnsi="Times New Roman"/>
          <w:bCs/>
        </w:rPr>
      </w:pPr>
      <w:r w:rsidRPr="00563DA9">
        <w:rPr>
          <w:rFonts w:ascii="Times New Roman" w:hAnsi="Times New Roman"/>
        </w:rPr>
        <w:t xml:space="preserve">5.3. </w:t>
      </w:r>
      <w:r w:rsidRPr="00563DA9">
        <w:rPr>
          <w:rFonts w:ascii="Times New Roman" w:hAnsi="Times New Roman"/>
          <w:bCs/>
        </w:rPr>
        <w:t xml:space="preserve">Гарантия качества на выполненные работы на объекте устанавливается сроком на 3 (Три) года, со дня подписания акта приемки, </w:t>
      </w:r>
      <w:r w:rsidRPr="00563DA9">
        <w:rPr>
          <w:rFonts w:ascii="Times New Roman" w:hAnsi="Times New Roman"/>
        </w:rPr>
        <w:t xml:space="preserve">если Подрядчик не докажет, что недостатки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w:t>
      </w:r>
      <w:r w:rsidRPr="00563DA9">
        <w:rPr>
          <w:rFonts w:ascii="Times New Roman" w:hAnsi="Times New Roman"/>
          <w:bCs/>
        </w:rPr>
        <w:t>и примененные материалы</w:t>
      </w:r>
      <w:r w:rsidRPr="00563DA9">
        <w:rPr>
          <w:rFonts w:ascii="Times New Roman" w:hAnsi="Times New Roman"/>
        </w:rPr>
        <w:t xml:space="preserve"> соответствует гарантийному сроку, установленному их производителем.</w:t>
      </w:r>
    </w:p>
    <w:p w:rsidR="00C94745" w:rsidRPr="00563DA9" w:rsidRDefault="00C94745" w:rsidP="004A0160">
      <w:pPr>
        <w:spacing w:after="0" w:line="240" w:lineRule="auto"/>
        <w:ind w:firstLine="567"/>
        <w:jc w:val="both"/>
        <w:rPr>
          <w:rFonts w:ascii="Times New Roman" w:hAnsi="Times New Roman"/>
          <w:bCs/>
        </w:rPr>
      </w:pPr>
      <w:r w:rsidRPr="00563DA9">
        <w:rPr>
          <w:rFonts w:ascii="Times New Roman" w:hAnsi="Times New Roman"/>
          <w:bCs/>
        </w:rPr>
        <w:t xml:space="preserve">5.4. Если в период гарантийной эксплуатации обнаружатся </w:t>
      </w:r>
      <w:r w:rsidRPr="00563DA9">
        <w:rPr>
          <w:rFonts w:ascii="Times New Roman" w:hAnsi="Times New Roman"/>
        </w:rPr>
        <w:t>недостатки</w:t>
      </w:r>
      <w:r w:rsidRPr="00563DA9">
        <w:rPr>
          <w:rFonts w:ascii="Times New Roman" w:hAnsi="Times New Roman"/>
          <w:bCs/>
        </w:rPr>
        <w:t xml:space="preserve">, которые не позволят продолжить нормальную эксплуатацию объекта до их устранения, то гарантийный срок продлевается соответственно на период устранения </w:t>
      </w:r>
      <w:r w:rsidRPr="00563DA9">
        <w:rPr>
          <w:rFonts w:ascii="Times New Roman" w:hAnsi="Times New Roman"/>
        </w:rPr>
        <w:t>недостатков</w:t>
      </w:r>
      <w:r w:rsidRPr="00563DA9">
        <w:rPr>
          <w:rFonts w:ascii="Times New Roman" w:hAnsi="Times New Roman"/>
          <w:bCs/>
        </w:rPr>
        <w:t>.</w:t>
      </w:r>
    </w:p>
    <w:p w:rsidR="00C94745" w:rsidRPr="00563DA9" w:rsidRDefault="00C94745" w:rsidP="004A0160">
      <w:pPr>
        <w:spacing w:after="0" w:line="240" w:lineRule="auto"/>
        <w:ind w:firstLine="567"/>
        <w:jc w:val="both"/>
        <w:rPr>
          <w:rFonts w:ascii="Times New Roman" w:hAnsi="Times New Roman"/>
          <w:bCs/>
        </w:rPr>
      </w:pPr>
      <w:r w:rsidRPr="00563DA9">
        <w:rPr>
          <w:rFonts w:ascii="Times New Roman" w:hAnsi="Times New Roman"/>
          <w:bCs/>
        </w:rPr>
        <w:t xml:space="preserve">5.5. </w:t>
      </w:r>
      <w:r w:rsidRPr="00563DA9">
        <w:rPr>
          <w:rFonts w:ascii="Times New Roman" w:hAnsi="Times New Roman"/>
        </w:rPr>
        <w:t>При обнаружении недостатков Технический заказчик должен письменно известить об этом Подрядчика. Подрядчик направляет своего представителя не позднее 3 рабочих дней с даты получения извещения, а в случае выявления недостатков, ведущих к нарушению безопасности эксплуатации объекта и (или) убыткам - немедленно, но не позднее дня получения извещения. Представители Сторон составляют двусторонний акт, фиксирующий недостатки, (далее – акт о недостатках) и согласовывают порядок и сроки их устранения. Срок устранения недостатков не должен превышать сроков, необходимых для подготовки производства соответствующих работ и производства таких работ более, чем на 5 рабочих дней.</w:t>
      </w:r>
    </w:p>
    <w:p w:rsidR="00C94745" w:rsidRPr="00563DA9" w:rsidRDefault="00C94745" w:rsidP="004A0160">
      <w:pPr>
        <w:autoSpaceDE w:val="0"/>
        <w:autoSpaceDN w:val="0"/>
        <w:adjustRightInd w:val="0"/>
        <w:spacing w:after="0" w:line="240" w:lineRule="auto"/>
        <w:ind w:firstLine="567"/>
        <w:jc w:val="both"/>
        <w:outlineLvl w:val="0"/>
        <w:rPr>
          <w:rFonts w:ascii="Times New Roman" w:hAnsi="Times New Roman"/>
        </w:rPr>
      </w:pPr>
      <w:r w:rsidRPr="00563DA9">
        <w:rPr>
          <w:rFonts w:ascii="Times New Roman" w:hAnsi="Times New Roman"/>
        </w:rPr>
        <w:t xml:space="preserve">5.6. При отказе Подрядчика от составления и (или) подписания акта о недостатках, Технический заказчик составляет односторонний акт и направляет его Региональному оператору, а Региональный оператор привлекает независимых экспертов, все расходы по оплате услуг которых, при установлении наступления гарантийного случая, несет Подрядчик. </w:t>
      </w:r>
    </w:p>
    <w:p w:rsidR="00C94745" w:rsidRPr="00563DA9" w:rsidRDefault="00C94745" w:rsidP="004A0160">
      <w:pPr>
        <w:autoSpaceDE w:val="0"/>
        <w:autoSpaceDN w:val="0"/>
        <w:adjustRightInd w:val="0"/>
        <w:spacing w:after="0" w:line="240" w:lineRule="auto"/>
        <w:ind w:firstLine="567"/>
        <w:jc w:val="both"/>
        <w:outlineLvl w:val="0"/>
        <w:rPr>
          <w:rFonts w:ascii="Times New Roman" w:hAnsi="Times New Roman"/>
        </w:rPr>
      </w:pPr>
      <w:r w:rsidRPr="00563DA9">
        <w:rPr>
          <w:rFonts w:ascii="Times New Roman" w:hAnsi="Times New Roman"/>
        </w:rPr>
        <w:t>5.7. Если Подрядчик не обеспечивает устранение выявленных недостатков в сроки, установленные в акте о недостатках, Технический заказчик вправе привлечь для выполнения этих работ другую организацию за счет Подрядчика.</w:t>
      </w:r>
    </w:p>
    <w:p w:rsidR="00C94745" w:rsidRPr="006A0B1C" w:rsidRDefault="00C94745" w:rsidP="00FF41AA">
      <w:pPr>
        <w:spacing w:after="0" w:line="240" w:lineRule="auto"/>
        <w:ind w:left="360"/>
        <w:jc w:val="both"/>
        <w:rPr>
          <w:rFonts w:ascii="Times New Roman" w:hAnsi="Times New Roman"/>
          <w:b/>
          <w:bCs/>
          <w:sz w:val="20"/>
          <w:szCs w:val="20"/>
          <w:lang w:eastAsia="ar-SA"/>
        </w:rPr>
      </w:pPr>
    </w:p>
    <w:p w:rsidR="00C94745" w:rsidRPr="006A0B1C" w:rsidRDefault="00C94745" w:rsidP="00FF41AA">
      <w:pPr>
        <w:spacing w:after="0" w:line="240" w:lineRule="auto"/>
        <w:ind w:left="360"/>
        <w:jc w:val="center"/>
        <w:rPr>
          <w:rFonts w:ascii="Times New Roman" w:hAnsi="Times New Roman"/>
          <w:b/>
          <w:bCs/>
          <w:lang w:eastAsia="ar-SA"/>
        </w:rPr>
      </w:pPr>
      <w:r w:rsidRPr="006A0B1C">
        <w:rPr>
          <w:rFonts w:ascii="Times New Roman" w:hAnsi="Times New Roman"/>
          <w:b/>
          <w:bCs/>
          <w:lang w:eastAsia="ar-SA"/>
        </w:rPr>
        <w:t>6. Порядок сдачи и приемки работ</w:t>
      </w:r>
    </w:p>
    <w:p w:rsidR="00C94745" w:rsidRPr="006A0B1C" w:rsidRDefault="00C94745" w:rsidP="00FF41AA">
      <w:pPr>
        <w:tabs>
          <w:tab w:val="center" w:pos="1985"/>
          <w:tab w:val="center" w:pos="2127"/>
          <w:tab w:val="left" w:pos="6096"/>
        </w:tabs>
        <w:suppressAutoHyphens/>
        <w:spacing w:after="0" w:line="240" w:lineRule="auto"/>
        <w:ind w:left="360"/>
        <w:jc w:val="both"/>
        <w:rPr>
          <w:rFonts w:ascii="Times New Roman" w:hAnsi="Times New Roman"/>
          <w:b/>
          <w:bCs/>
          <w:lang w:eastAsia="ar-SA"/>
        </w:rPr>
      </w:pPr>
    </w:p>
    <w:p w:rsidR="00C94745" w:rsidRPr="00563DA9" w:rsidRDefault="00C94745" w:rsidP="004A0160">
      <w:pPr>
        <w:spacing w:after="0" w:line="240" w:lineRule="auto"/>
        <w:ind w:firstLine="567"/>
        <w:jc w:val="both"/>
        <w:rPr>
          <w:rFonts w:ascii="Times New Roman" w:hAnsi="Times New Roman"/>
          <w:bCs/>
        </w:rPr>
      </w:pPr>
      <w:r w:rsidRPr="00563DA9">
        <w:rPr>
          <w:rFonts w:ascii="Times New Roman" w:hAnsi="Times New Roman"/>
          <w:bCs/>
        </w:rPr>
        <w:t xml:space="preserve">6.1. Сдача Подрядчиком работ, выполненных по настоящему Договору, и их приемка Региональным оператором и Техническим заказчиком осуществляется </w:t>
      </w:r>
      <w:r w:rsidRPr="00563DA9">
        <w:rPr>
          <w:rFonts w:ascii="Times New Roman" w:hAnsi="Times New Roman"/>
        </w:rPr>
        <w:t>по месту нахождения объекта.</w:t>
      </w:r>
    </w:p>
    <w:p w:rsidR="00C94745" w:rsidRPr="00563DA9" w:rsidRDefault="00C94745" w:rsidP="004A0160">
      <w:pPr>
        <w:tabs>
          <w:tab w:val="left" w:pos="1260"/>
          <w:tab w:val="num" w:pos="1440"/>
        </w:tabs>
        <w:autoSpaceDE w:val="0"/>
        <w:autoSpaceDN w:val="0"/>
        <w:adjustRightInd w:val="0"/>
        <w:spacing w:after="0" w:line="240" w:lineRule="auto"/>
        <w:ind w:firstLine="567"/>
        <w:jc w:val="both"/>
        <w:rPr>
          <w:rFonts w:ascii="Times New Roman" w:hAnsi="Times New Roman"/>
        </w:rPr>
      </w:pPr>
      <w:r w:rsidRPr="00563DA9">
        <w:rPr>
          <w:rFonts w:ascii="Times New Roman" w:hAnsi="Times New Roman"/>
        </w:rPr>
        <w:t>6.2. П</w:t>
      </w:r>
      <w:r w:rsidRPr="00563DA9">
        <w:rPr>
          <w:rFonts w:ascii="Times New Roman" w:hAnsi="Times New Roman"/>
          <w:bCs/>
        </w:rPr>
        <w:t>одрядчик</w:t>
      </w:r>
      <w:r w:rsidRPr="00563DA9">
        <w:rPr>
          <w:rFonts w:ascii="Times New Roman" w:hAnsi="Times New Roman"/>
          <w:b/>
          <w:bCs/>
        </w:rPr>
        <w:t xml:space="preserve"> </w:t>
      </w:r>
      <w:r w:rsidRPr="00563DA9">
        <w:rPr>
          <w:rFonts w:ascii="Times New Roman" w:hAnsi="Times New Roman"/>
        </w:rPr>
        <w:t>организует сдачу-приемку работ по настоящему Договору за свой счет.</w:t>
      </w:r>
    </w:p>
    <w:p w:rsidR="00C94745" w:rsidRPr="00563DA9" w:rsidRDefault="00C94745" w:rsidP="004A0160">
      <w:pPr>
        <w:tabs>
          <w:tab w:val="num" w:pos="-360"/>
          <w:tab w:val="left" w:pos="-180"/>
        </w:tabs>
        <w:autoSpaceDE w:val="0"/>
        <w:autoSpaceDN w:val="0"/>
        <w:adjustRightInd w:val="0"/>
        <w:spacing w:after="0" w:line="240" w:lineRule="auto"/>
        <w:ind w:firstLine="567"/>
        <w:jc w:val="both"/>
        <w:rPr>
          <w:rFonts w:ascii="Times New Roman" w:hAnsi="Times New Roman"/>
        </w:rPr>
      </w:pPr>
      <w:r w:rsidRPr="00563DA9">
        <w:rPr>
          <w:rFonts w:ascii="Times New Roman" w:hAnsi="Times New Roman"/>
        </w:rPr>
        <w:t>6.3. Сдача каждого этапа работ по настоящему Договору оформляется актами выполненных работ (по форме № КС-2), справками о стоимости выполненных работ (по форме № КС-3) в порядке, установленном пунктом 6.4, абзацами 1, 2 пункта 6.6 настоящего Договора.</w:t>
      </w:r>
    </w:p>
    <w:p w:rsidR="00C94745" w:rsidRPr="00563DA9" w:rsidRDefault="00C94745" w:rsidP="004A0160">
      <w:pPr>
        <w:autoSpaceDE w:val="0"/>
        <w:autoSpaceDN w:val="0"/>
        <w:adjustRightInd w:val="0"/>
        <w:spacing w:after="0" w:line="240" w:lineRule="auto"/>
        <w:ind w:firstLine="567"/>
        <w:jc w:val="both"/>
        <w:rPr>
          <w:rFonts w:ascii="Times New Roman" w:hAnsi="Times New Roman"/>
        </w:rPr>
      </w:pPr>
      <w:r w:rsidRPr="00563DA9">
        <w:rPr>
          <w:rFonts w:ascii="Times New Roman" w:hAnsi="Times New Roman"/>
          <w:bCs/>
        </w:rPr>
        <w:t>6.4.  Подрядчик</w:t>
      </w:r>
      <w:r w:rsidRPr="00563DA9">
        <w:rPr>
          <w:rFonts w:ascii="Times New Roman" w:hAnsi="Times New Roman"/>
        </w:rPr>
        <w:t xml:space="preserve"> в срок, не позднее 5 рабочих дней до даты завершения работ (этапа работ) направляет </w:t>
      </w:r>
      <w:r w:rsidRPr="00563DA9">
        <w:rPr>
          <w:rFonts w:ascii="Times New Roman" w:hAnsi="Times New Roman"/>
          <w:bCs/>
        </w:rPr>
        <w:t xml:space="preserve">Региональному оператору и Техническому заказчику </w:t>
      </w:r>
      <w:r w:rsidRPr="00563DA9">
        <w:rPr>
          <w:rFonts w:ascii="Times New Roman" w:hAnsi="Times New Roman"/>
        </w:rPr>
        <w:t>письменное уведомление о завершении выполнения работ (этапа работ) с приложением в адрес Технического заказчика актов выполненных работ (по форме № КС-2), справок о стоимости выполненных работ (по форме № КС-3), исполнительной документации, оформленной согласно РД 11-02-2006.</w:t>
      </w:r>
    </w:p>
    <w:p w:rsidR="00C94745" w:rsidRPr="00563DA9" w:rsidRDefault="00C94745" w:rsidP="004A0160">
      <w:pPr>
        <w:tabs>
          <w:tab w:val="num" w:pos="-360"/>
          <w:tab w:val="left" w:pos="-180"/>
        </w:tabs>
        <w:autoSpaceDE w:val="0"/>
        <w:autoSpaceDN w:val="0"/>
        <w:adjustRightInd w:val="0"/>
        <w:spacing w:after="0" w:line="240" w:lineRule="auto"/>
        <w:ind w:firstLine="567"/>
        <w:jc w:val="both"/>
        <w:rPr>
          <w:rFonts w:ascii="Times New Roman" w:hAnsi="Times New Roman"/>
          <w:bCs/>
        </w:rPr>
      </w:pPr>
      <w:r w:rsidRPr="00563DA9">
        <w:rPr>
          <w:rFonts w:ascii="Times New Roman" w:hAnsi="Times New Roman"/>
        </w:rPr>
        <w:t>6.5. Технический заказчик в течение 5 рабочих дней с даты получения письменного уведомления о завершении выполнения работ (этапа работ) от Подрядчика, письменно уведомляет уполномоченного представителя собственников многоквартирного дома об окончании работ по капитальному ремонту, месте и времени работы комиссии по приемке объекта после капитального ремонта.</w:t>
      </w:r>
    </w:p>
    <w:p w:rsidR="00C94745" w:rsidRPr="00563DA9" w:rsidRDefault="00C94745" w:rsidP="004A0160">
      <w:pPr>
        <w:widowControl w:val="0"/>
        <w:autoSpaceDE w:val="0"/>
        <w:autoSpaceDN w:val="0"/>
        <w:adjustRightInd w:val="0"/>
        <w:spacing w:after="0" w:line="240" w:lineRule="auto"/>
        <w:ind w:firstLine="567"/>
        <w:jc w:val="both"/>
        <w:rPr>
          <w:rFonts w:ascii="Times New Roman" w:hAnsi="Times New Roman"/>
        </w:rPr>
      </w:pPr>
      <w:r w:rsidRPr="00563DA9">
        <w:rPr>
          <w:rFonts w:ascii="Times New Roman" w:hAnsi="Times New Roman"/>
        </w:rPr>
        <w:t>6.6.</w:t>
      </w:r>
      <w:r w:rsidRPr="00563DA9">
        <w:rPr>
          <w:rFonts w:ascii="Times New Roman" w:hAnsi="Times New Roman"/>
          <w:bCs/>
        </w:rPr>
        <w:t xml:space="preserve"> Технический заказчик регистрирует в журнале учета входящей корреспонденции поступившие от Подрядчика документы, указанные в пункте 6.4. настоящего договора, и в течение 5 (пяти) рабочих дней со дня их регистрации</w:t>
      </w:r>
      <w:r w:rsidRPr="00563DA9">
        <w:rPr>
          <w:rFonts w:ascii="Times New Roman" w:hAnsi="Times New Roman"/>
        </w:rPr>
        <w:t xml:space="preserve"> производит проверку объемов и стоимости выполненных Подрядчиком работ, зафиксированных в представленных документах, в том числе на предмет соответствия исполнительной документации и техническому заданию. В случае обнаружения несоответствий в представленных актах выполненных работ и справках о стоимости выполненных работ, </w:t>
      </w:r>
      <w:r w:rsidRPr="00563DA9">
        <w:rPr>
          <w:rFonts w:ascii="Times New Roman" w:hAnsi="Times New Roman"/>
          <w:bCs/>
        </w:rPr>
        <w:t xml:space="preserve">Технический заказчик </w:t>
      </w:r>
      <w:r w:rsidRPr="00563DA9">
        <w:rPr>
          <w:rFonts w:ascii="Times New Roman" w:hAnsi="Times New Roman"/>
        </w:rPr>
        <w:t xml:space="preserve">возвращает их Подрядчику для устранения выявленных несоответствий с установлением срока для их устранения. При этом Технический заказчик учитывает обоснованные предложения и замечания Уполномоченного собственника объекта по выполненным работам, оформленные в письменном виде, при наличии таковых. </w:t>
      </w:r>
    </w:p>
    <w:p w:rsidR="00C94745" w:rsidRPr="00563DA9" w:rsidRDefault="00C94745" w:rsidP="004A0160">
      <w:pPr>
        <w:widowControl w:val="0"/>
        <w:autoSpaceDE w:val="0"/>
        <w:autoSpaceDN w:val="0"/>
        <w:adjustRightInd w:val="0"/>
        <w:spacing w:after="0" w:line="240" w:lineRule="auto"/>
        <w:ind w:firstLine="567"/>
        <w:jc w:val="both"/>
        <w:rPr>
          <w:rFonts w:ascii="Times New Roman" w:hAnsi="Times New Roman"/>
          <w:bCs/>
        </w:rPr>
      </w:pPr>
      <w:r w:rsidRPr="00563DA9">
        <w:rPr>
          <w:rFonts w:ascii="Times New Roman" w:hAnsi="Times New Roman"/>
        </w:rPr>
        <w:t>Об устранении выявленных замечаний Подрядчик письменно уведомляет Технического заказчика. В этом случае проверка объемов и стоимости выполненных работ осуществляется в течение 5 (пяти) рабочих дней со дня поступления указанного уведомления.</w:t>
      </w:r>
    </w:p>
    <w:p w:rsidR="00C94745" w:rsidRPr="00563DA9" w:rsidRDefault="00C94745" w:rsidP="004A0160">
      <w:pPr>
        <w:widowControl w:val="0"/>
        <w:autoSpaceDE w:val="0"/>
        <w:autoSpaceDN w:val="0"/>
        <w:adjustRightInd w:val="0"/>
        <w:spacing w:after="0" w:line="240" w:lineRule="auto"/>
        <w:ind w:firstLine="567"/>
        <w:jc w:val="both"/>
        <w:rPr>
          <w:rFonts w:ascii="Times New Roman" w:hAnsi="Times New Roman"/>
        </w:rPr>
      </w:pPr>
      <w:r w:rsidRPr="00563DA9">
        <w:rPr>
          <w:rFonts w:ascii="Times New Roman" w:hAnsi="Times New Roman"/>
        </w:rPr>
        <w:t xml:space="preserve">Проверенные и подписанные </w:t>
      </w:r>
      <w:r w:rsidRPr="00563DA9">
        <w:rPr>
          <w:rFonts w:ascii="Times New Roman" w:hAnsi="Times New Roman"/>
          <w:bCs/>
        </w:rPr>
        <w:t xml:space="preserve">Техническим заказчиком </w:t>
      </w:r>
      <w:r w:rsidRPr="00563DA9">
        <w:rPr>
          <w:rFonts w:ascii="Times New Roman" w:hAnsi="Times New Roman"/>
        </w:rPr>
        <w:t>акты выполненных работ (по форме № КС-2) и справки о стоимости выполненных работ (по форме № КС-3) в день их подписания выдаются Подрядчику лично либо направляются заказным письмом с уведомлением.</w:t>
      </w:r>
    </w:p>
    <w:p w:rsidR="00C94745" w:rsidRPr="00563DA9" w:rsidRDefault="00C94745" w:rsidP="004A0160">
      <w:pPr>
        <w:widowControl w:val="0"/>
        <w:autoSpaceDE w:val="0"/>
        <w:autoSpaceDN w:val="0"/>
        <w:adjustRightInd w:val="0"/>
        <w:spacing w:after="0" w:line="240" w:lineRule="auto"/>
        <w:ind w:firstLine="567"/>
        <w:jc w:val="both"/>
        <w:rPr>
          <w:rFonts w:ascii="Times New Roman" w:hAnsi="Times New Roman"/>
        </w:rPr>
      </w:pPr>
      <w:r w:rsidRPr="00563DA9">
        <w:rPr>
          <w:rFonts w:ascii="Times New Roman" w:hAnsi="Times New Roman"/>
        </w:rPr>
        <w:t xml:space="preserve">В течении 2 дней с даты получения проверенных и подписанных Техническим заказчиком актов выполненных работ (по форме № КС-2) и справок о стоимости выполненных работ (по форме № КС-3) Подрядчик направляет их Региональному оператору с приложением комплекта исполнительной документации и письменно уведомляет Регионального оператора и Технического заказчика о готовности объекта к приемке. </w:t>
      </w:r>
    </w:p>
    <w:p w:rsidR="00C94745" w:rsidRPr="00563DA9" w:rsidRDefault="00C94745" w:rsidP="004A0160">
      <w:pPr>
        <w:tabs>
          <w:tab w:val="left" w:pos="1260"/>
        </w:tabs>
        <w:autoSpaceDE w:val="0"/>
        <w:autoSpaceDN w:val="0"/>
        <w:adjustRightInd w:val="0"/>
        <w:spacing w:after="0" w:line="240" w:lineRule="auto"/>
        <w:ind w:firstLine="567"/>
        <w:jc w:val="both"/>
        <w:rPr>
          <w:rFonts w:ascii="Times New Roman" w:hAnsi="Times New Roman"/>
          <w:bCs/>
        </w:rPr>
      </w:pPr>
      <w:r w:rsidRPr="00563DA9">
        <w:rPr>
          <w:rFonts w:ascii="Times New Roman" w:hAnsi="Times New Roman"/>
        </w:rPr>
        <w:t xml:space="preserve">6.7. Рабочая (приемочная) комиссия, состав которой утвержден нормативным правовым актом Технического заказчика, </w:t>
      </w:r>
      <w:r w:rsidRPr="00563DA9">
        <w:rPr>
          <w:rFonts w:ascii="Times New Roman" w:hAnsi="Times New Roman"/>
          <w:bCs/>
        </w:rPr>
        <w:t xml:space="preserve">обязана приступить </w:t>
      </w:r>
      <w:r w:rsidRPr="00563DA9">
        <w:rPr>
          <w:rFonts w:ascii="Times New Roman" w:hAnsi="Times New Roman"/>
        </w:rPr>
        <w:t>к сдаче-приемке работ</w:t>
      </w:r>
      <w:r w:rsidRPr="00563DA9">
        <w:rPr>
          <w:rFonts w:ascii="Times New Roman" w:hAnsi="Times New Roman"/>
          <w:bCs/>
        </w:rPr>
        <w:t xml:space="preserve"> не позднее 5 рабочих дней со дня направления письменных уведомлений Региональному оператору и собственникам помещений в многоквартирном доме, уполномоченным участвовать в приемке выполненных работ по капитальному ремонту.</w:t>
      </w:r>
    </w:p>
    <w:p w:rsidR="00C94745" w:rsidRPr="00563DA9" w:rsidRDefault="00C94745" w:rsidP="004A0160">
      <w:pPr>
        <w:tabs>
          <w:tab w:val="left" w:pos="1260"/>
        </w:tabs>
        <w:autoSpaceDE w:val="0"/>
        <w:autoSpaceDN w:val="0"/>
        <w:adjustRightInd w:val="0"/>
        <w:spacing w:after="0" w:line="240" w:lineRule="auto"/>
        <w:ind w:firstLine="567"/>
        <w:jc w:val="both"/>
        <w:rPr>
          <w:rFonts w:ascii="Times New Roman" w:hAnsi="Times New Roman"/>
        </w:rPr>
      </w:pPr>
      <w:r w:rsidRPr="00563DA9">
        <w:rPr>
          <w:rFonts w:ascii="Times New Roman" w:hAnsi="Times New Roman"/>
        </w:rPr>
        <w:t>6.9. Факт сдачи-приемки всех работ, соответствующих условиям настоящего Договора, подтверждается подписанием рабочей (приемочной) комиссией акта приемки в эксплуатацию рабочей комиссией законченных работ, а также подписанием Региональным оператором актов выполненных работ по форме № КС-2 и справки о стоимости выполненных работ по форме № КС-3. Указанные документы подписываются в день осуществления сдачи-приемки работ, в случае отсутствия замечаний со стороны Регионального оператора и Технического заказчика.</w:t>
      </w:r>
    </w:p>
    <w:p w:rsidR="00C94745" w:rsidRPr="00563DA9" w:rsidRDefault="00C94745" w:rsidP="004A0160">
      <w:pPr>
        <w:tabs>
          <w:tab w:val="left" w:pos="1260"/>
        </w:tabs>
        <w:autoSpaceDE w:val="0"/>
        <w:autoSpaceDN w:val="0"/>
        <w:adjustRightInd w:val="0"/>
        <w:spacing w:after="0" w:line="240" w:lineRule="auto"/>
        <w:ind w:firstLine="567"/>
        <w:jc w:val="both"/>
        <w:rPr>
          <w:rFonts w:ascii="Times New Roman" w:hAnsi="Times New Roman"/>
        </w:rPr>
      </w:pPr>
      <w:r w:rsidRPr="00563DA9">
        <w:rPr>
          <w:rFonts w:ascii="Times New Roman" w:hAnsi="Times New Roman"/>
        </w:rPr>
        <w:t xml:space="preserve">В случае выявления при сдаче-приемке работ недостатков, Сторонами на объекте составляется акт о недостатках, которые Подрядчик обязан устранить своими силами и за свой счет в сроки, указанные в акте. После устранения выявленных недостатков Сторонами проводится повторная сдача-приемка работ в порядке, установленном настоящим разделом. </w:t>
      </w:r>
    </w:p>
    <w:p w:rsidR="00C94745" w:rsidRPr="00563DA9" w:rsidRDefault="00C94745" w:rsidP="004A0160">
      <w:pPr>
        <w:tabs>
          <w:tab w:val="left" w:pos="1260"/>
        </w:tabs>
        <w:autoSpaceDE w:val="0"/>
        <w:autoSpaceDN w:val="0"/>
        <w:adjustRightInd w:val="0"/>
        <w:spacing w:after="0" w:line="240" w:lineRule="auto"/>
        <w:ind w:firstLine="567"/>
        <w:jc w:val="both"/>
        <w:rPr>
          <w:rFonts w:ascii="Times New Roman" w:hAnsi="Times New Roman"/>
        </w:rPr>
      </w:pPr>
      <w:r w:rsidRPr="00563DA9">
        <w:rPr>
          <w:rFonts w:ascii="Times New Roman" w:hAnsi="Times New Roman"/>
        </w:rPr>
        <w:t>6.10. Региональный оператор и Технический заказчик вправе отказаться от приемки работ в случае обнаружения недостатков, которые исключают возможность дальнейшего использования объекта по назначению и не могут быть устранены Подрядчиком.</w:t>
      </w:r>
    </w:p>
    <w:p w:rsidR="00C94745" w:rsidRPr="00563DA9" w:rsidRDefault="00C94745" w:rsidP="004A0160">
      <w:pPr>
        <w:tabs>
          <w:tab w:val="left" w:pos="1260"/>
        </w:tabs>
        <w:autoSpaceDE w:val="0"/>
        <w:autoSpaceDN w:val="0"/>
        <w:adjustRightInd w:val="0"/>
        <w:spacing w:after="0" w:line="240" w:lineRule="auto"/>
        <w:ind w:firstLine="567"/>
        <w:jc w:val="both"/>
        <w:rPr>
          <w:rFonts w:ascii="Times New Roman" w:hAnsi="Times New Roman"/>
        </w:rPr>
      </w:pPr>
      <w:r w:rsidRPr="00563DA9">
        <w:rPr>
          <w:rFonts w:ascii="Times New Roman" w:hAnsi="Times New Roman"/>
        </w:rPr>
        <w:t xml:space="preserve">6.11. Региональный оператор в течение 2 рабочих дней со дня подписания документов, указанных в абзаце 1 пункта 6.9 настоящего Договора, обеспечивает направление в адрес Технического заказчика и Подрядчика их экземпляров подписанных документов.  </w:t>
      </w:r>
    </w:p>
    <w:p w:rsidR="00C94745" w:rsidRPr="00563DA9" w:rsidRDefault="00C94745" w:rsidP="004A0160">
      <w:pPr>
        <w:tabs>
          <w:tab w:val="left" w:pos="1260"/>
        </w:tabs>
        <w:autoSpaceDE w:val="0"/>
        <w:autoSpaceDN w:val="0"/>
        <w:adjustRightInd w:val="0"/>
        <w:spacing w:after="0" w:line="240" w:lineRule="auto"/>
        <w:ind w:firstLine="567"/>
        <w:jc w:val="both"/>
        <w:rPr>
          <w:rFonts w:ascii="Times New Roman" w:hAnsi="Times New Roman"/>
          <w:bCs/>
        </w:rPr>
      </w:pPr>
      <w:r w:rsidRPr="00563DA9">
        <w:rPr>
          <w:rFonts w:ascii="Times New Roman" w:hAnsi="Times New Roman"/>
        </w:rPr>
        <w:t>6.12. Подрядчик обязуется передать Региональному оператору и Техническому з</w:t>
      </w:r>
      <w:r w:rsidRPr="00563DA9">
        <w:rPr>
          <w:rFonts w:ascii="Times New Roman" w:hAnsi="Times New Roman"/>
          <w:bCs/>
        </w:rPr>
        <w:t xml:space="preserve">аказчику </w:t>
      </w:r>
      <w:r w:rsidRPr="00563DA9">
        <w:rPr>
          <w:rFonts w:ascii="Times New Roman" w:hAnsi="Times New Roman"/>
        </w:rPr>
        <w:t>вместе с результатом работы исполнительную документацию в полном объеме, необходимую для эксплуатации объекта.</w:t>
      </w:r>
    </w:p>
    <w:p w:rsidR="00C94745" w:rsidRPr="006A0B1C" w:rsidRDefault="00C94745" w:rsidP="00FF41AA">
      <w:pPr>
        <w:spacing w:after="0" w:line="240" w:lineRule="auto"/>
        <w:ind w:firstLine="567"/>
        <w:jc w:val="both"/>
        <w:rPr>
          <w:rFonts w:ascii="Times New Roman" w:hAnsi="Times New Roman"/>
          <w:bCs/>
        </w:rPr>
      </w:pPr>
    </w:p>
    <w:p w:rsidR="00C94745" w:rsidRPr="006A0B1C" w:rsidRDefault="00C94745" w:rsidP="00FF41AA">
      <w:pPr>
        <w:widowControl w:val="0"/>
        <w:autoSpaceDE w:val="0"/>
        <w:autoSpaceDN w:val="0"/>
        <w:adjustRightInd w:val="0"/>
        <w:spacing w:after="0" w:line="240" w:lineRule="auto"/>
        <w:jc w:val="center"/>
        <w:rPr>
          <w:rFonts w:ascii="Times New Roman" w:hAnsi="Times New Roman"/>
          <w:b/>
        </w:rPr>
      </w:pPr>
      <w:r w:rsidRPr="006A0B1C">
        <w:rPr>
          <w:rFonts w:ascii="Times New Roman" w:hAnsi="Times New Roman"/>
          <w:b/>
        </w:rPr>
        <w:t>7. Скрытые строительные работы</w:t>
      </w:r>
    </w:p>
    <w:p w:rsidR="00C94745" w:rsidRPr="006A0B1C" w:rsidRDefault="00C94745" w:rsidP="00FF41AA">
      <w:pPr>
        <w:widowControl w:val="0"/>
        <w:autoSpaceDE w:val="0"/>
        <w:autoSpaceDN w:val="0"/>
        <w:adjustRightInd w:val="0"/>
        <w:spacing w:after="0" w:line="240" w:lineRule="auto"/>
        <w:rPr>
          <w:rFonts w:ascii="Times New Roman" w:hAnsi="Times New Roman"/>
          <w:b/>
        </w:rPr>
      </w:pPr>
    </w:p>
    <w:p w:rsidR="00C94745" w:rsidRPr="00563DA9" w:rsidRDefault="00C94745" w:rsidP="004A0160">
      <w:pPr>
        <w:shd w:val="clear" w:color="auto" w:fill="FFFFFF"/>
        <w:tabs>
          <w:tab w:val="left" w:pos="540"/>
        </w:tabs>
        <w:spacing w:after="0" w:line="240" w:lineRule="auto"/>
        <w:ind w:firstLine="567"/>
        <w:jc w:val="both"/>
        <w:rPr>
          <w:rFonts w:ascii="Times New Roman" w:hAnsi="Times New Roman"/>
        </w:rPr>
      </w:pPr>
      <w:r w:rsidRPr="00563DA9">
        <w:rPr>
          <w:rFonts w:ascii="Times New Roman" w:hAnsi="Times New Roman"/>
        </w:rPr>
        <w:t xml:space="preserve">7.1. Скрытые строительные работы (далее - работы, подлежащие закрытию), должны приниматься </w:t>
      </w:r>
      <w:r w:rsidRPr="00563DA9">
        <w:rPr>
          <w:rFonts w:ascii="Times New Roman" w:hAnsi="Times New Roman"/>
          <w:bCs/>
        </w:rPr>
        <w:t>Техническим заказчиком</w:t>
      </w:r>
      <w:r w:rsidRPr="00563DA9">
        <w:rPr>
          <w:rFonts w:ascii="Times New Roman" w:hAnsi="Times New Roman"/>
        </w:rPr>
        <w:t xml:space="preserve">. Подрядчик приступает к выполнению последующих работ только после приемки </w:t>
      </w:r>
      <w:r w:rsidRPr="00563DA9">
        <w:rPr>
          <w:rFonts w:ascii="Times New Roman" w:hAnsi="Times New Roman"/>
          <w:bCs/>
        </w:rPr>
        <w:t xml:space="preserve">Техническим заказчиком </w:t>
      </w:r>
      <w:r w:rsidRPr="00563DA9">
        <w:rPr>
          <w:rFonts w:ascii="Times New Roman" w:hAnsi="Times New Roman"/>
          <w:spacing w:val="-1"/>
        </w:rPr>
        <w:t xml:space="preserve">выполненных работ и составления актов освидетельствования этих работ, конструкций, сетей инженерно-технического обеспечения. Подрядчик в письменном виде заблаговременно уведомляет </w:t>
      </w:r>
      <w:r w:rsidRPr="00563DA9">
        <w:rPr>
          <w:rFonts w:ascii="Times New Roman" w:hAnsi="Times New Roman"/>
          <w:bCs/>
        </w:rPr>
        <w:t>Технического заказчика</w:t>
      </w:r>
      <w:r w:rsidRPr="00563DA9">
        <w:rPr>
          <w:rFonts w:ascii="Times New Roman" w:hAnsi="Times New Roman"/>
          <w:spacing w:val="-1"/>
        </w:rPr>
        <w:t xml:space="preserve"> о необходимости проведения промежуточной приемки выполненных работ, подлежащих закрытию, ответственных конструкций, </w:t>
      </w:r>
      <w:r w:rsidRPr="00563DA9">
        <w:rPr>
          <w:rFonts w:ascii="Times New Roman" w:hAnsi="Times New Roman"/>
        </w:rPr>
        <w:t xml:space="preserve">но не позднее, чем за 3 рабочих дня до начала проведения этой приемки. </w:t>
      </w:r>
    </w:p>
    <w:p w:rsidR="00C94745" w:rsidRPr="00563DA9" w:rsidRDefault="00C94745" w:rsidP="004A0160">
      <w:pPr>
        <w:shd w:val="clear" w:color="auto" w:fill="FFFFFF"/>
        <w:tabs>
          <w:tab w:val="left" w:pos="540"/>
        </w:tabs>
        <w:spacing w:after="0" w:line="240" w:lineRule="auto"/>
        <w:ind w:firstLine="567"/>
        <w:jc w:val="both"/>
        <w:rPr>
          <w:rFonts w:ascii="Times New Roman" w:hAnsi="Times New Roman"/>
        </w:rPr>
      </w:pPr>
      <w:r w:rsidRPr="00563DA9">
        <w:rPr>
          <w:rFonts w:ascii="Times New Roman" w:hAnsi="Times New Roman"/>
          <w:spacing w:val="-1"/>
        </w:rPr>
        <w:t xml:space="preserve">Если представитель </w:t>
      </w:r>
      <w:r w:rsidRPr="00563DA9">
        <w:rPr>
          <w:rFonts w:ascii="Times New Roman" w:hAnsi="Times New Roman"/>
          <w:bCs/>
        </w:rPr>
        <w:t xml:space="preserve">Технического заказчика </w:t>
      </w:r>
      <w:r w:rsidRPr="00563DA9">
        <w:rPr>
          <w:rFonts w:ascii="Times New Roman" w:hAnsi="Times New Roman"/>
          <w:spacing w:val="-1"/>
        </w:rPr>
        <w:t>не явится к указанному сроку проведения промежуточной приемки выполненных работ, подлежащих закрытию, ответственных конструкций</w:t>
      </w:r>
      <w:r w:rsidRPr="00563DA9">
        <w:rPr>
          <w:rFonts w:ascii="Times New Roman" w:hAnsi="Times New Roman"/>
        </w:rPr>
        <w:t xml:space="preserve">,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w:t>
      </w:r>
    </w:p>
    <w:p w:rsidR="00C94745" w:rsidRPr="00563DA9" w:rsidRDefault="00C94745" w:rsidP="004A0160">
      <w:pPr>
        <w:shd w:val="clear" w:color="auto" w:fill="FFFFFF"/>
        <w:tabs>
          <w:tab w:val="left" w:pos="540"/>
        </w:tabs>
        <w:spacing w:after="0" w:line="240" w:lineRule="auto"/>
        <w:ind w:firstLine="567"/>
        <w:jc w:val="both"/>
        <w:rPr>
          <w:rFonts w:ascii="Times New Roman" w:hAnsi="Times New Roman"/>
        </w:rPr>
      </w:pPr>
      <w:r w:rsidRPr="00563DA9">
        <w:rPr>
          <w:rFonts w:ascii="Times New Roman" w:hAnsi="Times New Roman"/>
        </w:rPr>
        <w:t xml:space="preserve">7.2. В случае если представителем </w:t>
      </w:r>
      <w:r w:rsidRPr="00563DA9">
        <w:rPr>
          <w:rFonts w:ascii="Times New Roman" w:hAnsi="Times New Roman"/>
          <w:bCs/>
        </w:rPr>
        <w:t xml:space="preserve">Технического заказчика </w:t>
      </w:r>
      <w:r w:rsidRPr="00563DA9">
        <w:rPr>
          <w:rFonts w:ascii="Times New Roman" w:hAnsi="Times New Roman"/>
        </w:rPr>
        <w:t>внесены в журнал производства работ замечания по выполненным работам, подлежащим закрытию, то они не должны закры</w:t>
      </w:r>
      <w:r w:rsidRPr="00563DA9">
        <w:rPr>
          <w:rFonts w:ascii="Times New Roman" w:hAnsi="Times New Roman"/>
          <w:spacing w:val="-1"/>
        </w:rPr>
        <w:t xml:space="preserve">ваться Подрядчиком без письменного разрешения </w:t>
      </w:r>
      <w:r w:rsidRPr="00563DA9">
        <w:rPr>
          <w:rFonts w:ascii="Times New Roman" w:hAnsi="Times New Roman"/>
          <w:bCs/>
        </w:rPr>
        <w:t>Технического заказчика</w:t>
      </w:r>
      <w:r w:rsidRPr="00563DA9">
        <w:rPr>
          <w:rFonts w:ascii="Times New Roman" w:hAnsi="Times New Roman"/>
          <w:spacing w:val="-1"/>
        </w:rPr>
        <w:t>, за исключением случаев не</w:t>
      </w:r>
      <w:r w:rsidRPr="00563DA9">
        <w:rPr>
          <w:rFonts w:ascii="Times New Roman" w:hAnsi="Times New Roman"/>
        </w:rPr>
        <w:t xml:space="preserve">явки представителя </w:t>
      </w:r>
      <w:r w:rsidRPr="00563DA9">
        <w:rPr>
          <w:rFonts w:ascii="Times New Roman" w:hAnsi="Times New Roman"/>
          <w:bCs/>
        </w:rPr>
        <w:t xml:space="preserve">Технического заказчика </w:t>
      </w:r>
      <w:r w:rsidRPr="00563DA9">
        <w:rPr>
          <w:rFonts w:ascii="Times New Roman" w:hAnsi="Times New Roman"/>
        </w:rPr>
        <w:t>для приемки.</w:t>
      </w:r>
    </w:p>
    <w:p w:rsidR="00C94745" w:rsidRPr="00563DA9" w:rsidRDefault="00C94745" w:rsidP="004A0160">
      <w:pPr>
        <w:shd w:val="clear" w:color="auto" w:fill="FFFFFF"/>
        <w:spacing w:after="0" w:line="240" w:lineRule="auto"/>
        <w:ind w:firstLine="567"/>
        <w:jc w:val="both"/>
        <w:rPr>
          <w:rFonts w:ascii="Times New Roman" w:hAnsi="Times New Roman"/>
        </w:rPr>
      </w:pPr>
      <w:r w:rsidRPr="00563DA9">
        <w:rPr>
          <w:rFonts w:ascii="Times New Roman" w:hAnsi="Times New Roman"/>
          <w:spacing w:val="-1"/>
        </w:rPr>
        <w:t xml:space="preserve">Если закрытие работ выполнено без подтверждения </w:t>
      </w:r>
      <w:r w:rsidRPr="00563DA9">
        <w:rPr>
          <w:rFonts w:ascii="Times New Roman" w:hAnsi="Times New Roman"/>
          <w:bCs/>
        </w:rPr>
        <w:t>Технического заказчика</w:t>
      </w:r>
      <w:r w:rsidRPr="00563DA9">
        <w:rPr>
          <w:rFonts w:ascii="Times New Roman" w:hAnsi="Times New Roman"/>
          <w:spacing w:val="-1"/>
        </w:rPr>
        <w:t xml:space="preserve"> (пред</w:t>
      </w:r>
      <w:r w:rsidRPr="00563DA9">
        <w:rPr>
          <w:rFonts w:ascii="Times New Roman" w:hAnsi="Times New Roman"/>
        </w:rPr>
        <w:t xml:space="preserve">ставитель </w:t>
      </w:r>
      <w:r w:rsidRPr="00563DA9">
        <w:rPr>
          <w:rFonts w:ascii="Times New Roman" w:hAnsi="Times New Roman"/>
          <w:bCs/>
        </w:rPr>
        <w:t xml:space="preserve">Технического заказчика </w:t>
      </w:r>
      <w:r w:rsidRPr="00563DA9">
        <w:rPr>
          <w:rFonts w:ascii="Times New Roman" w:hAnsi="Times New Roman"/>
        </w:rPr>
        <w:t xml:space="preserve">не был информирован об этом или информирован с опозданием), то </w:t>
      </w:r>
      <w:r w:rsidRPr="00563DA9">
        <w:rPr>
          <w:rFonts w:ascii="Times New Roman" w:hAnsi="Times New Roman"/>
          <w:spacing w:val="-1"/>
        </w:rPr>
        <w:t xml:space="preserve">Подрядчик за свой счет обязуется открыть любую часть скрытых работ, не прошедших приемку представителем </w:t>
      </w:r>
      <w:r w:rsidRPr="00563DA9">
        <w:rPr>
          <w:rFonts w:ascii="Times New Roman" w:hAnsi="Times New Roman"/>
          <w:bCs/>
        </w:rPr>
        <w:t>Технического заказчика</w:t>
      </w:r>
      <w:r w:rsidRPr="00563DA9">
        <w:rPr>
          <w:rFonts w:ascii="Times New Roman" w:hAnsi="Times New Roman"/>
          <w:spacing w:val="-1"/>
        </w:rPr>
        <w:t>, согласно его указанию, а затем - восстановить ее.</w:t>
      </w:r>
    </w:p>
    <w:p w:rsidR="00C94745" w:rsidRPr="00563DA9" w:rsidRDefault="00C94745" w:rsidP="004A0160">
      <w:pPr>
        <w:autoSpaceDE w:val="0"/>
        <w:autoSpaceDN w:val="0"/>
        <w:adjustRightInd w:val="0"/>
        <w:spacing w:after="0" w:line="240" w:lineRule="auto"/>
        <w:ind w:firstLine="567"/>
        <w:jc w:val="both"/>
        <w:rPr>
          <w:rFonts w:ascii="Times New Roman" w:hAnsi="Times New Roman"/>
        </w:rPr>
      </w:pPr>
      <w:r w:rsidRPr="00563DA9">
        <w:rPr>
          <w:rFonts w:ascii="Times New Roman" w:hAnsi="Times New Roman"/>
          <w:spacing w:val="-1"/>
        </w:rPr>
        <w:t xml:space="preserve">7.3. Готовность принимаемых ответственных конструкций, скрытых работ и систем подтверждается подписанием </w:t>
      </w:r>
      <w:r w:rsidRPr="00563DA9">
        <w:rPr>
          <w:rFonts w:ascii="Times New Roman" w:hAnsi="Times New Roman"/>
          <w:bCs/>
        </w:rPr>
        <w:t>Техническим заказчиком</w:t>
      </w:r>
      <w:r w:rsidRPr="00563DA9">
        <w:rPr>
          <w:rFonts w:ascii="Times New Roman" w:hAnsi="Times New Roman"/>
          <w:spacing w:val="-1"/>
        </w:rPr>
        <w:t xml:space="preserve"> и Подрядчиком актов освиде</w:t>
      </w:r>
      <w:r w:rsidRPr="00563DA9">
        <w:rPr>
          <w:rFonts w:ascii="Times New Roman" w:hAnsi="Times New Roman"/>
        </w:rPr>
        <w:t>тельствования конструкций и скрытых работ</w:t>
      </w:r>
      <w:r w:rsidRPr="00563DA9">
        <w:rPr>
          <w:rFonts w:ascii="Times New Roman" w:hAnsi="Times New Roman"/>
          <w:spacing w:val="-1"/>
        </w:rPr>
        <w:t>.</w:t>
      </w:r>
    </w:p>
    <w:p w:rsidR="00C94745" w:rsidRPr="006A0B1C" w:rsidRDefault="00C94745" w:rsidP="00FF41AA">
      <w:pPr>
        <w:autoSpaceDE w:val="0"/>
        <w:autoSpaceDN w:val="0"/>
        <w:adjustRightInd w:val="0"/>
        <w:spacing w:after="0" w:line="240" w:lineRule="auto"/>
        <w:ind w:firstLine="567"/>
        <w:jc w:val="both"/>
        <w:rPr>
          <w:rFonts w:ascii="Times New Roman" w:hAnsi="Times New Roman"/>
        </w:rPr>
      </w:pPr>
    </w:p>
    <w:p w:rsidR="00C94745" w:rsidRPr="006A0B1C" w:rsidRDefault="00C94745" w:rsidP="00FF41AA">
      <w:pPr>
        <w:spacing w:after="0" w:line="240" w:lineRule="auto"/>
        <w:jc w:val="center"/>
        <w:rPr>
          <w:rFonts w:ascii="Times New Roman" w:hAnsi="Times New Roman"/>
          <w:b/>
          <w:bCs/>
          <w:lang w:eastAsia="ar-SA"/>
        </w:rPr>
      </w:pPr>
      <w:r w:rsidRPr="006A0B1C">
        <w:rPr>
          <w:rFonts w:ascii="Times New Roman" w:hAnsi="Times New Roman"/>
          <w:b/>
          <w:bCs/>
          <w:lang w:eastAsia="ar-SA"/>
        </w:rPr>
        <w:t>8. Права и обязанности сторон</w:t>
      </w:r>
    </w:p>
    <w:p w:rsidR="00C94745" w:rsidRPr="006A0B1C" w:rsidRDefault="00C94745" w:rsidP="00FF41AA">
      <w:pPr>
        <w:spacing w:after="0" w:line="240" w:lineRule="auto"/>
        <w:ind w:firstLine="567"/>
        <w:jc w:val="both"/>
        <w:rPr>
          <w:rFonts w:ascii="Times New Roman" w:hAnsi="Times New Roman"/>
          <w:bCs/>
        </w:rPr>
      </w:pPr>
    </w:p>
    <w:p w:rsidR="00C94745" w:rsidRPr="00563DA9" w:rsidRDefault="00C94745" w:rsidP="004A0160">
      <w:pPr>
        <w:tabs>
          <w:tab w:val="left" w:pos="700"/>
        </w:tabs>
        <w:spacing w:after="0" w:line="240" w:lineRule="auto"/>
        <w:jc w:val="both"/>
        <w:rPr>
          <w:rFonts w:ascii="Times New Roman" w:hAnsi="Times New Roman"/>
          <w:b/>
          <w:bCs/>
          <w:u w:val="single"/>
        </w:rPr>
      </w:pPr>
      <w:r w:rsidRPr="006A0B1C">
        <w:rPr>
          <w:b/>
          <w:bCs/>
          <w:sz w:val="20"/>
          <w:szCs w:val="20"/>
        </w:rPr>
        <w:tab/>
      </w:r>
      <w:r w:rsidRPr="00563DA9">
        <w:rPr>
          <w:rFonts w:ascii="Times New Roman" w:hAnsi="Times New Roman"/>
          <w:b/>
          <w:bCs/>
          <w:u w:val="single"/>
        </w:rPr>
        <w:t>Права и обязанности Регионального оператора</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b/>
        </w:rPr>
      </w:pPr>
      <w:r w:rsidRPr="00563DA9">
        <w:rPr>
          <w:rFonts w:ascii="Times New Roman" w:hAnsi="Times New Roman"/>
          <w:b/>
          <w:bCs/>
        </w:rPr>
        <w:t xml:space="preserve">8.1. </w:t>
      </w:r>
      <w:r w:rsidRPr="00563DA9">
        <w:rPr>
          <w:rFonts w:ascii="Times New Roman" w:hAnsi="Times New Roman"/>
          <w:b/>
        </w:rPr>
        <w:t>Региональный оператор обязан:</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8.1.1. Произвести после подписания рабочей (приемочной) комиссией акта приемки в эксплуатацию законченных работ оплату выполненных в полном объеме на объекте работ.</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8.1.2. В случае обнаружения при осуществлении контроля в ходе выполнения работ или при сдаче-приемке работ отступлений от условий настоящего Договора, которые могут ухудшить качество подлежащего капитальному ремонту объекта, и иных недостатков, немедленно сообщать об этом в письменной форме Подрядчику и/или Техническому заказчику.</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8.1.3. Обеспечить свое участие в приемке в эксплуатацию объекта после капитального ремонта в соответствии с разделом 6 настоящего Договора.</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8.1.4. Выполнять иные обязанности, предусмотренные настоящим Договором и действующим законодательством Российской Федерации.</w:t>
      </w:r>
    </w:p>
    <w:p w:rsidR="00C94745" w:rsidRPr="00563DA9" w:rsidRDefault="00C94745" w:rsidP="004A0160">
      <w:pPr>
        <w:widowControl w:val="0"/>
        <w:autoSpaceDE w:val="0"/>
        <w:autoSpaceDN w:val="0"/>
        <w:adjustRightInd w:val="0"/>
        <w:spacing w:after="0" w:line="240" w:lineRule="auto"/>
        <w:ind w:firstLine="720"/>
        <w:jc w:val="both"/>
        <w:rPr>
          <w:rFonts w:ascii="Times New Roman" w:hAnsi="Times New Roman"/>
        </w:rPr>
      </w:pPr>
      <w:r w:rsidRPr="00563DA9">
        <w:rPr>
          <w:rFonts w:ascii="Times New Roman" w:hAnsi="Times New Roman"/>
        </w:rPr>
        <w:t>8.1.5. Заключить договор на осуществление строительного контроля с иной организацией или лицом, имеющим допуск СРО на такой вид деятельности, в случае, если Подрядчик не имеет допуска на осуществление данной деятельности.</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8.1.6. Определять нормативным правовым актом лиц, непосредственно участвующих в контроле за ходом выполнения Подрядчиком работ и (или) участвующих в сдаче-приемке выполненных работ.</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b/>
        </w:rPr>
      </w:pPr>
      <w:r w:rsidRPr="00563DA9">
        <w:rPr>
          <w:rFonts w:ascii="Times New Roman" w:hAnsi="Times New Roman"/>
          <w:b/>
        </w:rPr>
        <w:t>8.2. Региональный оператор вправе:</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8.2.1. Осуществлять контроль за выполнением Подрядчиком работ, их ходом и качеством (в том числе с выездом уполномоченных представителей</w:t>
      </w:r>
      <w:r w:rsidRPr="00563DA9">
        <w:rPr>
          <w:rFonts w:ascii="Times New Roman" w:hAnsi="Times New Roman"/>
          <w:b/>
        </w:rPr>
        <w:t xml:space="preserve"> </w:t>
      </w:r>
      <w:r w:rsidRPr="00563DA9">
        <w:rPr>
          <w:rFonts w:ascii="Times New Roman" w:hAnsi="Times New Roman"/>
        </w:rPr>
        <w:t>Регионального оператора по месту нахождения Подрядчика или месту выполнения работ), соблюдением сроков выполнения работ, контроль за качеством используемых Подрядчиком материалов, изделий, оборудования, не вмешиваясь при этом в хозяйственную деятельность Подрядчика.</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8.2.2. Требовать от Подрядчика и/или Технического заказчика,</w:t>
      </w:r>
      <w:r w:rsidRPr="00563DA9">
        <w:rPr>
          <w:rFonts w:ascii="Times New Roman" w:hAnsi="Times New Roman"/>
          <w:b/>
        </w:rPr>
        <w:t xml:space="preserve"> </w:t>
      </w:r>
      <w:r w:rsidRPr="00563DA9">
        <w:rPr>
          <w:rFonts w:ascii="Times New Roman" w:hAnsi="Times New Roman"/>
        </w:rPr>
        <w:t>надлежащего выполнения обязательств в соответствии с настоящим Договором, а также требовать своевременного устранения выявленных недостатков, подтвержденных актами о недостатках.</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8.2.3. Требовать от Подрядчика и/или Технического заказчика</w:t>
      </w:r>
      <w:r w:rsidRPr="00563DA9">
        <w:rPr>
          <w:rFonts w:ascii="Times New Roman" w:hAnsi="Times New Roman"/>
          <w:b/>
        </w:rPr>
        <w:t xml:space="preserve"> </w:t>
      </w:r>
      <w:r w:rsidRPr="00563DA9">
        <w:rPr>
          <w:rFonts w:ascii="Times New Roman" w:hAnsi="Times New Roman"/>
        </w:rPr>
        <w:t>предоставления надлежащим образом оформленной отчетной документации, в том числе исполнительной и технической, и материалов, подтверждающих исполнение обязательств в соответствии с настоящим Договором.</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8.2.4. Вести учет допущенных Подрядчиком, Техническим заказчиком</w:t>
      </w:r>
      <w:r w:rsidRPr="00563DA9">
        <w:rPr>
          <w:rFonts w:ascii="Times New Roman" w:hAnsi="Times New Roman"/>
          <w:b/>
        </w:rPr>
        <w:t xml:space="preserve"> </w:t>
      </w:r>
      <w:r w:rsidRPr="00563DA9">
        <w:rPr>
          <w:rFonts w:ascii="Times New Roman" w:hAnsi="Times New Roman"/>
        </w:rPr>
        <w:t>нарушений обязательств по настоящему Договору, учитывать количество, степень тяжести и причины нарушений, соблюдение сроков и своевременность принятия мер по устранению нарушений.</w:t>
      </w:r>
    </w:p>
    <w:p w:rsidR="00C94745" w:rsidRPr="00563DA9" w:rsidRDefault="00C94745" w:rsidP="004A0160">
      <w:pPr>
        <w:widowControl w:val="0"/>
        <w:autoSpaceDE w:val="0"/>
        <w:autoSpaceDN w:val="0"/>
        <w:adjustRightInd w:val="0"/>
        <w:spacing w:after="0" w:line="240" w:lineRule="auto"/>
        <w:ind w:firstLine="720"/>
        <w:jc w:val="both"/>
        <w:rPr>
          <w:rFonts w:ascii="Times New Roman" w:hAnsi="Times New Roman"/>
        </w:rPr>
      </w:pPr>
      <w:r w:rsidRPr="00563DA9">
        <w:rPr>
          <w:rFonts w:ascii="Times New Roman" w:hAnsi="Times New Roman"/>
        </w:rPr>
        <w:t>8.2.5. Осуществлять иные права, предусмотренные настоящим Договором и действующим законодательством Российской Федерации.</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b/>
          <w:u w:val="single"/>
        </w:rPr>
      </w:pPr>
      <w:r w:rsidRPr="00563DA9">
        <w:rPr>
          <w:rFonts w:ascii="Times New Roman" w:hAnsi="Times New Roman"/>
          <w:b/>
          <w:bCs/>
          <w:u w:val="single"/>
        </w:rPr>
        <w:t>Права и обязанности Технического заказчика</w:t>
      </w:r>
    </w:p>
    <w:p w:rsidR="00C94745" w:rsidRPr="00563DA9" w:rsidRDefault="00C94745" w:rsidP="004A0160">
      <w:pPr>
        <w:tabs>
          <w:tab w:val="left" w:pos="700"/>
        </w:tabs>
        <w:spacing w:after="0" w:line="240" w:lineRule="auto"/>
        <w:jc w:val="both"/>
        <w:rPr>
          <w:rFonts w:ascii="Times New Roman" w:hAnsi="Times New Roman"/>
          <w:b/>
        </w:rPr>
      </w:pPr>
      <w:r w:rsidRPr="00563DA9">
        <w:rPr>
          <w:rFonts w:ascii="Times New Roman" w:hAnsi="Times New Roman"/>
          <w:b/>
          <w:bCs/>
        </w:rPr>
        <w:tab/>
        <w:t xml:space="preserve">8.3. </w:t>
      </w:r>
      <w:r w:rsidRPr="00563DA9">
        <w:rPr>
          <w:rFonts w:ascii="Times New Roman" w:hAnsi="Times New Roman"/>
          <w:b/>
        </w:rPr>
        <w:t>Технический заказчик обязан:</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8.3.1. Совместно с Региональным оператором и/или самостоятельно передать Подрядчику объект, подлежащий капитальному ремонту, не позднее чем через 5 рабочих дней со дня подписания настоящего Договора, что оформляется актом приема-передачи, составленным в произвольной форме.</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 xml:space="preserve">8.3.2. Определять нормативным правовым актом лиц, непосредственно участвующих в контроле за ходом выполнения Подрядчиком работ и (или) участвующих в сдаче-приемке выполненных работ, а также в освидетельствовании скрытых строительных работ по настоящему Договору. </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 xml:space="preserve">8.3.3. В случае выявления при осуществлении контроля в ходе выполнения работ или при приеме и сдаче работ отступлений от технического задания и условий настоящего Договора, которые могут ухудшить качество подлежащего капитальному ремонту объекта, и иных недостатков, немедленно письменно уведомить об этом Подрядчика и Регионального оператора во всех случаях выявления отклонений, в том числе в целях привлечения Подрядчика к ответственности в порядке, установленном разделом 9 настоящего Договора. </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8.3.4. Создать рабочую (приемочную) комиссию и обеспечить приемку в эксплуатацию объекта после выполнения работ по капитальному ремонту в соответствии с разделом 6 настоящего Договора.</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8.3.5. Предоставить в течение 7 рабочих дней со дня поступления запроса Региональному оператору и/или уполномоченным Региональным оператором представителю и/или третьим лицам любую информацию и документацию, необходимую для проверки хода и качества выполнения работ.</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8.3.6. Заключить договор на осуществление строительного контроля с иной организацией, имеющей допуск на осуществление строительного контроля, в случае, если Подрядчик не имеет допуска на осуществление данной деятельности.</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8.3.7. В случае, если строительный контроль на объекте осуществляется не собственными силами Подрядчика, письменно уведомить Подрядчика об организации, выполняющей строительный контроль с указанием ответственных лиц.</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 xml:space="preserve">8.3.8. Выполнять иные обязанности, предусмотренные настоящим Договором и действующим законодательством Российской Федерации. </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b/>
        </w:rPr>
      </w:pPr>
      <w:r w:rsidRPr="00563DA9">
        <w:rPr>
          <w:rFonts w:ascii="Times New Roman" w:hAnsi="Times New Roman"/>
          <w:b/>
        </w:rPr>
        <w:t>8.4. Технический заказчик вправе:</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8.4.1.</w:t>
      </w:r>
      <w:r w:rsidRPr="00563DA9">
        <w:rPr>
          <w:rFonts w:ascii="Times New Roman" w:hAnsi="Times New Roman"/>
          <w:spacing w:val="-1"/>
        </w:rPr>
        <w:t xml:space="preserve"> Согласовать Подрядчику замену строительных материалов, изделий и оборудования, предусмотренных техническим заданием, на иные строительные материалы, изделия и оборудование, не уступающие по своим техническим характеристикам, указанным в техническом задании, путем внесения изменений в техническое задания и заключения Сторонами дополнительного соглашения к настоящему Договору. В этом случае изменения в техническое задание вносятся Региональным оператором в течение 10 (десяти) рабочих дней со дня обращения Подрядчика.</w:t>
      </w:r>
    </w:p>
    <w:p w:rsidR="00C94745" w:rsidRPr="00563DA9" w:rsidRDefault="00C94745" w:rsidP="004A0160">
      <w:pPr>
        <w:widowControl w:val="0"/>
        <w:tabs>
          <w:tab w:val="num" w:pos="1980"/>
        </w:tabs>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8.4.2. Требовать от Подрядчика, надлежащего выполнения обязательств в соответствии с настоящим Договором, а также требовать своевременного устранения выявленных недостатков.</w:t>
      </w:r>
    </w:p>
    <w:p w:rsidR="00C94745" w:rsidRPr="00563DA9" w:rsidRDefault="00C94745" w:rsidP="004A0160">
      <w:pPr>
        <w:widowControl w:val="0"/>
        <w:tabs>
          <w:tab w:val="num" w:pos="1980"/>
        </w:tabs>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8.4.3. Требовать от</w:t>
      </w:r>
      <w:r w:rsidRPr="00563DA9">
        <w:rPr>
          <w:rFonts w:ascii="Times New Roman" w:hAnsi="Times New Roman"/>
          <w:b/>
        </w:rPr>
        <w:t xml:space="preserve"> </w:t>
      </w:r>
      <w:r w:rsidRPr="00563DA9">
        <w:rPr>
          <w:rFonts w:ascii="Times New Roman" w:hAnsi="Times New Roman"/>
        </w:rPr>
        <w:t>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rsidR="00C94745" w:rsidRPr="00563DA9" w:rsidRDefault="00C94745" w:rsidP="004A0160">
      <w:pPr>
        <w:widowControl w:val="0"/>
        <w:tabs>
          <w:tab w:val="num" w:pos="1980"/>
        </w:tabs>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8.4.4. По согласованию с Региональным оператором приостановить работы и в одностороннем порядке расторгнуть договор при наличии систематических нарушений, выявленных организацией, осуществляющей строительный контроль.</w:t>
      </w:r>
    </w:p>
    <w:p w:rsidR="00C94745" w:rsidRPr="00563DA9" w:rsidRDefault="00C94745" w:rsidP="004A0160">
      <w:pPr>
        <w:widowControl w:val="0"/>
        <w:tabs>
          <w:tab w:val="num" w:pos="1980"/>
        </w:tabs>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8.4.5. Давать Подрядчику обязательные для исполнения указания относительно способа и порядка выполнения работ в рамках, не противоречащих настоящему Договору, техническому заданию и действующему законодательству Российской Федерации, подзаконным правовым актам, не вмешиваясь при этом в хозяйственную деятельность Подрядчика.</w:t>
      </w:r>
    </w:p>
    <w:p w:rsidR="00C94745" w:rsidRPr="00563DA9" w:rsidRDefault="00C94745" w:rsidP="004A0160">
      <w:pPr>
        <w:widowControl w:val="0"/>
        <w:tabs>
          <w:tab w:val="num" w:pos="1980"/>
        </w:tabs>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8.4.6. Требовать от Регионального оператора</w:t>
      </w:r>
      <w:r w:rsidRPr="00563DA9">
        <w:rPr>
          <w:rFonts w:ascii="Times New Roman" w:hAnsi="Times New Roman"/>
          <w:b/>
        </w:rPr>
        <w:t xml:space="preserve"> </w:t>
      </w:r>
      <w:r w:rsidRPr="00563DA9">
        <w:rPr>
          <w:rFonts w:ascii="Times New Roman" w:hAnsi="Times New Roman"/>
        </w:rPr>
        <w:t>надлежащего выполнения обязательств в соответствии с настоящим Договором.</w:t>
      </w:r>
    </w:p>
    <w:p w:rsidR="00C94745" w:rsidRPr="00563DA9" w:rsidRDefault="00C94745" w:rsidP="004A0160">
      <w:pPr>
        <w:widowControl w:val="0"/>
        <w:autoSpaceDE w:val="0"/>
        <w:autoSpaceDN w:val="0"/>
        <w:adjustRightInd w:val="0"/>
        <w:spacing w:after="0" w:line="240" w:lineRule="auto"/>
        <w:ind w:firstLine="720"/>
        <w:jc w:val="both"/>
        <w:rPr>
          <w:rFonts w:ascii="Times New Roman" w:hAnsi="Times New Roman"/>
        </w:rPr>
      </w:pPr>
      <w:r w:rsidRPr="00563DA9">
        <w:rPr>
          <w:rFonts w:ascii="Times New Roman" w:hAnsi="Times New Roman"/>
        </w:rPr>
        <w:t>8.4.7. Осуществлять иные права, предусмотренные настоящим Договором и действующим законодательством Российской Федерации.</w:t>
      </w:r>
    </w:p>
    <w:p w:rsidR="00C94745" w:rsidRPr="00563DA9" w:rsidRDefault="00C94745" w:rsidP="004A0160">
      <w:pPr>
        <w:tabs>
          <w:tab w:val="left" w:pos="700"/>
        </w:tabs>
        <w:spacing w:after="0" w:line="240" w:lineRule="auto"/>
        <w:jc w:val="both"/>
        <w:rPr>
          <w:rFonts w:ascii="Times New Roman" w:hAnsi="Times New Roman"/>
          <w:b/>
          <w:bCs/>
          <w:u w:val="single"/>
        </w:rPr>
      </w:pPr>
      <w:r w:rsidRPr="00563DA9">
        <w:rPr>
          <w:rFonts w:ascii="Times New Roman" w:hAnsi="Times New Roman"/>
          <w:b/>
          <w:bCs/>
        </w:rPr>
        <w:tab/>
      </w:r>
      <w:r w:rsidRPr="00563DA9">
        <w:rPr>
          <w:rFonts w:ascii="Times New Roman" w:hAnsi="Times New Roman"/>
          <w:b/>
          <w:bCs/>
          <w:u w:val="single"/>
        </w:rPr>
        <w:t>Права и обязанности Подрядчика</w:t>
      </w:r>
    </w:p>
    <w:p w:rsidR="00C94745" w:rsidRPr="00563DA9" w:rsidRDefault="00C94745" w:rsidP="004A0160">
      <w:pPr>
        <w:widowControl w:val="0"/>
        <w:autoSpaceDE w:val="0"/>
        <w:autoSpaceDN w:val="0"/>
        <w:adjustRightInd w:val="0"/>
        <w:spacing w:after="0" w:line="240" w:lineRule="auto"/>
        <w:ind w:firstLine="720"/>
        <w:jc w:val="both"/>
        <w:rPr>
          <w:rFonts w:ascii="Times New Roman" w:hAnsi="Times New Roman"/>
        </w:rPr>
      </w:pPr>
      <w:r w:rsidRPr="00563DA9">
        <w:rPr>
          <w:rFonts w:ascii="Times New Roman" w:hAnsi="Times New Roman"/>
          <w:b/>
          <w:bCs/>
        </w:rPr>
        <w:t>8.</w:t>
      </w:r>
      <w:r w:rsidRPr="00563DA9">
        <w:rPr>
          <w:rFonts w:ascii="Times New Roman" w:hAnsi="Times New Roman"/>
          <w:b/>
          <w:bCs/>
          <w:sz w:val="20"/>
          <w:szCs w:val="20"/>
        </w:rPr>
        <w:t>5</w:t>
      </w:r>
      <w:r w:rsidRPr="00563DA9">
        <w:rPr>
          <w:rFonts w:ascii="Times New Roman" w:hAnsi="Times New Roman"/>
          <w:b/>
          <w:bCs/>
        </w:rPr>
        <w:t xml:space="preserve">. </w:t>
      </w:r>
      <w:r w:rsidRPr="00563DA9">
        <w:rPr>
          <w:rFonts w:ascii="Times New Roman" w:hAnsi="Times New Roman"/>
          <w:b/>
        </w:rPr>
        <w:t>Подрядчик обязан:</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8.5.1. Своевременно и качественно выполнить работы, предусмотренные настоящим Договором и приложениями к нему в полном объеме и надлежащим образом, в соответствии с технической документацией согласно действующим строительным нормам и правилам, государственным стандартам, условиям Договора, в соответствии с указаниями Технического заказчика, включая подготовку актов выполненных работ (по форме № КС-2), справок о стоимости выполненных работ (по форме № КС-3), исполнительной, технической и производственной документации, необходимой для передачи объекта в эксплуатацию.</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spacing w:val="-5"/>
        </w:rPr>
      </w:pPr>
      <w:r w:rsidRPr="00563DA9">
        <w:rPr>
          <w:rFonts w:ascii="Times New Roman" w:hAnsi="Times New Roman"/>
          <w:spacing w:val="-5"/>
        </w:rPr>
        <w:t>8.5.2. В случае необходимости за 10 дней до момента фактического начала работ направить письменное сообщение организации, обслуживающей объект, с указанием на приостановку подачи коммунальных услуг на объект при производстве работ.</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spacing w:val="-5"/>
        </w:rPr>
      </w:pPr>
      <w:r w:rsidRPr="00563DA9">
        <w:rPr>
          <w:rFonts w:ascii="Times New Roman" w:hAnsi="Times New Roman"/>
          <w:spacing w:val="-5"/>
        </w:rPr>
        <w:t xml:space="preserve">8.5.3. </w:t>
      </w:r>
      <w:r w:rsidRPr="00563DA9">
        <w:rPr>
          <w:rFonts w:ascii="Times New Roman" w:hAnsi="Times New Roman"/>
        </w:rPr>
        <w:t>Самостоятельно в рамках отдельных договорных отношений, обеспечить себе доступ к энергоресурсам (электроэнергия, водоснабжения, водоотведения и д.р.), необходимых для выполнения работ по настоящему Договору.</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spacing w:val="-5"/>
        </w:rPr>
      </w:pPr>
      <w:r w:rsidRPr="00563DA9">
        <w:rPr>
          <w:rFonts w:ascii="Times New Roman" w:hAnsi="Times New Roman"/>
          <w:spacing w:val="-5"/>
        </w:rPr>
        <w:t>8.5.4. Вести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Технического заказчика, Регионального оператора и Подрядчика, в том числе письменные уведомления Технического заказчика и Регионального оператора об обнаруженных отступлениях от условий исполнения настоящего Договора.</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spacing w:val="-5"/>
        </w:rPr>
      </w:pPr>
      <w:r w:rsidRPr="00563DA9">
        <w:rPr>
          <w:rFonts w:ascii="Times New Roman" w:hAnsi="Times New Roman"/>
          <w:spacing w:val="-5"/>
        </w:rPr>
        <w:t>8.5.5. О</w:t>
      </w:r>
      <w:r w:rsidRPr="00563DA9">
        <w:rPr>
          <w:rFonts w:ascii="Times New Roman" w:hAnsi="Times New Roman"/>
        </w:rPr>
        <w:t>беспечить на месте работ выполнение необходимых мероприятий по технике безопасности, пожарной и промышленной безопасности, промышленной санитарии, охране окружающей среды, соблюдения техники безопасности по эксплуатации электрооборудования, техники и механизмов.</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spacing w:val="-5"/>
        </w:rPr>
      </w:pPr>
      <w:r w:rsidRPr="00563DA9">
        <w:rPr>
          <w:rFonts w:ascii="Times New Roman" w:hAnsi="Times New Roman"/>
          <w:spacing w:val="-5"/>
        </w:rPr>
        <w:t>8.5.6. Обеспечить организацию работ по капитальному ремонту на объекте в соответствии с Правилами благоустройства муниципального образования г. _____________________________, утвержденными решением уполномоченного органа местного самоуправления.</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spacing w:val="-5"/>
        </w:rPr>
      </w:pPr>
      <w:r w:rsidRPr="00563DA9">
        <w:rPr>
          <w:rFonts w:ascii="Times New Roman" w:hAnsi="Times New Roman"/>
          <w:spacing w:val="-5"/>
        </w:rPr>
        <w:t>8.5.7.</w:t>
      </w:r>
      <w:r w:rsidRPr="00563DA9">
        <w:rPr>
          <w:rFonts w:ascii="Times New Roman" w:hAnsi="Times New Roman"/>
        </w:rPr>
        <w:t xml:space="preserve"> Исполнять полученные в ходе работ указания Регионального оператора и Технического заказчика, если они не противоречат условиям настоящего Договора.</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rPr>
      </w:pPr>
      <w:r w:rsidRPr="00563DA9">
        <w:rPr>
          <w:rFonts w:ascii="Times New Roman" w:hAnsi="Times New Roman"/>
          <w:spacing w:val="-5"/>
        </w:rPr>
        <w:t>8.5.8.</w:t>
      </w:r>
      <w:r w:rsidRPr="00563DA9">
        <w:rPr>
          <w:rFonts w:ascii="Times New Roman" w:hAnsi="Times New Roman"/>
        </w:rPr>
        <w:t xml:space="preserve"> Немедленно извещать Технического заказчика, Регионального оператора и до получения от них письменных указаний приостановить работы при обнаружении:</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 о возможных неблагоприятных для Технического заказчика и Регионального оператора последствиях выполнения их указаний;</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 скрытых работ, не включенных в сметную стоимость, которые заранее невозможно было предусмотреть, но выполнение которых необходимо для дальнейшей нормальной эксплуатации объекта;</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 о выявленных дефектах в техническом задании;</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 об иных не зависящих от Подрядчика обстоятельствах, которые грозят годности или прочности результатов выполняемой работы, либо создают невозможность ее завершения в срок.</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spacing w:val="-5"/>
        </w:rPr>
      </w:pPr>
      <w:r w:rsidRPr="00563DA9">
        <w:rPr>
          <w:rFonts w:ascii="Times New Roman" w:hAnsi="Times New Roman"/>
          <w:spacing w:val="-5"/>
        </w:rPr>
        <w:t xml:space="preserve">8.5.9. </w:t>
      </w:r>
      <w:r w:rsidRPr="00563DA9">
        <w:rPr>
          <w:rFonts w:ascii="Times New Roman" w:hAnsi="Times New Roman"/>
        </w:rPr>
        <w:t>В случаях, указанных в пункте 8.5.9 настоящего Договора, согласовать с Региональным оператором и Техническим заказчиком иные способы выполнения работ с внесением соответствующих изменений в техническое задание в пределах стоимости работ, указанной в пункте 3.1 настоящего Договора. Внесение соответствующих изменений в техническое задание в пределах стоимости работ, указанной в пункте 3.1 настоящего Договора, обеспечивает Региональный оператор.</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spacing w:val="-5"/>
        </w:rPr>
      </w:pPr>
      <w:r w:rsidRPr="00563DA9">
        <w:rPr>
          <w:rFonts w:ascii="Times New Roman" w:hAnsi="Times New Roman"/>
          <w:spacing w:val="-5"/>
        </w:rPr>
        <w:t>8.5.10.</w:t>
      </w:r>
      <w:r w:rsidRPr="00563DA9">
        <w:rPr>
          <w:rFonts w:ascii="Times New Roman" w:hAnsi="Times New Roman"/>
        </w:rPr>
        <w:t xml:space="preserve"> В случае наступления непредвиденных обстоятельств природного и/или техногенного характера (обстоятельства непреодолимой силы), препятствующих выполнению и окончанию работы в установленные сроки, письменно уведомить об этом Регионального оператора и Технического заказчика в порядке, установленном разделом 10 настоящего Договора.</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spacing w:val="-5"/>
        </w:rPr>
      </w:pPr>
      <w:r w:rsidRPr="00563DA9">
        <w:rPr>
          <w:rFonts w:ascii="Times New Roman" w:hAnsi="Times New Roman"/>
          <w:spacing w:val="-5"/>
        </w:rPr>
        <w:t>8.5.11.</w:t>
      </w:r>
      <w:r w:rsidRPr="00563DA9">
        <w:rPr>
          <w:rFonts w:ascii="Times New Roman" w:hAnsi="Times New Roman"/>
        </w:rPr>
        <w:t xml:space="preserve"> Предоставлять в течение 5 рабочих дней со дня поступления запроса (или в срок, установленный в запросе) Региональному оператору, Техническому заказчику и уполномоченным Региональным оператором, Техническим заказчиком третьим лицам, в том числе организации осуществляющей строительный контроль, информацию и документацию Подрядчика для проверки хода и качества выполнения работ.</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spacing w:val="-5"/>
        </w:rPr>
      </w:pPr>
      <w:r w:rsidRPr="00563DA9">
        <w:rPr>
          <w:rFonts w:ascii="Times New Roman" w:hAnsi="Times New Roman"/>
          <w:spacing w:val="-5"/>
        </w:rPr>
        <w:t>8.5.12.</w:t>
      </w:r>
      <w:r w:rsidRPr="00563DA9">
        <w:rPr>
          <w:rFonts w:ascii="Times New Roman" w:hAnsi="Times New Roman"/>
        </w:rPr>
        <w:t xml:space="preserve"> Не позднее чем за 2 рабочих дня до момента начала выполнения работ обеспечить согласование с Региональным оператором и Техническим заказчиком замены материалов в соответствии с пунктом 8.4.1 настоящего Договора.</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spacing w:val="-5"/>
        </w:rPr>
      </w:pPr>
      <w:r w:rsidRPr="00563DA9">
        <w:rPr>
          <w:rFonts w:ascii="Times New Roman" w:hAnsi="Times New Roman"/>
          <w:spacing w:val="-5"/>
        </w:rPr>
        <w:t>8.5.13.</w:t>
      </w:r>
      <w:r w:rsidRPr="00563DA9">
        <w:rPr>
          <w:rFonts w:ascii="Times New Roman" w:hAnsi="Times New Roman"/>
        </w:rPr>
        <w:t xml:space="preserve"> Участвовать во всех проверках, проводимых </w:t>
      </w:r>
      <w:r w:rsidRPr="00563DA9">
        <w:rPr>
          <w:rFonts w:ascii="Times New Roman" w:hAnsi="Times New Roman"/>
          <w:bCs/>
        </w:rPr>
        <w:t>Региональным оператором, Техническим заказчиком</w:t>
      </w:r>
      <w:r w:rsidRPr="00563DA9">
        <w:rPr>
          <w:rFonts w:ascii="Times New Roman" w:hAnsi="Times New Roman"/>
        </w:rPr>
        <w:t>, создавать условия для проверки хода выполнения работ и произведенных расходов по настоящему Договору.</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rPr>
      </w:pPr>
      <w:r w:rsidRPr="00563DA9">
        <w:rPr>
          <w:rFonts w:ascii="Times New Roman" w:hAnsi="Times New Roman"/>
          <w:spacing w:val="-5"/>
        </w:rPr>
        <w:t xml:space="preserve">8.5.14. </w:t>
      </w:r>
      <w:r w:rsidRPr="00563DA9">
        <w:rPr>
          <w:rFonts w:ascii="Times New Roman" w:hAnsi="Times New Roman"/>
        </w:rPr>
        <w:t>Обеспечивать возмещение в полном объеме ущерба, причиненного третьим лицам (собственникам помещений объекта) при выполнении работ по настоящему договору, в соответствии с действующим законодательством.</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8.5.15. Обеспечить беспрепятственный доступ представителей Технического заказчика, Регионального оператора и представителей организации, осуществляющей строительный контроль на объект.</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spacing w:val="-5"/>
        </w:rPr>
      </w:pPr>
      <w:r w:rsidRPr="00563DA9">
        <w:rPr>
          <w:rFonts w:ascii="Times New Roman" w:hAnsi="Times New Roman"/>
        </w:rPr>
        <w:t>8.5.16. В течение 5 (пяти) рабочих дней после заключения настоящего Договора предоставить Заказчику график выполнения работ.</w:t>
      </w:r>
    </w:p>
    <w:p w:rsidR="00C94745" w:rsidRPr="00563DA9" w:rsidRDefault="00C94745" w:rsidP="004A0160">
      <w:pPr>
        <w:widowControl w:val="0"/>
        <w:tabs>
          <w:tab w:val="num" w:pos="1440"/>
        </w:tabs>
        <w:autoSpaceDE w:val="0"/>
        <w:autoSpaceDN w:val="0"/>
        <w:adjustRightInd w:val="0"/>
        <w:spacing w:after="0" w:line="240" w:lineRule="auto"/>
        <w:ind w:firstLine="708"/>
        <w:jc w:val="both"/>
        <w:rPr>
          <w:rFonts w:ascii="Times New Roman" w:hAnsi="Times New Roman"/>
          <w:spacing w:val="-5"/>
        </w:rPr>
      </w:pPr>
      <w:r w:rsidRPr="00563DA9">
        <w:rPr>
          <w:rFonts w:ascii="Times New Roman" w:hAnsi="Times New Roman"/>
        </w:rPr>
        <w:t>8.5.17. Выполнять иные обязанности, предусмотренные настоящим Договором и действующим законодательством Российской Федерации.</w:t>
      </w:r>
    </w:p>
    <w:p w:rsidR="00C94745" w:rsidRPr="00563DA9" w:rsidRDefault="00C94745" w:rsidP="004A0160">
      <w:pPr>
        <w:widowControl w:val="0"/>
        <w:autoSpaceDE w:val="0"/>
        <w:autoSpaceDN w:val="0"/>
        <w:adjustRightInd w:val="0"/>
        <w:spacing w:after="0" w:line="240" w:lineRule="auto"/>
        <w:ind w:firstLine="720"/>
        <w:jc w:val="both"/>
        <w:rPr>
          <w:rFonts w:ascii="Times New Roman" w:hAnsi="Times New Roman"/>
          <w:b/>
        </w:rPr>
      </w:pPr>
      <w:r w:rsidRPr="00563DA9">
        <w:rPr>
          <w:rFonts w:ascii="Times New Roman" w:hAnsi="Times New Roman"/>
          <w:b/>
        </w:rPr>
        <w:t>8.6. Подрядчик вправе:</w:t>
      </w:r>
    </w:p>
    <w:p w:rsidR="00C94745" w:rsidRPr="00563DA9" w:rsidRDefault="00C94745" w:rsidP="004A0160">
      <w:pPr>
        <w:widowControl w:val="0"/>
        <w:autoSpaceDE w:val="0"/>
        <w:autoSpaceDN w:val="0"/>
        <w:adjustRightInd w:val="0"/>
        <w:spacing w:after="0" w:line="240" w:lineRule="auto"/>
        <w:ind w:firstLine="720"/>
        <w:jc w:val="both"/>
        <w:rPr>
          <w:rFonts w:ascii="Times New Roman" w:hAnsi="Times New Roman"/>
        </w:rPr>
      </w:pPr>
      <w:r w:rsidRPr="00563DA9">
        <w:rPr>
          <w:rFonts w:ascii="Times New Roman" w:hAnsi="Times New Roman"/>
        </w:rPr>
        <w:t>8.6.1. Требовать своевременного подписания Техническим заказчиком актов выполненных работ по настоящему Договору, оформленных в соответствии с разделом 6 настоящего договора.</w:t>
      </w:r>
    </w:p>
    <w:p w:rsidR="00C94745" w:rsidRPr="00563DA9" w:rsidRDefault="00C94745" w:rsidP="004A0160">
      <w:pPr>
        <w:widowControl w:val="0"/>
        <w:autoSpaceDE w:val="0"/>
        <w:autoSpaceDN w:val="0"/>
        <w:adjustRightInd w:val="0"/>
        <w:spacing w:after="0" w:line="240" w:lineRule="auto"/>
        <w:ind w:firstLine="720"/>
        <w:jc w:val="both"/>
        <w:rPr>
          <w:rFonts w:ascii="Times New Roman" w:hAnsi="Times New Roman"/>
        </w:rPr>
      </w:pPr>
      <w:r w:rsidRPr="00563DA9">
        <w:rPr>
          <w:rFonts w:ascii="Times New Roman" w:hAnsi="Times New Roman"/>
        </w:rPr>
        <w:t>8.6.2. Требовать своевременной оплаты выполненных работ в соответствии с порядком, установленным настоящим Договором.</w:t>
      </w:r>
    </w:p>
    <w:p w:rsidR="00C94745" w:rsidRPr="00563DA9" w:rsidRDefault="00C94745" w:rsidP="004A0160">
      <w:pPr>
        <w:widowControl w:val="0"/>
        <w:autoSpaceDE w:val="0"/>
        <w:autoSpaceDN w:val="0"/>
        <w:adjustRightInd w:val="0"/>
        <w:spacing w:after="0" w:line="240" w:lineRule="auto"/>
        <w:ind w:firstLine="720"/>
        <w:jc w:val="both"/>
        <w:rPr>
          <w:rFonts w:ascii="Times New Roman" w:hAnsi="Times New Roman"/>
        </w:rPr>
      </w:pPr>
      <w:r w:rsidRPr="00563DA9">
        <w:rPr>
          <w:rFonts w:ascii="Times New Roman" w:hAnsi="Times New Roman"/>
        </w:rPr>
        <w:t>8.6.3. Осуществлять иные права, предусмотренные настоящим Договором и действующим законодательством Российской Федерации.</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spacing w:val="-5"/>
        </w:rPr>
        <w:t xml:space="preserve">8.6.4. </w:t>
      </w:r>
      <w:r w:rsidRPr="00563DA9">
        <w:rPr>
          <w:rFonts w:ascii="Times New Roman" w:hAnsi="Times New Roman"/>
        </w:rPr>
        <w:t>Осуществлять самостоятельно строительный контроль за ходом и качеством выполнения работ, соблюдением сроков выполнения работ, контроль за качеством используемых материалов, изделий, оборудования, в случае наличия допуска СРО на осуществление деятельности по ведению строительного контроля.  В этом случае, осуществление Подрядчиком строительного контроля финансируется за счет накладных расходов Подрядчика, предусмотренных в цене заключенного подряда на выполнение работ по капитальному ремонту.</w:t>
      </w:r>
    </w:p>
    <w:p w:rsidR="00C94745" w:rsidRPr="006A0B1C" w:rsidRDefault="00C94745" w:rsidP="004A0160">
      <w:pPr>
        <w:tabs>
          <w:tab w:val="left" w:pos="700"/>
        </w:tabs>
        <w:spacing w:after="0" w:line="240" w:lineRule="auto"/>
        <w:jc w:val="both"/>
        <w:rPr>
          <w:rFonts w:ascii="Times New Roman" w:hAnsi="Times New Roman"/>
        </w:rPr>
      </w:pPr>
    </w:p>
    <w:p w:rsidR="00C94745" w:rsidRPr="006A0B1C" w:rsidRDefault="00C94745" w:rsidP="00FF41AA">
      <w:pPr>
        <w:tabs>
          <w:tab w:val="left" w:pos="700"/>
        </w:tabs>
        <w:spacing w:after="0" w:line="240" w:lineRule="auto"/>
        <w:jc w:val="both"/>
        <w:rPr>
          <w:rFonts w:ascii="Times New Roman" w:hAnsi="Times New Roman"/>
          <w:b/>
          <w:bCs/>
        </w:rPr>
      </w:pPr>
    </w:p>
    <w:p w:rsidR="00C94745" w:rsidRPr="006A0B1C" w:rsidRDefault="00C94745" w:rsidP="00FF41AA">
      <w:pPr>
        <w:spacing w:after="0" w:line="240" w:lineRule="auto"/>
        <w:jc w:val="center"/>
        <w:rPr>
          <w:rFonts w:ascii="Times New Roman" w:hAnsi="Times New Roman"/>
          <w:b/>
          <w:bCs/>
        </w:rPr>
      </w:pPr>
      <w:r w:rsidRPr="006A0B1C">
        <w:rPr>
          <w:rFonts w:ascii="Times New Roman" w:hAnsi="Times New Roman"/>
          <w:b/>
          <w:bCs/>
        </w:rPr>
        <w:t>9. Ответственность сторон</w:t>
      </w:r>
    </w:p>
    <w:p w:rsidR="00C94745" w:rsidRPr="00563DA9" w:rsidRDefault="00C94745" w:rsidP="004A0160">
      <w:pPr>
        <w:spacing w:after="0" w:line="240" w:lineRule="auto"/>
        <w:ind w:firstLine="708"/>
        <w:jc w:val="both"/>
        <w:rPr>
          <w:rFonts w:ascii="Times New Roman" w:hAnsi="Times New Roman"/>
          <w:bCs/>
        </w:rPr>
      </w:pPr>
      <w:r w:rsidRPr="00563DA9">
        <w:rPr>
          <w:rFonts w:ascii="Times New Roman" w:hAnsi="Times New Roman"/>
          <w:bCs/>
        </w:rPr>
        <w:t>9.1. Риск случайной гибели или случайного повреждения результата работ, выполняемых Подрядчиком, до ее приемки в установленном настоящим Договором порядке, несет Подрядчик.</w:t>
      </w:r>
    </w:p>
    <w:p w:rsidR="00C94745" w:rsidRPr="00563DA9" w:rsidRDefault="00C94745" w:rsidP="004A0160">
      <w:pPr>
        <w:spacing w:after="0" w:line="240" w:lineRule="auto"/>
        <w:ind w:firstLine="708"/>
        <w:jc w:val="both"/>
        <w:rPr>
          <w:rFonts w:ascii="Times New Roman" w:hAnsi="Times New Roman"/>
          <w:bCs/>
        </w:rPr>
      </w:pPr>
      <w:r w:rsidRPr="00563DA9">
        <w:rPr>
          <w:rFonts w:ascii="Times New Roman" w:hAnsi="Times New Roman"/>
          <w:bCs/>
        </w:rPr>
        <w:t>9.2. С момента подписания Техническим заказчиком акта приемки, риск случайной гибели или случайного повреждения результата работ на объекте несут собственники помещений объекта.</w:t>
      </w:r>
    </w:p>
    <w:p w:rsidR="00C94745" w:rsidRPr="00563DA9" w:rsidRDefault="00C94745" w:rsidP="004A0160">
      <w:pPr>
        <w:spacing w:after="0" w:line="240" w:lineRule="auto"/>
        <w:ind w:firstLine="708"/>
        <w:jc w:val="both"/>
        <w:rPr>
          <w:rFonts w:ascii="Times New Roman" w:hAnsi="Times New Roman"/>
          <w:bCs/>
        </w:rPr>
      </w:pPr>
      <w:r w:rsidRPr="00563DA9">
        <w:rPr>
          <w:rFonts w:ascii="Times New Roman" w:hAnsi="Times New Roman"/>
          <w:bCs/>
        </w:rPr>
        <w:t xml:space="preserve">9.3. </w:t>
      </w:r>
      <w:r w:rsidRPr="00563DA9">
        <w:rPr>
          <w:rFonts w:ascii="Times New Roman" w:hAnsi="Times New Roman"/>
        </w:rPr>
        <w:t>Стороны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 и за причинение вреда третьим лицам в период исполнения договорных обязательств.</w:t>
      </w:r>
    </w:p>
    <w:p w:rsidR="00C94745" w:rsidRPr="00563DA9" w:rsidRDefault="00C94745" w:rsidP="004A0160">
      <w:pPr>
        <w:autoSpaceDE w:val="0"/>
        <w:autoSpaceDN w:val="0"/>
        <w:adjustRightInd w:val="0"/>
        <w:spacing w:after="0" w:line="240" w:lineRule="auto"/>
        <w:ind w:firstLine="540"/>
        <w:jc w:val="both"/>
        <w:outlineLvl w:val="0"/>
        <w:rPr>
          <w:rFonts w:ascii="Times New Roman" w:hAnsi="Times New Roman"/>
        </w:rPr>
      </w:pPr>
      <w:r w:rsidRPr="00563DA9">
        <w:rPr>
          <w:rFonts w:ascii="Times New Roman" w:hAnsi="Times New Roman"/>
          <w:bCs/>
        </w:rPr>
        <w:tab/>
        <w:t xml:space="preserve">9.4. </w:t>
      </w:r>
      <w:r w:rsidRPr="00563DA9">
        <w:rPr>
          <w:rFonts w:ascii="Times New Roman" w:hAnsi="Times New Roman"/>
        </w:rPr>
        <w:t>В случае нарушения сроков выполнения работ (промежуточных и окончательного) Региональный оператор удерживает из суммы, подлежащей оплате по настоящему Договору неустойку в размере 0,1 процент от стоимости работ, подлежащих выполнению к сроку, за каждый день просрочки.</w:t>
      </w:r>
    </w:p>
    <w:p w:rsidR="00C94745" w:rsidRPr="00563DA9" w:rsidRDefault="00C94745" w:rsidP="004A0160">
      <w:pPr>
        <w:autoSpaceDE w:val="0"/>
        <w:autoSpaceDN w:val="0"/>
        <w:adjustRightInd w:val="0"/>
        <w:spacing w:after="0" w:line="240" w:lineRule="auto"/>
        <w:ind w:firstLine="708"/>
        <w:jc w:val="both"/>
        <w:outlineLvl w:val="0"/>
        <w:rPr>
          <w:rFonts w:ascii="Times New Roman" w:hAnsi="Times New Roman"/>
        </w:rPr>
      </w:pPr>
      <w:r w:rsidRPr="00563DA9">
        <w:rPr>
          <w:rFonts w:ascii="Times New Roman" w:hAnsi="Times New Roman"/>
        </w:rPr>
        <w:t>Неустойка (пени)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C94745" w:rsidRPr="00563DA9" w:rsidRDefault="00C94745" w:rsidP="004A0160">
      <w:pPr>
        <w:widowControl w:val="0"/>
        <w:tabs>
          <w:tab w:val="left" w:pos="1260"/>
        </w:tabs>
        <w:autoSpaceDE w:val="0"/>
        <w:autoSpaceDN w:val="0"/>
        <w:adjustRightInd w:val="0"/>
        <w:spacing w:after="0" w:line="240" w:lineRule="auto"/>
        <w:ind w:firstLine="708"/>
        <w:jc w:val="both"/>
        <w:rPr>
          <w:rFonts w:ascii="Times New Roman" w:hAnsi="Times New Roman"/>
        </w:rPr>
      </w:pPr>
      <w:r w:rsidRPr="00563DA9">
        <w:rPr>
          <w:rFonts w:ascii="Times New Roman" w:hAnsi="Times New Roman"/>
          <w:bCs/>
        </w:rPr>
        <w:t>9.5. Уплата штрафа, не освобождает от исполнения своих обязательств по настоящему Договору и от возмещения убытков, причиненных неисполнением или ненадлежащим исполнением своих обязательств по настоящему Договору.</w:t>
      </w:r>
    </w:p>
    <w:p w:rsidR="00C94745" w:rsidRPr="00563DA9" w:rsidRDefault="00C94745" w:rsidP="004A0160">
      <w:pPr>
        <w:spacing w:after="0" w:line="240" w:lineRule="auto"/>
        <w:ind w:firstLine="708"/>
        <w:jc w:val="both"/>
        <w:rPr>
          <w:rFonts w:ascii="Times New Roman" w:hAnsi="Times New Roman"/>
          <w:bCs/>
        </w:rPr>
      </w:pPr>
      <w:r w:rsidRPr="00563DA9">
        <w:rPr>
          <w:rFonts w:ascii="Times New Roman" w:hAnsi="Times New Roman"/>
          <w:bCs/>
        </w:rPr>
        <w:t>9.6. Подрядчик освобождается от ответственности за нарушение сроков выполнения работ, если данное нарушение явилось следствием неисполнения Региональным оператором или Техническим заказчиком своих обязательств по настоящему Договору.</w:t>
      </w:r>
    </w:p>
    <w:p w:rsidR="00C94745" w:rsidRPr="00563DA9" w:rsidRDefault="00C94745" w:rsidP="004A0160">
      <w:pPr>
        <w:spacing w:after="0" w:line="240" w:lineRule="auto"/>
        <w:ind w:firstLine="708"/>
        <w:jc w:val="both"/>
        <w:rPr>
          <w:rFonts w:ascii="Times New Roman" w:hAnsi="Times New Roman"/>
          <w:bCs/>
        </w:rPr>
      </w:pPr>
      <w:r w:rsidRPr="00563DA9">
        <w:rPr>
          <w:rFonts w:ascii="Times New Roman" w:hAnsi="Times New Roman"/>
          <w:bCs/>
        </w:rPr>
        <w:t xml:space="preserve">9.7. В случае не устранения Подрядчиком, выявленных в период гарантийного срока недостатков работ, Технический заказчик вправе устранить выявленные недостатки своими силами и средствами, а Подрядчик обязан возместить в полном объеме понесенные Техническим заказчиком расходы. </w:t>
      </w:r>
    </w:p>
    <w:p w:rsidR="00C94745" w:rsidRPr="00563DA9" w:rsidRDefault="00C94745" w:rsidP="004A0160">
      <w:pPr>
        <w:widowControl w:val="0"/>
        <w:autoSpaceDE w:val="0"/>
        <w:autoSpaceDN w:val="0"/>
        <w:adjustRightInd w:val="0"/>
        <w:spacing w:after="0" w:line="240" w:lineRule="auto"/>
        <w:ind w:firstLine="708"/>
        <w:jc w:val="both"/>
        <w:rPr>
          <w:rFonts w:ascii="Times New Roman" w:hAnsi="Times New Roman"/>
        </w:rPr>
      </w:pPr>
      <w:r w:rsidRPr="00563DA9">
        <w:rPr>
          <w:rFonts w:ascii="Times New Roman" w:hAnsi="Times New Roman"/>
        </w:rPr>
        <w:t>9.8. За качество и своевременность предоставления технического задания, а также за своевременность внесения соответствующих изменений ответственность несет Региональный оператор.</w:t>
      </w:r>
    </w:p>
    <w:p w:rsidR="00C94745" w:rsidRPr="00563DA9" w:rsidRDefault="00C94745" w:rsidP="004A0160">
      <w:pPr>
        <w:spacing w:after="0" w:line="240" w:lineRule="auto"/>
        <w:ind w:firstLine="708"/>
        <w:jc w:val="both"/>
        <w:rPr>
          <w:rFonts w:ascii="Times New Roman" w:hAnsi="Times New Roman"/>
          <w:bCs/>
        </w:rPr>
      </w:pPr>
    </w:p>
    <w:p w:rsidR="00C94745" w:rsidRPr="00563DA9" w:rsidRDefault="00C94745" w:rsidP="004A0160">
      <w:pPr>
        <w:numPr>
          <w:ilvl w:val="0"/>
          <w:numId w:val="14"/>
        </w:numPr>
        <w:tabs>
          <w:tab w:val="left" w:pos="709"/>
        </w:tabs>
        <w:spacing w:after="0" w:line="240" w:lineRule="auto"/>
        <w:ind w:left="0"/>
        <w:jc w:val="center"/>
        <w:rPr>
          <w:rFonts w:ascii="Times New Roman" w:hAnsi="Times New Roman"/>
          <w:b/>
          <w:bCs/>
        </w:rPr>
      </w:pPr>
      <w:r w:rsidRPr="00563DA9">
        <w:rPr>
          <w:rFonts w:ascii="Times New Roman" w:hAnsi="Times New Roman"/>
          <w:b/>
          <w:bCs/>
        </w:rPr>
        <w:t>Обстоятельства непреодолимой силы</w:t>
      </w:r>
    </w:p>
    <w:p w:rsidR="00C94745" w:rsidRPr="00563DA9" w:rsidRDefault="00C94745" w:rsidP="004A0160">
      <w:pPr>
        <w:tabs>
          <w:tab w:val="left" w:pos="709"/>
        </w:tabs>
        <w:spacing w:after="0" w:line="240" w:lineRule="auto"/>
        <w:rPr>
          <w:rFonts w:ascii="Times New Roman" w:hAnsi="Times New Roman"/>
          <w:b/>
          <w:bCs/>
        </w:rPr>
      </w:pPr>
    </w:p>
    <w:p w:rsidR="00C94745" w:rsidRPr="00563DA9" w:rsidRDefault="00C94745" w:rsidP="004A0160">
      <w:pPr>
        <w:autoSpaceDE w:val="0"/>
        <w:autoSpaceDN w:val="0"/>
        <w:adjustRightInd w:val="0"/>
        <w:spacing w:after="0" w:line="240" w:lineRule="auto"/>
        <w:ind w:firstLine="709"/>
        <w:jc w:val="both"/>
        <w:outlineLvl w:val="0"/>
        <w:rPr>
          <w:rFonts w:ascii="Times New Roman" w:hAnsi="Times New Roman"/>
          <w:bCs/>
        </w:rPr>
      </w:pPr>
      <w:r w:rsidRPr="00563DA9">
        <w:rPr>
          <w:rFonts w:ascii="Times New Roman" w:hAnsi="Times New Roman"/>
          <w:bCs/>
        </w:rPr>
        <w:t>10.1.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настоящего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w:t>
      </w:r>
    </w:p>
    <w:p w:rsidR="00C94745" w:rsidRPr="00563DA9" w:rsidRDefault="00C94745" w:rsidP="004A0160">
      <w:pPr>
        <w:autoSpaceDE w:val="0"/>
        <w:autoSpaceDN w:val="0"/>
        <w:adjustRightInd w:val="0"/>
        <w:spacing w:after="0" w:line="240" w:lineRule="auto"/>
        <w:ind w:firstLine="709"/>
        <w:jc w:val="both"/>
        <w:outlineLvl w:val="0"/>
        <w:rPr>
          <w:rFonts w:ascii="Times New Roman" w:hAnsi="Times New Roman"/>
          <w:bCs/>
        </w:rPr>
      </w:pPr>
      <w:r w:rsidRPr="00563DA9">
        <w:rPr>
          <w:rFonts w:ascii="Times New Roman" w:hAnsi="Times New Roman"/>
          <w:bCs/>
        </w:rPr>
        <w:t>10.2. В случае наступления обстоятельств, указанных в пункте 10.1 настоящего Договора, Сторона, которая не в состоянии исполнить обязательства, взятые на себя по настоящему Договору, должна в трехдневный срок сообщить об этих обстоятельствах каждой Стороне в письменной форме с приложением документов, подтверждающих факт наступления обстоятельств непреодолимой силы.</w:t>
      </w:r>
    </w:p>
    <w:p w:rsidR="00C94745" w:rsidRPr="00563DA9" w:rsidRDefault="00C94745" w:rsidP="004A0160">
      <w:pPr>
        <w:autoSpaceDE w:val="0"/>
        <w:autoSpaceDN w:val="0"/>
        <w:adjustRightInd w:val="0"/>
        <w:spacing w:after="0" w:line="240" w:lineRule="auto"/>
        <w:ind w:firstLine="709"/>
        <w:jc w:val="both"/>
        <w:outlineLvl w:val="0"/>
        <w:rPr>
          <w:rFonts w:ascii="Times New Roman" w:hAnsi="Times New Roman"/>
          <w:bCs/>
        </w:rPr>
      </w:pPr>
      <w:r w:rsidRPr="00563DA9">
        <w:rPr>
          <w:rFonts w:ascii="Times New Roman" w:hAnsi="Times New Roman"/>
          <w:bCs/>
        </w:rPr>
        <w:t>10.3. С момента наступления форс-мажорных обстоятельств действие настоящего Договора приостанавливается до момента, определяемого Сторонами.</w:t>
      </w:r>
    </w:p>
    <w:p w:rsidR="00C94745" w:rsidRPr="00563DA9" w:rsidRDefault="00C94745" w:rsidP="004A0160">
      <w:pPr>
        <w:tabs>
          <w:tab w:val="left" w:pos="709"/>
        </w:tabs>
        <w:spacing w:after="0" w:line="240" w:lineRule="auto"/>
        <w:ind w:firstLine="709"/>
        <w:jc w:val="center"/>
        <w:rPr>
          <w:rFonts w:ascii="Times New Roman" w:hAnsi="Times New Roman"/>
          <w:b/>
          <w:bCs/>
        </w:rPr>
      </w:pPr>
    </w:p>
    <w:p w:rsidR="00C94745" w:rsidRPr="00563DA9" w:rsidRDefault="00C94745" w:rsidP="004A0160">
      <w:pPr>
        <w:numPr>
          <w:ilvl w:val="0"/>
          <w:numId w:val="14"/>
        </w:numPr>
        <w:tabs>
          <w:tab w:val="left" w:pos="709"/>
        </w:tabs>
        <w:spacing w:after="0" w:line="240" w:lineRule="auto"/>
        <w:ind w:left="0"/>
        <w:jc w:val="center"/>
        <w:rPr>
          <w:rFonts w:ascii="Times New Roman" w:hAnsi="Times New Roman"/>
          <w:b/>
          <w:bCs/>
        </w:rPr>
      </w:pPr>
      <w:r w:rsidRPr="00563DA9">
        <w:rPr>
          <w:rFonts w:ascii="Times New Roman" w:hAnsi="Times New Roman"/>
          <w:b/>
          <w:bCs/>
        </w:rPr>
        <w:t>Срок действия договора</w:t>
      </w:r>
    </w:p>
    <w:p w:rsidR="00C94745" w:rsidRPr="00563DA9" w:rsidRDefault="00C94745" w:rsidP="004A0160">
      <w:pPr>
        <w:tabs>
          <w:tab w:val="left" w:pos="709"/>
        </w:tabs>
        <w:spacing w:after="0" w:line="240" w:lineRule="auto"/>
        <w:rPr>
          <w:rFonts w:ascii="Times New Roman" w:hAnsi="Times New Roman"/>
          <w:b/>
          <w:bCs/>
        </w:rPr>
      </w:pPr>
    </w:p>
    <w:p w:rsidR="00C94745" w:rsidRPr="00563DA9" w:rsidRDefault="00C94745" w:rsidP="004A0160">
      <w:pPr>
        <w:tabs>
          <w:tab w:val="left" w:pos="709"/>
        </w:tabs>
        <w:spacing w:after="0" w:line="240" w:lineRule="auto"/>
        <w:ind w:firstLine="700"/>
        <w:jc w:val="both"/>
        <w:rPr>
          <w:rFonts w:ascii="Times New Roman" w:hAnsi="Times New Roman"/>
          <w:bCs/>
        </w:rPr>
      </w:pPr>
      <w:r w:rsidRPr="00563DA9">
        <w:rPr>
          <w:rFonts w:ascii="Times New Roman" w:hAnsi="Times New Roman"/>
          <w:bCs/>
        </w:rPr>
        <w:t xml:space="preserve">11.1. Настоящий Договор вступает в силу с момента подписания его Сторонами и </w:t>
      </w:r>
      <w:r w:rsidRPr="00563DA9">
        <w:rPr>
          <w:rFonts w:ascii="Times New Roman" w:hAnsi="Times New Roman"/>
        </w:rPr>
        <w:t>действует до выполнения ими принятых на себя обязательств.</w:t>
      </w:r>
      <w:r w:rsidRPr="00563DA9">
        <w:rPr>
          <w:rFonts w:ascii="Times New Roman" w:hAnsi="Times New Roman"/>
          <w:bCs/>
        </w:rPr>
        <w:t xml:space="preserve"> </w:t>
      </w:r>
    </w:p>
    <w:p w:rsidR="00C94745" w:rsidRPr="00563DA9" w:rsidRDefault="00C94745" w:rsidP="004A0160">
      <w:pPr>
        <w:spacing w:after="0" w:line="240" w:lineRule="auto"/>
        <w:ind w:firstLine="708"/>
        <w:jc w:val="both"/>
        <w:rPr>
          <w:rFonts w:ascii="Times New Roman" w:hAnsi="Times New Roman"/>
          <w:bCs/>
        </w:rPr>
      </w:pPr>
      <w:r w:rsidRPr="00563DA9">
        <w:rPr>
          <w:rFonts w:ascii="Times New Roman" w:hAnsi="Times New Roman"/>
          <w:bCs/>
        </w:rPr>
        <w:t>11</w:t>
      </w:r>
      <w:r w:rsidRPr="00563DA9">
        <w:rPr>
          <w:rFonts w:ascii="Times New Roman" w:hAnsi="Times New Roman"/>
          <w:b/>
          <w:bCs/>
        </w:rPr>
        <w:t>.</w:t>
      </w:r>
      <w:r w:rsidRPr="00563DA9">
        <w:rPr>
          <w:rFonts w:ascii="Times New Roman" w:hAnsi="Times New Roman"/>
          <w:bCs/>
        </w:rPr>
        <w:t>2.  Настоящий Договор может быть расторгнут</w:t>
      </w:r>
      <w:r w:rsidRPr="00563DA9">
        <w:rPr>
          <w:rFonts w:ascii="Times New Roman" w:hAnsi="Times New Roman"/>
        </w:rPr>
        <w:t xml:space="preserve"> по соглашению Сторон</w:t>
      </w:r>
      <w:r w:rsidRPr="00563DA9">
        <w:rPr>
          <w:rFonts w:ascii="Times New Roman" w:hAnsi="Times New Roman"/>
          <w:bCs/>
        </w:rPr>
        <w:t xml:space="preserve"> или по инициативе Технического заказчика с обязательным согласованием с Региональным оператором в случае нарушения Подрядчиком следующих условий настоящего Договора:</w:t>
      </w:r>
    </w:p>
    <w:p w:rsidR="00C94745" w:rsidRPr="00563DA9" w:rsidRDefault="00C94745" w:rsidP="004A0160">
      <w:pPr>
        <w:tabs>
          <w:tab w:val="left" w:pos="709"/>
        </w:tabs>
        <w:spacing w:after="0" w:line="240" w:lineRule="auto"/>
        <w:jc w:val="both"/>
        <w:rPr>
          <w:rFonts w:ascii="Times New Roman" w:hAnsi="Times New Roman"/>
        </w:rPr>
      </w:pPr>
      <w:r w:rsidRPr="00563DA9">
        <w:rPr>
          <w:rFonts w:ascii="Times New Roman" w:hAnsi="Times New Roman"/>
        </w:rPr>
        <w:tab/>
        <w:t>а) если Подрядчик не приступил к исполнению обязательств по настоящему Договору в течение 10 рабочих дней с установленной в пункте 2.1 настоящего Договора даты начала работ;</w:t>
      </w:r>
    </w:p>
    <w:p w:rsidR="00C94745" w:rsidRPr="00563DA9" w:rsidRDefault="00C94745" w:rsidP="004A0160">
      <w:pPr>
        <w:tabs>
          <w:tab w:val="left" w:pos="709"/>
        </w:tabs>
        <w:spacing w:after="0" w:line="240" w:lineRule="auto"/>
        <w:jc w:val="both"/>
        <w:rPr>
          <w:rFonts w:ascii="Times New Roman" w:hAnsi="Times New Roman"/>
        </w:rPr>
      </w:pPr>
      <w:r w:rsidRPr="00563DA9">
        <w:rPr>
          <w:rFonts w:ascii="Times New Roman" w:hAnsi="Times New Roman"/>
        </w:rPr>
        <w:tab/>
        <w:t>б) в случае неоднократного (более 3 раз) нарушения Подрядчиком обязательств, принятых по настоящему Договору и подтвержденных претензиями Регионального оператора и (или) Технического заказчика.</w:t>
      </w:r>
    </w:p>
    <w:p w:rsidR="00C94745" w:rsidRPr="00563DA9" w:rsidRDefault="00C94745" w:rsidP="004A0160">
      <w:pPr>
        <w:spacing w:after="0" w:line="240" w:lineRule="auto"/>
        <w:ind w:firstLine="700"/>
        <w:jc w:val="both"/>
        <w:rPr>
          <w:rFonts w:ascii="Times New Roman" w:hAnsi="Times New Roman"/>
        </w:rPr>
      </w:pPr>
      <w:r w:rsidRPr="00563DA9">
        <w:rPr>
          <w:rFonts w:ascii="Times New Roman" w:hAnsi="Times New Roman"/>
        </w:rPr>
        <w:t>11.3. При принятии Техническим заказчиком решения о расторжении настоящего Договора в соответствии с пунктом 11.2 настоящего Договора Технический заказчик обязан письменно согласовать с Региональным оператором расторжение настоящего Договора и письменно уведомить Подрядчика об этом не менее чем за 10 рабочих дней до предполагаемой даты расторжения с обязательным ее указанием в уведомлении. Договор считается расторгнутым по истечении срока, указанного в уведомлении.</w:t>
      </w:r>
    </w:p>
    <w:p w:rsidR="00C94745" w:rsidRPr="00563DA9" w:rsidRDefault="00C94745" w:rsidP="004A0160">
      <w:pPr>
        <w:spacing w:after="0" w:line="240" w:lineRule="auto"/>
        <w:ind w:firstLine="708"/>
        <w:jc w:val="both"/>
        <w:rPr>
          <w:rFonts w:ascii="Times New Roman" w:hAnsi="Times New Roman"/>
          <w:bCs/>
        </w:rPr>
      </w:pPr>
      <w:r w:rsidRPr="00563DA9">
        <w:rPr>
          <w:rFonts w:ascii="Times New Roman" w:hAnsi="Times New Roman"/>
          <w:bCs/>
        </w:rPr>
        <w:t>11.4. Прекращение действия Договора не освобождает Стороны от ответственности за нарушение договорных обязательств.</w:t>
      </w:r>
    </w:p>
    <w:p w:rsidR="00C94745" w:rsidRPr="00563DA9" w:rsidRDefault="00C94745" w:rsidP="004A0160">
      <w:pPr>
        <w:spacing w:after="0" w:line="240" w:lineRule="auto"/>
        <w:ind w:firstLine="708"/>
        <w:jc w:val="both"/>
        <w:rPr>
          <w:rFonts w:ascii="Times New Roman" w:hAnsi="Times New Roman"/>
          <w:bCs/>
        </w:rPr>
      </w:pPr>
    </w:p>
    <w:p w:rsidR="00C94745" w:rsidRPr="00563DA9" w:rsidRDefault="00C94745" w:rsidP="004A0160">
      <w:pPr>
        <w:numPr>
          <w:ilvl w:val="0"/>
          <w:numId w:val="14"/>
        </w:numPr>
        <w:spacing w:after="0" w:line="240" w:lineRule="auto"/>
        <w:ind w:left="0"/>
        <w:jc w:val="center"/>
        <w:rPr>
          <w:rFonts w:ascii="Times New Roman" w:hAnsi="Times New Roman"/>
          <w:b/>
          <w:bCs/>
        </w:rPr>
      </w:pPr>
      <w:r w:rsidRPr="00563DA9">
        <w:rPr>
          <w:rFonts w:ascii="Times New Roman" w:hAnsi="Times New Roman"/>
          <w:b/>
          <w:bCs/>
        </w:rPr>
        <w:t>Порядок внесения изменений и дополнений в договор</w:t>
      </w:r>
    </w:p>
    <w:p w:rsidR="00C94745" w:rsidRPr="00563DA9" w:rsidRDefault="00C94745" w:rsidP="004A0160">
      <w:pPr>
        <w:spacing w:after="0" w:line="240" w:lineRule="auto"/>
        <w:rPr>
          <w:rFonts w:ascii="Times New Roman" w:hAnsi="Times New Roman"/>
          <w:b/>
          <w:bCs/>
        </w:rPr>
      </w:pPr>
    </w:p>
    <w:p w:rsidR="00C94745" w:rsidRPr="00563DA9" w:rsidRDefault="00C94745" w:rsidP="004A0160">
      <w:pPr>
        <w:spacing w:after="0" w:line="240" w:lineRule="auto"/>
        <w:ind w:firstLine="708"/>
        <w:jc w:val="both"/>
        <w:rPr>
          <w:rFonts w:ascii="Times New Roman" w:hAnsi="Times New Roman"/>
          <w:bCs/>
        </w:rPr>
      </w:pPr>
      <w:r w:rsidRPr="00563DA9">
        <w:rPr>
          <w:rFonts w:ascii="Times New Roman" w:hAnsi="Times New Roman"/>
          <w:bCs/>
        </w:rPr>
        <w:t>12.1. Любые изменения, дополнения, соглашения к Договору являются действительными в случае, если они изложены в письменной форме и подписаны всеми Сторонами по настоящему Договору.</w:t>
      </w:r>
    </w:p>
    <w:p w:rsidR="00C94745" w:rsidRPr="00563DA9" w:rsidRDefault="00C94745" w:rsidP="004A0160">
      <w:pPr>
        <w:spacing w:after="0" w:line="240" w:lineRule="auto"/>
        <w:ind w:firstLine="708"/>
        <w:jc w:val="both"/>
        <w:rPr>
          <w:rFonts w:ascii="Times New Roman" w:hAnsi="Times New Roman"/>
          <w:bCs/>
        </w:rPr>
      </w:pPr>
      <w:r w:rsidRPr="00563DA9">
        <w:rPr>
          <w:rFonts w:ascii="Times New Roman" w:hAnsi="Times New Roman"/>
          <w:bCs/>
        </w:rPr>
        <w:t xml:space="preserve">12.2. В случае изменения местонахождения или банковских реквизитов Сторон, Стороны по настоящему Договору обязаны письменно уведомить друг друга в течение 7 рабочих дней со дня таких изменений, без заключения дополнительного соглашения. </w:t>
      </w:r>
    </w:p>
    <w:p w:rsidR="00C94745" w:rsidRPr="00563DA9" w:rsidRDefault="00C94745" w:rsidP="004A0160">
      <w:pPr>
        <w:spacing w:after="0" w:line="240" w:lineRule="auto"/>
        <w:ind w:firstLine="708"/>
        <w:jc w:val="both"/>
        <w:rPr>
          <w:rFonts w:ascii="Times New Roman" w:hAnsi="Times New Roman"/>
          <w:bCs/>
        </w:rPr>
      </w:pPr>
    </w:p>
    <w:p w:rsidR="00C94745" w:rsidRPr="00563DA9" w:rsidRDefault="00C94745" w:rsidP="004A0160">
      <w:pPr>
        <w:numPr>
          <w:ilvl w:val="0"/>
          <w:numId w:val="14"/>
        </w:numPr>
        <w:spacing w:after="0" w:line="240" w:lineRule="auto"/>
        <w:ind w:left="0"/>
        <w:jc w:val="center"/>
        <w:rPr>
          <w:rFonts w:ascii="Times New Roman" w:hAnsi="Times New Roman"/>
          <w:b/>
          <w:bCs/>
        </w:rPr>
      </w:pPr>
      <w:r w:rsidRPr="00563DA9">
        <w:rPr>
          <w:rFonts w:ascii="Times New Roman" w:hAnsi="Times New Roman"/>
          <w:b/>
          <w:bCs/>
        </w:rPr>
        <w:t>Порядок разрешения споров</w:t>
      </w:r>
    </w:p>
    <w:p w:rsidR="00C94745" w:rsidRPr="00563DA9" w:rsidRDefault="00C94745" w:rsidP="004A0160">
      <w:pPr>
        <w:spacing w:after="0" w:line="240" w:lineRule="auto"/>
        <w:rPr>
          <w:rFonts w:ascii="Times New Roman" w:hAnsi="Times New Roman"/>
          <w:b/>
          <w:bCs/>
        </w:rPr>
      </w:pPr>
    </w:p>
    <w:p w:rsidR="00C94745" w:rsidRPr="00563DA9" w:rsidRDefault="00C94745" w:rsidP="004A0160">
      <w:pPr>
        <w:spacing w:after="0" w:line="240" w:lineRule="auto"/>
        <w:jc w:val="both"/>
        <w:rPr>
          <w:rFonts w:ascii="Times New Roman" w:hAnsi="Times New Roman"/>
          <w:bCs/>
        </w:rPr>
      </w:pPr>
      <w:r w:rsidRPr="00563DA9">
        <w:rPr>
          <w:rFonts w:ascii="Times New Roman" w:hAnsi="Times New Roman"/>
          <w:bCs/>
        </w:rPr>
        <w:tab/>
        <w:t>13.1. Все споры, возникающие между Сторонами по исполнению условий настоящего Договора, решаются путем переговоров с соблюдением обязательного претензионного порядка. При этом срок рассмотрения Стороной претензии составляет 5 рабочих дней со дня получения претензии.</w:t>
      </w:r>
    </w:p>
    <w:p w:rsidR="00C94745" w:rsidRPr="00563DA9" w:rsidRDefault="00C94745" w:rsidP="004A0160">
      <w:pPr>
        <w:spacing w:after="0" w:line="240" w:lineRule="auto"/>
        <w:jc w:val="both"/>
        <w:rPr>
          <w:rFonts w:ascii="Times New Roman" w:hAnsi="Times New Roman"/>
          <w:bCs/>
        </w:rPr>
      </w:pPr>
      <w:r w:rsidRPr="00563DA9">
        <w:rPr>
          <w:rFonts w:ascii="Times New Roman" w:hAnsi="Times New Roman"/>
          <w:bCs/>
        </w:rPr>
        <w:tab/>
        <w:t>13.2.</w:t>
      </w:r>
      <w:r w:rsidRPr="00563DA9">
        <w:rPr>
          <w:rFonts w:ascii="Times New Roman" w:hAnsi="Times New Roman"/>
        </w:rPr>
        <w:t xml:space="preserve"> В случае невозможности урегулирования спора по настоящему Договору путем переговоров спорные вопросы передаются на рассмотрение в Арбитражный суд Ханты-Мансийского автономного округа - Югры в установленном действующим законодательством Российской Федерации порядке.</w:t>
      </w:r>
    </w:p>
    <w:p w:rsidR="00C94745" w:rsidRPr="00563DA9" w:rsidRDefault="00C94745" w:rsidP="004A0160">
      <w:pPr>
        <w:spacing w:after="0" w:line="240" w:lineRule="auto"/>
        <w:jc w:val="center"/>
        <w:rPr>
          <w:rFonts w:ascii="Times New Roman" w:hAnsi="Times New Roman"/>
          <w:b/>
          <w:bCs/>
        </w:rPr>
      </w:pPr>
    </w:p>
    <w:p w:rsidR="00C94745" w:rsidRPr="00563DA9" w:rsidRDefault="00C94745" w:rsidP="004A0160">
      <w:pPr>
        <w:numPr>
          <w:ilvl w:val="0"/>
          <w:numId w:val="14"/>
        </w:numPr>
        <w:spacing w:after="0" w:line="240" w:lineRule="auto"/>
        <w:ind w:left="0"/>
        <w:jc w:val="center"/>
        <w:rPr>
          <w:rFonts w:ascii="Times New Roman" w:hAnsi="Times New Roman"/>
          <w:b/>
          <w:bCs/>
        </w:rPr>
      </w:pPr>
      <w:r w:rsidRPr="00563DA9">
        <w:rPr>
          <w:rFonts w:ascii="Times New Roman" w:hAnsi="Times New Roman"/>
          <w:b/>
          <w:bCs/>
        </w:rPr>
        <w:t>Заключительные положения</w:t>
      </w:r>
    </w:p>
    <w:p w:rsidR="00C94745" w:rsidRPr="00563DA9" w:rsidRDefault="00C94745" w:rsidP="004A0160">
      <w:pPr>
        <w:spacing w:after="0" w:line="240" w:lineRule="auto"/>
        <w:rPr>
          <w:rFonts w:ascii="Times New Roman" w:hAnsi="Times New Roman"/>
          <w:b/>
          <w:bCs/>
        </w:rPr>
      </w:pPr>
    </w:p>
    <w:p w:rsidR="00C94745" w:rsidRPr="00563DA9" w:rsidRDefault="00C94745" w:rsidP="004A0160">
      <w:pPr>
        <w:spacing w:after="0" w:line="240" w:lineRule="auto"/>
        <w:ind w:firstLine="708"/>
        <w:jc w:val="both"/>
        <w:rPr>
          <w:rFonts w:ascii="Times New Roman" w:hAnsi="Times New Roman"/>
          <w:bCs/>
        </w:rPr>
      </w:pPr>
      <w:r w:rsidRPr="00563DA9">
        <w:rPr>
          <w:rFonts w:ascii="Times New Roman" w:hAnsi="Times New Roman"/>
          <w:bCs/>
        </w:rPr>
        <w:t>14.1. Договор составлен на ____ листах в трех экземплярах, имеющих одинаковую юридическую силу - по одному экземпляру для каждой Стороны</w:t>
      </w:r>
      <w:r w:rsidRPr="00563DA9">
        <w:rPr>
          <w:rFonts w:ascii="Times New Roman" w:hAnsi="Times New Roman"/>
          <w:bCs/>
        </w:rPr>
        <w:tab/>
      </w:r>
    </w:p>
    <w:p w:rsidR="00C94745" w:rsidRPr="00563DA9" w:rsidRDefault="00C94745" w:rsidP="004A0160">
      <w:pPr>
        <w:spacing w:after="0" w:line="240" w:lineRule="auto"/>
        <w:ind w:firstLine="708"/>
        <w:jc w:val="both"/>
        <w:rPr>
          <w:rFonts w:ascii="Times New Roman" w:hAnsi="Times New Roman"/>
          <w:bCs/>
        </w:rPr>
      </w:pPr>
      <w:r w:rsidRPr="00563DA9">
        <w:rPr>
          <w:rFonts w:ascii="Times New Roman" w:hAnsi="Times New Roman"/>
          <w:bCs/>
        </w:rPr>
        <w:t>14.2. Во всем ином, не предусмотренном условиями настоящего Договора, Стороны руководствуются действующим законодательством РФ.</w:t>
      </w:r>
    </w:p>
    <w:p w:rsidR="00C94745" w:rsidRPr="00563DA9" w:rsidRDefault="00C94745" w:rsidP="004A0160">
      <w:pPr>
        <w:spacing w:after="0" w:line="240" w:lineRule="auto"/>
        <w:ind w:firstLine="708"/>
        <w:jc w:val="both"/>
        <w:rPr>
          <w:rFonts w:ascii="Times New Roman" w:hAnsi="Times New Roman"/>
          <w:bCs/>
        </w:rPr>
      </w:pPr>
      <w:r w:rsidRPr="00563DA9">
        <w:rPr>
          <w:rFonts w:ascii="Times New Roman" w:hAnsi="Times New Roman"/>
          <w:bCs/>
        </w:rPr>
        <w:t>14.3. Взаимоотношения Регионального оператора, Технического заказчика и Подрядчика, по вопросам, не урегулированным настоящим договором, регулируются отдельным соглашением.</w:t>
      </w:r>
    </w:p>
    <w:p w:rsidR="00C94745" w:rsidRPr="00563DA9" w:rsidRDefault="00C94745" w:rsidP="004A0160">
      <w:pPr>
        <w:spacing w:after="0" w:line="240" w:lineRule="auto"/>
        <w:ind w:firstLine="708"/>
        <w:jc w:val="both"/>
        <w:rPr>
          <w:rFonts w:ascii="Times New Roman" w:hAnsi="Times New Roman"/>
          <w:bCs/>
        </w:rPr>
      </w:pPr>
      <w:r w:rsidRPr="00563DA9">
        <w:rPr>
          <w:rFonts w:ascii="Times New Roman" w:hAnsi="Times New Roman"/>
          <w:bCs/>
        </w:rPr>
        <w:t xml:space="preserve">14.4. К настоящему Договору прилагаются и является его неотъемлемой частью: </w:t>
      </w:r>
    </w:p>
    <w:p w:rsidR="00C94745" w:rsidRPr="00563DA9" w:rsidRDefault="00C94745" w:rsidP="004A0160">
      <w:pPr>
        <w:tabs>
          <w:tab w:val="left" w:pos="840"/>
        </w:tabs>
        <w:spacing w:after="0" w:line="240" w:lineRule="auto"/>
        <w:jc w:val="both"/>
        <w:rPr>
          <w:rFonts w:ascii="Times New Roman" w:hAnsi="Times New Roman"/>
          <w:bCs/>
        </w:rPr>
      </w:pPr>
      <w:r w:rsidRPr="00563DA9">
        <w:rPr>
          <w:rFonts w:ascii="Times New Roman" w:hAnsi="Times New Roman"/>
          <w:bCs/>
        </w:rPr>
        <w:t>- приложение № 1 - график производства работ;</w:t>
      </w:r>
    </w:p>
    <w:p w:rsidR="00C94745" w:rsidRPr="00563DA9" w:rsidRDefault="00C94745" w:rsidP="004A0160">
      <w:pPr>
        <w:tabs>
          <w:tab w:val="left" w:pos="840"/>
        </w:tabs>
        <w:spacing w:after="0" w:line="240" w:lineRule="auto"/>
        <w:jc w:val="both"/>
        <w:rPr>
          <w:rFonts w:ascii="Times New Roman" w:hAnsi="Times New Roman"/>
          <w:bCs/>
        </w:rPr>
      </w:pPr>
      <w:r w:rsidRPr="00563DA9">
        <w:rPr>
          <w:rFonts w:ascii="Times New Roman" w:hAnsi="Times New Roman"/>
          <w:bCs/>
        </w:rPr>
        <w:t>- приложение № 2 – техническое задание;</w:t>
      </w:r>
    </w:p>
    <w:p w:rsidR="00C94745" w:rsidRPr="00563DA9" w:rsidRDefault="00C94745" w:rsidP="004A0160">
      <w:pPr>
        <w:tabs>
          <w:tab w:val="left" w:pos="840"/>
        </w:tabs>
        <w:spacing w:after="0" w:line="240" w:lineRule="auto"/>
        <w:jc w:val="both"/>
        <w:rPr>
          <w:rFonts w:ascii="Times New Roman" w:hAnsi="Times New Roman"/>
          <w:bCs/>
        </w:rPr>
      </w:pPr>
      <w:r w:rsidRPr="00563DA9">
        <w:rPr>
          <w:rFonts w:ascii="Times New Roman" w:hAnsi="Times New Roman"/>
          <w:bCs/>
        </w:rPr>
        <w:t xml:space="preserve"> - приложение № 3 – сметная документация. </w:t>
      </w:r>
    </w:p>
    <w:p w:rsidR="00C94745" w:rsidRPr="006A0B1C" w:rsidRDefault="00C94745" w:rsidP="00FF41AA">
      <w:pPr>
        <w:tabs>
          <w:tab w:val="left" w:pos="840"/>
        </w:tabs>
        <w:spacing w:after="0" w:line="240" w:lineRule="auto"/>
        <w:jc w:val="both"/>
        <w:rPr>
          <w:rFonts w:ascii="Times New Roman" w:hAnsi="Times New Roman"/>
          <w:bCs/>
        </w:rPr>
      </w:pPr>
    </w:p>
    <w:p w:rsidR="00C94745" w:rsidRPr="006A0B1C" w:rsidRDefault="00C94745" w:rsidP="00FF41AA">
      <w:pPr>
        <w:tabs>
          <w:tab w:val="left" w:pos="840"/>
        </w:tabs>
        <w:spacing w:after="0" w:line="240" w:lineRule="auto"/>
        <w:jc w:val="both"/>
        <w:rPr>
          <w:rFonts w:ascii="Times New Roman" w:hAnsi="Times New Roman"/>
          <w:bCs/>
        </w:rPr>
      </w:pPr>
    </w:p>
    <w:p w:rsidR="00C94745" w:rsidRPr="006A0B1C" w:rsidRDefault="00C94745" w:rsidP="00FF41AA">
      <w:pPr>
        <w:spacing w:after="0" w:line="240" w:lineRule="auto"/>
        <w:jc w:val="center"/>
        <w:rPr>
          <w:rFonts w:ascii="Times New Roman" w:hAnsi="Times New Roman"/>
          <w:b/>
          <w:bCs/>
          <w:lang w:eastAsia="ar-SA"/>
        </w:rPr>
      </w:pPr>
      <w:r w:rsidRPr="006A0B1C">
        <w:rPr>
          <w:rFonts w:ascii="Times New Roman" w:hAnsi="Times New Roman"/>
          <w:b/>
          <w:bCs/>
          <w:lang w:eastAsia="ar-SA"/>
        </w:rPr>
        <w:t>15. Реквизиты и подписи Сторон</w:t>
      </w:r>
    </w:p>
    <w:p w:rsidR="00C94745" w:rsidRPr="006A0B1C" w:rsidRDefault="00C94745" w:rsidP="00FF41AA">
      <w:pPr>
        <w:tabs>
          <w:tab w:val="center" w:pos="1985"/>
          <w:tab w:val="center" w:pos="2127"/>
          <w:tab w:val="left" w:pos="6096"/>
        </w:tabs>
        <w:suppressAutoHyphens/>
        <w:spacing w:after="0" w:line="240" w:lineRule="auto"/>
        <w:jc w:val="both"/>
        <w:rPr>
          <w:rFonts w:ascii="Times New Roman" w:hAnsi="Times New Roman"/>
          <w:b/>
          <w:bCs/>
          <w:lang w:eastAsia="ar-SA"/>
        </w:rPr>
      </w:pPr>
    </w:p>
    <w:p w:rsidR="00C94745" w:rsidRPr="006A0B1C" w:rsidRDefault="00C94745" w:rsidP="00FF41AA">
      <w:pPr>
        <w:widowControl w:val="0"/>
        <w:tabs>
          <w:tab w:val="left" w:pos="3402"/>
        </w:tabs>
        <w:spacing w:after="0" w:line="240" w:lineRule="auto"/>
        <w:rPr>
          <w:rFonts w:ascii="Times New Roman" w:hAnsi="Times New Roman"/>
          <w:b/>
          <w:bCs/>
          <w:iCs/>
        </w:rPr>
      </w:pPr>
      <w:r w:rsidRPr="006A0B1C">
        <w:rPr>
          <w:rFonts w:ascii="Times New Roman" w:hAnsi="Times New Roman"/>
          <w:b/>
          <w:bCs/>
          <w:iCs/>
        </w:rPr>
        <w:t>Региональный оператор:</w:t>
      </w: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spacing w:after="0" w:line="240" w:lineRule="auto"/>
        <w:rPr>
          <w:rFonts w:ascii="Times New Roman" w:hAnsi="Times New Roman"/>
        </w:rPr>
      </w:pPr>
      <w:r w:rsidRPr="006A0B1C">
        <w:rPr>
          <w:rFonts w:ascii="Times New Roman" w:hAnsi="Times New Roman"/>
        </w:rPr>
        <w:t>Генеральный директор                                                                                   ____________________</w:t>
      </w:r>
    </w:p>
    <w:p w:rsidR="00C94745" w:rsidRPr="006A0B1C" w:rsidRDefault="00C94745" w:rsidP="00FF41AA">
      <w:pPr>
        <w:spacing w:after="0" w:line="240" w:lineRule="auto"/>
        <w:rPr>
          <w:rFonts w:ascii="Times New Roman" w:hAnsi="Times New Roman"/>
        </w:rPr>
      </w:pPr>
      <w:r w:rsidRPr="006A0B1C">
        <w:rPr>
          <w:rFonts w:ascii="Times New Roman" w:hAnsi="Times New Roman"/>
        </w:rPr>
        <w:t xml:space="preserve">                                                                                                                                            м.п.</w:t>
      </w:r>
    </w:p>
    <w:p w:rsidR="00C94745" w:rsidRPr="006A0B1C" w:rsidRDefault="00C94745" w:rsidP="00FF41AA">
      <w:pPr>
        <w:spacing w:after="0" w:line="240" w:lineRule="auto"/>
        <w:rPr>
          <w:rFonts w:ascii="Times New Roman" w:hAnsi="Times New Roman"/>
        </w:rPr>
      </w:pPr>
    </w:p>
    <w:p w:rsidR="00C94745" w:rsidRPr="006A0B1C" w:rsidRDefault="00C94745" w:rsidP="00FF41AA">
      <w:pPr>
        <w:spacing w:after="0" w:line="240" w:lineRule="auto"/>
        <w:rPr>
          <w:rFonts w:ascii="Times New Roman" w:hAnsi="Times New Roman"/>
        </w:rPr>
      </w:pPr>
    </w:p>
    <w:p w:rsidR="00C94745" w:rsidRPr="006A0B1C" w:rsidRDefault="00C94745" w:rsidP="00FF41AA">
      <w:pPr>
        <w:widowControl w:val="0"/>
        <w:tabs>
          <w:tab w:val="left" w:pos="3402"/>
        </w:tabs>
        <w:spacing w:after="0" w:line="240" w:lineRule="auto"/>
        <w:rPr>
          <w:rFonts w:ascii="Times New Roman" w:hAnsi="Times New Roman"/>
          <w:bCs/>
          <w:iCs/>
        </w:rPr>
      </w:pPr>
      <w:r w:rsidRPr="006A0B1C">
        <w:rPr>
          <w:rFonts w:ascii="Times New Roman" w:hAnsi="Times New Roman"/>
          <w:bCs/>
          <w:iCs/>
        </w:rPr>
        <w:t xml:space="preserve">                                                                                                                     </w:t>
      </w:r>
    </w:p>
    <w:p w:rsidR="00C94745" w:rsidRPr="006A0B1C" w:rsidRDefault="00C94745" w:rsidP="00FF41AA">
      <w:pPr>
        <w:widowControl w:val="0"/>
        <w:tabs>
          <w:tab w:val="left" w:pos="3402"/>
        </w:tabs>
        <w:spacing w:after="0" w:line="240" w:lineRule="auto"/>
        <w:rPr>
          <w:rFonts w:ascii="Times New Roman" w:hAnsi="Times New Roman"/>
          <w:b/>
          <w:bCs/>
          <w:iCs/>
        </w:rPr>
      </w:pPr>
      <w:r w:rsidRPr="006A0B1C">
        <w:rPr>
          <w:rFonts w:ascii="Times New Roman" w:hAnsi="Times New Roman"/>
          <w:b/>
          <w:bCs/>
          <w:iCs/>
        </w:rPr>
        <w:t>Технический заказчик:</w:t>
      </w: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jc w:val="both"/>
        <w:rPr>
          <w:rFonts w:ascii="Times New Roman" w:hAnsi="Times New Roman"/>
          <w:bCs/>
        </w:rPr>
      </w:pPr>
      <w:r w:rsidRPr="006A0B1C">
        <w:rPr>
          <w:rFonts w:ascii="Times New Roman" w:hAnsi="Times New Roman"/>
          <w:bCs/>
        </w:rPr>
        <w:t xml:space="preserve">Уполномоченное лицо                                                                                   ____________________      </w:t>
      </w:r>
    </w:p>
    <w:p w:rsidR="00C94745" w:rsidRPr="006A0B1C" w:rsidRDefault="00C94745" w:rsidP="00FF41AA">
      <w:pPr>
        <w:widowControl w:val="0"/>
        <w:tabs>
          <w:tab w:val="left" w:pos="3402"/>
        </w:tabs>
        <w:spacing w:after="0" w:line="240" w:lineRule="auto"/>
        <w:jc w:val="both"/>
        <w:rPr>
          <w:rFonts w:ascii="Times New Roman" w:hAnsi="Times New Roman"/>
          <w:bCs/>
        </w:rPr>
      </w:pPr>
      <w:r w:rsidRPr="006A0B1C">
        <w:rPr>
          <w:rFonts w:ascii="Times New Roman" w:hAnsi="Times New Roman"/>
          <w:bCs/>
        </w:rPr>
        <w:t xml:space="preserve">                                                                                                                                            м.п.</w:t>
      </w:r>
    </w:p>
    <w:p w:rsidR="00C94745" w:rsidRPr="006A0B1C" w:rsidRDefault="00C94745" w:rsidP="00FF41AA">
      <w:pPr>
        <w:widowControl w:val="0"/>
        <w:tabs>
          <w:tab w:val="left" w:pos="3402"/>
        </w:tabs>
        <w:spacing w:after="0" w:line="240" w:lineRule="auto"/>
        <w:jc w:val="both"/>
        <w:rPr>
          <w:rFonts w:ascii="Times New Roman" w:hAnsi="Times New Roman"/>
          <w:bCs/>
        </w:rPr>
      </w:pPr>
    </w:p>
    <w:p w:rsidR="00C94745" w:rsidRPr="006A0B1C" w:rsidRDefault="00C94745" w:rsidP="00FF41AA">
      <w:pPr>
        <w:widowControl w:val="0"/>
        <w:tabs>
          <w:tab w:val="left" w:pos="3402"/>
        </w:tabs>
        <w:spacing w:after="0" w:line="240" w:lineRule="auto"/>
        <w:jc w:val="both"/>
        <w:rPr>
          <w:rFonts w:ascii="Times New Roman" w:hAnsi="Times New Roman"/>
          <w:bCs/>
        </w:rPr>
      </w:pPr>
    </w:p>
    <w:p w:rsidR="00C94745" w:rsidRPr="006A0B1C" w:rsidRDefault="00C94745" w:rsidP="00FF41AA">
      <w:pPr>
        <w:widowControl w:val="0"/>
        <w:tabs>
          <w:tab w:val="left" w:pos="3402"/>
        </w:tabs>
        <w:spacing w:after="0" w:line="240" w:lineRule="auto"/>
        <w:jc w:val="both"/>
        <w:rPr>
          <w:rFonts w:ascii="Times New Roman" w:hAnsi="Times New Roman"/>
        </w:rPr>
      </w:pPr>
    </w:p>
    <w:p w:rsidR="00C94745" w:rsidRPr="006A0B1C" w:rsidRDefault="00C94745" w:rsidP="00FF41AA">
      <w:pPr>
        <w:widowControl w:val="0"/>
        <w:tabs>
          <w:tab w:val="left" w:pos="3402"/>
        </w:tabs>
        <w:spacing w:after="0" w:line="240" w:lineRule="auto"/>
        <w:rPr>
          <w:rFonts w:ascii="Times New Roman" w:hAnsi="Times New Roman"/>
          <w:b/>
          <w:bCs/>
          <w:iCs/>
        </w:rPr>
      </w:pPr>
      <w:r w:rsidRPr="006A0B1C">
        <w:rPr>
          <w:rFonts w:ascii="Times New Roman" w:hAnsi="Times New Roman"/>
          <w:b/>
          <w:bCs/>
          <w:iCs/>
        </w:rPr>
        <w:t>Подрядчик:</w:t>
      </w: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rPr>
      </w:pPr>
    </w:p>
    <w:p w:rsidR="00C94745" w:rsidRPr="006A0B1C" w:rsidRDefault="00C94745" w:rsidP="00FF41AA">
      <w:pPr>
        <w:widowControl w:val="0"/>
        <w:tabs>
          <w:tab w:val="left" w:pos="3402"/>
        </w:tabs>
        <w:spacing w:after="0" w:line="240" w:lineRule="auto"/>
        <w:rPr>
          <w:rFonts w:ascii="Times New Roman" w:hAnsi="Times New Roman"/>
          <w:b/>
          <w:bCs/>
          <w:iCs/>
          <w:u w:val="single"/>
        </w:rPr>
      </w:pPr>
    </w:p>
    <w:p w:rsidR="00C94745" w:rsidRDefault="00C94745" w:rsidP="00FF41AA">
      <w:pPr>
        <w:widowControl w:val="0"/>
        <w:tabs>
          <w:tab w:val="left" w:pos="3402"/>
        </w:tabs>
        <w:spacing w:after="0" w:line="240" w:lineRule="auto"/>
        <w:rPr>
          <w:rFonts w:ascii="Times New Roman" w:hAnsi="Times New Roman"/>
          <w:bCs/>
          <w:iCs/>
        </w:rPr>
      </w:pPr>
      <w:r w:rsidRPr="006A0B1C">
        <w:rPr>
          <w:rFonts w:ascii="Times New Roman" w:hAnsi="Times New Roman"/>
          <w:bCs/>
          <w:iCs/>
        </w:rPr>
        <w:t>Уполномоченное лицо                                                                                    ____________________</w:t>
      </w:r>
      <w:r w:rsidRPr="006A0B1C">
        <w:rPr>
          <w:rFonts w:ascii="Times New Roman" w:hAnsi="Times New Roman"/>
          <w:color w:val="0000FF"/>
        </w:rPr>
        <w:t xml:space="preserve">                     </w:t>
      </w:r>
      <w:r w:rsidRPr="006A0B1C">
        <w:rPr>
          <w:rFonts w:ascii="Times New Roman" w:hAnsi="Times New Roman"/>
          <w:bCs/>
          <w:iCs/>
        </w:rPr>
        <w:t xml:space="preserve">                                                                                                                                                                                                                                                                                             .                                                                                                                                            м.п.</w:t>
      </w:r>
    </w:p>
    <w:p w:rsidR="00C94745" w:rsidRDefault="00C94745" w:rsidP="00FF41AA">
      <w:pPr>
        <w:widowControl w:val="0"/>
        <w:tabs>
          <w:tab w:val="left" w:pos="3402"/>
        </w:tabs>
        <w:spacing w:after="0" w:line="240" w:lineRule="auto"/>
        <w:rPr>
          <w:rFonts w:ascii="Times New Roman" w:hAnsi="Times New Roman"/>
          <w:b/>
        </w:rPr>
      </w:pPr>
    </w:p>
    <w:p w:rsidR="00C94745" w:rsidRDefault="00C94745" w:rsidP="00AE053A">
      <w:pPr>
        <w:spacing w:after="0" w:line="240" w:lineRule="auto"/>
        <w:jc w:val="right"/>
        <w:rPr>
          <w:rFonts w:ascii="Times New Roman" w:hAnsi="Times New Roman"/>
          <w:kern w:val="24"/>
          <w:sz w:val="24"/>
          <w:szCs w:val="24"/>
        </w:rPr>
        <w:sectPr w:rsidR="00C94745" w:rsidSect="009F0498">
          <w:pgSz w:w="11906" w:h="16838"/>
          <w:pgMar w:top="425" w:right="851" w:bottom="567" w:left="1701" w:header="709" w:footer="709" w:gutter="0"/>
          <w:cols w:space="708"/>
          <w:titlePg/>
          <w:docGrid w:linePitch="360"/>
        </w:sectPr>
      </w:pPr>
    </w:p>
    <w:p w:rsidR="00C94745" w:rsidRPr="006A0B1C" w:rsidRDefault="00C94745" w:rsidP="00AE053A">
      <w:pPr>
        <w:spacing w:after="0" w:line="240" w:lineRule="auto"/>
        <w:jc w:val="right"/>
        <w:rPr>
          <w:rFonts w:ascii="Times New Roman" w:hAnsi="Times New Roman"/>
          <w:kern w:val="24"/>
          <w:sz w:val="24"/>
          <w:szCs w:val="24"/>
        </w:rPr>
      </w:pPr>
      <w:r w:rsidRPr="006A0B1C">
        <w:rPr>
          <w:rFonts w:ascii="Times New Roman" w:hAnsi="Times New Roman"/>
          <w:kern w:val="24"/>
          <w:sz w:val="24"/>
          <w:szCs w:val="24"/>
        </w:rPr>
        <w:t>Приложение 1</w:t>
      </w:r>
    </w:p>
    <w:p w:rsidR="00C94745" w:rsidRPr="006A0B1C" w:rsidRDefault="00C94745" w:rsidP="00AE053A">
      <w:pPr>
        <w:spacing w:after="0" w:line="240" w:lineRule="auto"/>
        <w:jc w:val="right"/>
        <w:rPr>
          <w:rFonts w:ascii="Times New Roman" w:hAnsi="Times New Roman"/>
          <w:kern w:val="24"/>
          <w:sz w:val="24"/>
          <w:szCs w:val="24"/>
        </w:rPr>
      </w:pPr>
      <w:r w:rsidRPr="006A0B1C">
        <w:rPr>
          <w:rFonts w:ascii="Times New Roman" w:hAnsi="Times New Roman"/>
          <w:kern w:val="24"/>
          <w:sz w:val="24"/>
          <w:szCs w:val="24"/>
        </w:rPr>
        <w:t>к договору подряда №_____от «____»__________201_года</w:t>
      </w:r>
    </w:p>
    <w:p w:rsidR="00C94745" w:rsidRPr="006A0B1C" w:rsidRDefault="00C94745" w:rsidP="00AE053A">
      <w:pPr>
        <w:spacing w:after="0" w:line="240" w:lineRule="auto"/>
        <w:jc w:val="center"/>
        <w:rPr>
          <w:rFonts w:ascii="Times New Roman" w:hAnsi="Times New Roman"/>
          <w:kern w:val="24"/>
          <w:sz w:val="24"/>
          <w:szCs w:val="24"/>
        </w:rPr>
      </w:pPr>
    </w:p>
    <w:p w:rsidR="00C94745" w:rsidRPr="006A0B1C" w:rsidRDefault="00C94745" w:rsidP="00AE053A">
      <w:pPr>
        <w:spacing w:after="0" w:line="240" w:lineRule="auto"/>
        <w:jc w:val="center"/>
        <w:rPr>
          <w:rFonts w:ascii="Times New Roman" w:hAnsi="Times New Roman"/>
          <w:b/>
          <w:kern w:val="24"/>
          <w:sz w:val="24"/>
          <w:szCs w:val="24"/>
        </w:rPr>
      </w:pPr>
    </w:p>
    <w:p w:rsidR="00C94745" w:rsidRPr="006A0B1C" w:rsidRDefault="00C94745" w:rsidP="00AE053A">
      <w:pPr>
        <w:spacing w:after="0" w:line="240" w:lineRule="auto"/>
        <w:jc w:val="center"/>
        <w:rPr>
          <w:rFonts w:ascii="Times New Roman" w:hAnsi="Times New Roman"/>
          <w:sz w:val="28"/>
          <w:szCs w:val="28"/>
        </w:rPr>
      </w:pPr>
      <w:r w:rsidRPr="006A0B1C">
        <w:rPr>
          <w:rFonts w:ascii="Times New Roman" w:hAnsi="Times New Roman"/>
          <w:sz w:val="28"/>
          <w:szCs w:val="28"/>
        </w:rPr>
        <w:t xml:space="preserve">График </w:t>
      </w:r>
    </w:p>
    <w:p w:rsidR="00C94745" w:rsidRPr="006A0B1C" w:rsidRDefault="00C94745" w:rsidP="00AE053A">
      <w:pPr>
        <w:spacing w:after="0" w:line="240" w:lineRule="auto"/>
        <w:jc w:val="center"/>
        <w:rPr>
          <w:rFonts w:ascii="Times New Roman" w:hAnsi="Times New Roman"/>
          <w:sz w:val="28"/>
          <w:szCs w:val="28"/>
        </w:rPr>
      </w:pPr>
      <w:r w:rsidRPr="006A0B1C">
        <w:rPr>
          <w:rFonts w:ascii="Times New Roman" w:hAnsi="Times New Roman"/>
          <w:sz w:val="28"/>
          <w:szCs w:val="28"/>
        </w:rPr>
        <w:t>производства работ по этапам на выполнение работ по капитальному ремонту объекта «______________________________________»</w:t>
      </w:r>
    </w:p>
    <w:p w:rsidR="00C94745" w:rsidRPr="006A0B1C" w:rsidRDefault="00C94745" w:rsidP="00AE053A">
      <w:pPr>
        <w:spacing w:after="0" w:line="240" w:lineRule="auto"/>
        <w:jc w:val="center"/>
        <w:rPr>
          <w:rFonts w:ascii="Times New Roman" w:hAnsi="Times New Roman"/>
          <w:sz w:val="28"/>
          <w:szCs w:val="28"/>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8"/>
        <w:gridCol w:w="2939"/>
        <w:gridCol w:w="1119"/>
        <w:gridCol w:w="1534"/>
        <w:gridCol w:w="522"/>
        <w:gridCol w:w="522"/>
        <w:gridCol w:w="522"/>
        <w:gridCol w:w="521"/>
        <w:gridCol w:w="521"/>
        <w:gridCol w:w="521"/>
        <w:gridCol w:w="521"/>
        <w:gridCol w:w="521"/>
        <w:gridCol w:w="521"/>
        <w:gridCol w:w="521"/>
        <w:gridCol w:w="521"/>
        <w:gridCol w:w="521"/>
        <w:gridCol w:w="521"/>
        <w:gridCol w:w="521"/>
        <w:gridCol w:w="521"/>
        <w:gridCol w:w="521"/>
      </w:tblGrid>
      <w:tr w:rsidR="00C94745" w:rsidRPr="00D42D14" w:rsidTr="009F0498">
        <w:trPr>
          <w:trHeight w:val="345"/>
          <w:jc w:val="center"/>
        </w:trPr>
        <w:tc>
          <w:tcPr>
            <w:tcW w:w="828" w:type="dxa"/>
            <w:vMerge w:val="restart"/>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 п/п</w:t>
            </w:r>
          </w:p>
        </w:tc>
        <w:tc>
          <w:tcPr>
            <w:tcW w:w="2569" w:type="dxa"/>
            <w:vMerge w:val="restart"/>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Наименование работ</w:t>
            </w:r>
          </w:p>
        </w:tc>
        <w:tc>
          <w:tcPr>
            <w:tcW w:w="978" w:type="dxa"/>
            <w:vMerge w:val="restart"/>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Срок начала работ</w:t>
            </w:r>
          </w:p>
        </w:tc>
        <w:tc>
          <w:tcPr>
            <w:tcW w:w="1341" w:type="dxa"/>
            <w:vMerge w:val="restart"/>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Срок окончания работ</w:t>
            </w:r>
          </w:p>
        </w:tc>
        <w:tc>
          <w:tcPr>
            <w:tcW w:w="397" w:type="dxa"/>
            <w:gridSpan w:val="4"/>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2014 год</w:t>
            </w:r>
          </w:p>
        </w:tc>
        <w:tc>
          <w:tcPr>
            <w:tcW w:w="397" w:type="dxa"/>
            <w:gridSpan w:val="12"/>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2015 год</w:t>
            </w:r>
          </w:p>
        </w:tc>
      </w:tr>
      <w:tr w:rsidR="00C94745" w:rsidRPr="00D42D14" w:rsidTr="009F0498">
        <w:trPr>
          <w:trHeight w:val="480"/>
          <w:jc w:val="center"/>
        </w:trPr>
        <w:tc>
          <w:tcPr>
            <w:tcW w:w="828" w:type="dxa"/>
            <w:vMerge/>
          </w:tcPr>
          <w:p w:rsidR="00C94745" w:rsidRPr="00D42D14" w:rsidRDefault="00C94745" w:rsidP="009F0498">
            <w:pPr>
              <w:spacing w:after="0" w:line="240" w:lineRule="auto"/>
              <w:jc w:val="center"/>
              <w:rPr>
                <w:rFonts w:ascii="Times New Roman" w:hAnsi="Times New Roman"/>
                <w:sz w:val="24"/>
                <w:szCs w:val="24"/>
              </w:rPr>
            </w:pPr>
          </w:p>
        </w:tc>
        <w:tc>
          <w:tcPr>
            <w:tcW w:w="2569" w:type="dxa"/>
            <w:vMerge/>
          </w:tcPr>
          <w:p w:rsidR="00C94745" w:rsidRPr="00D42D14" w:rsidRDefault="00C94745" w:rsidP="009F0498">
            <w:pPr>
              <w:spacing w:after="0" w:line="240" w:lineRule="auto"/>
              <w:jc w:val="center"/>
              <w:rPr>
                <w:rFonts w:ascii="Times New Roman" w:hAnsi="Times New Roman"/>
                <w:sz w:val="24"/>
                <w:szCs w:val="24"/>
              </w:rPr>
            </w:pPr>
          </w:p>
        </w:tc>
        <w:tc>
          <w:tcPr>
            <w:tcW w:w="978" w:type="dxa"/>
            <w:vMerge/>
          </w:tcPr>
          <w:p w:rsidR="00C94745" w:rsidRPr="00D42D14" w:rsidRDefault="00C94745" w:rsidP="009F0498">
            <w:pPr>
              <w:spacing w:after="0" w:line="240" w:lineRule="auto"/>
              <w:jc w:val="center"/>
              <w:rPr>
                <w:rFonts w:ascii="Times New Roman" w:hAnsi="Times New Roman"/>
                <w:sz w:val="24"/>
                <w:szCs w:val="24"/>
              </w:rPr>
            </w:pPr>
          </w:p>
        </w:tc>
        <w:tc>
          <w:tcPr>
            <w:tcW w:w="1341" w:type="dxa"/>
            <w:vMerge/>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09</w:t>
            </w:r>
          </w:p>
        </w:tc>
        <w:tc>
          <w:tcPr>
            <w:tcW w:w="397"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10</w:t>
            </w:r>
          </w:p>
        </w:tc>
        <w:tc>
          <w:tcPr>
            <w:tcW w:w="397"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11</w:t>
            </w:r>
          </w:p>
        </w:tc>
        <w:tc>
          <w:tcPr>
            <w:tcW w:w="397"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12</w:t>
            </w:r>
          </w:p>
        </w:tc>
        <w:tc>
          <w:tcPr>
            <w:tcW w:w="397"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01</w:t>
            </w:r>
          </w:p>
        </w:tc>
        <w:tc>
          <w:tcPr>
            <w:tcW w:w="397"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02</w:t>
            </w:r>
          </w:p>
        </w:tc>
        <w:tc>
          <w:tcPr>
            <w:tcW w:w="397"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03</w:t>
            </w:r>
          </w:p>
        </w:tc>
        <w:tc>
          <w:tcPr>
            <w:tcW w:w="397"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04</w:t>
            </w:r>
          </w:p>
        </w:tc>
        <w:tc>
          <w:tcPr>
            <w:tcW w:w="397"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05</w:t>
            </w:r>
          </w:p>
        </w:tc>
        <w:tc>
          <w:tcPr>
            <w:tcW w:w="397"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06</w:t>
            </w:r>
          </w:p>
        </w:tc>
        <w:tc>
          <w:tcPr>
            <w:tcW w:w="397"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07</w:t>
            </w:r>
          </w:p>
        </w:tc>
        <w:tc>
          <w:tcPr>
            <w:tcW w:w="397"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08</w:t>
            </w:r>
          </w:p>
        </w:tc>
        <w:tc>
          <w:tcPr>
            <w:tcW w:w="397"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09</w:t>
            </w:r>
          </w:p>
        </w:tc>
        <w:tc>
          <w:tcPr>
            <w:tcW w:w="397"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10</w:t>
            </w:r>
          </w:p>
        </w:tc>
        <w:tc>
          <w:tcPr>
            <w:tcW w:w="397"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11</w:t>
            </w:r>
          </w:p>
        </w:tc>
        <w:tc>
          <w:tcPr>
            <w:tcW w:w="397"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12</w:t>
            </w:r>
          </w:p>
        </w:tc>
      </w:tr>
      <w:tr w:rsidR="00C94745" w:rsidRPr="00D42D14" w:rsidTr="009F0498">
        <w:trPr>
          <w:jc w:val="center"/>
        </w:trPr>
        <w:tc>
          <w:tcPr>
            <w:tcW w:w="828" w:type="dxa"/>
          </w:tcPr>
          <w:p w:rsidR="00C94745" w:rsidRPr="00D42D14" w:rsidRDefault="00C94745" w:rsidP="009F0498">
            <w:pPr>
              <w:spacing w:after="0" w:line="240" w:lineRule="auto"/>
              <w:jc w:val="center"/>
              <w:rPr>
                <w:rFonts w:ascii="Times New Roman" w:hAnsi="Times New Roman"/>
                <w:sz w:val="24"/>
                <w:szCs w:val="24"/>
              </w:rPr>
            </w:pPr>
          </w:p>
        </w:tc>
        <w:tc>
          <w:tcPr>
            <w:tcW w:w="2569" w:type="dxa"/>
          </w:tcPr>
          <w:p w:rsidR="00C94745" w:rsidRPr="00D42D14" w:rsidRDefault="00C94745" w:rsidP="009F0498">
            <w:pPr>
              <w:spacing w:after="0" w:line="240" w:lineRule="auto"/>
              <w:jc w:val="center"/>
              <w:rPr>
                <w:rFonts w:ascii="Times New Roman" w:hAnsi="Times New Roman"/>
                <w:sz w:val="24"/>
                <w:szCs w:val="24"/>
              </w:rPr>
            </w:pPr>
          </w:p>
        </w:tc>
        <w:tc>
          <w:tcPr>
            <w:tcW w:w="978" w:type="dxa"/>
          </w:tcPr>
          <w:p w:rsidR="00C94745" w:rsidRPr="00D42D14" w:rsidRDefault="00C94745" w:rsidP="009F0498">
            <w:pPr>
              <w:spacing w:after="0" w:line="240" w:lineRule="auto"/>
              <w:jc w:val="center"/>
              <w:rPr>
                <w:rFonts w:ascii="Times New Roman" w:hAnsi="Times New Roman"/>
                <w:sz w:val="24"/>
                <w:szCs w:val="24"/>
              </w:rPr>
            </w:pPr>
          </w:p>
        </w:tc>
        <w:tc>
          <w:tcPr>
            <w:tcW w:w="1341"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r>
      <w:tr w:rsidR="00C94745" w:rsidRPr="00D42D14" w:rsidTr="009F0498">
        <w:trPr>
          <w:jc w:val="center"/>
        </w:trPr>
        <w:tc>
          <w:tcPr>
            <w:tcW w:w="828" w:type="dxa"/>
          </w:tcPr>
          <w:p w:rsidR="00C94745" w:rsidRPr="00D42D14" w:rsidRDefault="00C94745" w:rsidP="009F0498">
            <w:pPr>
              <w:spacing w:after="0" w:line="240" w:lineRule="auto"/>
              <w:jc w:val="center"/>
              <w:rPr>
                <w:rFonts w:ascii="Times New Roman" w:hAnsi="Times New Roman"/>
                <w:sz w:val="24"/>
                <w:szCs w:val="24"/>
              </w:rPr>
            </w:pPr>
          </w:p>
        </w:tc>
        <w:tc>
          <w:tcPr>
            <w:tcW w:w="2569" w:type="dxa"/>
          </w:tcPr>
          <w:p w:rsidR="00C94745" w:rsidRPr="00D42D14" w:rsidRDefault="00C94745" w:rsidP="009F0498">
            <w:pPr>
              <w:spacing w:after="0" w:line="240" w:lineRule="auto"/>
              <w:jc w:val="center"/>
              <w:rPr>
                <w:rFonts w:ascii="Times New Roman" w:hAnsi="Times New Roman"/>
                <w:sz w:val="24"/>
                <w:szCs w:val="24"/>
              </w:rPr>
            </w:pPr>
          </w:p>
        </w:tc>
        <w:tc>
          <w:tcPr>
            <w:tcW w:w="978" w:type="dxa"/>
          </w:tcPr>
          <w:p w:rsidR="00C94745" w:rsidRPr="00D42D14" w:rsidRDefault="00C94745" w:rsidP="009F0498">
            <w:pPr>
              <w:spacing w:after="0" w:line="240" w:lineRule="auto"/>
              <w:jc w:val="center"/>
              <w:rPr>
                <w:rFonts w:ascii="Times New Roman" w:hAnsi="Times New Roman"/>
                <w:sz w:val="24"/>
                <w:szCs w:val="24"/>
              </w:rPr>
            </w:pPr>
          </w:p>
        </w:tc>
        <w:tc>
          <w:tcPr>
            <w:tcW w:w="1341"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r>
      <w:tr w:rsidR="00C94745" w:rsidRPr="00D42D14" w:rsidTr="009F0498">
        <w:trPr>
          <w:jc w:val="center"/>
        </w:trPr>
        <w:tc>
          <w:tcPr>
            <w:tcW w:w="828" w:type="dxa"/>
          </w:tcPr>
          <w:p w:rsidR="00C94745" w:rsidRPr="00D42D14" w:rsidRDefault="00C94745" w:rsidP="009F0498">
            <w:pPr>
              <w:spacing w:after="0" w:line="240" w:lineRule="auto"/>
              <w:jc w:val="center"/>
              <w:rPr>
                <w:rFonts w:ascii="Times New Roman" w:hAnsi="Times New Roman"/>
                <w:sz w:val="24"/>
                <w:szCs w:val="24"/>
              </w:rPr>
            </w:pPr>
          </w:p>
        </w:tc>
        <w:tc>
          <w:tcPr>
            <w:tcW w:w="2569" w:type="dxa"/>
          </w:tcPr>
          <w:p w:rsidR="00C94745" w:rsidRPr="00D42D14" w:rsidRDefault="00C94745" w:rsidP="009F0498">
            <w:pPr>
              <w:spacing w:after="0" w:line="240" w:lineRule="auto"/>
              <w:jc w:val="center"/>
              <w:rPr>
                <w:rFonts w:ascii="Times New Roman" w:hAnsi="Times New Roman"/>
                <w:sz w:val="24"/>
                <w:szCs w:val="24"/>
              </w:rPr>
            </w:pPr>
          </w:p>
        </w:tc>
        <w:tc>
          <w:tcPr>
            <w:tcW w:w="978" w:type="dxa"/>
          </w:tcPr>
          <w:p w:rsidR="00C94745" w:rsidRPr="00D42D14" w:rsidRDefault="00C94745" w:rsidP="009F0498">
            <w:pPr>
              <w:spacing w:after="0" w:line="240" w:lineRule="auto"/>
              <w:jc w:val="center"/>
              <w:rPr>
                <w:rFonts w:ascii="Times New Roman" w:hAnsi="Times New Roman"/>
                <w:sz w:val="24"/>
                <w:szCs w:val="24"/>
              </w:rPr>
            </w:pPr>
          </w:p>
        </w:tc>
        <w:tc>
          <w:tcPr>
            <w:tcW w:w="1341"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r>
      <w:tr w:rsidR="00C94745" w:rsidRPr="00D42D14" w:rsidTr="009F0498">
        <w:trPr>
          <w:jc w:val="center"/>
        </w:trPr>
        <w:tc>
          <w:tcPr>
            <w:tcW w:w="828" w:type="dxa"/>
          </w:tcPr>
          <w:p w:rsidR="00C94745" w:rsidRPr="00D42D14" w:rsidRDefault="00C94745" w:rsidP="009F0498">
            <w:pPr>
              <w:spacing w:after="0" w:line="240" w:lineRule="auto"/>
              <w:jc w:val="center"/>
              <w:rPr>
                <w:rFonts w:ascii="Times New Roman" w:hAnsi="Times New Roman"/>
                <w:sz w:val="24"/>
                <w:szCs w:val="24"/>
              </w:rPr>
            </w:pPr>
          </w:p>
        </w:tc>
        <w:tc>
          <w:tcPr>
            <w:tcW w:w="2569" w:type="dxa"/>
          </w:tcPr>
          <w:p w:rsidR="00C94745" w:rsidRPr="00D42D14" w:rsidRDefault="00C94745" w:rsidP="009F0498">
            <w:pPr>
              <w:spacing w:after="0" w:line="240" w:lineRule="auto"/>
              <w:jc w:val="center"/>
              <w:rPr>
                <w:rFonts w:ascii="Times New Roman" w:hAnsi="Times New Roman"/>
                <w:sz w:val="24"/>
                <w:szCs w:val="24"/>
              </w:rPr>
            </w:pPr>
          </w:p>
        </w:tc>
        <w:tc>
          <w:tcPr>
            <w:tcW w:w="978" w:type="dxa"/>
          </w:tcPr>
          <w:p w:rsidR="00C94745" w:rsidRPr="00D42D14" w:rsidRDefault="00C94745" w:rsidP="009F0498">
            <w:pPr>
              <w:spacing w:after="0" w:line="240" w:lineRule="auto"/>
              <w:jc w:val="center"/>
              <w:rPr>
                <w:rFonts w:ascii="Times New Roman" w:hAnsi="Times New Roman"/>
                <w:sz w:val="24"/>
                <w:szCs w:val="24"/>
              </w:rPr>
            </w:pPr>
          </w:p>
        </w:tc>
        <w:tc>
          <w:tcPr>
            <w:tcW w:w="1341"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c>
          <w:tcPr>
            <w:tcW w:w="397" w:type="dxa"/>
          </w:tcPr>
          <w:p w:rsidR="00C94745" w:rsidRPr="00D42D14" w:rsidRDefault="00C94745" w:rsidP="009F0498">
            <w:pPr>
              <w:spacing w:after="0" w:line="240" w:lineRule="auto"/>
              <w:jc w:val="center"/>
              <w:rPr>
                <w:rFonts w:ascii="Times New Roman" w:hAnsi="Times New Roman"/>
                <w:sz w:val="24"/>
                <w:szCs w:val="24"/>
              </w:rPr>
            </w:pPr>
          </w:p>
        </w:tc>
      </w:tr>
    </w:tbl>
    <w:p w:rsidR="00C94745" w:rsidRPr="006A0B1C" w:rsidRDefault="00C94745" w:rsidP="00AE053A">
      <w:pPr>
        <w:spacing w:after="0" w:line="240" w:lineRule="auto"/>
        <w:jc w:val="center"/>
        <w:rPr>
          <w:rFonts w:ascii="Times New Roman" w:hAnsi="Times New Roman"/>
          <w:sz w:val="28"/>
          <w:szCs w:val="28"/>
        </w:rPr>
      </w:pPr>
    </w:p>
    <w:p w:rsidR="00C94745" w:rsidRPr="006A0B1C" w:rsidRDefault="00C94745" w:rsidP="00AE053A">
      <w:pPr>
        <w:spacing w:after="0" w:line="240" w:lineRule="auto"/>
        <w:jc w:val="center"/>
        <w:rPr>
          <w:rFonts w:ascii="Times New Roman" w:hAnsi="Times New Roman"/>
          <w:sz w:val="28"/>
          <w:szCs w:val="28"/>
        </w:rPr>
      </w:pPr>
    </w:p>
    <w:p w:rsidR="00C94745" w:rsidRPr="006A0B1C" w:rsidRDefault="00C94745" w:rsidP="00AE053A">
      <w:pPr>
        <w:spacing w:after="0" w:line="240" w:lineRule="auto"/>
        <w:jc w:val="center"/>
        <w:rPr>
          <w:rFonts w:ascii="Times New Roman" w:hAnsi="Times New Roman"/>
          <w:sz w:val="28"/>
          <w:szCs w:val="28"/>
        </w:rPr>
      </w:pPr>
    </w:p>
    <w:p w:rsidR="00C94745" w:rsidRPr="006A0B1C" w:rsidRDefault="00C94745" w:rsidP="00AE053A">
      <w:pPr>
        <w:spacing w:after="0" w:line="240" w:lineRule="auto"/>
        <w:jc w:val="center"/>
        <w:rPr>
          <w:rFonts w:ascii="Times New Roman" w:hAnsi="Times New Roman"/>
          <w:sz w:val="28"/>
          <w:szCs w:val="28"/>
        </w:rPr>
      </w:pPr>
    </w:p>
    <w:p w:rsidR="00C94745" w:rsidRPr="006A0B1C" w:rsidRDefault="00C94745" w:rsidP="00AE053A">
      <w:pPr>
        <w:spacing w:after="0" w:line="240" w:lineRule="auto"/>
        <w:jc w:val="center"/>
        <w:rPr>
          <w:rFonts w:ascii="Times New Roman" w:hAnsi="Times New Roman"/>
          <w:sz w:val="28"/>
          <w:szCs w:val="28"/>
        </w:rPr>
      </w:pPr>
    </w:p>
    <w:p w:rsidR="00C94745" w:rsidRPr="006A0B1C" w:rsidRDefault="00C94745" w:rsidP="00AE053A">
      <w:pPr>
        <w:spacing w:after="0" w:line="240" w:lineRule="auto"/>
        <w:rPr>
          <w:rFonts w:ascii="Times New Roman" w:hAnsi="Times New Roman"/>
          <w:sz w:val="28"/>
          <w:szCs w:val="28"/>
        </w:rPr>
      </w:pPr>
      <w:r w:rsidRPr="006A0B1C">
        <w:rPr>
          <w:rFonts w:ascii="Times New Roman" w:hAnsi="Times New Roman"/>
          <w:sz w:val="28"/>
          <w:szCs w:val="28"/>
        </w:rPr>
        <w:t>Технический заказчик:                                                                                                                 Подрядчик:</w:t>
      </w:r>
    </w:p>
    <w:p w:rsidR="00C94745" w:rsidRPr="006A0B1C" w:rsidRDefault="00C94745" w:rsidP="00AE053A">
      <w:pPr>
        <w:spacing w:after="0" w:line="240" w:lineRule="auto"/>
        <w:rPr>
          <w:rFonts w:ascii="Times New Roman" w:hAnsi="Times New Roman"/>
          <w:sz w:val="28"/>
          <w:szCs w:val="28"/>
        </w:rPr>
      </w:pPr>
    </w:p>
    <w:p w:rsidR="00C94745" w:rsidRPr="00457A67" w:rsidRDefault="00C94745" w:rsidP="00AE053A">
      <w:pPr>
        <w:spacing w:after="0" w:line="240" w:lineRule="auto"/>
        <w:rPr>
          <w:rFonts w:ascii="Times New Roman" w:hAnsi="Times New Roman"/>
          <w:sz w:val="24"/>
          <w:szCs w:val="24"/>
        </w:rPr>
      </w:pPr>
      <w:r w:rsidRPr="006A0B1C">
        <w:rPr>
          <w:rFonts w:ascii="Times New Roman" w:hAnsi="Times New Roman"/>
          <w:sz w:val="28"/>
          <w:szCs w:val="28"/>
        </w:rPr>
        <w:t>_______________/______________/                                                                                            ______________/____________/</w:t>
      </w:r>
    </w:p>
    <w:p w:rsidR="00C94745" w:rsidRDefault="00C94745" w:rsidP="00AE053A">
      <w:pPr>
        <w:keepNext/>
        <w:keepLines/>
        <w:widowControl w:val="0"/>
        <w:suppressLineNumbers/>
        <w:suppressAutoHyphens/>
        <w:spacing w:after="0" w:line="240" w:lineRule="auto"/>
        <w:jc w:val="right"/>
        <w:rPr>
          <w:rFonts w:ascii="Times New Roman" w:hAnsi="Times New Roman"/>
          <w:i/>
          <w:sz w:val="24"/>
          <w:szCs w:val="24"/>
        </w:rPr>
      </w:pPr>
    </w:p>
    <w:p w:rsidR="00C94745" w:rsidRDefault="00C94745" w:rsidP="00AE053A">
      <w:pPr>
        <w:keepNext/>
        <w:keepLines/>
        <w:widowControl w:val="0"/>
        <w:suppressLineNumbers/>
        <w:suppressAutoHyphens/>
        <w:spacing w:after="0" w:line="240" w:lineRule="auto"/>
        <w:jc w:val="right"/>
        <w:rPr>
          <w:rFonts w:ascii="Times New Roman" w:hAnsi="Times New Roman"/>
          <w:i/>
          <w:sz w:val="24"/>
          <w:szCs w:val="24"/>
        </w:rPr>
      </w:pPr>
    </w:p>
    <w:p w:rsidR="00C94745" w:rsidRDefault="00C94745" w:rsidP="00AE053A">
      <w:pPr>
        <w:keepNext/>
        <w:keepLines/>
        <w:widowControl w:val="0"/>
        <w:suppressLineNumbers/>
        <w:suppressAutoHyphens/>
        <w:spacing w:after="0" w:line="240" w:lineRule="auto"/>
        <w:jc w:val="right"/>
        <w:rPr>
          <w:rFonts w:ascii="Times New Roman" w:hAnsi="Times New Roman"/>
          <w:i/>
          <w:sz w:val="24"/>
          <w:szCs w:val="24"/>
        </w:rPr>
      </w:pPr>
    </w:p>
    <w:p w:rsidR="00C94745" w:rsidRDefault="00C94745" w:rsidP="00AE053A">
      <w:pPr>
        <w:keepNext/>
        <w:keepLines/>
        <w:widowControl w:val="0"/>
        <w:suppressLineNumbers/>
        <w:suppressAutoHyphens/>
        <w:spacing w:after="0" w:line="240" w:lineRule="auto"/>
        <w:jc w:val="right"/>
        <w:rPr>
          <w:rFonts w:ascii="Times New Roman" w:hAnsi="Times New Roman"/>
          <w:i/>
          <w:sz w:val="24"/>
          <w:szCs w:val="24"/>
        </w:rPr>
      </w:pPr>
    </w:p>
    <w:p w:rsidR="00C94745" w:rsidRDefault="00C94745" w:rsidP="00AE053A">
      <w:pPr>
        <w:keepNext/>
        <w:keepLines/>
        <w:widowControl w:val="0"/>
        <w:suppressLineNumbers/>
        <w:suppressAutoHyphens/>
        <w:spacing w:after="0" w:line="240" w:lineRule="auto"/>
        <w:jc w:val="right"/>
        <w:rPr>
          <w:rFonts w:ascii="Times New Roman" w:hAnsi="Times New Roman"/>
          <w:i/>
          <w:sz w:val="24"/>
          <w:szCs w:val="24"/>
        </w:rPr>
        <w:sectPr w:rsidR="00C94745" w:rsidSect="009F0498">
          <w:pgSz w:w="16838" w:h="11906" w:orient="landscape"/>
          <w:pgMar w:top="851" w:right="567" w:bottom="1701" w:left="425" w:header="708" w:footer="708" w:gutter="0"/>
          <w:cols w:space="708"/>
          <w:docGrid w:linePitch="360"/>
        </w:sectPr>
      </w:pPr>
    </w:p>
    <w:p w:rsidR="00C94745" w:rsidRPr="006A0B1C" w:rsidRDefault="00C94745" w:rsidP="00AE053A">
      <w:pPr>
        <w:spacing w:after="0" w:line="240" w:lineRule="auto"/>
        <w:jc w:val="right"/>
        <w:rPr>
          <w:rFonts w:ascii="Times New Roman" w:hAnsi="Times New Roman"/>
          <w:kern w:val="24"/>
          <w:sz w:val="24"/>
          <w:szCs w:val="24"/>
        </w:rPr>
      </w:pPr>
      <w:r w:rsidRPr="006A0B1C">
        <w:rPr>
          <w:rFonts w:ascii="Times New Roman" w:hAnsi="Times New Roman"/>
          <w:kern w:val="24"/>
          <w:sz w:val="24"/>
          <w:szCs w:val="24"/>
        </w:rPr>
        <w:t xml:space="preserve">Приложение </w:t>
      </w:r>
      <w:r>
        <w:rPr>
          <w:rFonts w:ascii="Times New Roman" w:hAnsi="Times New Roman"/>
          <w:kern w:val="24"/>
          <w:sz w:val="24"/>
          <w:szCs w:val="24"/>
        </w:rPr>
        <w:t>2</w:t>
      </w:r>
    </w:p>
    <w:p w:rsidR="00C94745" w:rsidRPr="006A0B1C" w:rsidRDefault="00C94745" w:rsidP="00AE053A">
      <w:pPr>
        <w:spacing w:after="0" w:line="240" w:lineRule="auto"/>
        <w:jc w:val="right"/>
        <w:rPr>
          <w:rFonts w:ascii="Times New Roman" w:hAnsi="Times New Roman"/>
          <w:kern w:val="24"/>
          <w:sz w:val="24"/>
          <w:szCs w:val="24"/>
        </w:rPr>
      </w:pPr>
      <w:r w:rsidRPr="006A0B1C">
        <w:rPr>
          <w:rFonts w:ascii="Times New Roman" w:hAnsi="Times New Roman"/>
          <w:kern w:val="24"/>
          <w:sz w:val="24"/>
          <w:szCs w:val="24"/>
        </w:rPr>
        <w:t>к договору подряда №_____от «____»__________201_года</w:t>
      </w:r>
    </w:p>
    <w:p w:rsidR="00C94745" w:rsidRPr="009671D4" w:rsidRDefault="00C94745" w:rsidP="00AE053A">
      <w:pPr>
        <w:keepNext/>
        <w:keepLines/>
        <w:widowControl w:val="0"/>
        <w:suppressLineNumbers/>
        <w:suppressAutoHyphens/>
        <w:spacing w:after="0" w:line="240" w:lineRule="auto"/>
        <w:jc w:val="right"/>
        <w:rPr>
          <w:rFonts w:ascii="Times New Roman" w:hAnsi="Times New Roman"/>
          <w:sz w:val="24"/>
          <w:szCs w:val="24"/>
        </w:rPr>
      </w:pPr>
    </w:p>
    <w:p w:rsidR="00C94745" w:rsidRDefault="00C94745" w:rsidP="00AE053A">
      <w:pPr>
        <w:keepNext/>
        <w:keepLines/>
        <w:widowControl w:val="0"/>
        <w:suppressLineNumbers/>
        <w:suppressAutoHyphens/>
        <w:spacing w:after="0" w:line="240" w:lineRule="auto"/>
        <w:jc w:val="right"/>
        <w:rPr>
          <w:rFonts w:ascii="Times New Roman" w:hAnsi="Times New Roman"/>
          <w:i/>
          <w:sz w:val="24"/>
          <w:szCs w:val="24"/>
        </w:rPr>
      </w:pPr>
    </w:p>
    <w:p w:rsidR="00C94745" w:rsidRPr="001771FD" w:rsidRDefault="00C94745" w:rsidP="00FB7EFE">
      <w:pPr>
        <w:spacing w:after="0" w:line="240" w:lineRule="auto"/>
        <w:jc w:val="center"/>
        <w:rPr>
          <w:rFonts w:ascii="Times New Roman" w:hAnsi="Times New Roman"/>
          <w:b/>
          <w:sz w:val="24"/>
          <w:szCs w:val="24"/>
          <w:lang w:eastAsia="ru-RU"/>
        </w:rPr>
      </w:pPr>
      <w:r w:rsidRPr="001771FD">
        <w:rPr>
          <w:rFonts w:ascii="Times New Roman" w:hAnsi="Times New Roman"/>
          <w:b/>
          <w:kern w:val="24"/>
          <w:sz w:val="24"/>
          <w:szCs w:val="24"/>
          <w:lang w:eastAsia="ru-RU"/>
        </w:rPr>
        <w:t>Техническое задание н</w:t>
      </w:r>
      <w:r w:rsidRPr="001771FD">
        <w:rPr>
          <w:rFonts w:ascii="Times New Roman" w:hAnsi="Times New Roman"/>
          <w:b/>
          <w:sz w:val="24"/>
          <w:szCs w:val="24"/>
          <w:lang w:eastAsia="ru-RU"/>
        </w:rPr>
        <w:t>а выполнение работ по капитальному ремонту общего имущества в многоквартирн</w:t>
      </w:r>
      <w:r>
        <w:rPr>
          <w:rFonts w:ascii="Times New Roman" w:hAnsi="Times New Roman"/>
          <w:b/>
          <w:sz w:val="24"/>
          <w:szCs w:val="24"/>
          <w:lang w:eastAsia="ru-RU"/>
        </w:rPr>
        <w:t>ых</w:t>
      </w:r>
      <w:r w:rsidRPr="001771FD">
        <w:rPr>
          <w:rFonts w:ascii="Times New Roman" w:hAnsi="Times New Roman"/>
          <w:b/>
          <w:sz w:val="24"/>
          <w:szCs w:val="24"/>
          <w:lang w:eastAsia="ru-RU"/>
        </w:rPr>
        <w:t xml:space="preserve"> дом</w:t>
      </w:r>
      <w:r>
        <w:rPr>
          <w:rFonts w:ascii="Times New Roman" w:hAnsi="Times New Roman"/>
          <w:b/>
          <w:sz w:val="24"/>
          <w:szCs w:val="24"/>
          <w:lang w:eastAsia="ru-RU"/>
        </w:rPr>
        <w:t>ах</w:t>
      </w:r>
      <w:r w:rsidRPr="001771FD">
        <w:rPr>
          <w:rFonts w:ascii="Times New Roman" w:hAnsi="Times New Roman"/>
          <w:b/>
          <w:sz w:val="24"/>
          <w:szCs w:val="24"/>
          <w:lang w:eastAsia="ru-RU"/>
        </w:rPr>
        <w:t>, расположенн</w:t>
      </w:r>
      <w:r>
        <w:rPr>
          <w:rFonts w:ascii="Times New Roman" w:hAnsi="Times New Roman"/>
          <w:b/>
          <w:sz w:val="24"/>
          <w:szCs w:val="24"/>
          <w:lang w:eastAsia="ru-RU"/>
        </w:rPr>
        <w:t>ых</w:t>
      </w:r>
      <w:r w:rsidRPr="001771FD">
        <w:rPr>
          <w:rFonts w:ascii="Times New Roman" w:hAnsi="Times New Roman"/>
          <w:b/>
          <w:sz w:val="24"/>
          <w:szCs w:val="24"/>
          <w:lang w:eastAsia="ru-RU"/>
        </w:rPr>
        <w:t xml:space="preserve"> </w:t>
      </w:r>
      <w:r>
        <w:rPr>
          <w:rFonts w:ascii="Times New Roman" w:hAnsi="Times New Roman"/>
          <w:b/>
          <w:sz w:val="24"/>
          <w:szCs w:val="24"/>
          <w:lang w:eastAsia="ru-RU"/>
        </w:rPr>
        <w:t>на территории муниципального образования города Пыть-Яха ХМАО – Югры.</w:t>
      </w:r>
    </w:p>
    <w:p w:rsidR="00C94745" w:rsidRPr="001771FD" w:rsidRDefault="00C94745" w:rsidP="00FB7EFE">
      <w:pPr>
        <w:spacing w:after="0" w:line="240" w:lineRule="auto"/>
        <w:ind w:firstLine="567"/>
        <w:jc w:val="center"/>
        <w:rPr>
          <w:rFonts w:ascii="Times New Roman" w:hAnsi="Times New Roman"/>
          <w:sz w:val="24"/>
          <w:szCs w:val="24"/>
          <w:lang w:eastAsia="ru-RU"/>
        </w:rPr>
      </w:pPr>
    </w:p>
    <w:p w:rsidR="00C94745" w:rsidRDefault="00C94745" w:rsidP="00FB7EFE">
      <w:pPr>
        <w:numPr>
          <w:ilvl w:val="0"/>
          <w:numId w:val="22"/>
        </w:numPr>
        <w:spacing w:after="0" w:line="240" w:lineRule="auto"/>
        <w:ind w:left="0" w:firstLine="851"/>
        <w:contextualSpacing/>
        <w:jc w:val="both"/>
        <w:rPr>
          <w:rFonts w:ascii="Times New Roman" w:hAnsi="Times New Roman"/>
          <w:sz w:val="24"/>
          <w:szCs w:val="24"/>
          <w:lang w:eastAsia="ru-RU"/>
        </w:rPr>
      </w:pPr>
      <w:r w:rsidRPr="001771FD">
        <w:rPr>
          <w:rFonts w:ascii="Times New Roman" w:hAnsi="Times New Roman"/>
          <w:sz w:val="24"/>
          <w:szCs w:val="24"/>
          <w:lang w:eastAsia="ru-RU"/>
        </w:rPr>
        <w:t>Место и сроки в</w:t>
      </w:r>
      <w:r>
        <w:rPr>
          <w:rFonts w:ascii="Times New Roman" w:hAnsi="Times New Roman"/>
          <w:sz w:val="24"/>
          <w:szCs w:val="24"/>
          <w:lang w:eastAsia="ru-RU"/>
        </w:rPr>
        <w:t>ыполнения работ</w:t>
      </w:r>
      <w:r w:rsidRPr="001771FD">
        <w:rPr>
          <w:rFonts w:ascii="Times New Roman" w:hAnsi="Times New Roman"/>
          <w:sz w:val="24"/>
          <w:szCs w:val="24"/>
          <w:lang w:eastAsia="ru-RU"/>
        </w:rPr>
        <w:t>:</w:t>
      </w:r>
      <w:r>
        <w:rPr>
          <w:rFonts w:ascii="Times New Roman" w:hAnsi="Times New Roman"/>
          <w:sz w:val="24"/>
          <w:szCs w:val="24"/>
          <w:lang w:eastAsia="ru-RU"/>
        </w:rPr>
        <w:t xml:space="preserve"> Ханты-Мансийский автономный округ – Югра, </w:t>
      </w:r>
      <w:r>
        <w:rPr>
          <w:rFonts w:ascii="Times New Roman" w:hAnsi="Times New Roman"/>
          <w:bCs/>
          <w:sz w:val="24"/>
          <w:szCs w:val="24"/>
          <w:lang w:eastAsia="ru-RU"/>
        </w:rPr>
        <w:t>город Пыть-Ях</w:t>
      </w:r>
      <w:r>
        <w:rPr>
          <w:rFonts w:ascii="Times New Roman" w:hAnsi="Times New Roman"/>
          <w:sz w:val="24"/>
          <w:szCs w:val="24"/>
          <w:lang w:eastAsia="ru-RU"/>
        </w:rPr>
        <w:t>, многоквартирные дома:</w:t>
      </w:r>
    </w:p>
    <w:p w:rsidR="00C94745" w:rsidRPr="00E91D7F" w:rsidRDefault="00C94745" w:rsidP="00FB7EFE">
      <w:pPr>
        <w:spacing w:after="0" w:line="240" w:lineRule="auto"/>
        <w:ind w:firstLine="851"/>
        <w:contextualSpacing/>
        <w:jc w:val="both"/>
        <w:rPr>
          <w:rFonts w:ascii="Times New Roman" w:hAnsi="Times New Roman"/>
          <w:bCs/>
          <w:sz w:val="24"/>
          <w:szCs w:val="24"/>
          <w:lang w:eastAsia="ru-RU"/>
        </w:rPr>
      </w:pPr>
      <w:r>
        <w:rPr>
          <w:rFonts w:ascii="Times New Roman" w:hAnsi="Times New Roman"/>
          <w:bCs/>
          <w:sz w:val="24"/>
          <w:szCs w:val="24"/>
          <w:lang w:eastAsia="ru-RU"/>
        </w:rPr>
        <w:t xml:space="preserve">Лот 1: мкр. 5-й Солнечный, д. 29, </w:t>
      </w:r>
      <w:r w:rsidRPr="00E91D7F">
        <w:rPr>
          <w:rFonts w:ascii="Times New Roman" w:hAnsi="Times New Roman"/>
          <w:bCs/>
          <w:sz w:val="24"/>
          <w:szCs w:val="24"/>
          <w:lang w:eastAsia="ru-RU"/>
        </w:rPr>
        <w:t>мкр. 1, д. 5</w:t>
      </w:r>
      <w:r>
        <w:rPr>
          <w:rFonts w:ascii="Times New Roman" w:hAnsi="Times New Roman"/>
          <w:bCs/>
          <w:sz w:val="24"/>
          <w:szCs w:val="24"/>
          <w:lang w:eastAsia="ru-RU"/>
        </w:rPr>
        <w:t>.</w:t>
      </w:r>
    </w:p>
    <w:p w:rsidR="00C94745" w:rsidRPr="001771FD" w:rsidRDefault="00C94745" w:rsidP="00FB7EFE">
      <w:pPr>
        <w:spacing w:after="0" w:line="240" w:lineRule="auto"/>
        <w:ind w:left="714"/>
        <w:contextualSpacing/>
        <w:jc w:val="both"/>
        <w:rPr>
          <w:rFonts w:ascii="Times New Roman" w:hAnsi="Times New Roman"/>
          <w:sz w:val="24"/>
          <w:szCs w:val="24"/>
          <w:lang w:eastAsia="ru-RU"/>
        </w:rPr>
      </w:pPr>
      <w:r>
        <w:rPr>
          <w:rFonts w:ascii="Times New Roman" w:hAnsi="Times New Roman"/>
          <w:sz w:val="24"/>
          <w:szCs w:val="24"/>
          <w:lang w:eastAsia="ru-RU"/>
        </w:rPr>
        <w:t>Срок выполнения работ – с момента заключения договора и по 30 декабря 2015 года.</w:t>
      </w:r>
    </w:p>
    <w:p w:rsidR="00C94745" w:rsidRPr="001771FD" w:rsidRDefault="00C94745" w:rsidP="00FB7EFE">
      <w:pPr>
        <w:numPr>
          <w:ilvl w:val="1"/>
          <w:numId w:val="22"/>
        </w:numPr>
        <w:spacing w:after="200" w:line="240" w:lineRule="auto"/>
        <w:ind w:left="0" w:firstLine="714"/>
        <w:contextualSpacing/>
        <w:jc w:val="both"/>
        <w:rPr>
          <w:rFonts w:ascii="Times New Roman" w:hAnsi="Times New Roman"/>
          <w:sz w:val="24"/>
          <w:szCs w:val="24"/>
          <w:lang w:eastAsia="ru-RU"/>
        </w:rPr>
      </w:pPr>
      <w:r w:rsidRPr="001771FD">
        <w:rPr>
          <w:rFonts w:ascii="Times New Roman" w:hAnsi="Times New Roman"/>
          <w:sz w:val="24"/>
          <w:szCs w:val="24"/>
          <w:lang w:eastAsia="ru-RU"/>
        </w:rPr>
        <w:t>Настоящее техническое задание определяет перечень, объем работ по ремонту многоквартирн</w:t>
      </w:r>
      <w:r>
        <w:rPr>
          <w:rFonts w:ascii="Times New Roman" w:hAnsi="Times New Roman"/>
          <w:sz w:val="24"/>
          <w:szCs w:val="24"/>
          <w:lang w:eastAsia="ru-RU"/>
        </w:rPr>
        <w:t>ых</w:t>
      </w:r>
      <w:r w:rsidRPr="001771FD">
        <w:rPr>
          <w:rFonts w:ascii="Times New Roman" w:hAnsi="Times New Roman"/>
          <w:sz w:val="24"/>
          <w:szCs w:val="24"/>
          <w:lang w:eastAsia="ru-RU"/>
        </w:rPr>
        <w:t xml:space="preserve"> дом</w:t>
      </w:r>
      <w:r>
        <w:rPr>
          <w:rFonts w:ascii="Times New Roman" w:hAnsi="Times New Roman"/>
          <w:sz w:val="24"/>
          <w:szCs w:val="24"/>
          <w:lang w:eastAsia="ru-RU"/>
        </w:rPr>
        <w:t>ов</w:t>
      </w:r>
      <w:r w:rsidRPr="001771FD">
        <w:rPr>
          <w:rFonts w:ascii="Times New Roman" w:hAnsi="Times New Roman"/>
          <w:sz w:val="24"/>
          <w:szCs w:val="24"/>
          <w:lang w:eastAsia="ru-RU"/>
        </w:rPr>
        <w:t>, расположенн</w:t>
      </w:r>
      <w:r>
        <w:rPr>
          <w:rFonts w:ascii="Times New Roman" w:hAnsi="Times New Roman"/>
          <w:sz w:val="24"/>
          <w:szCs w:val="24"/>
          <w:lang w:eastAsia="ru-RU"/>
        </w:rPr>
        <w:t xml:space="preserve">ых в городе Пыть-Яхе ХМАО – Югры. </w:t>
      </w:r>
    </w:p>
    <w:p w:rsidR="00C94745" w:rsidRPr="00563DA9" w:rsidRDefault="00C94745" w:rsidP="00FB7EFE">
      <w:pPr>
        <w:numPr>
          <w:ilvl w:val="0"/>
          <w:numId w:val="22"/>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Требования к выполнению работ:</w:t>
      </w:r>
    </w:p>
    <w:p w:rsidR="00C94745" w:rsidRPr="00563DA9" w:rsidRDefault="00C94745" w:rsidP="00FB7EFE">
      <w:pPr>
        <w:numPr>
          <w:ilvl w:val="1"/>
          <w:numId w:val="22"/>
        </w:numPr>
        <w:autoSpaceDE w:val="0"/>
        <w:autoSpaceDN w:val="0"/>
        <w:adjustRightInd w:val="0"/>
        <w:spacing w:after="200" w:line="240" w:lineRule="auto"/>
        <w:ind w:left="0" w:firstLine="714"/>
        <w:contextualSpacing/>
        <w:jc w:val="both"/>
        <w:rPr>
          <w:rFonts w:ascii="Times New Roman" w:hAnsi="Times New Roman"/>
          <w:color w:val="000000"/>
          <w:sz w:val="24"/>
          <w:szCs w:val="24"/>
          <w:lang w:eastAsia="ru-RU"/>
        </w:rPr>
      </w:pPr>
      <w:r w:rsidRPr="00563DA9">
        <w:rPr>
          <w:rFonts w:ascii="Times New Roman" w:hAnsi="Times New Roman"/>
          <w:sz w:val="24"/>
          <w:szCs w:val="24"/>
          <w:lang w:eastAsia="ru-RU"/>
        </w:rPr>
        <w:t>Все материалы, применяемые в процессе выполнения работ, должны иметь документы в соответствии с постановлением Правительства Российской Федерации от 01.12.2009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C94745" w:rsidRPr="00563DA9" w:rsidRDefault="00C94745" w:rsidP="00FB7EFE">
      <w:pPr>
        <w:numPr>
          <w:ilvl w:val="1"/>
          <w:numId w:val="22"/>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Демонтажные, монтажные работы должны производиться по предварительному согласованию с Техническим заказчиком и с соответствующей эксплуатирующей организацией.</w:t>
      </w:r>
    </w:p>
    <w:p w:rsidR="00C94745" w:rsidRPr="00563DA9" w:rsidRDefault="00C94745" w:rsidP="00FB7EFE">
      <w:pPr>
        <w:numPr>
          <w:ilvl w:val="1"/>
          <w:numId w:val="22"/>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Работы должны выполняться в полном соответствии со строительными нормами и правилами, техническим заданием, проектно-сметной документацией (чертежами, сметами), техническими условиям. При производстве работ, в том числе, необходимо использовать следующую нормативную документацию:</w:t>
      </w:r>
    </w:p>
    <w:p w:rsidR="00C94745" w:rsidRPr="00A43C86" w:rsidRDefault="00C94745" w:rsidP="00FB7EFE">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СНиП 3.04.01-87 «Изол</w:t>
      </w:r>
      <w:r>
        <w:rPr>
          <w:rFonts w:ascii="Times New Roman" w:hAnsi="Times New Roman"/>
          <w:color w:val="000000"/>
          <w:sz w:val="24"/>
          <w:szCs w:val="24"/>
        </w:rPr>
        <w:t>яционные и отделочные покрытия».</w:t>
      </w:r>
    </w:p>
    <w:p w:rsidR="00C94745" w:rsidRPr="00A43C86" w:rsidRDefault="00C94745" w:rsidP="00FB7EFE">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xml:space="preserve">- </w:t>
      </w:r>
      <w:r>
        <w:rPr>
          <w:rFonts w:ascii="Times New Roman" w:hAnsi="Times New Roman"/>
          <w:color w:val="000000"/>
          <w:sz w:val="24"/>
          <w:szCs w:val="24"/>
        </w:rPr>
        <w:t>СНиП 2.08.01-89* «Жилые здания».</w:t>
      </w:r>
    </w:p>
    <w:p w:rsidR="00C94745" w:rsidRPr="00A43C86" w:rsidRDefault="00C94745" w:rsidP="00FB7EFE">
      <w:pPr>
        <w:spacing w:after="200" w:line="240" w:lineRule="auto"/>
        <w:contextualSpacing/>
        <w:jc w:val="both"/>
        <w:rPr>
          <w:rFonts w:ascii="Times New Roman" w:hAnsi="Times New Roman"/>
          <w:color w:val="000000"/>
          <w:sz w:val="24"/>
          <w:szCs w:val="24"/>
        </w:rPr>
      </w:pPr>
      <w:r>
        <w:rPr>
          <w:rFonts w:ascii="Times New Roman" w:hAnsi="Times New Roman"/>
          <w:color w:val="000000"/>
          <w:sz w:val="24"/>
          <w:szCs w:val="24"/>
        </w:rPr>
        <w:t>- СНиП II-26-76 «Кровли».</w:t>
      </w:r>
    </w:p>
    <w:p w:rsidR="00C94745" w:rsidRPr="00A43C86" w:rsidRDefault="00C94745" w:rsidP="00FB7EFE">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ППБ 01-03 «Прав</w:t>
      </w:r>
      <w:r>
        <w:rPr>
          <w:rFonts w:ascii="Times New Roman" w:hAnsi="Times New Roman"/>
          <w:color w:val="000000"/>
          <w:sz w:val="24"/>
          <w:szCs w:val="24"/>
        </w:rPr>
        <w:t>ила пожарной безопасности в РФ».</w:t>
      </w:r>
    </w:p>
    <w:p w:rsidR="00C94745" w:rsidRPr="00A43C86" w:rsidRDefault="00C94745" w:rsidP="00FB7EFE">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СНиП 12-03-2001 «Безопасность труда в строительстве» Часть 1. Общие тре</w:t>
      </w:r>
      <w:r>
        <w:rPr>
          <w:rFonts w:ascii="Times New Roman" w:hAnsi="Times New Roman"/>
          <w:color w:val="000000"/>
          <w:sz w:val="24"/>
          <w:szCs w:val="24"/>
        </w:rPr>
        <w:t>бования.</w:t>
      </w:r>
    </w:p>
    <w:p w:rsidR="00C94745" w:rsidRPr="00A43C86" w:rsidRDefault="00C94745" w:rsidP="00FB7EFE">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СНиП 12-04-2002 «Безопасность труда в строительстве» Час</w:t>
      </w:r>
      <w:r>
        <w:rPr>
          <w:rFonts w:ascii="Times New Roman" w:hAnsi="Times New Roman"/>
          <w:color w:val="000000"/>
          <w:sz w:val="24"/>
          <w:szCs w:val="24"/>
        </w:rPr>
        <w:t>ть 2. Строительное производство.</w:t>
      </w:r>
    </w:p>
    <w:p w:rsidR="00C94745" w:rsidRDefault="00C94745" w:rsidP="00FB7EFE">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СНиП 3.05.01-85 «Внутренние</w:t>
      </w:r>
      <w:r>
        <w:rPr>
          <w:rFonts w:ascii="Times New Roman" w:hAnsi="Times New Roman"/>
          <w:color w:val="000000"/>
          <w:sz w:val="24"/>
          <w:szCs w:val="24"/>
        </w:rPr>
        <w:t xml:space="preserve"> санитарно-технические системы».</w:t>
      </w:r>
    </w:p>
    <w:p w:rsidR="00C94745" w:rsidRPr="00A43C86" w:rsidRDefault="00C94745" w:rsidP="00FB7EFE">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СНиП 2.04.01-85 «Внутренний в</w:t>
      </w:r>
      <w:r>
        <w:rPr>
          <w:rFonts w:ascii="Times New Roman" w:hAnsi="Times New Roman"/>
          <w:color w:val="000000"/>
          <w:sz w:val="24"/>
          <w:szCs w:val="24"/>
        </w:rPr>
        <w:t>одопровод и канализация здания».</w:t>
      </w:r>
    </w:p>
    <w:p w:rsidR="00C94745" w:rsidRPr="00A43C86" w:rsidRDefault="00C94745" w:rsidP="00FB7EFE">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xml:space="preserve">- СНиП 41-01-2003 «Отопление, </w:t>
      </w:r>
      <w:r>
        <w:rPr>
          <w:rFonts w:ascii="Times New Roman" w:hAnsi="Times New Roman"/>
          <w:color w:val="000000"/>
          <w:sz w:val="24"/>
          <w:szCs w:val="24"/>
        </w:rPr>
        <w:t>вентиляция и кондиционирование».</w:t>
      </w:r>
    </w:p>
    <w:p w:rsidR="00C94745" w:rsidRDefault="00C94745" w:rsidP="00FB7EFE">
      <w:pPr>
        <w:spacing w:after="200" w:line="240" w:lineRule="auto"/>
        <w:contextualSpacing/>
        <w:jc w:val="both"/>
        <w:rPr>
          <w:rFonts w:ascii="Times New Roman" w:hAnsi="Times New Roman"/>
          <w:color w:val="000000"/>
          <w:sz w:val="24"/>
          <w:szCs w:val="24"/>
        </w:rPr>
      </w:pPr>
      <w:r w:rsidRPr="00A43C86">
        <w:rPr>
          <w:rFonts w:ascii="Times New Roman" w:hAnsi="Times New Roman"/>
          <w:color w:val="000000"/>
          <w:sz w:val="24"/>
          <w:szCs w:val="24"/>
        </w:rPr>
        <w:t>- Федеральный закон Российской Федерации от 22 июля 2008 г. N 123-ФЗ "Технический регламент о тре</w:t>
      </w:r>
      <w:r>
        <w:rPr>
          <w:rFonts w:ascii="Times New Roman" w:hAnsi="Times New Roman"/>
          <w:color w:val="000000"/>
          <w:sz w:val="24"/>
          <w:szCs w:val="24"/>
        </w:rPr>
        <w:t>бованиях пожарной безопасности".</w:t>
      </w:r>
    </w:p>
    <w:p w:rsidR="00C94745" w:rsidRPr="00AA47EC" w:rsidRDefault="00C94745" w:rsidP="00FB7EFE">
      <w:pPr>
        <w:spacing w:after="200" w:line="240" w:lineRule="auto"/>
        <w:contextualSpacing/>
        <w:jc w:val="both"/>
        <w:rPr>
          <w:rFonts w:ascii="Times New Roman" w:hAnsi="Times New Roman"/>
          <w:color w:val="000000"/>
          <w:sz w:val="24"/>
          <w:szCs w:val="24"/>
        </w:rPr>
      </w:pPr>
      <w:r>
        <w:rPr>
          <w:rFonts w:ascii="Times New Roman" w:hAnsi="Times New Roman"/>
          <w:color w:val="000000"/>
          <w:sz w:val="24"/>
          <w:szCs w:val="24"/>
        </w:rPr>
        <w:t xml:space="preserve">- </w:t>
      </w:r>
      <w:r w:rsidRPr="00AA47EC">
        <w:rPr>
          <w:rFonts w:ascii="Times New Roman" w:hAnsi="Times New Roman"/>
          <w:color w:val="000000"/>
          <w:sz w:val="24"/>
          <w:szCs w:val="24"/>
        </w:rPr>
        <w:t>Федеральный закон Российской Федерации от 23 ноября 2009 г. N 261-ФЗ</w:t>
      </w:r>
      <w:r>
        <w:rPr>
          <w:rFonts w:ascii="Times New Roman" w:hAnsi="Times New Roman"/>
          <w:color w:val="000000"/>
          <w:sz w:val="24"/>
          <w:szCs w:val="24"/>
        </w:rPr>
        <w:t xml:space="preserve"> </w:t>
      </w:r>
      <w:r w:rsidRPr="00AA47EC">
        <w:rPr>
          <w:rFonts w:ascii="Times New Roman" w:hAnsi="Times New Roman"/>
          <w:color w:val="000000"/>
          <w:sz w:val="24"/>
          <w:szCs w:val="24"/>
        </w:rPr>
        <w:t>"Об энергосбережении и о повышении энергетической эффективности</w:t>
      </w:r>
      <w:r>
        <w:rPr>
          <w:rFonts w:ascii="Times New Roman" w:hAnsi="Times New Roman"/>
          <w:color w:val="000000"/>
          <w:sz w:val="24"/>
          <w:szCs w:val="24"/>
        </w:rPr>
        <w:t>,</w:t>
      </w:r>
      <w:r w:rsidRPr="00AA47EC">
        <w:rPr>
          <w:rFonts w:ascii="Times New Roman" w:hAnsi="Times New Roman"/>
          <w:color w:val="000000"/>
          <w:sz w:val="24"/>
          <w:szCs w:val="24"/>
        </w:rPr>
        <w:t xml:space="preserve"> и о внесении изменений в отдельные законодательные акты Российской Федерации "</w:t>
      </w:r>
      <w:r>
        <w:rPr>
          <w:rFonts w:ascii="Times New Roman" w:hAnsi="Times New Roman"/>
          <w:color w:val="000000"/>
          <w:sz w:val="24"/>
          <w:szCs w:val="24"/>
        </w:rPr>
        <w:t>.</w:t>
      </w:r>
    </w:p>
    <w:p w:rsidR="00C94745" w:rsidRPr="00563DA9" w:rsidRDefault="00C94745" w:rsidP="00FB7EFE">
      <w:pPr>
        <w:spacing w:after="200" w:line="240" w:lineRule="auto"/>
        <w:contextualSpacing/>
        <w:jc w:val="both"/>
        <w:rPr>
          <w:rFonts w:ascii="Times New Roman" w:hAnsi="Times New Roman"/>
          <w:sz w:val="24"/>
          <w:szCs w:val="24"/>
          <w:lang w:eastAsia="ru-RU"/>
        </w:rPr>
      </w:pPr>
      <w:r>
        <w:rPr>
          <w:rFonts w:ascii="Times New Roman" w:hAnsi="Times New Roman"/>
          <w:color w:val="000000"/>
          <w:sz w:val="24"/>
          <w:szCs w:val="24"/>
        </w:rPr>
        <w:t xml:space="preserve">- </w:t>
      </w:r>
      <w:r w:rsidRPr="00A43C86">
        <w:rPr>
          <w:rFonts w:ascii="Times New Roman" w:hAnsi="Times New Roman"/>
          <w:color w:val="000000"/>
          <w:sz w:val="24"/>
          <w:szCs w:val="24"/>
        </w:rPr>
        <w:t>Технические условия, технологические карт</w:t>
      </w:r>
      <w:r>
        <w:rPr>
          <w:rFonts w:ascii="Times New Roman" w:hAnsi="Times New Roman"/>
          <w:color w:val="000000"/>
          <w:sz w:val="24"/>
          <w:szCs w:val="24"/>
        </w:rPr>
        <w:t>ы и проекты производства работ.</w:t>
      </w:r>
      <w:r w:rsidRPr="00A43C86">
        <w:rPr>
          <w:rFonts w:ascii="Times New Roman" w:hAnsi="Times New Roman"/>
          <w:color w:val="000000"/>
          <w:sz w:val="24"/>
          <w:szCs w:val="24"/>
        </w:rPr>
        <w:t xml:space="preserve">                         </w:t>
      </w:r>
      <w:r w:rsidRPr="00563DA9">
        <w:rPr>
          <w:rFonts w:ascii="Times New Roman" w:hAnsi="Times New Roman"/>
          <w:sz w:val="24"/>
          <w:szCs w:val="24"/>
          <w:lang w:eastAsia="ru-RU"/>
        </w:rPr>
        <w:t xml:space="preserve">Работы должны выполняться в соответствии с требованиями экологических, санитарно-гигиенических, противопожарных и других норм, действующих на территории Российской Федерации, и обеспечивающих безопасную для жизни и здоровья людей эксплуатацию законченного ремонтом объекта. </w:t>
      </w:r>
    </w:p>
    <w:p w:rsidR="00C94745" w:rsidRPr="00563DA9" w:rsidRDefault="00C94745" w:rsidP="00FB7EFE">
      <w:pPr>
        <w:numPr>
          <w:ilvl w:val="1"/>
          <w:numId w:val="22"/>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Подрядчик обеспечивает качественное выполнение всех работ в соответствии с действующими нормами, техническими условиями.</w:t>
      </w:r>
    </w:p>
    <w:p w:rsidR="00C94745" w:rsidRPr="00563DA9" w:rsidRDefault="00C94745" w:rsidP="00FB7EFE">
      <w:pPr>
        <w:numPr>
          <w:ilvl w:val="1"/>
          <w:numId w:val="22"/>
        </w:numPr>
        <w:spacing w:after="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Подрядчик обеспечивает в ходе работ выполнение необходимых мероприятий по технике безопасности, охране окружающей среды, соблюдает правила пожарной безопасности и санитарно-эпидемиологические нормы и правила.</w:t>
      </w:r>
    </w:p>
    <w:p w:rsidR="00C94745" w:rsidRPr="00563DA9" w:rsidRDefault="00C94745" w:rsidP="00FB7EFE">
      <w:pPr>
        <w:numPr>
          <w:ilvl w:val="1"/>
          <w:numId w:val="22"/>
        </w:numPr>
        <w:spacing w:after="0" w:line="240" w:lineRule="auto"/>
        <w:ind w:left="0" w:firstLine="714"/>
        <w:contextualSpacing/>
        <w:jc w:val="both"/>
        <w:rPr>
          <w:rFonts w:ascii="Times New Roman" w:hAnsi="Times New Roman"/>
          <w:color w:val="000000"/>
          <w:sz w:val="24"/>
          <w:szCs w:val="24"/>
          <w:lang w:eastAsia="ru-RU"/>
        </w:rPr>
      </w:pPr>
      <w:r w:rsidRPr="00563DA9">
        <w:rPr>
          <w:rFonts w:ascii="Times New Roman" w:hAnsi="Times New Roman"/>
          <w:sz w:val="24"/>
          <w:szCs w:val="24"/>
          <w:lang w:eastAsia="ru-RU"/>
        </w:rPr>
        <w:t>Подрядчик обеспечивает содержание и уборку строительной площадки и прилегающей непосредственно к ней территории от строительного мусора постоянно. Вывоз мусора производится ежедневно по мере накопления. Складирование и погрузку мусора производить в упакованном виде (мешках) или автопогрузчиком. Складирование отходов в специально отведенных и оборудованных для этих целей местах.</w:t>
      </w:r>
    </w:p>
    <w:p w:rsidR="00C94745" w:rsidRPr="00563DA9" w:rsidRDefault="00C94745" w:rsidP="00FB7EFE">
      <w:pPr>
        <w:numPr>
          <w:ilvl w:val="1"/>
          <w:numId w:val="22"/>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При производстве работ предусмотреть монтаж отсекающих рабочую зону временных конструкций и укрывной материал.</w:t>
      </w:r>
    </w:p>
    <w:p w:rsidR="00C94745" w:rsidRPr="00563DA9" w:rsidRDefault="00C94745" w:rsidP="00FB7EFE">
      <w:pPr>
        <w:numPr>
          <w:ilvl w:val="1"/>
          <w:numId w:val="22"/>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Сохранность находящихся на объекте материалов, изделий, конструкций, оборудования обеспечивает Подрядчик. Подрядчик обязан согласовать с Техническим заказчиком места складирования строительных материалов и оборудования.</w:t>
      </w:r>
    </w:p>
    <w:p w:rsidR="00C94745" w:rsidRPr="00563DA9" w:rsidRDefault="00C94745" w:rsidP="00FB7EFE">
      <w:pPr>
        <w:numPr>
          <w:ilvl w:val="1"/>
          <w:numId w:val="22"/>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В случае несогласованных действий Подрядчик устраняет последствия за свой счет в сроки, установленные Техническим заказчиком. </w:t>
      </w:r>
    </w:p>
    <w:p w:rsidR="00C94745" w:rsidRPr="00563DA9" w:rsidRDefault="00C94745" w:rsidP="00FB7EFE">
      <w:pPr>
        <w:numPr>
          <w:ilvl w:val="1"/>
          <w:numId w:val="22"/>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Все согласования производить в письменном виде. Оформлять согласования необходимо в четырех экземплярах. По одному для Технического заказчика, Службы эксплуатации, Подрядчика, контрольный экземпляр.</w:t>
      </w:r>
    </w:p>
    <w:p w:rsidR="00C94745" w:rsidRPr="00563DA9" w:rsidRDefault="00C94745" w:rsidP="00FB7EFE">
      <w:pPr>
        <w:spacing w:after="200" w:line="240" w:lineRule="auto"/>
        <w:ind w:firstLine="714"/>
        <w:contextualSpacing/>
        <w:jc w:val="both"/>
        <w:rPr>
          <w:rFonts w:ascii="Times New Roman" w:hAnsi="Times New Roman"/>
          <w:color w:val="000000"/>
          <w:sz w:val="24"/>
          <w:szCs w:val="24"/>
          <w:lang w:eastAsia="ru-RU"/>
        </w:rPr>
      </w:pPr>
      <w:r w:rsidRPr="00563DA9">
        <w:rPr>
          <w:rFonts w:ascii="Times New Roman" w:hAnsi="Times New Roman"/>
          <w:color w:val="000000"/>
          <w:sz w:val="24"/>
          <w:szCs w:val="24"/>
          <w:lang w:eastAsia="ru-RU"/>
        </w:rPr>
        <w:t>2.12. В течение 5 (Пяти) рабочих дней с момента заключения договора Подрядчик предоставляет Техническому заказчику:</w:t>
      </w:r>
    </w:p>
    <w:p w:rsidR="00C94745" w:rsidRPr="00563DA9" w:rsidRDefault="00C94745" w:rsidP="00FB7EFE">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график выполнения работ (предварительно согласов</w:t>
      </w:r>
      <w:r>
        <w:rPr>
          <w:rFonts w:ascii="Times New Roman" w:hAnsi="Times New Roman"/>
          <w:sz w:val="24"/>
          <w:szCs w:val="24"/>
          <w:lang w:eastAsia="ru-RU"/>
        </w:rPr>
        <w:t>анный с Техническим заказчиком),</w:t>
      </w:r>
    </w:p>
    <w:p w:rsidR="00C94745" w:rsidRPr="00563DA9" w:rsidRDefault="00C94745" w:rsidP="00FB7EFE">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нормативный правовой акт о закреплении за объектом сотрудников, в том числе ответственного за производство работ, наделенного полномочиями приема-передачи документации, касающейся выпол</w:t>
      </w:r>
      <w:r>
        <w:rPr>
          <w:rFonts w:ascii="Times New Roman" w:hAnsi="Times New Roman"/>
          <w:sz w:val="24"/>
          <w:szCs w:val="24"/>
          <w:lang w:eastAsia="ru-RU"/>
        </w:rPr>
        <w:t>нения работ по данному Договору,</w:t>
      </w:r>
    </w:p>
    <w:p w:rsidR="00C94745" w:rsidRPr="00563DA9" w:rsidRDefault="00C94745" w:rsidP="00FB7EFE">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  копию договора на разработку проектно-сметной документации, в случае привлечения </w:t>
      </w:r>
      <w:r>
        <w:rPr>
          <w:rFonts w:ascii="Times New Roman" w:hAnsi="Times New Roman"/>
          <w:sz w:val="24"/>
          <w:szCs w:val="24"/>
          <w:lang w:eastAsia="ru-RU"/>
        </w:rPr>
        <w:t>третьих лиц для ее изготовления,</w:t>
      </w:r>
    </w:p>
    <w:p w:rsidR="00C94745" w:rsidRPr="00563DA9" w:rsidRDefault="00C94745" w:rsidP="00FB7EFE">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 копию договора на вывоз отходов со </w:t>
      </w:r>
      <w:r>
        <w:rPr>
          <w:rFonts w:ascii="Times New Roman" w:hAnsi="Times New Roman"/>
          <w:sz w:val="24"/>
          <w:szCs w:val="24"/>
          <w:lang w:eastAsia="ru-RU"/>
        </w:rPr>
        <w:t>специализированной организацией.</w:t>
      </w:r>
    </w:p>
    <w:p w:rsidR="00C94745" w:rsidRPr="00563DA9" w:rsidRDefault="00C94745" w:rsidP="00FB7EFE">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2.13. Все работы производятся в условиях жилого многоквартирного дома. В связи с чем, при производстве работ необходимо учитывать положения статьи 10 Закона Ханты-Мансийского автономного округа – Югры «Об административных правонарушениях». </w:t>
      </w:r>
    </w:p>
    <w:p w:rsidR="00C94745" w:rsidRPr="00563DA9" w:rsidRDefault="00C94745" w:rsidP="00FB7EFE">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2.14. Подрядчик ведёт на объекте исполнительную документацию в объёме:</w:t>
      </w:r>
    </w:p>
    <w:p w:rsidR="00C94745" w:rsidRPr="00563DA9" w:rsidRDefault="00C94745" w:rsidP="00FB7EFE">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 </w:t>
      </w:r>
      <w:r>
        <w:rPr>
          <w:rFonts w:ascii="Times New Roman" w:hAnsi="Times New Roman"/>
          <w:sz w:val="24"/>
          <w:szCs w:val="24"/>
          <w:lang w:eastAsia="ru-RU"/>
        </w:rPr>
        <w:t>общий журнал производства работ,</w:t>
      </w:r>
    </w:p>
    <w:p w:rsidR="00C94745" w:rsidRPr="00563DA9" w:rsidRDefault="00C94745" w:rsidP="00FB7EFE">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 </w:t>
      </w:r>
      <w:r>
        <w:rPr>
          <w:rFonts w:ascii="Times New Roman" w:hAnsi="Times New Roman"/>
          <w:sz w:val="24"/>
          <w:szCs w:val="24"/>
          <w:lang w:eastAsia="ru-RU"/>
        </w:rPr>
        <w:t>журналы по технике безопасности,</w:t>
      </w:r>
    </w:p>
    <w:p w:rsidR="00C94745" w:rsidRPr="00563DA9" w:rsidRDefault="00C94745" w:rsidP="00FB7EFE">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акты скрытых работ и схемы (поэтаж</w:t>
      </w:r>
      <w:r>
        <w:rPr>
          <w:rFonts w:ascii="Times New Roman" w:hAnsi="Times New Roman"/>
          <w:sz w:val="24"/>
          <w:szCs w:val="24"/>
          <w:lang w:eastAsia="ru-RU"/>
        </w:rPr>
        <w:t>но с указанием номеров квартир),</w:t>
      </w:r>
    </w:p>
    <w:p w:rsidR="00C94745" w:rsidRPr="00563DA9" w:rsidRDefault="00C94745" w:rsidP="00FB7EFE">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акты испытаний оборудования и инженерных систем.</w:t>
      </w:r>
    </w:p>
    <w:p w:rsidR="00C94745" w:rsidRPr="00563DA9" w:rsidRDefault="00C94745" w:rsidP="00FB7EFE">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2.15. По окончанию всех предусмотренных программой работ составляется Акт приемки выполненных работ по форме КС-2.</w:t>
      </w:r>
    </w:p>
    <w:p w:rsidR="00C94745" w:rsidRPr="00563DA9" w:rsidRDefault="00C94745" w:rsidP="00FB7EFE">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2.16. По окончании работ Подрядчик должен предоставить Техническому заказчику исполнительную документацию, оформленную в соответствии с действующей нормативной документацией (РД-11-02-2006, РД-11-05-2007), с паспортами и инструкциями.</w:t>
      </w:r>
    </w:p>
    <w:p w:rsidR="00C94745" w:rsidRPr="00563DA9" w:rsidRDefault="00C94745" w:rsidP="00FB7EFE">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2.17. Требования к техническим характеристикам применяемых материалов установлены в техническом задании и технической политике. Все материалы, изделия, оборудование, применяемые Подрядчиком в процессе выполнения работ, должны иметь сертификаты соответствия производителя и паспорта.</w:t>
      </w:r>
    </w:p>
    <w:p w:rsidR="00C94745" w:rsidRPr="00563DA9" w:rsidRDefault="00C94745" w:rsidP="00FB7EFE">
      <w:pPr>
        <w:spacing w:after="0" w:line="240" w:lineRule="auto"/>
        <w:ind w:firstLine="714"/>
        <w:contextualSpacing/>
        <w:rPr>
          <w:rFonts w:ascii="Times New Roman" w:hAnsi="Times New Roman"/>
          <w:sz w:val="24"/>
          <w:szCs w:val="24"/>
          <w:lang w:eastAsia="ru-RU"/>
        </w:rPr>
      </w:pPr>
      <w:r w:rsidRPr="00563DA9">
        <w:rPr>
          <w:rFonts w:ascii="Times New Roman" w:hAnsi="Times New Roman"/>
          <w:sz w:val="24"/>
          <w:szCs w:val="24"/>
          <w:lang w:eastAsia="ru-RU"/>
        </w:rPr>
        <w:t>3. Сдача и приемка выполненных работ:</w:t>
      </w:r>
    </w:p>
    <w:p w:rsidR="00C94745" w:rsidRPr="00563DA9" w:rsidRDefault="00C94745" w:rsidP="00FB7EFE">
      <w:pPr>
        <w:autoSpaceDE w:val="0"/>
        <w:autoSpaceDN w:val="0"/>
        <w:adjustRightInd w:val="0"/>
        <w:spacing w:after="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3.1.    Приемка   результатов   завершенных   работ   осуществляется   в соответствии с технической и сметной документацией, а также иными применимыми нормативными актами.</w:t>
      </w:r>
    </w:p>
    <w:p w:rsidR="00C94745" w:rsidRPr="00563DA9" w:rsidRDefault="00C94745" w:rsidP="00FB7EFE">
      <w:pPr>
        <w:autoSpaceDE w:val="0"/>
        <w:autoSpaceDN w:val="0"/>
        <w:adjustRightInd w:val="0"/>
        <w:spacing w:after="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3.2.   Подрядчик  обязан  письменно  уведомить  представителя  Технического заказчика о  завершении работ по договору подряда и готовности объекта к сдаче и представить представителю Технического заказчика счет, счет-фактуру, акт по </w:t>
      </w:r>
      <w:hyperlink r:id="rId9" w:history="1">
        <w:r w:rsidRPr="00563DA9">
          <w:rPr>
            <w:rFonts w:ascii="Times New Roman" w:hAnsi="Times New Roman"/>
            <w:color w:val="0000FF"/>
            <w:sz w:val="24"/>
            <w:szCs w:val="24"/>
            <w:lang w:eastAsia="ru-RU"/>
          </w:rPr>
          <w:t>форме КС-2</w:t>
        </w:r>
      </w:hyperlink>
      <w:r w:rsidRPr="00563DA9">
        <w:rPr>
          <w:rFonts w:ascii="Times New Roman" w:hAnsi="Times New Roman"/>
          <w:sz w:val="24"/>
          <w:szCs w:val="24"/>
          <w:lang w:eastAsia="ru-RU"/>
        </w:rPr>
        <w:t xml:space="preserve">, справку  по  </w:t>
      </w:r>
      <w:hyperlink r:id="rId10" w:history="1">
        <w:r w:rsidRPr="00563DA9">
          <w:rPr>
            <w:rFonts w:ascii="Times New Roman" w:hAnsi="Times New Roman"/>
            <w:color w:val="0000FF"/>
            <w:sz w:val="24"/>
            <w:szCs w:val="24"/>
            <w:lang w:eastAsia="ru-RU"/>
          </w:rPr>
          <w:t>форме  КС-3</w:t>
        </w:r>
      </w:hyperlink>
      <w:r w:rsidRPr="00563DA9">
        <w:rPr>
          <w:rFonts w:ascii="Times New Roman" w:hAnsi="Times New Roman"/>
          <w:sz w:val="24"/>
          <w:szCs w:val="24"/>
          <w:lang w:eastAsia="ru-RU"/>
        </w:rPr>
        <w:t xml:space="preserve"> и исполнительную документацию.  Технический заказчик в течение 5 (пяти) рабочих дней после получения уведомления Подрядчика производит проверку предоставленной документации на соответствие объемов </w:t>
      </w:r>
      <w:r w:rsidRPr="00563DA9">
        <w:rPr>
          <w:rFonts w:ascii="Times New Roman" w:hAnsi="Times New Roman"/>
          <w:lang w:eastAsia="ru-RU"/>
        </w:rPr>
        <w:t xml:space="preserve">и стоимости </w:t>
      </w:r>
      <w:r w:rsidRPr="00563DA9">
        <w:rPr>
          <w:rFonts w:ascii="Times New Roman" w:hAnsi="Times New Roman"/>
          <w:sz w:val="24"/>
          <w:szCs w:val="24"/>
          <w:lang w:eastAsia="ru-RU"/>
        </w:rPr>
        <w:t>выполненных Подрядчиком работ, зафиксированных в представленных документах, в том числе на предмет соответствия исполнительной документации и техническому заданию.</w:t>
      </w:r>
    </w:p>
    <w:p w:rsidR="00C94745" w:rsidRPr="00563DA9" w:rsidRDefault="00C94745" w:rsidP="00FB7EFE">
      <w:pPr>
        <w:spacing w:after="20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3.3. Подрядчик обязан своевременно уведомить уполномоченного представителя собственников многоквартирного дома об окончании работ по капитальному ремонту, месте и времени работы комиссии по приемке объекта после капитального ремонта. Уполномоченный представитель собственников вправе присутствовать при работе комиссии.</w:t>
      </w:r>
    </w:p>
    <w:p w:rsidR="00C94745" w:rsidRPr="00563DA9" w:rsidRDefault="00C94745" w:rsidP="00FB7EFE">
      <w:pPr>
        <w:autoSpaceDE w:val="0"/>
        <w:autoSpaceDN w:val="0"/>
        <w:adjustRightInd w:val="0"/>
        <w:spacing w:after="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3.4.   Объект считается принятым в эксплуатацию со дня подписания акта приемки объекта в эксплуатацию приемочной комиссией,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 в соответствии с нормативным правовым актом Технического заказчика о создании приемочной комиссии.</w:t>
      </w:r>
    </w:p>
    <w:p w:rsidR="00C94745" w:rsidRPr="00563DA9" w:rsidRDefault="00C94745" w:rsidP="00FB7EFE">
      <w:pPr>
        <w:autoSpaceDE w:val="0"/>
        <w:autoSpaceDN w:val="0"/>
        <w:adjustRightInd w:val="0"/>
        <w:spacing w:after="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3.5.   При обнаружении приемочной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p w:rsidR="00C94745" w:rsidRPr="00563DA9" w:rsidRDefault="00C94745" w:rsidP="00FB7EFE">
      <w:pPr>
        <w:autoSpaceDE w:val="0"/>
        <w:autoSpaceDN w:val="0"/>
        <w:adjustRightInd w:val="0"/>
        <w:spacing w:after="0" w:line="240" w:lineRule="auto"/>
        <w:ind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3.6.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w:anchor="Par16" w:history="1">
        <w:r w:rsidRPr="00563DA9">
          <w:rPr>
            <w:rFonts w:ascii="Times New Roman" w:hAnsi="Times New Roman"/>
            <w:color w:val="0000FF"/>
            <w:sz w:val="24"/>
            <w:szCs w:val="24"/>
            <w:lang w:eastAsia="ru-RU"/>
          </w:rPr>
          <w:t xml:space="preserve">пунктом </w:t>
        </w:r>
      </w:hyperlink>
      <w:r w:rsidRPr="00563DA9">
        <w:rPr>
          <w:rFonts w:ascii="Times New Roman" w:hAnsi="Times New Roman"/>
          <w:sz w:val="24"/>
          <w:szCs w:val="24"/>
          <w:lang w:eastAsia="ru-RU"/>
        </w:rPr>
        <w:t>3.4.</w:t>
      </w:r>
    </w:p>
    <w:p w:rsidR="00C94745" w:rsidRPr="00563DA9" w:rsidRDefault="00C94745" w:rsidP="00FB7EFE">
      <w:pPr>
        <w:numPr>
          <w:ilvl w:val="0"/>
          <w:numId w:val="21"/>
        </w:numPr>
        <w:spacing w:after="0" w:line="240" w:lineRule="auto"/>
        <w:contextualSpacing/>
        <w:rPr>
          <w:rFonts w:ascii="Times New Roman" w:hAnsi="Times New Roman"/>
          <w:sz w:val="24"/>
          <w:szCs w:val="24"/>
          <w:lang w:eastAsia="ru-RU"/>
        </w:rPr>
      </w:pPr>
      <w:r w:rsidRPr="00563DA9">
        <w:rPr>
          <w:rFonts w:ascii="Times New Roman" w:hAnsi="Times New Roman"/>
          <w:sz w:val="24"/>
          <w:szCs w:val="24"/>
          <w:lang w:eastAsia="ru-RU"/>
        </w:rPr>
        <w:t>Гарантии качества:</w:t>
      </w:r>
    </w:p>
    <w:p w:rsidR="00C94745" w:rsidRPr="00563DA9" w:rsidRDefault="00C94745" w:rsidP="00FB7EFE">
      <w:pPr>
        <w:numPr>
          <w:ilvl w:val="1"/>
          <w:numId w:val="21"/>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Гарантии качества распространяются на все конструктивные элементы, оборудование и работы, выполненные Подрядчиком по Договору.</w:t>
      </w:r>
    </w:p>
    <w:p w:rsidR="00C94745" w:rsidRPr="00563DA9" w:rsidRDefault="00C94745" w:rsidP="00FB7EFE">
      <w:pPr>
        <w:numPr>
          <w:ilvl w:val="1"/>
          <w:numId w:val="21"/>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Подрядчик гарантирует возможность эксплуатации объекта на протяжении гарантийного срока и несет ответственность за отступление от них.</w:t>
      </w:r>
    </w:p>
    <w:p w:rsidR="00C94745" w:rsidRPr="00563DA9" w:rsidRDefault="00C94745" w:rsidP="00FB7EFE">
      <w:pPr>
        <w:numPr>
          <w:ilvl w:val="1"/>
          <w:numId w:val="21"/>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Гарантийный срок эксплуатации устанавливается 36 (тридцать шесть) месяцев с даты подписания сторонами акта сдачи-приемки выполненных работ;</w:t>
      </w:r>
    </w:p>
    <w:p w:rsidR="00C94745" w:rsidRPr="00563DA9" w:rsidRDefault="00C94745" w:rsidP="00FB7EFE">
      <w:pPr>
        <w:numPr>
          <w:ilvl w:val="1"/>
          <w:numId w:val="21"/>
        </w:numPr>
        <w:spacing w:after="200" w:line="240" w:lineRule="auto"/>
        <w:ind w:left="0" w:firstLine="714"/>
        <w:contextualSpacing/>
        <w:jc w:val="both"/>
        <w:rPr>
          <w:rFonts w:ascii="Times New Roman" w:hAnsi="Times New Roman"/>
          <w:sz w:val="24"/>
          <w:szCs w:val="24"/>
        </w:rPr>
      </w:pPr>
      <w:r w:rsidRPr="00563DA9">
        <w:rPr>
          <w:rFonts w:ascii="Times New Roman" w:hAnsi="Times New Roman"/>
          <w:sz w:val="24"/>
          <w:szCs w:val="24"/>
        </w:rPr>
        <w:t>Перед выполнением работ по капитальному ремонту Подрядчик обязан собственными силами, либо с привлечением сторонних организаций разработать проектную документацию на выполнение работ. В случае усиления, либо замены несущих конструкций, изменения параметров конструктивных элементов, а также использования современных энергоэффективных материалов требуется разработка проектной документации на следующие виды работ:</w:t>
      </w:r>
    </w:p>
    <w:p w:rsidR="00C94745" w:rsidRDefault="00C94745" w:rsidP="00FB7EFE">
      <w:pPr>
        <w:spacing w:line="240" w:lineRule="auto"/>
        <w:ind w:left="714"/>
        <w:contextualSpacing/>
        <w:jc w:val="both"/>
        <w:rPr>
          <w:rFonts w:ascii="Times New Roman" w:hAnsi="Times New Roman"/>
          <w:sz w:val="24"/>
          <w:szCs w:val="24"/>
        </w:rPr>
      </w:pPr>
      <w:r w:rsidRPr="00563DA9">
        <w:rPr>
          <w:rFonts w:ascii="Times New Roman" w:hAnsi="Times New Roman"/>
          <w:sz w:val="24"/>
          <w:szCs w:val="24"/>
        </w:rPr>
        <w:t>- капитальн</w:t>
      </w:r>
      <w:r>
        <w:rPr>
          <w:rFonts w:ascii="Times New Roman" w:hAnsi="Times New Roman"/>
          <w:sz w:val="24"/>
          <w:szCs w:val="24"/>
        </w:rPr>
        <w:t>ый ремонт сетей тепло-водоснабжения,</w:t>
      </w:r>
    </w:p>
    <w:p w:rsidR="00C94745" w:rsidRPr="006A0B1C" w:rsidRDefault="00C94745" w:rsidP="00FB7EFE">
      <w:pPr>
        <w:spacing w:line="240" w:lineRule="auto"/>
        <w:ind w:left="714"/>
        <w:contextualSpacing/>
        <w:jc w:val="both"/>
        <w:rPr>
          <w:rFonts w:ascii="Times New Roman" w:hAnsi="Times New Roman"/>
          <w:sz w:val="24"/>
          <w:szCs w:val="24"/>
        </w:rPr>
      </w:pPr>
      <w:r>
        <w:rPr>
          <w:rFonts w:ascii="Times New Roman" w:hAnsi="Times New Roman"/>
          <w:sz w:val="24"/>
          <w:szCs w:val="24"/>
        </w:rPr>
        <w:t>- капитальный ремонт кровли.</w:t>
      </w:r>
    </w:p>
    <w:p w:rsidR="00C94745" w:rsidRPr="00563DA9" w:rsidRDefault="00C94745" w:rsidP="00FB7EFE">
      <w:pPr>
        <w:numPr>
          <w:ilvl w:val="1"/>
          <w:numId w:val="21"/>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Ремонт внутридомовых</w:t>
      </w:r>
      <w:r>
        <w:rPr>
          <w:rFonts w:ascii="Times New Roman" w:hAnsi="Times New Roman"/>
          <w:sz w:val="24"/>
          <w:szCs w:val="24"/>
          <w:lang w:eastAsia="ru-RU"/>
        </w:rPr>
        <w:t xml:space="preserve"> инженерных систем тепло-вод</w:t>
      </w:r>
      <w:r w:rsidRPr="00563DA9">
        <w:rPr>
          <w:rFonts w:ascii="Times New Roman" w:hAnsi="Times New Roman"/>
          <w:sz w:val="24"/>
          <w:szCs w:val="24"/>
          <w:lang w:eastAsia="ru-RU"/>
        </w:rPr>
        <w:t xml:space="preserve">оснабжения  производится в существующих зданиях без расселения, работы ведутся в местах общего пребывания (коридоры, лестницы, холлы и т.д.), где имеет место пересечение людских потоков рабочих-строителей и жильцов дома, в связи с чем при обосновании стоимости ремонтных работ применяются поправочные коэффициенты для учета влияния условий производства работ, указанные в таблице 3 Приложения №1 МДС 81-35.2004. </w:t>
      </w:r>
    </w:p>
    <w:p w:rsidR="00C94745" w:rsidRPr="00563DA9" w:rsidRDefault="00C94745" w:rsidP="00FB7EFE">
      <w:pPr>
        <w:numPr>
          <w:ilvl w:val="1"/>
          <w:numId w:val="21"/>
        </w:numPr>
        <w:spacing w:after="200" w:line="240" w:lineRule="auto"/>
        <w:ind w:left="0" w:firstLine="714"/>
        <w:contextualSpacing/>
        <w:jc w:val="both"/>
        <w:rPr>
          <w:rFonts w:ascii="Times New Roman" w:hAnsi="Times New Roman"/>
          <w:sz w:val="24"/>
          <w:szCs w:val="24"/>
          <w:lang w:eastAsia="ru-RU"/>
        </w:rPr>
      </w:pPr>
      <w:r w:rsidRPr="00563DA9">
        <w:rPr>
          <w:rFonts w:ascii="Times New Roman" w:hAnsi="Times New Roman"/>
          <w:sz w:val="24"/>
          <w:szCs w:val="24"/>
          <w:lang w:eastAsia="ru-RU"/>
        </w:rPr>
        <w:t xml:space="preserve">Дополнительные затраты при производстве ремонтно-строительных работ (ремонт кровли, </w:t>
      </w:r>
      <w:r>
        <w:rPr>
          <w:rFonts w:ascii="Times New Roman" w:hAnsi="Times New Roman"/>
          <w:sz w:val="24"/>
          <w:szCs w:val="24"/>
          <w:lang w:eastAsia="ru-RU"/>
        </w:rPr>
        <w:t>ремонт фасада</w:t>
      </w:r>
      <w:r w:rsidRPr="00563DA9">
        <w:rPr>
          <w:rFonts w:ascii="Times New Roman" w:hAnsi="Times New Roman"/>
          <w:sz w:val="24"/>
          <w:szCs w:val="24"/>
          <w:lang w:eastAsia="ru-RU"/>
        </w:rPr>
        <w:t>) в зимнее время определены по сборнику сметных норм ГСНр 81-05-02-2001. Нормы дополнительных затрат определены в процентах от сметной стоимости ремонтно-строительных работ и являются среднегодовыми. В случае, если работы выполняются только в летний период (с 01 июня по 01 октября), данные нормы не начисляются.</w:t>
      </w:r>
    </w:p>
    <w:p w:rsidR="00C94745" w:rsidRPr="00563DA9" w:rsidRDefault="00C94745" w:rsidP="00FB7EFE">
      <w:pPr>
        <w:numPr>
          <w:ilvl w:val="1"/>
          <w:numId w:val="21"/>
        </w:numPr>
        <w:spacing w:after="200" w:line="240" w:lineRule="auto"/>
        <w:ind w:left="0" w:firstLine="714"/>
        <w:contextualSpacing/>
        <w:jc w:val="both"/>
        <w:rPr>
          <w:rFonts w:ascii="Times New Roman" w:hAnsi="Times New Roman"/>
          <w:sz w:val="24"/>
          <w:szCs w:val="24"/>
        </w:rPr>
      </w:pPr>
      <w:r w:rsidRPr="00563DA9">
        <w:rPr>
          <w:rFonts w:ascii="Times New Roman" w:hAnsi="Times New Roman"/>
          <w:sz w:val="24"/>
          <w:szCs w:val="24"/>
        </w:rPr>
        <w:t>Финансирование строительного контроля на объекте осуществляется в соответствии с Постановлением Правительства Российской Федерации от 21.06.2010 года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rsidR="00C94745" w:rsidRPr="003634B1" w:rsidRDefault="00C94745" w:rsidP="00AE053A">
      <w:pPr>
        <w:pStyle w:val="ListParagraph"/>
        <w:spacing w:after="0" w:line="240" w:lineRule="auto"/>
        <w:ind w:left="1069"/>
        <w:jc w:val="center"/>
        <w:rPr>
          <w:rFonts w:ascii="Times New Roman" w:hAnsi="Times New Roman"/>
          <w:b/>
          <w:kern w:val="24"/>
          <w:sz w:val="24"/>
          <w:szCs w:val="24"/>
          <w:lang w:eastAsia="ru-RU"/>
        </w:rPr>
      </w:pPr>
      <w:r w:rsidRPr="003634B1">
        <w:rPr>
          <w:rFonts w:ascii="Times New Roman" w:hAnsi="Times New Roman"/>
          <w:b/>
          <w:kern w:val="24"/>
          <w:sz w:val="24"/>
          <w:szCs w:val="24"/>
          <w:lang w:eastAsia="ru-RU"/>
        </w:rPr>
        <w:t>Исходная информация о технических характеристиках объекта открытого конкурса</w:t>
      </w:r>
    </w:p>
    <w:tbl>
      <w:tblPr>
        <w:tblW w:w="9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3"/>
        <w:gridCol w:w="1823"/>
        <w:gridCol w:w="912"/>
        <w:gridCol w:w="2279"/>
        <w:gridCol w:w="1975"/>
        <w:gridCol w:w="1975"/>
      </w:tblGrid>
      <w:tr w:rsidR="00C94745" w:rsidRPr="00D42D14" w:rsidTr="009F0498">
        <w:trPr>
          <w:trHeight w:val="20"/>
        </w:trPr>
        <w:tc>
          <w:tcPr>
            <w:tcW w:w="723" w:type="dxa"/>
            <w:vMerge w:val="restart"/>
            <w:vAlign w:val="center"/>
          </w:tcPr>
          <w:p w:rsidR="00C94745" w:rsidRPr="00563DA9" w:rsidRDefault="00C94745" w:rsidP="009F049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 п/п</w:t>
            </w:r>
          </w:p>
        </w:tc>
        <w:tc>
          <w:tcPr>
            <w:tcW w:w="1823" w:type="dxa"/>
            <w:vMerge w:val="restart"/>
            <w:vAlign w:val="center"/>
          </w:tcPr>
          <w:p w:rsidR="00C94745" w:rsidRPr="00563DA9" w:rsidRDefault="00C94745" w:rsidP="009F049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Наименование (материал, маркировка, изготовитель)</w:t>
            </w:r>
          </w:p>
        </w:tc>
        <w:tc>
          <w:tcPr>
            <w:tcW w:w="912" w:type="dxa"/>
            <w:vMerge w:val="restart"/>
            <w:vAlign w:val="center"/>
          </w:tcPr>
          <w:p w:rsidR="00C94745" w:rsidRPr="00563DA9" w:rsidRDefault="00C94745" w:rsidP="009F049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Кол-во (шт., гр., кг, и т.д.)</w:t>
            </w:r>
          </w:p>
        </w:tc>
        <w:tc>
          <w:tcPr>
            <w:tcW w:w="6229" w:type="dxa"/>
            <w:gridSpan w:val="3"/>
            <w:vAlign w:val="center"/>
          </w:tcPr>
          <w:p w:rsidR="00C94745" w:rsidRPr="00563DA9" w:rsidRDefault="00C94745" w:rsidP="009F049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 xml:space="preserve">Технические и функциональные параметры материалов </w:t>
            </w:r>
          </w:p>
        </w:tc>
      </w:tr>
      <w:tr w:rsidR="00C94745" w:rsidRPr="00D42D14" w:rsidTr="009F0498">
        <w:trPr>
          <w:trHeight w:val="20"/>
        </w:trPr>
        <w:tc>
          <w:tcPr>
            <w:tcW w:w="723" w:type="dxa"/>
            <w:vMerge/>
            <w:vAlign w:val="center"/>
          </w:tcPr>
          <w:p w:rsidR="00C94745" w:rsidRPr="00563DA9" w:rsidRDefault="00C94745" w:rsidP="009F0498">
            <w:pPr>
              <w:spacing w:after="200" w:line="276" w:lineRule="auto"/>
              <w:jc w:val="center"/>
              <w:rPr>
                <w:rFonts w:ascii="Times New Roman" w:hAnsi="Times New Roman"/>
                <w:szCs w:val="28"/>
                <w:lang w:eastAsia="ru-RU"/>
              </w:rPr>
            </w:pPr>
          </w:p>
        </w:tc>
        <w:tc>
          <w:tcPr>
            <w:tcW w:w="1823" w:type="dxa"/>
            <w:vMerge/>
            <w:vAlign w:val="center"/>
          </w:tcPr>
          <w:p w:rsidR="00C94745" w:rsidRPr="00563DA9" w:rsidRDefault="00C94745" w:rsidP="009F0498">
            <w:pPr>
              <w:spacing w:after="200" w:line="276" w:lineRule="auto"/>
              <w:jc w:val="center"/>
              <w:rPr>
                <w:rFonts w:ascii="Times New Roman" w:hAnsi="Times New Roman"/>
                <w:szCs w:val="28"/>
                <w:lang w:eastAsia="ru-RU"/>
              </w:rPr>
            </w:pPr>
          </w:p>
        </w:tc>
        <w:tc>
          <w:tcPr>
            <w:tcW w:w="912" w:type="dxa"/>
            <w:vMerge/>
            <w:vAlign w:val="center"/>
          </w:tcPr>
          <w:p w:rsidR="00C94745" w:rsidRPr="00563DA9" w:rsidRDefault="00C94745" w:rsidP="009F0498">
            <w:pPr>
              <w:spacing w:after="200" w:line="276" w:lineRule="auto"/>
              <w:jc w:val="center"/>
              <w:rPr>
                <w:rFonts w:ascii="Times New Roman" w:hAnsi="Times New Roman"/>
                <w:szCs w:val="28"/>
                <w:lang w:eastAsia="ru-RU"/>
              </w:rPr>
            </w:pPr>
          </w:p>
        </w:tc>
        <w:tc>
          <w:tcPr>
            <w:tcW w:w="2279" w:type="dxa"/>
            <w:vAlign w:val="center"/>
          </w:tcPr>
          <w:p w:rsidR="00C94745" w:rsidRPr="00563DA9" w:rsidRDefault="00C94745" w:rsidP="009F049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Наименование показателя, технического, функционального параметра и т.п.</w:t>
            </w:r>
          </w:p>
        </w:tc>
        <w:tc>
          <w:tcPr>
            <w:tcW w:w="1975" w:type="dxa"/>
            <w:vAlign w:val="center"/>
          </w:tcPr>
          <w:p w:rsidR="00C94745" w:rsidRPr="00563DA9" w:rsidRDefault="00C94745" w:rsidP="009F049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Значение показателя, параметра</w:t>
            </w:r>
          </w:p>
        </w:tc>
        <w:tc>
          <w:tcPr>
            <w:tcW w:w="1975" w:type="dxa"/>
            <w:vAlign w:val="center"/>
          </w:tcPr>
          <w:p w:rsidR="00C94745" w:rsidRPr="00563DA9" w:rsidRDefault="00C94745" w:rsidP="009F049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Требования технического заказчика к значению (точное или диапазонное)</w:t>
            </w:r>
          </w:p>
        </w:tc>
      </w:tr>
      <w:tr w:rsidR="00C94745" w:rsidRPr="00D42D14" w:rsidTr="009F0498">
        <w:trPr>
          <w:trHeight w:val="20"/>
        </w:trPr>
        <w:tc>
          <w:tcPr>
            <w:tcW w:w="723" w:type="dxa"/>
            <w:vAlign w:val="center"/>
          </w:tcPr>
          <w:p w:rsidR="00C94745" w:rsidRPr="00563DA9" w:rsidRDefault="00C94745" w:rsidP="009F049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1</w:t>
            </w:r>
          </w:p>
        </w:tc>
        <w:tc>
          <w:tcPr>
            <w:tcW w:w="1823" w:type="dxa"/>
            <w:vAlign w:val="center"/>
          </w:tcPr>
          <w:p w:rsidR="00C94745" w:rsidRPr="00563DA9" w:rsidRDefault="00C94745" w:rsidP="009F049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2</w:t>
            </w:r>
          </w:p>
        </w:tc>
        <w:tc>
          <w:tcPr>
            <w:tcW w:w="912" w:type="dxa"/>
            <w:vAlign w:val="center"/>
          </w:tcPr>
          <w:p w:rsidR="00C94745" w:rsidRPr="00563DA9" w:rsidRDefault="00C94745" w:rsidP="009F049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3</w:t>
            </w:r>
          </w:p>
        </w:tc>
        <w:tc>
          <w:tcPr>
            <w:tcW w:w="2279" w:type="dxa"/>
            <w:vAlign w:val="center"/>
          </w:tcPr>
          <w:p w:rsidR="00C94745" w:rsidRPr="00563DA9" w:rsidRDefault="00C94745" w:rsidP="009F049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4</w:t>
            </w:r>
          </w:p>
        </w:tc>
        <w:tc>
          <w:tcPr>
            <w:tcW w:w="1975" w:type="dxa"/>
            <w:vAlign w:val="center"/>
          </w:tcPr>
          <w:p w:rsidR="00C94745" w:rsidRPr="00563DA9" w:rsidRDefault="00C94745" w:rsidP="009F049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5</w:t>
            </w:r>
          </w:p>
        </w:tc>
        <w:tc>
          <w:tcPr>
            <w:tcW w:w="1975" w:type="dxa"/>
            <w:vAlign w:val="center"/>
          </w:tcPr>
          <w:p w:rsidR="00C94745" w:rsidRPr="00563DA9" w:rsidRDefault="00C94745" w:rsidP="009F0498">
            <w:pPr>
              <w:spacing w:after="200" w:line="276" w:lineRule="auto"/>
              <w:jc w:val="center"/>
              <w:rPr>
                <w:rFonts w:ascii="Times New Roman" w:hAnsi="Times New Roman"/>
                <w:szCs w:val="28"/>
                <w:lang w:eastAsia="ru-RU"/>
              </w:rPr>
            </w:pPr>
            <w:r w:rsidRPr="00563DA9">
              <w:rPr>
                <w:rFonts w:ascii="Times New Roman" w:hAnsi="Times New Roman"/>
                <w:szCs w:val="28"/>
                <w:lang w:eastAsia="ru-RU"/>
              </w:rPr>
              <w:t>6</w:t>
            </w:r>
          </w:p>
        </w:tc>
      </w:tr>
      <w:tr w:rsidR="00C94745" w:rsidRPr="00D42D14" w:rsidTr="009F0498">
        <w:trPr>
          <w:trHeight w:val="567"/>
        </w:trPr>
        <w:tc>
          <w:tcPr>
            <w:tcW w:w="723" w:type="dxa"/>
            <w:vAlign w:val="center"/>
          </w:tcPr>
          <w:p w:rsidR="00C94745" w:rsidRPr="00563DA9" w:rsidRDefault="00C94745" w:rsidP="009F0498">
            <w:pPr>
              <w:spacing w:after="200" w:line="276" w:lineRule="auto"/>
              <w:jc w:val="center"/>
              <w:rPr>
                <w:rFonts w:ascii="Times New Roman" w:hAnsi="Times New Roman"/>
                <w:szCs w:val="28"/>
                <w:lang w:eastAsia="ru-RU"/>
              </w:rPr>
            </w:pPr>
          </w:p>
        </w:tc>
        <w:tc>
          <w:tcPr>
            <w:tcW w:w="1823" w:type="dxa"/>
            <w:vAlign w:val="center"/>
          </w:tcPr>
          <w:p w:rsidR="00C94745" w:rsidRPr="00563DA9" w:rsidRDefault="00C94745" w:rsidP="009F0498">
            <w:pPr>
              <w:spacing w:after="0" w:line="276" w:lineRule="auto"/>
              <w:jc w:val="center"/>
              <w:rPr>
                <w:rFonts w:ascii="Times New Roman" w:hAnsi="Times New Roman"/>
                <w:szCs w:val="20"/>
                <w:lang w:eastAsia="ru-RU"/>
              </w:rPr>
            </w:pPr>
          </w:p>
        </w:tc>
        <w:tc>
          <w:tcPr>
            <w:tcW w:w="912" w:type="dxa"/>
            <w:vAlign w:val="center"/>
          </w:tcPr>
          <w:p w:rsidR="00C94745" w:rsidRPr="00563DA9" w:rsidRDefault="00C94745" w:rsidP="009F0498">
            <w:pPr>
              <w:spacing w:after="200" w:line="276" w:lineRule="auto"/>
              <w:jc w:val="center"/>
              <w:rPr>
                <w:rFonts w:ascii="Times New Roman" w:hAnsi="Times New Roman"/>
                <w:szCs w:val="20"/>
                <w:lang w:eastAsia="ru-RU"/>
              </w:rPr>
            </w:pPr>
          </w:p>
        </w:tc>
        <w:tc>
          <w:tcPr>
            <w:tcW w:w="2279" w:type="dxa"/>
            <w:vAlign w:val="center"/>
          </w:tcPr>
          <w:p w:rsidR="00C94745" w:rsidRPr="00563DA9" w:rsidRDefault="00C94745" w:rsidP="009F0498">
            <w:pPr>
              <w:spacing w:after="200" w:line="276" w:lineRule="auto"/>
              <w:jc w:val="center"/>
              <w:rPr>
                <w:rFonts w:ascii="Times New Roman" w:hAnsi="Times New Roman"/>
                <w:szCs w:val="28"/>
                <w:lang w:eastAsia="ru-RU"/>
              </w:rPr>
            </w:pPr>
          </w:p>
        </w:tc>
        <w:tc>
          <w:tcPr>
            <w:tcW w:w="1975" w:type="dxa"/>
            <w:vAlign w:val="center"/>
          </w:tcPr>
          <w:p w:rsidR="00C94745" w:rsidRPr="00563DA9" w:rsidRDefault="00C94745" w:rsidP="009F0498">
            <w:pPr>
              <w:spacing w:after="200" w:line="276" w:lineRule="auto"/>
              <w:jc w:val="center"/>
              <w:rPr>
                <w:rFonts w:ascii="Times New Roman" w:hAnsi="Times New Roman"/>
                <w:szCs w:val="28"/>
                <w:lang w:eastAsia="ru-RU"/>
              </w:rPr>
            </w:pPr>
          </w:p>
        </w:tc>
        <w:tc>
          <w:tcPr>
            <w:tcW w:w="1975" w:type="dxa"/>
            <w:vAlign w:val="center"/>
          </w:tcPr>
          <w:p w:rsidR="00C94745" w:rsidRPr="00563DA9" w:rsidRDefault="00C94745" w:rsidP="009F0498">
            <w:pPr>
              <w:spacing w:after="200" w:line="276" w:lineRule="auto"/>
              <w:jc w:val="center"/>
              <w:rPr>
                <w:rFonts w:ascii="Times New Roman" w:hAnsi="Times New Roman"/>
                <w:szCs w:val="28"/>
                <w:lang w:eastAsia="ru-RU"/>
              </w:rPr>
            </w:pPr>
          </w:p>
        </w:tc>
      </w:tr>
    </w:tbl>
    <w:p w:rsidR="00C94745" w:rsidRPr="00563DA9"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Default="00C94745" w:rsidP="00B629D1">
      <w:pPr>
        <w:pStyle w:val="NoSpacing"/>
      </w:pPr>
    </w:p>
    <w:p w:rsidR="00C94745" w:rsidRPr="00563DA9" w:rsidRDefault="00C94745" w:rsidP="00AE053A">
      <w:pPr>
        <w:keepNext/>
        <w:keepLines/>
        <w:widowControl w:val="0"/>
        <w:suppressLineNumbers/>
        <w:suppressAutoHyphens/>
        <w:spacing w:after="0" w:line="240" w:lineRule="auto"/>
        <w:jc w:val="right"/>
        <w:rPr>
          <w:rFonts w:ascii="Times New Roman" w:hAnsi="Times New Roman"/>
          <w:i/>
          <w:sz w:val="24"/>
          <w:szCs w:val="24"/>
        </w:rPr>
      </w:pPr>
      <w:r w:rsidRPr="00563DA9">
        <w:rPr>
          <w:rFonts w:ascii="Times New Roman" w:hAnsi="Times New Roman"/>
          <w:i/>
          <w:sz w:val="24"/>
          <w:szCs w:val="24"/>
        </w:rPr>
        <w:t>ПРИЛОЖЕНИЕ 1</w:t>
      </w:r>
    </w:p>
    <w:p w:rsidR="00C94745" w:rsidRPr="00563DA9" w:rsidRDefault="00C94745" w:rsidP="00AE053A">
      <w:pPr>
        <w:keepNext/>
        <w:keepLines/>
        <w:widowControl w:val="0"/>
        <w:suppressLineNumbers/>
        <w:suppressAutoHyphens/>
        <w:spacing w:after="0" w:line="240" w:lineRule="auto"/>
        <w:jc w:val="right"/>
        <w:rPr>
          <w:rFonts w:ascii="Times New Roman" w:hAnsi="Times New Roman"/>
          <w:i/>
          <w:sz w:val="24"/>
          <w:szCs w:val="24"/>
        </w:rPr>
      </w:pPr>
      <w:r w:rsidRPr="00563DA9">
        <w:rPr>
          <w:rFonts w:ascii="Times New Roman" w:hAnsi="Times New Roman"/>
          <w:i/>
          <w:sz w:val="24"/>
          <w:szCs w:val="24"/>
        </w:rPr>
        <w:t>к конкурсной документации</w:t>
      </w:r>
    </w:p>
    <w:p w:rsidR="00C94745" w:rsidRPr="00563DA9" w:rsidRDefault="00C94745" w:rsidP="00AE053A">
      <w:pPr>
        <w:keepNext/>
        <w:keepLines/>
        <w:widowControl w:val="0"/>
        <w:suppressLineNumbers/>
        <w:suppressAutoHyphens/>
        <w:spacing w:after="0" w:line="240" w:lineRule="auto"/>
        <w:jc w:val="right"/>
        <w:rPr>
          <w:rFonts w:ascii="Times New Roman" w:hAnsi="Times New Roman"/>
          <w:i/>
          <w:sz w:val="24"/>
          <w:szCs w:val="24"/>
        </w:rPr>
      </w:pPr>
    </w:p>
    <w:p w:rsidR="00C94745" w:rsidRPr="00563DA9" w:rsidRDefault="00C94745" w:rsidP="00AE053A">
      <w:pPr>
        <w:spacing w:after="0" w:line="360" w:lineRule="auto"/>
        <w:jc w:val="center"/>
        <w:rPr>
          <w:rFonts w:ascii="Times New Roman" w:hAnsi="Times New Roman"/>
          <w:b/>
          <w:color w:val="000000"/>
          <w:sz w:val="24"/>
          <w:szCs w:val="24"/>
        </w:rPr>
      </w:pPr>
      <w:r w:rsidRPr="00563DA9">
        <w:rPr>
          <w:rFonts w:ascii="Times New Roman" w:hAnsi="Times New Roman"/>
          <w:b/>
          <w:color w:val="000000"/>
          <w:sz w:val="24"/>
          <w:szCs w:val="24"/>
        </w:rPr>
        <w:t>НА ФИРМЕННОМ БЛАНКЕ ОРГАНИЗАЦИИ</w:t>
      </w:r>
    </w:p>
    <w:p w:rsidR="00C94745" w:rsidRPr="00563DA9" w:rsidRDefault="00C94745" w:rsidP="00AE053A">
      <w:pPr>
        <w:spacing w:after="0" w:line="360" w:lineRule="auto"/>
        <w:jc w:val="center"/>
        <w:rPr>
          <w:rFonts w:ascii="Times New Roman" w:hAnsi="Times New Roman"/>
          <w:color w:val="000000"/>
          <w:sz w:val="24"/>
          <w:szCs w:val="24"/>
        </w:rPr>
      </w:pPr>
    </w:p>
    <w:p w:rsidR="00C94745" w:rsidRPr="00563DA9" w:rsidRDefault="00C94745" w:rsidP="00AE053A">
      <w:pPr>
        <w:spacing w:after="0" w:line="360" w:lineRule="auto"/>
        <w:rPr>
          <w:rFonts w:ascii="Times New Roman" w:hAnsi="Times New Roman"/>
          <w:color w:val="000000"/>
          <w:sz w:val="24"/>
          <w:szCs w:val="24"/>
        </w:rPr>
      </w:pPr>
    </w:p>
    <w:p w:rsidR="00C94745" w:rsidRPr="00563DA9" w:rsidRDefault="00C94745" w:rsidP="00AE053A">
      <w:pPr>
        <w:spacing w:after="0" w:line="360" w:lineRule="auto"/>
        <w:rPr>
          <w:rFonts w:ascii="Times New Roman" w:hAnsi="Times New Roman"/>
          <w:b/>
          <w:color w:val="000000"/>
          <w:sz w:val="24"/>
          <w:szCs w:val="24"/>
        </w:rPr>
      </w:pPr>
      <w:r w:rsidRPr="00563DA9">
        <w:rPr>
          <w:rFonts w:ascii="Times New Roman" w:hAnsi="Times New Roman"/>
          <w:color w:val="000000"/>
          <w:sz w:val="24"/>
          <w:szCs w:val="24"/>
        </w:rPr>
        <w:t>№____от «___»________201__года                                                      Кому: ______________</w:t>
      </w:r>
    </w:p>
    <w:p w:rsidR="00C94745" w:rsidRPr="00563DA9" w:rsidRDefault="00C94745" w:rsidP="00AE053A">
      <w:pPr>
        <w:spacing w:after="0" w:line="360" w:lineRule="auto"/>
        <w:jc w:val="center"/>
        <w:rPr>
          <w:rFonts w:ascii="Times New Roman" w:hAnsi="Times New Roman"/>
          <w:b/>
          <w:color w:val="000000"/>
          <w:sz w:val="24"/>
          <w:szCs w:val="24"/>
        </w:rPr>
      </w:pPr>
    </w:p>
    <w:p w:rsidR="00C94745" w:rsidRPr="00563DA9" w:rsidRDefault="00C94745" w:rsidP="00AE053A">
      <w:pPr>
        <w:spacing w:after="0" w:line="360" w:lineRule="auto"/>
        <w:jc w:val="center"/>
        <w:rPr>
          <w:rFonts w:ascii="Times New Roman" w:hAnsi="Times New Roman"/>
          <w:b/>
          <w:color w:val="000000"/>
          <w:sz w:val="24"/>
          <w:szCs w:val="24"/>
        </w:rPr>
      </w:pPr>
      <w:r w:rsidRPr="00563DA9">
        <w:rPr>
          <w:rFonts w:ascii="Times New Roman" w:hAnsi="Times New Roman"/>
          <w:b/>
          <w:color w:val="000000"/>
          <w:sz w:val="24"/>
          <w:szCs w:val="24"/>
        </w:rPr>
        <w:t>Заявка</w:t>
      </w:r>
    </w:p>
    <w:p w:rsidR="00C94745" w:rsidRPr="00563DA9" w:rsidRDefault="00C94745" w:rsidP="00AE053A">
      <w:pPr>
        <w:tabs>
          <w:tab w:val="left" w:pos="6237"/>
        </w:tabs>
        <w:spacing w:after="0" w:line="360" w:lineRule="auto"/>
        <w:jc w:val="center"/>
        <w:rPr>
          <w:rFonts w:ascii="Times New Roman" w:hAnsi="Times New Roman"/>
          <w:b/>
          <w:bCs/>
          <w:sz w:val="24"/>
          <w:szCs w:val="24"/>
        </w:rPr>
      </w:pPr>
      <w:r w:rsidRPr="00563DA9">
        <w:rPr>
          <w:rFonts w:ascii="Times New Roman" w:hAnsi="Times New Roman"/>
          <w:b/>
          <w:color w:val="000000"/>
          <w:sz w:val="24"/>
          <w:szCs w:val="24"/>
        </w:rPr>
        <w:t>на участие в открытом конкурсе на выполнение работ</w:t>
      </w:r>
      <w:r w:rsidRPr="00563DA9">
        <w:rPr>
          <w:rFonts w:ascii="Times New Roman" w:hAnsi="Times New Roman"/>
          <w:b/>
          <w:sz w:val="24"/>
          <w:szCs w:val="24"/>
        </w:rPr>
        <w:t xml:space="preserve"> по </w:t>
      </w:r>
      <w:r w:rsidRPr="00563DA9">
        <w:rPr>
          <w:rFonts w:ascii="Times New Roman" w:hAnsi="Times New Roman"/>
          <w:b/>
          <w:bCs/>
          <w:sz w:val="24"/>
          <w:szCs w:val="24"/>
        </w:rPr>
        <w:t xml:space="preserve">капитальному ремонту </w:t>
      </w:r>
    </w:p>
    <w:p w:rsidR="00C94745" w:rsidRPr="00563DA9" w:rsidRDefault="00C94745" w:rsidP="00AE053A">
      <w:pPr>
        <w:tabs>
          <w:tab w:val="left" w:pos="6237"/>
        </w:tabs>
        <w:spacing w:after="0" w:line="360" w:lineRule="auto"/>
        <w:jc w:val="center"/>
        <w:rPr>
          <w:rFonts w:ascii="Times New Roman" w:hAnsi="Times New Roman"/>
          <w:b/>
          <w:bCs/>
          <w:sz w:val="24"/>
          <w:szCs w:val="24"/>
        </w:rPr>
      </w:pPr>
      <w:r w:rsidRPr="00563DA9">
        <w:rPr>
          <w:rFonts w:ascii="Times New Roman" w:hAnsi="Times New Roman"/>
          <w:b/>
          <w:bCs/>
          <w:sz w:val="24"/>
          <w:szCs w:val="24"/>
        </w:rPr>
        <w:t>_______________________________________________________________________________________________________________________________________________________</w:t>
      </w:r>
    </w:p>
    <w:p w:rsidR="00C94745" w:rsidRPr="00563DA9" w:rsidRDefault="00C94745" w:rsidP="00AE053A">
      <w:pPr>
        <w:tabs>
          <w:tab w:val="left" w:pos="6237"/>
        </w:tabs>
        <w:spacing w:after="0" w:line="360" w:lineRule="auto"/>
        <w:jc w:val="center"/>
        <w:rPr>
          <w:rFonts w:ascii="Times New Roman" w:hAnsi="Times New Roman"/>
          <w:b/>
          <w:sz w:val="24"/>
          <w:szCs w:val="24"/>
        </w:rPr>
      </w:pPr>
      <w:r w:rsidRPr="00563DA9">
        <w:rPr>
          <w:rFonts w:ascii="Times New Roman" w:hAnsi="Times New Roman"/>
          <w:b/>
          <w:bCs/>
          <w:sz w:val="24"/>
          <w:szCs w:val="24"/>
        </w:rPr>
        <w:t>(</w:t>
      </w:r>
      <w:r w:rsidRPr="00563DA9">
        <w:rPr>
          <w:rFonts w:ascii="Times New Roman" w:hAnsi="Times New Roman"/>
          <w:bCs/>
          <w:i/>
          <w:sz w:val="24"/>
          <w:szCs w:val="24"/>
        </w:rPr>
        <w:t>указать наименование работ, объект и адрес</w:t>
      </w:r>
      <w:r w:rsidRPr="00563DA9">
        <w:rPr>
          <w:rFonts w:ascii="Times New Roman" w:hAnsi="Times New Roman"/>
          <w:b/>
          <w:bCs/>
          <w:sz w:val="24"/>
          <w:szCs w:val="24"/>
        </w:rPr>
        <w:t>)</w:t>
      </w:r>
    </w:p>
    <w:p w:rsidR="00C94745" w:rsidRPr="00563DA9" w:rsidRDefault="00C94745" w:rsidP="00AE053A">
      <w:pPr>
        <w:spacing w:after="0" w:line="360" w:lineRule="auto"/>
        <w:ind w:firstLine="284"/>
        <w:jc w:val="both"/>
        <w:rPr>
          <w:rFonts w:ascii="Times New Roman" w:hAnsi="Times New Roman"/>
          <w:color w:val="000000"/>
          <w:sz w:val="24"/>
          <w:szCs w:val="24"/>
        </w:rPr>
      </w:pPr>
      <w:r w:rsidRPr="00563DA9">
        <w:rPr>
          <w:rFonts w:ascii="Times New Roman" w:hAnsi="Times New Roman"/>
          <w:color w:val="000000"/>
          <w:sz w:val="24"/>
          <w:szCs w:val="24"/>
        </w:rPr>
        <w:t>1.</w:t>
      </w:r>
      <w:r w:rsidRPr="00563DA9">
        <w:rPr>
          <w:rFonts w:ascii="Times New Roman" w:hAnsi="Times New Roman"/>
          <w:color w:val="000000"/>
          <w:sz w:val="24"/>
          <w:szCs w:val="24"/>
        </w:rPr>
        <w:tab/>
        <w:t>Участник:</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4"/>
        <w:gridCol w:w="3260"/>
      </w:tblGrid>
      <w:tr w:rsidR="00C94745" w:rsidRPr="00D42D14" w:rsidTr="009F0498">
        <w:tc>
          <w:tcPr>
            <w:tcW w:w="6204" w:type="dxa"/>
          </w:tcPr>
          <w:p w:rsidR="00C94745" w:rsidRPr="00D42D14" w:rsidRDefault="00C94745" w:rsidP="009F0498">
            <w:pPr>
              <w:autoSpaceDE w:val="0"/>
              <w:autoSpaceDN w:val="0"/>
              <w:adjustRightInd w:val="0"/>
              <w:spacing w:after="0" w:line="240" w:lineRule="auto"/>
              <w:rPr>
                <w:rFonts w:ascii="Times New Roman" w:hAnsi="Times New Roman"/>
                <w:color w:val="000000"/>
                <w:sz w:val="24"/>
                <w:szCs w:val="24"/>
              </w:rPr>
            </w:pPr>
            <w:r w:rsidRPr="00D42D14">
              <w:rPr>
                <w:rFonts w:ascii="Times New Roman" w:hAnsi="Times New Roman"/>
                <w:color w:val="000000"/>
                <w:sz w:val="24"/>
                <w:szCs w:val="24"/>
              </w:rPr>
              <w:t>1.1. Наименование юридического лица/ индивидуального предпринимателя</w:t>
            </w:r>
          </w:p>
        </w:tc>
        <w:tc>
          <w:tcPr>
            <w:tcW w:w="3260" w:type="dxa"/>
          </w:tcPr>
          <w:p w:rsidR="00C94745" w:rsidRPr="00D42D14" w:rsidRDefault="00C94745" w:rsidP="009F0498">
            <w:pPr>
              <w:spacing w:after="0" w:line="240" w:lineRule="auto"/>
              <w:jc w:val="both"/>
              <w:rPr>
                <w:rFonts w:ascii="Times New Roman" w:hAnsi="Times New Roman"/>
                <w:color w:val="000000"/>
                <w:sz w:val="24"/>
                <w:szCs w:val="24"/>
              </w:rPr>
            </w:pPr>
          </w:p>
        </w:tc>
      </w:tr>
      <w:tr w:rsidR="00C94745" w:rsidRPr="00D42D14" w:rsidTr="009F0498">
        <w:tc>
          <w:tcPr>
            <w:tcW w:w="6204" w:type="dxa"/>
          </w:tcPr>
          <w:p w:rsidR="00C94745" w:rsidRPr="00D42D14" w:rsidRDefault="00C94745" w:rsidP="00AE053A">
            <w:pPr>
              <w:numPr>
                <w:ilvl w:val="1"/>
                <w:numId w:val="8"/>
              </w:numPr>
              <w:autoSpaceDE w:val="0"/>
              <w:autoSpaceDN w:val="0"/>
              <w:adjustRightInd w:val="0"/>
              <w:spacing w:after="0" w:line="240" w:lineRule="auto"/>
              <w:ind w:left="0"/>
              <w:jc w:val="both"/>
              <w:rPr>
                <w:rFonts w:ascii="Times New Roman" w:hAnsi="Times New Roman"/>
                <w:color w:val="000000"/>
                <w:sz w:val="24"/>
                <w:szCs w:val="24"/>
              </w:rPr>
            </w:pPr>
            <w:r w:rsidRPr="00D42D14">
              <w:rPr>
                <w:rFonts w:ascii="Times New Roman" w:hAnsi="Times New Roman"/>
                <w:color w:val="000000"/>
                <w:sz w:val="24"/>
                <w:szCs w:val="24"/>
              </w:rPr>
              <w:t>1.2. ИНН</w:t>
            </w:r>
          </w:p>
        </w:tc>
        <w:tc>
          <w:tcPr>
            <w:tcW w:w="3260" w:type="dxa"/>
          </w:tcPr>
          <w:p w:rsidR="00C94745" w:rsidRPr="00D42D14" w:rsidRDefault="00C94745" w:rsidP="009F0498">
            <w:pPr>
              <w:spacing w:after="0" w:line="240" w:lineRule="auto"/>
              <w:jc w:val="both"/>
              <w:rPr>
                <w:rFonts w:ascii="Times New Roman" w:hAnsi="Times New Roman"/>
                <w:color w:val="000000"/>
                <w:sz w:val="24"/>
                <w:szCs w:val="24"/>
              </w:rPr>
            </w:pPr>
          </w:p>
        </w:tc>
      </w:tr>
      <w:tr w:rsidR="00C94745" w:rsidRPr="00D42D14" w:rsidTr="009F0498">
        <w:tc>
          <w:tcPr>
            <w:tcW w:w="6204" w:type="dxa"/>
          </w:tcPr>
          <w:p w:rsidR="00C94745" w:rsidRPr="00D42D14" w:rsidRDefault="00C94745" w:rsidP="009F0498">
            <w:pPr>
              <w:spacing w:after="0" w:line="240" w:lineRule="auto"/>
              <w:jc w:val="both"/>
              <w:rPr>
                <w:rFonts w:ascii="Times New Roman" w:hAnsi="Times New Roman"/>
                <w:color w:val="000000"/>
                <w:sz w:val="24"/>
                <w:szCs w:val="24"/>
              </w:rPr>
            </w:pPr>
            <w:r w:rsidRPr="00D42D14">
              <w:rPr>
                <w:rFonts w:ascii="Times New Roman" w:hAnsi="Times New Roman"/>
                <w:color w:val="000000"/>
                <w:sz w:val="24"/>
                <w:szCs w:val="24"/>
              </w:rPr>
              <w:t xml:space="preserve">1.3. Юридический адрес </w:t>
            </w:r>
          </w:p>
        </w:tc>
        <w:tc>
          <w:tcPr>
            <w:tcW w:w="3260" w:type="dxa"/>
          </w:tcPr>
          <w:p w:rsidR="00C94745" w:rsidRPr="00D42D14" w:rsidRDefault="00C94745" w:rsidP="009F0498">
            <w:pPr>
              <w:spacing w:after="0" w:line="240" w:lineRule="auto"/>
              <w:jc w:val="both"/>
              <w:rPr>
                <w:rFonts w:ascii="Times New Roman" w:hAnsi="Times New Roman"/>
                <w:color w:val="000000"/>
                <w:sz w:val="24"/>
                <w:szCs w:val="24"/>
              </w:rPr>
            </w:pPr>
          </w:p>
        </w:tc>
      </w:tr>
      <w:tr w:rsidR="00C94745" w:rsidRPr="00D42D14" w:rsidTr="009F0498">
        <w:tc>
          <w:tcPr>
            <w:tcW w:w="6204" w:type="dxa"/>
          </w:tcPr>
          <w:p w:rsidR="00C94745" w:rsidRPr="00D42D14" w:rsidRDefault="00C94745" w:rsidP="009F0498">
            <w:pPr>
              <w:spacing w:after="0" w:line="240" w:lineRule="auto"/>
              <w:jc w:val="both"/>
              <w:rPr>
                <w:rFonts w:ascii="Times New Roman" w:hAnsi="Times New Roman"/>
                <w:color w:val="000000"/>
                <w:sz w:val="24"/>
                <w:szCs w:val="24"/>
              </w:rPr>
            </w:pPr>
            <w:r w:rsidRPr="00D42D14">
              <w:rPr>
                <w:rFonts w:ascii="Times New Roman" w:hAnsi="Times New Roman"/>
                <w:color w:val="000000"/>
                <w:sz w:val="24"/>
                <w:szCs w:val="24"/>
              </w:rPr>
              <w:t>1.4. Фактический адрес</w:t>
            </w:r>
          </w:p>
        </w:tc>
        <w:tc>
          <w:tcPr>
            <w:tcW w:w="3260" w:type="dxa"/>
          </w:tcPr>
          <w:p w:rsidR="00C94745" w:rsidRPr="00D42D14" w:rsidRDefault="00C94745" w:rsidP="009F0498">
            <w:pPr>
              <w:spacing w:after="0" w:line="240" w:lineRule="auto"/>
              <w:jc w:val="both"/>
              <w:rPr>
                <w:rFonts w:ascii="Times New Roman" w:hAnsi="Times New Roman"/>
                <w:color w:val="000000"/>
                <w:sz w:val="24"/>
                <w:szCs w:val="24"/>
              </w:rPr>
            </w:pPr>
          </w:p>
        </w:tc>
      </w:tr>
      <w:tr w:rsidR="00C94745" w:rsidRPr="00D42D14" w:rsidTr="009F0498">
        <w:tc>
          <w:tcPr>
            <w:tcW w:w="6204" w:type="dxa"/>
          </w:tcPr>
          <w:p w:rsidR="00C94745" w:rsidRPr="00D42D14" w:rsidRDefault="00C94745" w:rsidP="009F0498">
            <w:pPr>
              <w:spacing w:after="0" w:line="240" w:lineRule="auto"/>
              <w:jc w:val="both"/>
              <w:rPr>
                <w:rFonts w:ascii="Times New Roman" w:hAnsi="Times New Roman"/>
                <w:color w:val="000000"/>
                <w:sz w:val="24"/>
                <w:szCs w:val="24"/>
              </w:rPr>
            </w:pPr>
            <w:r w:rsidRPr="00D42D14">
              <w:rPr>
                <w:rFonts w:ascii="Times New Roman" w:hAnsi="Times New Roman"/>
                <w:color w:val="000000"/>
                <w:sz w:val="24"/>
                <w:szCs w:val="24"/>
              </w:rPr>
              <w:t>1.5. Контактный телефон (факс)</w:t>
            </w:r>
          </w:p>
        </w:tc>
        <w:tc>
          <w:tcPr>
            <w:tcW w:w="3260" w:type="dxa"/>
          </w:tcPr>
          <w:p w:rsidR="00C94745" w:rsidRPr="00D42D14" w:rsidRDefault="00C94745" w:rsidP="009F0498">
            <w:pPr>
              <w:spacing w:after="0" w:line="240" w:lineRule="auto"/>
              <w:jc w:val="both"/>
              <w:rPr>
                <w:rFonts w:ascii="Times New Roman" w:hAnsi="Times New Roman"/>
                <w:color w:val="000000"/>
                <w:sz w:val="24"/>
                <w:szCs w:val="24"/>
              </w:rPr>
            </w:pPr>
          </w:p>
        </w:tc>
      </w:tr>
      <w:tr w:rsidR="00C94745" w:rsidRPr="00D42D14" w:rsidTr="009F0498">
        <w:tc>
          <w:tcPr>
            <w:tcW w:w="6204" w:type="dxa"/>
          </w:tcPr>
          <w:p w:rsidR="00C94745" w:rsidRPr="00D42D14" w:rsidRDefault="00C94745" w:rsidP="009F0498">
            <w:pPr>
              <w:spacing w:after="0" w:line="240" w:lineRule="auto"/>
              <w:jc w:val="both"/>
              <w:rPr>
                <w:rFonts w:ascii="Times New Roman" w:hAnsi="Times New Roman"/>
                <w:color w:val="000000"/>
                <w:sz w:val="24"/>
                <w:szCs w:val="24"/>
              </w:rPr>
            </w:pPr>
            <w:r w:rsidRPr="00D42D14">
              <w:rPr>
                <w:rFonts w:ascii="Times New Roman" w:hAnsi="Times New Roman"/>
                <w:color w:val="000000"/>
                <w:sz w:val="24"/>
                <w:szCs w:val="24"/>
              </w:rPr>
              <w:t>1.6. Контактное лицо</w:t>
            </w:r>
          </w:p>
        </w:tc>
        <w:tc>
          <w:tcPr>
            <w:tcW w:w="3260" w:type="dxa"/>
          </w:tcPr>
          <w:p w:rsidR="00C94745" w:rsidRPr="00D42D14" w:rsidRDefault="00C94745" w:rsidP="009F0498">
            <w:pPr>
              <w:spacing w:after="0" w:line="240" w:lineRule="auto"/>
              <w:jc w:val="both"/>
              <w:rPr>
                <w:rFonts w:ascii="Times New Roman" w:hAnsi="Times New Roman"/>
                <w:color w:val="000000"/>
                <w:sz w:val="24"/>
                <w:szCs w:val="24"/>
              </w:rPr>
            </w:pPr>
          </w:p>
        </w:tc>
      </w:tr>
      <w:tr w:rsidR="00C94745" w:rsidRPr="00D42D14" w:rsidTr="009F0498">
        <w:tc>
          <w:tcPr>
            <w:tcW w:w="6204" w:type="dxa"/>
          </w:tcPr>
          <w:p w:rsidR="00C94745" w:rsidRPr="00D42D14" w:rsidRDefault="00C94745" w:rsidP="009F0498">
            <w:pPr>
              <w:spacing w:after="0" w:line="240" w:lineRule="auto"/>
              <w:jc w:val="both"/>
              <w:rPr>
                <w:rFonts w:ascii="Times New Roman" w:hAnsi="Times New Roman"/>
                <w:color w:val="000000"/>
                <w:sz w:val="24"/>
                <w:szCs w:val="24"/>
              </w:rPr>
            </w:pPr>
            <w:r w:rsidRPr="00D42D14">
              <w:rPr>
                <w:rFonts w:ascii="Times New Roman" w:hAnsi="Times New Roman"/>
                <w:color w:val="000000"/>
                <w:sz w:val="24"/>
                <w:szCs w:val="24"/>
              </w:rPr>
              <w:t xml:space="preserve">1.7. </w:t>
            </w:r>
            <w:r w:rsidRPr="00D42D14">
              <w:rPr>
                <w:rFonts w:ascii="Times New Roman" w:hAnsi="Times New Roman"/>
                <w:bCs/>
                <w:iCs/>
                <w:color w:val="000000"/>
                <w:sz w:val="24"/>
                <w:szCs w:val="24"/>
              </w:rPr>
              <w:t>Электронный адрес участника</w:t>
            </w:r>
          </w:p>
        </w:tc>
        <w:tc>
          <w:tcPr>
            <w:tcW w:w="3260" w:type="dxa"/>
          </w:tcPr>
          <w:p w:rsidR="00C94745" w:rsidRPr="00D42D14" w:rsidRDefault="00C94745" w:rsidP="009F0498">
            <w:pPr>
              <w:spacing w:after="0" w:line="240" w:lineRule="auto"/>
              <w:jc w:val="both"/>
              <w:rPr>
                <w:rFonts w:ascii="Times New Roman" w:hAnsi="Times New Roman"/>
                <w:color w:val="000000"/>
                <w:sz w:val="24"/>
                <w:szCs w:val="24"/>
              </w:rPr>
            </w:pPr>
          </w:p>
        </w:tc>
      </w:tr>
    </w:tbl>
    <w:p w:rsidR="00C94745" w:rsidRPr="00563DA9" w:rsidRDefault="00C94745" w:rsidP="00AE053A">
      <w:pPr>
        <w:numPr>
          <w:ilvl w:val="0"/>
          <w:numId w:val="8"/>
        </w:numPr>
        <w:spacing w:after="0" w:line="360" w:lineRule="auto"/>
        <w:ind w:hanging="166"/>
        <w:jc w:val="both"/>
        <w:rPr>
          <w:rFonts w:ascii="Times New Roman" w:hAnsi="Times New Roman"/>
          <w:bCs/>
          <w:iCs/>
          <w:color w:val="000000"/>
          <w:sz w:val="24"/>
          <w:szCs w:val="24"/>
        </w:rPr>
      </w:pPr>
      <w:r w:rsidRPr="00563DA9">
        <w:rPr>
          <w:rFonts w:ascii="Times New Roman" w:hAnsi="Times New Roman"/>
          <w:bCs/>
          <w:iCs/>
          <w:color w:val="000000"/>
          <w:sz w:val="24"/>
          <w:szCs w:val="24"/>
        </w:rPr>
        <w:t>Участник ____________________ плательщиком налога на добавленную стоимость.</w:t>
      </w:r>
    </w:p>
    <w:p w:rsidR="00C94745" w:rsidRPr="00563DA9" w:rsidRDefault="00C94745" w:rsidP="00AE053A">
      <w:pPr>
        <w:spacing w:after="0" w:line="360" w:lineRule="auto"/>
        <w:ind w:left="1418" w:hanging="2"/>
        <w:jc w:val="both"/>
        <w:rPr>
          <w:rFonts w:ascii="Times New Roman" w:hAnsi="Times New Roman"/>
          <w:bCs/>
          <w:i/>
          <w:iCs/>
          <w:color w:val="000000"/>
          <w:sz w:val="24"/>
          <w:szCs w:val="24"/>
        </w:rPr>
      </w:pPr>
      <w:r w:rsidRPr="00563DA9">
        <w:rPr>
          <w:rFonts w:ascii="Times New Roman" w:hAnsi="Times New Roman"/>
          <w:bCs/>
          <w:i/>
          <w:iCs/>
          <w:color w:val="000000"/>
          <w:sz w:val="24"/>
          <w:szCs w:val="24"/>
        </w:rPr>
        <w:t>является (не является), основание освобождения от уплаты НДС в случае наличия.</w:t>
      </w:r>
    </w:p>
    <w:p w:rsidR="00C94745" w:rsidRPr="00563DA9" w:rsidRDefault="00C94745" w:rsidP="00AE053A">
      <w:pPr>
        <w:numPr>
          <w:ilvl w:val="0"/>
          <w:numId w:val="8"/>
        </w:numPr>
        <w:spacing w:after="0" w:line="360" w:lineRule="auto"/>
        <w:ind w:hanging="166"/>
        <w:jc w:val="both"/>
        <w:rPr>
          <w:rFonts w:ascii="Times New Roman" w:hAnsi="Times New Roman"/>
          <w:bCs/>
          <w:iCs/>
          <w:color w:val="000000"/>
          <w:sz w:val="24"/>
          <w:szCs w:val="24"/>
        </w:rPr>
      </w:pPr>
      <w:r w:rsidRPr="00563DA9">
        <w:rPr>
          <w:rFonts w:ascii="Times New Roman" w:hAnsi="Times New Roman"/>
          <w:bCs/>
          <w:iCs/>
          <w:color w:val="000000"/>
          <w:sz w:val="24"/>
          <w:szCs w:val="24"/>
        </w:rPr>
        <w:t>Участник ______________________________________</w:t>
      </w:r>
      <w:r w:rsidRPr="00563DA9">
        <w:rPr>
          <w:rFonts w:ascii="Times New Roman" w:hAnsi="Times New Roman"/>
          <w:bCs/>
          <w:iCs/>
          <w:sz w:val="24"/>
          <w:szCs w:val="24"/>
        </w:rPr>
        <w:t>выданное саморегулируемой</w:t>
      </w:r>
    </w:p>
    <w:p w:rsidR="00C94745" w:rsidRPr="00563DA9" w:rsidRDefault="00C94745" w:rsidP="00AE053A">
      <w:pPr>
        <w:spacing w:after="0" w:line="360" w:lineRule="auto"/>
        <w:ind w:left="1416" w:firstLine="708"/>
        <w:jc w:val="both"/>
        <w:rPr>
          <w:rFonts w:ascii="Times New Roman" w:hAnsi="Times New Roman"/>
          <w:bCs/>
          <w:i/>
          <w:iCs/>
          <w:sz w:val="24"/>
          <w:szCs w:val="24"/>
        </w:rPr>
      </w:pPr>
      <w:r w:rsidRPr="00563DA9">
        <w:rPr>
          <w:rFonts w:ascii="Times New Roman" w:hAnsi="Times New Roman"/>
          <w:bCs/>
          <w:i/>
          <w:iCs/>
          <w:sz w:val="24"/>
          <w:szCs w:val="24"/>
        </w:rPr>
        <w:t>имеет (не имеет)</w:t>
      </w:r>
    </w:p>
    <w:p w:rsidR="00C94745" w:rsidRPr="00563DA9" w:rsidRDefault="00C94745" w:rsidP="00AE053A">
      <w:pPr>
        <w:spacing w:after="0" w:line="360" w:lineRule="auto"/>
        <w:jc w:val="both"/>
        <w:rPr>
          <w:rFonts w:ascii="Times New Roman" w:hAnsi="Times New Roman"/>
          <w:bCs/>
          <w:iCs/>
          <w:color w:val="000000"/>
          <w:sz w:val="24"/>
          <w:szCs w:val="24"/>
        </w:rPr>
      </w:pPr>
      <w:r w:rsidRPr="00563DA9">
        <w:rPr>
          <w:rFonts w:ascii="Times New Roman" w:hAnsi="Times New Roman"/>
          <w:bCs/>
          <w:iCs/>
          <w:sz w:val="24"/>
          <w:szCs w:val="24"/>
        </w:rPr>
        <w:t xml:space="preserve"> организацией свидетельство о допуске</w:t>
      </w:r>
      <w:r w:rsidRPr="00563DA9">
        <w:rPr>
          <w:rFonts w:ascii="Times New Roman" w:hAnsi="Times New Roman"/>
          <w:bCs/>
          <w:iCs/>
          <w:color w:val="000000"/>
          <w:sz w:val="24"/>
          <w:szCs w:val="24"/>
        </w:rPr>
        <w:t xml:space="preserve"> к работам, </w:t>
      </w:r>
      <w:r w:rsidRPr="00563DA9">
        <w:rPr>
          <w:rFonts w:ascii="Times New Roman" w:hAnsi="Times New Roman"/>
          <w:bCs/>
          <w:iCs/>
          <w:sz w:val="24"/>
          <w:szCs w:val="24"/>
        </w:rPr>
        <w:t>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России от 30 декабря 2009 года № 624.</w:t>
      </w:r>
    </w:p>
    <w:p w:rsidR="00C94745" w:rsidRPr="00563DA9" w:rsidRDefault="00C94745" w:rsidP="00AE053A">
      <w:pPr>
        <w:widowControl w:val="0"/>
        <w:autoSpaceDE w:val="0"/>
        <w:autoSpaceDN w:val="0"/>
        <w:adjustRightInd w:val="0"/>
        <w:spacing w:after="0" w:line="360" w:lineRule="auto"/>
        <w:ind w:firstLine="284"/>
        <w:jc w:val="both"/>
        <w:rPr>
          <w:rFonts w:ascii="Times New Roman" w:hAnsi="Times New Roman"/>
          <w:bCs/>
          <w:iCs/>
          <w:color w:val="000000"/>
          <w:sz w:val="24"/>
          <w:szCs w:val="24"/>
        </w:rPr>
      </w:pPr>
      <w:r w:rsidRPr="00563DA9">
        <w:rPr>
          <w:rFonts w:ascii="Times New Roman" w:hAnsi="Times New Roman"/>
          <w:bCs/>
          <w:iCs/>
          <w:color w:val="000000"/>
          <w:sz w:val="24"/>
          <w:szCs w:val="24"/>
        </w:rPr>
        <w:t>5.</w:t>
      </w:r>
      <w:r w:rsidRPr="00563DA9">
        <w:rPr>
          <w:rFonts w:ascii="Times New Roman" w:hAnsi="Times New Roman"/>
          <w:bCs/>
          <w:iCs/>
          <w:color w:val="00000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C94745" w:rsidRPr="00563DA9" w:rsidRDefault="00C94745" w:rsidP="00AE053A">
      <w:pPr>
        <w:widowControl w:val="0"/>
        <w:autoSpaceDE w:val="0"/>
        <w:autoSpaceDN w:val="0"/>
        <w:adjustRightInd w:val="0"/>
        <w:spacing w:after="0" w:line="360" w:lineRule="auto"/>
        <w:ind w:firstLine="284"/>
        <w:jc w:val="both"/>
        <w:rPr>
          <w:rFonts w:ascii="Times New Roman" w:hAnsi="Times New Roman"/>
          <w:sz w:val="24"/>
          <w:szCs w:val="24"/>
        </w:rPr>
      </w:pPr>
      <w:r w:rsidRPr="00563DA9">
        <w:rPr>
          <w:rFonts w:ascii="Times New Roman" w:hAnsi="Times New Roman"/>
          <w:color w:val="000000"/>
          <w:sz w:val="24"/>
          <w:szCs w:val="24"/>
        </w:rPr>
        <w:t>6.</w:t>
      </w:r>
      <w:r w:rsidRPr="00563DA9">
        <w:rPr>
          <w:rFonts w:ascii="Times New Roman" w:hAnsi="Times New Roman"/>
          <w:color w:val="000000"/>
          <w:sz w:val="24"/>
          <w:szCs w:val="24"/>
        </w:rPr>
        <w:tab/>
        <w:t>Подтверждаем соответствие требованиям:</w:t>
      </w:r>
    </w:p>
    <w:p w:rsidR="00C94745" w:rsidRPr="00563DA9" w:rsidRDefault="00C94745" w:rsidP="00AE053A">
      <w:pPr>
        <w:widowControl w:val="0"/>
        <w:autoSpaceDE w:val="0"/>
        <w:autoSpaceDN w:val="0"/>
        <w:adjustRightInd w:val="0"/>
        <w:spacing w:after="0" w:line="360" w:lineRule="auto"/>
        <w:ind w:firstLine="284"/>
        <w:jc w:val="both"/>
        <w:rPr>
          <w:rFonts w:ascii="Times New Roman" w:hAnsi="Times New Roman"/>
          <w:sz w:val="24"/>
          <w:szCs w:val="24"/>
        </w:rPr>
      </w:pPr>
      <w:r w:rsidRPr="00563DA9">
        <w:rPr>
          <w:rFonts w:ascii="Times New Roman" w:hAnsi="Times New Roman"/>
          <w:sz w:val="24"/>
          <w:szCs w:val="24"/>
        </w:rPr>
        <w:t>- деятельность не приостановлена в порядке, предусмотренном Кодексом Российской Федерации об административных правонарушениях;</w:t>
      </w:r>
    </w:p>
    <w:p w:rsidR="00C94745" w:rsidRPr="00563DA9" w:rsidRDefault="00C94745" w:rsidP="00AE053A">
      <w:pPr>
        <w:spacing w:after="0" w:line="360" w:lineRule="auto"/>
        <w:ind w:firstLine="284"/>
        <w:jc w:val="both"/>
        <w:rPr>
          <w:rFonts w:ascii="Times New Roman" w:hAnsi="Times New Roman"/>
          <w:sz w:val="24"/>
          <w:szCs w:val="24"/>
        </w:rPr>
      </w:pPr>
      <w:r w:rsidRPr="00563DA9">
        <w:rPr>
          <w:rFonts w:ascii="Times New Roman" w:hAnsi="Times New Roman"/>
          <w:sz w:val="24"/>
          <w:szCs w:val="24"/>
        </w:rPr>
        <w:t>- отсутствие просроченной задолженности перед бюджетами всех уровней или государственными внебюджетными фондами;</w:t>
      </w:r>
    </w:p>
    <w:p w:rsidR="00C94745" w:rsidRPr="00563DA9" w:rsidRDefault="00C94745" w:rsidP="00AE053A">
      <w:pPr>
        <w:spacing w:after="0" w:line="360" w:lineRule="auto"/>
        <w:ind w:firstLine="284"/>
        <w:jc w:val="both"/>
        <w:rPr>
          <w:rFonts w:ascii="Times New Roman" w:hAnsi="Times New Roman"/>
          <w:sz w:val="24"/>
          <w:szCs w:val="24"/>
        </w:rPr>
      </w:pPr>
      <w:r w:rsidRPr="00563DA9">
        <w:rPr>
          <w:rFonts w:ascii="Times New Roman" w:hAnsi="Times New Roman"/>
          <w:sz w:val="24"/>
          <w:szCs w:val="24"/>
        </w:rPr>
        <w:t>- участник не находится в процессе ликвидации или в процедуре банкротства;</w:t>
      </w:r>
    </w:p>
    <w:p w:rsidR="00C94745" w:rsidRPr="00563DA9" w:rsidRDefault="00C94745" w:rsidP="00AE053A">
      <w:pPr>
        <w:spacing w:after="0" w:line="360" w:lineRule="auto"/>
        <w:ind w:left="284"/>
        <w:jc w:val="both"/>
        <w:rPr>
          <w:rFonts w:ascii="Times New Roman" w:hAnsi="Times New Roman"/>
          <w:sz w:val="24"/>
          <w:szCs w:val="24"/>
        </w:rPr>
      </w:pPr>
      <w:r w:rsidRPr="00563DA9">
        <w:rPr>
          <w:rFonts w:ascii="Times New Roman" w:hAnsi="Times New Roman"/>
          <w:sz w:val="24"/>
          <w:szCs w:val="24"/>
        </w:rPr>
        <w:t>- отсутствие в реестре недобросовестных поставщиков.</w:t>
      </w:r>
    </w:p>
    <w:p w:rsidR="00C94745" w:rsidRPr="00563DA9" w:rsidRDefault="00C94745" w:rsidP="00AE053A">
      <w:pPr>
        <w:spacing w:after="0" w:line="360" w:lineRule="auto"/>
        <w:ind w:firstLine="284"/>
        <w:jc w:val="both"/>
        <w:rPr>
          <w:rFonts w:ascii="Times New Roman" w:hAnsi="Times New Roman"/>
          <w:sz w:val="24"/>
          <w:szCs w:val="24"/>
        </w:rPr>
      </w:pPr>
      <w:r w:rsidRPr="00563DA9">
        <w:rPr>
          <w:rFonts w:ascii="Times New Roman" w:hAnsi="Times New Roman"/>
          <w:sz w:val="24"/>
          <w:szCs w:val="24"/>
        </w:rPr>
        <w:t>7.</w:t>
      </w:r>
      <w:r w:rsidRPr="00563DA9">
        <w:rPr>
          <w:rFonts w:ascii="Times New Roman" w:hAnsi="Times New Roman"/>
          <w:sz w:val="24"/>
          <w:szCs w:val="24"/>
        </w:rPr>
        <w:tab/>
        <w:t xml:space="preserve">Предлагаем следующие условия выполнения договора подряда: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C94745" w:rsidRPr="00D42D14" w:rsidTr="009F0498">
        <w:trPr>
          <w:cantSplit/>
          <w:trHeight w:val="866"/>
        </w:trPr>
        <w:tc>
          <w:tcPr>
            <w:tcW w:w="709"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 п/п</w:t>
            </w:r>
          </w:p>
        </w:tc>
        <w:tc>
          <w:tcPr>
            <w:tcW w:w="4962"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 xml:space="preserve">Наименование </w:t>
            </w:r>
          </w:p>
        </w:tc>
        <w:tc>
          <w:tcPr>
            <w:tcW w:w="1701" w:type="dxa"/>
          </w:tcPr>
          <w:p w:rsidR="00C94745" w:rsidRPr="00D42D14" w:rsidRDefault="00C94745" w:rsidP="009F0498">
            <w:pPr>
              <w:spacing w:after="0" w:line="240" w:lineRule="auto"/>
              <w:jc w:val="center"/>
              <w:rPr>
                <w:rFonts w:ascii="Times New Roman" w:hAnsi="Times New Roman"/>
                <w:sz w:val="24"/>
                <w:szCs w:val="24"/>
                <w:vertAlign w:val="superscript"/>
              </w:rPr>
            </w:pPr>
            <w:r w:rsidRPr="00D42D14">
              <w:rPr>
                <w:rFonts w:ascii="Times New Roman" w:hAnsi="Times New Roman"/>
                <w:sz w:val="24"/>
                <w:szCs w:val="24"/>
              </w:rPr>
              <w:t>Единица измерения</w:t>
            </w:r>
          </w:p>
          <w:p w:rsidR="00C94745" w:rsidRPr="00D42D14" w:rsidRDefault="00C94745" w:rsidP="009F0498">
            <w:pPr>
              <w:spacing w:after="0" w:line="240" w:lineRule="auto"/>
              <w:jc w:val="center"/>
              <w:rPr>
                <w:rFonts w:ascii="Times New Roman" w:hAnsi="Times New Roman"/>
                <w:sz w:val="24"/>
                <w:szCs w:val="24"/>
              </w:rPr>
            </w:pPr>
          </w:p>
          <w:p w:rsidR="00C94745" w:rsidRPr="00D42D14" w:rsidRDefault="00C94745" w:rsidP="009F0498">
            <w:pPr>
              <w:spacing w:after="0" w:line="240" w:lineRule="auto"/>
              <w:jc w:val="center"/>
              <w:rPr>
                <w:rFonts w:ascii="Times New Roman" w:hAnsi="Times New Roman"/>
                <w:sz w:val="24"/>
                <w:szCs w:val="24"/>
              </w:rPr>
            </w:pPr>
          </w:p>
        </w:tc>
        <w:tc>
          <w:tcPr>
            <w:tcW w:w="1984"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 xml:space="preserve">Значение (все значения указываются цифрами) </w:t>
            </w:r>
          </w:p>
        </w:tc>
      </w:tr>
      <w:tr w:rsidR="00C94745" w:rsidRPr="00D42D14" w:rsidTr="009F0498">
        <w:trPr>
          <w:tblHeader/>
        </w:trPr>
        <w:tc>
          <w:tcPr>
            <w:tcW w:w="709"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1</w:t>
            </w:r>
          </w:p>
        </w:tc>
        <w:tc>
          <w:tcPr>
            <w:tcW w:w="4962"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2</w:t>
            </w:r>
          </w:p>
        </w:tc>
        <w:tc>
          <w:tcPr>
            <w:tcW w:w="1701"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3</w:t>
            </w:r>
          </w:p>
        </w:tc>
        <w:tc>
          <w:tcPr>
            <w:tcW w:w="1984"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4</w:t>
            </w:r>
          </w:p>
        </w:tc>
      </w:tr>
      <w:tr w:rsidR="00C94745" w:rsidRPr="00D42D14" w:rsidTr="009F0498">
        <w:trPr>
          <w:cantSplit/>
          <w:trHeight w:val="873"/>
        </w:trPr>
        <w:tc>
          <w:tcPr>
            <w:tcW w:w="709"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1.</w:t>
            </w:r>
          </w:p>
        </w:tc>
        <w:tc>
          <w:tcPr>
            <w:tcW w:w="4962" w:type="dxa"/>
          </w:tcPr>
          <w:p w:rsidR="00C94745" w:rsidRPr="00D42D14" w:rsidRDefault="00C94745" w:rsidP="00AE053A">
            <w:pPr>
              <w:numPr>
                <w:ilvl w:val="0"/>
                <w:numId w:val="9"/>
              </w:numPr>
              <w:autoSpaceDE w:val="0"/>
              <w:autoSpaceDN w:val="0"/>
              <w:adjustRightInd w:val="0"/>
              <w:spacing w:after="0" w:line="240" w:lineRule="auto"/>
              <w:ind w:left="0" w:firstLine="0"/>
              <w:rPr>
                <w:rFonts w:ascii="Times New Roman" w:hAnsi="Times New Roman"/>
                <w:sz w:val="24"/>
                <w:szCs w:val="24"/>
              </w:rPr>
            </w:pPr>
            <w:r w:rsidRPr="00D42D14">
              <w:rPr>
                <w:rFonts w:ascii="Times New Roman" w:hAnsi="Times New Roman"/>
                <w:sz w:val="24"/>
                <w:szCs w:val="24"/>
              </w:rPr>
              <w:t>Цена договора, в том числе налог на добавленную стоимость (при наличии)</w:t>
            </w:r>
          </w:p>
        </w:tc>
        <w:tc>
          <w:tcPr>
            <w:tcW w:w="1701"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Рубли</w:t>
            </w:r>
          </w:p>
        </w:tc>
        <w:tc>
          <w:tcPr>
            <w:tcW w:w="1984" w:type="dxa"/>
          </w:tcPr>
          <w:p w:rsidR="00C94745" w:rsidRPr="00D42D14" w:rsidRDefault="00C94745" w:rsidP="009F0498">
            <w:pPr>
              <w:spacing w:after="0" w:line="240" w:lineRule="auto"/>
              <w:jc w:val="both"/>
              <w:rPr>
                <w:rFonts w:ascii="Times New Roman" w:hAnsi="Times New Roman"/>
                <w:sz w:val="24"/>
                <w:szCs w:val="24"/>
              </w:rPr>
            </w:pPr>
          </w:p>
        </w:tc>
      </w:tr>
      <w:tr w:rsidR="00C94745" w:rsidRPr="00D42D14" w:rsidTr="009F0498">
        <w:trPr>
          <w:cantSplit/>
        </w:trPr>
        <w:tc>
          <w:tcPr>
            <w:tcW w:w="709"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2.</w:t>
            </w:r>
          </w:p>
        </w:tc>
        <w:tc>
          <w:tcPr>
            <w:tcW w:w="4962" w:type="dxa"/>
          </w:tcPr>
          <w:p w:rsidR="00C94745" w:rsidRPr="00D42D14" w:rsidRDefault="00C94745" w:rsidP="00AE053A">
            <w:pPr>
              <w:numPr>
                <w:ilvl w:val="0"/>
                <w:numId w:val="9"/>
              </w:numPr>
              <w:autoSpaceDE w:val="0"/>
              <w:autoSpaceDN w:val="0"/>
              <w:adjustRightInd w:val="0"/>
              <w:spacing w:after="0" w:line="240" w:lineRule="auto"/>
              <w:ind w:left="0" w:firstLine="0"/>
              <w:jc w:val="both"/>
              <w:rPr>
                <w:rFonts w:ascii="Times New Roman" w:hAnsi="Times New Roman"/>
                <w:sz w:val="24"/>
                <w:szCs w:val="24"/>
              </w:rPr>
            </w:pPr>
            <w:r w:rsidRPr="00D42D14">
              <w:rPr>
                <w:rFonts w:ascii="Times New Roman" w:hAnsi="Times New Roman"/>
                <w:sz w:val="24"/>
                <w:szCs w:val="24"/>
              </w:rPr>
              <w:t xml:space="preserve">Срок выполнения работ </w:t>
            </w:r>
          </w:p>
        </w:tc>
        <w:tc>
          <w:tcPr>
            <w:tcW w:w="1701"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Календарные дни</w:t>
            </w:r>
          </w:p>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с даты начала работ</w:t>
            </w:r>
          </w:p>
        </w:tc>
        <w:tc>
          <w:tcPr>
            <w:tcW w:w="1984" w:type="dxa"/>
          </w:tcPr>
          <w:p w:rsidR="00C94745" w:rsidRPr="00D42D14" w:rsidRDefault="00C94745" w:rsidP="009F0498">
            <w:pPr>
              <w:spacing w:after="0" w:line="240" w:lineRule="auto"/>
              <w:jc w:val="both"/>
              <w:rPr>
                <w:rFonts w:ascii="Times New Roman" w:hAnsi="Times New Roman"/>
                <w:sz w:val="24"/>
                <w:szCs w:val="24"/>
              </w:rPr>
            </w:pPr>
          </w:p>
        </w:tc>
      </w:tr>
    </w:tbl>
    <w:p w:rsidR="00C94745" w:rsidRPr="00563DA9" w:rsidRDefault="00C94745" w:rsidP="00AE053A">
      <w:pPr>
        <w:numPr>
          <w:ilvl w:val="0"/>
          <w:numId w:val="10"/>
        </w:numPr>
        <w:autoSpaceDE w:val="0"/>
        <w:autoSpaceDN w:val="0"/>
        <w:adjustRightInd w:val="0"/>
        <w:spacing w:after="0" w:line="360" w:lineRule="auto"/>
        <w:contextualSpacing/>
        <w:jc w:val="both"/>
        <w:rPr>
          <w:rFonts w:ascii="Times New Roman" w:hAnsi="Times New Roman"/>
          <w:sz w:val="24"/>
          <w:szCs w:val="24"/>
        </w:rPr>
      </w:pPr>
      <w:r w:rsidRPr="00563DA9">
        <w:rPr>
          <w:rFonts w:ascii="Times New Roman" w:hAnsi="Times New Roman"/>
          <w:sz w:val="24"/>
          <w:szCs w:val="24"/>
        </w:rPr>
        <w:t>Информация для оценки подкритериев критерия «Квалификация»</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C94745" w:rsidRPr="00D42D14" w:rsidTr="008A0A65">
        <w:trPr>
          <w:cantSplit/>
          <w:trHeight w:val="866"/>
          <w:jc w:val="center"/>
        </w:trPr>
        <w:tc>
          <w:tcPr>
            <w:tcW w:w="709"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 п/п</w:t>
            </w:r>
          </w:p>
        </w:tc>
        <w:tc>
          <w:tcPr>
            <w:tcW w:w="4962"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 xml:space="preserve">Наименование </w:t>
            </w:r>
          </w:p>
        </w:tc>
        <w:tc>
          <w:tcPr>
            <w:tcW w:w="1701" w:type="dxa"/>
          </w:tcPr>
          <w:p w:rsidR="00C94745" w:rsidRPr="00D42D14" w:rsidRDefault="00C94745" w:rsidP="009F0498">
            <w:pPr>
              <w:spacing w:after="0" w:line="240" w:lineRule="auto"/>
              <w:jc w:val="center"/>
              <w:rPr>
                <w:rFonts w:ascii="Times New Roman" w:hAnsi="Times New Roman"/>
                <w:sz w:val="24"/>
                <w:szCs w:val="24"/>
                <w:vertAlign w:val="superscript"/>
              </w:rPr>
            </w:pPr>
            <w:r w:rsidRPr="00D42D14">
              <w:rPr>
                <w:rFonts w:ascii="Times New Roman" w:hAnsi="Times New Roman"/>
                <w:sz w:val="24"/>
                <w:szCs w:val="24"/>
              </w:rPr>
              <w:t>Единица измерения</w:t>
            </w:r>
          </w:p>
          <w:p w:rsidR="00C94745" w:rsidRPr="00D42D14" w:rsidRDefault="00C94745" w:rsidP="009F0498">
            <w:pPr>
              <w:spacing w:after="0" w:line="240" w:lineRule="auto"/>
              <w:jc w:val="center"/>
              <w:rPr>
                <w:rFonts w:ascii="Times New Roman" w:hAnsi="Times New Roman"/>
                <w:sz w:val="24"/>
                <w:szCs w:val="24"/>
              </w:rPr>
            </w:pPr>
          </w:p>
          <w:p w:rsidR="00C94745" w:rsidRPr="00D42D14" w:rsidRDefault="00C94745" w:rsidP="009F0498">
            <w:pPr>
              <w:spacing w:after="0" w:line="240" w:lineRule="auto"/>
              <w:jc w:val="center"/>
              <w:rPr>
                <w:rFonts w:ascii="Times New Roman" w:hAnsi="Times New Roman"/>
                <w:sz w:val="24"/>
                <w:szCs w:val="24"/>
              </w:rPr>
            </w:pPr>
          </w:p>
        </w:tc>
        <w:tc>
          <w:tcPr>
            <w:tcW w:w="1984"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 xml:space="preserve">Значение (все значения указываются цифрами) </w:t>
            </w:r>
          </w:p>
        </w:tc>
      </w:tr>
      <w:tr w:rsidR="00C94745" w:rsidRPr="00D42D14" w:rsidTr="008A0A65">
        <w:trPr>
          <w:cantSplit/>
          <w:trHeight w:val="866"/>
          <w:jc w:val="center"/>
        </w:trPr>
        <w:tc>
          <w:tcPr>
            <w:tcW w:w="709"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1</w:t>
            </w:r>
          </w:p>
        </w:tc>
        <w:tc>
          <w:tcPr>
            <w:tcW w:w="4962" w:type="dxa"/>
          </w:tcPr>
          <w:p w:rsidR="00C94745" w:rsidRPr="00D42D14" w:rsidRDefault="00C94745" w:rsidP="008A0A65">
            <w:pPr>
              <w:spacing w:after="0" w:line="240" w:lineRule="auto"/>
              <w:jc w:val="both"/>
              <w:rPr>
                <w:rFonts w:ascii="Times New Roman" w:hAnsi="Times New Roman"/>
                <w:sz w:val="24"/>
                <w:szCs w:val="24"/>
              </w:rPr>
            </w:pPr>
            <w:r w:rsidRPr="00D42D14">
              <w:rPr>
                <w:rFonts w:ascii="Times New Roman" w:hAnsi="Times New Roman"/>
                <w:sz w:val="24"/>
                <w:szCs w:val="24"/>
              </w:rPr>
              <w:t>Финансовая устойчивость – финансовая отчетность на последнюю отчетную дату (на 1 января предшествующего календарного года, на 1 апреля, на 1 июля, на 1 октября текущего календарного года)</w:t>
            </w:r>
          </w:p>
        </w:tc>
        <w:tc>
          <w:tcPr>
            <w:tcW w:w="3685" w:type="dxa"/>
            <w:gridSpan w:val="2"/>
            <w:vAlign w:val="center"/>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(указать прилагаемые формы отчетности)</w:t>
            </w:r>
          </w:p>
        </w:tc>
      </w:tr>
      <w:tr w:rsidR="00C94745" w:rsidRPr="00D42D14" w:rsidTr="008A0A65">
        <w:trPr>
          <w:trHeight w:val="420"/>
          <w:tblHeader/>
          <w:jc w:val="center"/>
        </w:trPr>
        <w:tc>
          <w:tcPr>
            <w:tcW w:w="709"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2</w:t>
            </w:r>
          </w:p>
        </w:tc>
        <w:tc>
          <w:tcPr>
            <w:tcW w:w="4962" w:type="dxa"/>
          </w:tcPr>
          <w:p w:rsidR="00C94745" w:rsidRPr="00D42D14" w:rsidRDefault="00C94745" w:rsidP="009F0498">
            <w:pPr>
              <w:spacing w:after="0" w:line="240" w:lineRule="auto"/>
              <w:jc w:val="both"/>
              <w:rPr>
                <w:rFonts w:ascii="Times New Roman" w:hAnsi="Times New Roman"/>
                <w:bCs/>
                <w:sz w:val="24"/>
                <w:szCs w:val="24"/>
              </w:rPr>
            </w:pPr>
            <w:r w:rsidRPr="00D42D14">
              <w:rPr>
                <w:rFonts w:ascii="Times New Roman" w:hAnsi="Times New Roman"/>
                <w:bCs/>
                <w:sz w:val="24"/>
                <w:szCs w:val="24"/>
              </w:rPr>
              <w:t>Опыт работы (количество успешно завершенных объектов за последний год по видам работ, в том числе не подтвержденных документально, подтвержденных представленными договорами подряда и другими документами)</w:t>
            </w:r>
          </w:p>
        </w:tc>
        <w:tc>
          <w:tcPr>
            <w:tcW w:w="1701" w:type="dxa"/>
          </w:tcPr>
          <w:p w:rsidR="00C94745" w:rsidRPr="00D42D14" w:rsidRDefault="00C94745" w:rsidP="009F0498">
            <w:pPr>
              <w:spacing w:after="0" w:line="240" w:lineRule="auto"/>
              <w:jc w:val="center"/>
              <w:rPr>
                <w:rFonts w:ascii="Times New Roman" w:hAnsi="Times New Roman"/>
                <w:sz w:val="24"/>
                <w:szCs w:val="24"/>
              </w:rPr>
            </w:pPr>
          </w:p>
          <w:p w:rsidR="00C94745" w:rsidRPr="00D42D14" w:rsidRDefault="00C94745" w:rsidP="009F0498">
            <w:pPr>
              <w:spacing w:after="0" w:line="240" w:lineRule="auto"/>
              <w:jc w:val="center"/>
              <w:rPr>
                <w:rFonts w:ascii="Times New Roman" w:hAnsi="Times New Roman"/>
                <w:sz w:val="24"/>
                <w:szCs w:val="24"/>
              </w:rPr>
            </w:pPr>
          </w:p>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шт.</w:t>
            </w:r>
          </w:p>
        </w:tc>
        <w:tc>
          <w:tcPr>
            <w:tcW w:w="1984" w:type="dxa"/>
          </w:tcPr>
          <w:p w:rsidR="00C94745" w:rsidRPr="00D42D14" w:rsidRDefault="00C94745" w:rsidP="009F0498">
            <w:pPr>
              <w:spacing w:after="0" w:line="240" w:lineRule="auto"/>
              <w:jc w:val="center"/>
              <w:rPr>
                <w:rFonts w:ascii="Times New Roman" w:hAnsi="Times New Roman"/>
                <w:sz w:val="24"/>
                <w:szCs w:val="24"/>
              </w:rPr>
            </w:pPr>
          </w:p>
        </w:tc>
      </w:tr>
      <w:tr w:rsidR="00C94745" w:rsidRPr="00D42D14" w:rsidTr="008A0A65">
        <w:trPr>
          <w:cantSplit/>
          <w:trHeight w:val="630"/>
          <w:jc w:val="center"/>
        </w:trPr>
        <w:tc>
          <w:tcPr>
            <w:tcW w:w="709" w:type="dxa"/>
          </w:tcPr>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2</w:t>
            </w:r>
          </w:p>
        </w:tc>
        <w:tc>
          <w:tcPr>
            <w:tcW w:w="4962" w:type="dxa"/>
          </w:tcPr>
          <w:p w:rsidR="00C94745" w:rsidRPr="00D42D14" w:rsidRDefault="00C94745" w:rsidP="00AE053A">
            <w:pPr>
              <w:numPr>
                <w:ilvl w:val="0"/>
                <w:numId w:val="9"/>
              </w:numPr>
              <w:autoSpaceDE w:val="0"/>
              <w:autoSpaceDN w:val="0"/>
              <w:adjustRightInd w:val="0"/>
              <w:spacing w:after="0" w:line="240" w:lineRule="auto"/>
              <w:ind w:left="0" w:firstLine="0"/>
              <w:rPr>
                <w:rFonts w:ascii="Times New Roman" w:hAnsi="Times New Roman"/>
                <w:sz w:val="24"/>
                <w:szCs w:val="24"/>
              </w:rPr>
            </w:pPr>
            <w:r w:rsidRPr="00D42D14">
              <w:rPr>
                <w:rFonts w:ascii="Times New Roman" w:hAnsi="Times New Roman"/>
                <w:bCs/>
                <w:sz w:val="24"/>
                <w:szCs w:val="24"/>
              </w:rPr>
              <w:t>Квалификация персонала (наличие квалифицированного персонала по строительным специальностям)</w:t>
            </w:r>
          </w:p>
        </w:tc>
        <w:tc>
          <w:tcPr>
            <w:tcW w:w="1701" w:type="dxa"/>
          </w:tcPr>
          <w:p w:rsidR="00C94745" w:rsidRPr="00D42D14" w:rsidRDefault="00C94745" w:rsidP="009F0498">
            <w:pPr>
              <w:spacing w:after="0" w:line="240" w:lineRule="auto"/>
              <w:jc w:val="center"/>
              <w:rPr>
                <w:rFonts w:ascii="Times New Roman" w:hAnsi="Times New Roman"/>
                <w:sz w:val="24"/>
                <w:szCs w:val="24"/>
              </w:rPr>
            </w:pPr>
          </w:p>
          <w:p w:rsidR="00C94745" w:rsidRPr="00D42D14" w:rsidRDefault="00C94745" w:rsidP="009F0498">
            <w:pPr>
              <w:spacing w:after="0" w:line="240" w:lineRule="auto"/>
              <w:jc w:val="center"/>
              <w:rPr>
                <w:rFonts w:ascii="Times New Roman" w:hAnsi="Times New Roman"/>
                <w:sz w:val="24"/>
                <w:szCs w:val="24"/>
              </w:rPr>
            </w:pPr>
          </w:p>
          <w:p w:rsidR="00C94745" w:rsidRPr="00D42D14" w:rsidRDefault="00C94745" w:rsidP="009F0498">
            <w:pPr>
              <w:spacing w:after="0" w:line="240" w:lineRule="auto"/>
              <w:jc w:val="center"/>
              <w:rPr>
                <w:rFonts w:ascii="Times New Roman" w:hAnsi="Times New Roman"/>
                <w:sz w:val="24"/>
                <w:szCs w:val="24"/>
              </w:rPr>
            </w:pPr>
            <w:r w:rsidRPr="00D42D14">
              <w:rPr>
                <w:rFonts w:ascii="Times New Roman" w:hAnsi="Times New Roman"/>
                <w:sz w:val="24"/>
                <w:szCs w:val="24"/>
              </w:rPr>
              <w:t>человек</w:t>
            </w:r>
          </w:p>
        </w:tc>
        <w:tc>
          <w:tcPr>
            <w:tcW w:w="1984" w:type="dxa"/>
          </w:tcPr>
          <w:p w:rsidR="00C94745" w:rsidRPr="00D42D14" w:rsidRDefault="00C94745" w:rsidP="009F0498">
            <w:pPr>
              <w:spacing w:after="0" w:line="240" w:lineRule="auto"/>
              <w:jc w:val="both"/>
              <w:rPr>
                <w:rFonts w:ascii="Times New Roman" w:hAnsi="Times New Roman"/>
                <w:sz w:val="24"/>
                <w:szCs w:val="24"/>
              </w:rPr>
            </w:pPr>
          </w:p>
        </w:tc>
      </w:tr>
    </w:tbl>
    <w:p w:rsidR="00C94745" w:rsidRPr="00563DA9" w:rsidRDefault="00C94745" w:rsidP="00AE053A">
      <w:pPr>
        <w:widowControl w:val="0"/>
        <w:numPr>
          <w:ilvl w:val="0"/>
          <w:numId w:val="11"/>
        </w:numPr>
        <w:autoSpaceDE w:val="0"/>
        <w:autoSpaceDN w:val="0"/>
        <w:adjustRightInd w:val="0"/>
        <w:spacing w:after="0" w:line="360" w:lineRule="auto"/>
        <w:jc w:val="both"/>
        <w:outlineLvl w:val="3"/>
        <w:rPr>
          <w:rFonts w:ascii="Times New Roman" w:hAnsi="Times New Roman"/>
          <w:sz w:val="24"/>
          <w:szCs w:val="24"/>
        </w:rPr>
      </w:pPr>
      <w:r w:rsidRPr="00563DA9">
        <w:rPr>
          <w:rFonts w:ascii="Times New Roman" w:hAnsi="Times New Roman"/>
          <w:sz w:val="24"/>
          <w:szCs w:val="24"/>
        </w:rPr>
        <w:t>Нами внесено денежное обеспечение заявки в размере _______________________</w:t>
      </w:r>
    </w:p>
    <w:p w:rsidR="00C94745" w:rsidRPr="00563DA9" w:rsidRDefault="00C94745" w:rsidP="00AE053A">
      <w:pPr>
        <w:widowControl w:val="0"/>
        <w:autoSpaceDE w:val="0"/>
        <w:autoSpaceDN w:val="0"/>
        <w:adjustRightInd w:val="0"/>
        <w:spacing w:after="0" w:line="360" w:lineRule="auto"/>
        <w:ind w:left="644"/>
        <w:jc w:val="both"/>
        <w:outlineLvl w:val="3"/>
        <w:rPr>
          <w:rFonts w:ascii="Times New Roman" w:hAnsi="Times New Roman"/>
          <w:sz w:val="24"/>
          <w:szCs w:val="24"/>
        </w:rPr>
      </w:pPr>
      <w:r w:rsidRPr="00563DA9">
        <w:rPr>
          <w:rFonts w:ascii="Times New Roman" w:hAnsi="Times New Roman"/>
          <w:sz w:val="24"/>
          <w:szCs w:val="24"/>
        </w:rPr>
        <w:t>___________________________________________________________ рублей,</w:t>
      </w:r>
    </w:p>
    <w:p w:rsidR="00C94745" w:rsidRPr="00563DA9" w:rsidRDefault="00C94745" w:rsidP="00AE053A">
      <w:pPr>
        <w:widowControl w:val="0"/>
        <w:autoSpaceDE w:val="0"/>
        <w:autoSpaceDN w:val="0"/>
        <w:adjustRightInd w:val="0"/>
        <w:spacing w:after="0" w:line="360" w:lineRule="auto"/>
        <w:ind w:left="644"/>
        <w:jc w:val="center"/>
        <w:outlineLvl w:val="3"/>
        <w:rPr>
          <w:rFonts w:ascii="Times New Roman" w:hAnsi="Times New Roman"/>
          <w:i/>
          <w:sz w:val="24"/>
          <w:szCs w:val="24"/>
        </w:rPr>
      </w:pPr>
      <w:r w:rsidRPr="00563DA9">
        <w:rPr>
          <w:rFonts w:ascii="Times New Roman" w:hAnsi="Times New Roman"/>
          <w:sz w:val="24"/>
          <w:szCs w:val="24"/>
        </w:rPr>
        <w:t xml:space="preserve"> (</w:t>
      </w:r>
      <w:r w:rsidRPr="00563DA9">
        <w:rPr>
          <w:rFonts w:ascii="Times New Roman" w:hAnsi="Times New Roman"/>
          <w:i/>
          <w:sz w:val="24"/>
          <w:szCs w:val="24"/>
        </w:rPr>
        <w:t>дата, номер платежного поручения)</w:t>
      </w:r>
    </w:p>
    <w:p w:rsidR="00C94745" w:rsidRPr="00563DA9" w:rsidRDefault="00C94745" w:rsidP="00AE053A">
      <w:pPr>
        <w:widowControl w:val="0"/>
        <w:numPr>
          <w:ilvl w:val="0"/>
          <w:numId w:val="11"/>
        </w:numPr>
        <w:autoSpaceDE w:val="0"/>
        <w:autoSpaceDN w:val="0"/>
        <w:adjustRightInd w:val="0"/>
        <w:spacing w:after="0" w:line="360" w:lineRule="auto"/>
        <w:ind w:left="426" w:hanging="426"/>
        <w:jc w:val="both"/>
        <w:outlineLvl w:val="3"/>
        <w:rPr>
          <w:rFonts w:ascii="Times New Roman" w:hAnsi="Times New Roman"/>
          <w:kern w:val="24"/>
          <w:sz w:val="24"/>
          <w:szCs w:val="24"/>
        </w:rPr>
      </w:pPr>
      <w:r w:rsidRPr="00563DA9">
        <w:rPr>
          <w:rFonts w:ascii="Times New Roman" w:hAnsi="Times New Roman"/>
          <w:kern w:val="24"/>
          <w:sz w:val="24"/>
          <w:szCs w:val="24"/>
        </w:rPr>
        <w:t>Сведения о технических и функциональных параметрах материалов, используемых при выполнении работ (конкретные показатели, соответствующие значениям, установленным в технической части настоящей документации, и изготовитель предлагаемого для использования материала).</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1842"/>
        <w:gridCol w:w="993"/>
        <w:gridCol w:w="3969"/>
        <w:gridCol w:w="1984"/>
      </w:tblGrid>
      <w:tr w:rsidR="00C94745" w:rsidRPr="00D42D14" w:rsidTr="009F0498">
        <w:trPr>
          <w:trHeight w:val="20"/>
        </w:trPr>
        <w:tc>
          <w:tcPr>
            <w:tcW w:w="568" w:type="dxa"/>
            <w:vMerge w:val="restart"/>
            <w:vAlign w:val="center"/>
          </w:tcPr>
          <w:p w:rsidR="00C94745" w:rsidRPr="00D42D14" w:rsidRDefault="00C94745" w:rsidP="009F0498">
            <w:pPr>
              <w:jc w:val="center"/>
              <w:rPr>
                <w:rFonts w:ascii="Times New Roman" w:hAnsi="Times New Roman"/>
                <w:szCs w:val="28"/>
              </w:rPr>
            </w:pPr>
            <w:r w:rsidRPr="00D42D14">
              <w:rPr>
                <w:rFonts w:ascii="Times New Roman" w:hAnsi="Times New Roman"/>
                <w:szCs w:val="28"/>
              </w:rPr>
              <w:t>№ п/п</w:t>
            </w:r>
          </w:p>
        </w:tc>
        <w:tc>
          <w:tcPr>
            <w:tcW w:w="1842" w:type="dxa"/>
            <w:vMerge w:val="restart"/>
            <w:vAlign w:val="center"/>
          </w:tcPr>
          <w:p w:rsidR="00C94745" w:rsidRPr="00D42D14" w:rsidRDefault="00C94745" w:rsidP="009F0498">
            <w:pPr>
              <w:jc w:val="center"/>
              <w:rPr>
                <w:rFonts w:ascii="Times New Roman" w:hAnsi="Times New Roman"/>
                <w:szCs w:val="28"/>
              </w:rPr>
            </w:pPr>
            <w:r w:rsidRPr="00D42D14">
              <w:rPr>
                <w:rFonts w:ascii="Times New Roman" w:hAnsi="Times New Roman"/>
                <w:szCs w:val="28"/>
              </w:rPr>
              <w:t xml:space="preserve">Наименование (материал, маркировка, изготовитель) </w:t>
            </w:r>
          </w:p>
        </w:tc>
        <w:tc>
          <w:tcPr>
            <w:tcW w:w="993" w:type="dxa"/>
            <w:vMerge w:val="restart"/>
            <w:vAlign w:val="center"/>
          </w:tcPr>
          <w:p w:rsidR="00C94745" w:rsidRPr="00D42D14" w:rsidRDefault="00C94745" w:rsidP="009F0498">
            <w:pPr>
              <w:jc w:val="center"/>
              <w:rPr>
                <w:rFonts w:ascii="Times New Roman" w:hAnsi="Times New Roman"/>
                <w:szCs w:val="28"/>
              </w:rPr>
            </w:pPr>
            <w:r w:rsidRPr="00D42D14">
              <w:rPr>
                <w:rFonts w:ascii="Times New Roman" w:hAnsi="Times New Roman"/>
                <w:szCs w:val="28"/>
              </w:rPr>
              <w:t>Кол-во (шт., гр., кг, и т.д.)</w:t>
            </w:r>
          </w:p>
        </w:tc>
        <w:tc>
          <w:tcPr>
            <w:tcW w:w="5953" w:type="dxa"/>
            <w:gridSpan w:val="2"/>
            <w:vAlign w:val="center"/>
          </w:tcPr>
          <w:p w:rsidR="00C94745" w:rsidRPr="00D42D14" w:rsidRDefault="00C94745" w:rsidP="009F0498">
            <w:pPr>
              <w:jc w:val="center"/>
              <w:rPr>
                <w:rFonts w:ascii="Times New Roman" w:hAnsi="Times New Roman"/>
                <w:szCs w:val="28"/>
              </w:rPr>
            </w:pPr>
            <w:r w:rsidRPr="00D42D14">
              <w:rPr>
                <w:rFonts w:ascii="Times New Roman" w:hAnsi="Times New Roman"/>
                <w:szCs w:val="28"/>
              </w:rPr>
              <w:t xml:space="preserve">Технические и функциональные параметры материалов </w:t>
            </w:r>
          </w:p>
        </w:tc>
      </w:tr>
      <w:tr w:rsidR="00C94745" w:rsidRPr="00D42D14" w:rsidTr="009F0498">
        <w:trPr>
          <w:trHeight w:val="20"/>
        </w:trPr>
        <w:tc>
          <w:tcPr>
            <w:tcW w:w="568" w:type="dxa"/>
            <w:vMerge/>
            <w:vAlign w:val="center"/>
          </w:tcPr>
          <w:p w:rsidR="00C94745" w:rsidRPr="00D42D14" w:rsidRDefault="00C94745" w:rsidP="009F0498">
            <w:pPr>
              <w:jc w:val="center"/>
              <w:rPr>
                <w:rFonts w:ascii="Times New Roman" w:hAnsi="Times New Roman"/>
                <w:szCs w:val="28"/>
              </w:rPr>
            </w:pPr>
          </w:p>
        </w:tc>
        <w:tc>
          <w:tcPr>
            <w:tcW w:w="1842" w:type="dxa"/>
            <w:vMerge/>
            <w:vAlign w:val="center"/>
          </w:tcPr>
          <w:p w:rsidR="00C94745" w:rsidRPr="00D42D14" w:rsidRDefault="00C94745" w:rsidP="009F0498">
            <w:pPr>
              <w:jc w:val="center"/>
              <w:rPr>
                <w:rFonts w:ascii="Times New Roman" w:hAnsi="Times New Roman"/>
                <w:szCs w:val="28"/>
              </w:rPr>
            </w:pPr>
          </w:p>
        </w:tc>
        <w:tc>
          <w:tcPr>
            <w:tcW w:w="993" w:type="dxa"/>
            <w:vMerge/>
            <w:vAlign w:val="center"/>
          </w:tcPr>
          <w:p w:rsidR="00C94745" w:rsidRPr="00D42D14" w:rsidRDefault="00C94745" w:rsidP="009F0498">
            <w:pPr>
              <w:jc w:val="center"/>
              <w:rPr>
                <w:rFonts w:ascii="Times New Roman" w:hAnsi="Times New Roman"/>
                <w:szCs w:val="28"/>
              </w:rPr>
            </w:pPr>
          </w:p>
        </w:tc>
        <w:tc>
          <w:tcPr>
            <w:tcW w:w="3969" w:type="dxa"/>
            <w:vAlign w:val="center"/>
          </w:tcPr>
          <w:p w:rsidR="00C94745" w:rsidRPr="00D42D14" w:rsidRDefault="00C94745" w:rsidP="009F0498">
            <w:pPr>
              <w:jc w:val="center"/>
              <w:rPr>
                <w:rFonts w:ascii="Times New Roman" w:hAnsi="Times New Roman"/>
                <w:szCs w:val="28"/>
              </w:rPr>
            </w:pPr>
            <w:r w:rsidRPr="00D42D14">
              <w:rPr>
                <w:rFonts w:ascii="Times New Roman" w:hAnsi="Times New Roman"/>
                <w:szCs w:val="28"/>
              </w:rPr>
              <w:t>Наименование показателя, технического, функционального параметра и т.п.</w:t>
            </w:r>
          </w:p>
        </w:tc>
        <w:tc>
          <w:tcPr>
            <w:tcW w:w="1984" w:type="dxa"/>
            <w:vAlign w:val="center"/>
          </w:tcPr>
          <w:p w:rsidR="00C94745" w:rsidRPr="00D42D14" w:rsidRDefault="00C94745" w:rsidP="009F0498">
            <w:pPr>
              <w:jc w:val="center"/>
              <w:rPr>
                <w:rFonts w:ascii="Times New Roman" w:hAnsi="Times New Roman"/>
                <w:szCs w:val="28"/>
              </w:rPr>
            </w:pPr>
            <w:r w:rsidRPr="00D42D14">
              <w:rPr>
                <w:rFonts w:ascii="Times New Roman" w:hAnsi="Times New Roman"/>
                <w:szCs w:val="28"/>
              </w:rPr>
              <w:t>Значение показателя, параметра</w:t>
            </w:r>
          </w:p>
        </w:tc>
      </w:tr>
      <w:tr w:rsidR="00C94745" w:rsidRPr="00D42D14" w:rsidTr="009F0498">
        <w:trPr>
          <w:trHeight w:val="20"/>
        </w:trPr>
        <w:tc>
          <w:tcPr>
            <w:tcW w:w="568" w:type="dxa"/>
            <w:vAlign w:val="center"/>
          </w:tcPr>
          <w:p w:rsidR="00C94745" w:rsidRPr="00D42D14" w:rsidRDefault="00C94745" w:rsidP="009F0498">
            <w:pPr>
              <w:jc w:val="center"/>
              <w:rPr>
                <w:rFonts w:ascii="Times New Roman" w:hAnsi="Times New Roman"/>
                <w:szCs w:val="28"/>
              </w:rPr>
            </w:pPr>
            <w:r w:rsidRPr="00D42D14">
              <w:rPr>
                <w:rFonts w:ascii="Times New Roman" w:hAnsi="Times New Roman"/>
                <w:szCs w:val="28"/>
              </w:rPr>
              <w:t>1</w:t>
            </w:r>
          </w:p>
        </w:tc>
        <w:tc>
          <w:tcPr>
            <w:tcW w:w="1842" w:type="dxa"/>
            <w:vAlign w:val="center"/>
          </w:tcPr>
          <w:p w:rsidR="00C94745" w:rsidRPr="00D42D14" w:rsidRDefault="00C94745" w:rsidP="009F0498">
            <w:pPr>
              <w:jc w:val="center"/>
              <w:rPr>
                <w:rFonts w:ascii="Times New Roman" w:hAnsi="Times New Roman"/>
                <w:szCs w:val="28"/>
              </w:rPr>
            </w:pPr>
            <w:r w:rsidRPr="00D42D14">
              <w:rPr>
                <w:rFonts w:ascii="Times New Roman" w:hAnsi="Times New Roman"/>
                <w:szCs w:val="28"/>
              </w:rPr>
              <w:t>2</w:t>
            </w:r>
          </w:p>
        </w:tc>
        <w:tc>
          <w:tcPr>
            <w:tcW w:w="993" w:type="dxa"/>
            <w:vAlign w:val="center"/>
          </w:tcPr>
          <w:p w:rsidR="00C94745" w:rsidRPr="00D42D14" w:rsidRDefault="00C94745" w:rsidP="009F0498">
            <w:pPr>
              <w:jc w:val="center"/>
              <w:rPr>
                <w:rFonts w:ascii="Times New Roman" w:hAnsi="Times New Roman"/>
                <w:szCs w:val="28"/>
              </w:rPr>
            </w:pPr>
            <w:r w:rsidRPr="00D42D14">
              <w:rPr>
                <w:rFonts w:ascii="Times New Roman" w:hAnsi="Times New Roman"/>
                <w:szCs w:val="28"/>
              </w:rPr>
              <w:t>3</w:t>
            </w:r>
          </w:p>
        </w:tc>
        <w:tc>
          <w:tcPr>
            <w:tcW w:w="3969" w:type="dxa"/>
            <w:vAlign w:val="center"/>
          </w:tcPr>
          <w:p w:rsidR="00C94745" w:rsidRPr="00D42D14" w:rsidRDefault="00C94745" w:rsidP="009F0498">
            <w:pPr>
              <w:jc w:val="center"/>
              <w:rPr>
                <w:rFonts w:ascii="Times New Roman" w:hAnsi="Times New Roman"/>
                <w:szCs w:val="28"/>
              </w:rPr>
            </w:pPr>
            <w:r w:rsidRPr="00D42D14">
              <w:rPr>
                <w:rFonts w:ascii="Times New Roman" w:hAnsi="Times New Roman"/>
                <w:szCs w:val="28"/>
              </w:rPr>
              <w:t>4</w:t>
            </w:r>
          </w:p>
        </w:tc>
        <w:tc>
          <w:tcPr>
            <w:tcW w:w="1984" w:type="dxa"/>
            <w:vAlign w:val="center"/>
          </w:tcPr>
          <w:p w:rsidR="00C94745" w:rsidRPr="00D42D14" w:rsidRDefault="00C94745" w:rsidP="009F0498">
            <w:pPr>
              <w:jc w:val="center"/>
              <w:rPr>
                <w:rFonts w:ascii="Times New Roman" w:hAnsi="Times New Roman"/>
                <w:szCs w:val="28"/>
              </w:rPr>
            </w:pPr>
            <w:r w:rsidRPr="00D42D14">
              <w:rPr>
                <w:rFonts w:ascii="Times New Roman" w:hAnsi="Times New Roman"/>
                <w:szCs w:val="28"/>
              </w:rPr>
              <w:t>5</w:t>
            </w:r>
          </w:p>
        </w:tc>
      </w:tr>
      <w:tr w:rsidR="00C94745" w:rsidRPr="00D42D14" w:rsidTr="009F0498">
        <w:trPr>
          <w:trHeight w:val="300"/>
        </w:trPr>
        <w:tc>
          <w:tcPr>
            <w:tcW w:w="568" w:type="dxa"/>
            <w:vMerge w:val="restart"/>
            <w:vAlign w:val="center"/>
          </w:tcPr>
          <w:p w:rsidR="00C94745" w:rsidRPr="00D42D14" w:rsidRDefault="00C94745" w:rsidP="009F0498">
            <w:pPr>
              <w:jc w:val="center"/>
              <w:rPr>
                <w:rFonts w:ascii="Times New Roman" w:hAnsi="Times New Roman"/>
                <w:szCs w:val="28"/>
              </w:rPr>
            </w:pPr>
            <w:r w:rsidRPr="00D42D14">
              <w:rPr>
                <w:rFonts w:ascii="Times New Roman" w:hAnsi="Times New Roman"/>
                <w:szCs w:val="28"/>
              </w:rPr>
              <w:t>1.</w:t>
            </w:r>
          </w:p>
          <w:p w:rsidR="00C94745" w:rsidRPr="00D42D14" w:rsidRDefault="00C94745" w:rsidP="009F0498">
            <w:pPr>
              <w:jc w:val="center"/>
              <w:rPr>
                <w:rFonts w:ascii="Times New Roman" w:hAnsi="Times New Roman"/>
                <w:szCs w:val="28"/>
              </w:rPr>
            </w:pPr>
          </w:p>
        </w:tc>
        <w:tc>
          <w:tcPr>
            <w:tcW w:w="1842" w:type="dxa"/>
            <w:vMerge w:val="restart"/>
            <w:vAlign w:val="center"/>
          </w:tcPr>
          <w:p w:rsidR="00C94745" w:rsidRPr="00D42D14" w:rsidRDefault="00C94745" w:rsidP="009F0498">
            <w:pPr>
              <w:jc w:val="center"/>
              <w:rPr>
                <w:rFonts w:ascii="Times New Roman" w:hAnsi="Times New Roman"/>
                <w:szCs w:val="28"/>
              </w:rPr>
            </w:pPr>
          </w:p>
        </w:tc>
        <w:tc>
          <w:tcPr>
            <w:tcW w:w="993" w:type="dxa"/>
            <w:vMerge w:val="restart"/>
            <w:vAlign w:val="center"/>
          </w:tcPr>
          <w:p w:rsidR="00C94745" w:rsidRPr="00D42D14" w:rsidRDefault="00C94745" w:rsidP="009F0498">
            <w:pPr>
              <w:jc w:val="center"/>
              <w:rPr>
                <w:rFonts w:ascii="Times New Roman" w:hAnsi="Times New Roman"/>
                <w:szCs w:val="28"/>
              </w:rPr>
            </w:pPr>
          </w:p>
        </w:tc>
        <w:tc>
          <w:tcPr>
            <w:tcW w:w="3969" w:type="dxa"/>
            <w:vAlign w:val="center"/>
          </w:tcPr>
          <w:p w:rsidR="00C94745" w:rsidRPr="00D42D14" w:rsidRDefault="00C94745" w:rsidP="009F0498">
            <w:pPr>
              <w:jc w:val="center"/>
              <w:rPr>
                <w:rFonts w:ascii="Times New Roman" w:hAnsi="Times New Roman"/>
                <w:szCs w:val="28"/>
              </w:rPr>
            </w:pPr>
          </w:p>
        </w:tc>
        <w:tc>
          <w:tcPr>
            <w:tcW w:w="1984" w:type="dxa"/>
            <w:vAlign w:val="center"/>
          </w:tcPr>
          <w:p w:rsidR="00C94745" w:rsidRPr="00D42D14" w:rsidRDefault="00C94745" w:rsidP="009F0498">
            <w:pPr>
              <w:jc w:val="center"/>
              <w:rPr>
                <w:rFonts w:ascii="Times New Roman" w:hAnsi="Times New Roman"/>
                <w:szCs w:val="28"/>
              </w:rPr>
            </w:pPr>
          </w:p>
        </w:tc>
      </w:tr>
      <w:tr w:rsidR="00C94745" w:rsidRPr="00D42D14" w:rsidTr="009F0498">
        <w:trPr>
          <w:trHeight w:val="300"/>
        </w:trPr>
        <w:tc>
          <w:tcPr>
            <w:tcW w:w="568" w:type="dxa"/>
            <w:vMerge/>
            <w:vAlign w:val="center"/>
          </w:tcPr>
          <w:p w:rsidR="00C94745" w:rsidRPr="00D42D14" w:rsidRDefault="00C94745" w:rsidP="009F0498">
            <w:pPr>
              <w:jc w:val="center"/>
              <w:rPr>
                <w:rFonts w:ascii="Times New Roman" w:hAnsi="Times New Roman"/>
                <w:szCs w:val="28"/>
              </w:rPr>
            </w:pPr>
          </w:p>
        </w:tc>
        <w:tc>
          <w:tcPr>
            <w:tcW w:w="1842" w:type="dxa"/>
            <w:vMerge/>
            <w:vAlign w:val="center"/>
          </w:tcPr>
          <w:p w:rsidR="00C94745" w:rsidRPr="00D42D14" w:rsidRDefault="00C94745" w:rsidP="009F0498">
            <w:pPr>
              <w:jc w:val="center"/>
              <w:rPr>
                <w:rFonts w:ascii="Times New Roman" w:hAnsi="Times New Roman"/>
                <w:szCs w:val="28"/>
              </w:rPr>
            </w:pPr>
          </w:p>
        </w:tc>
        <w:tc>
          <w:tcPr>
            <w:tcW w:w="993" w:type="dxa"/>
            <w:vMerge/>
            <w:vAlign w:val="center"/>
          </w:tcPr>
          <w:p w:rsidR="00C94745" w:rsidRPr="00D42D14" w:rsidRDefault="00C94745" w:rsidP="009F0498">
            <w:pPr>
              <w:jc w:val="center"/>
              <w:rPr>
                <w:rFonts w:ascii="Times New Roman" w:hAnsi="Times New Roman"/>
                <w:szCs w:val="28"/>
              </w:rPr>
            </w:pPr>
          </w:p>
        </w:tc>
        <w:tc>
          <w:tcPr>
            <w:tcW w:w="3969" w:type="dxa"/>
            <w:vAlign w:val="center"/>
          </w:tcPr>
          <w:p w:rsidR="00C94745" w:rsidRPr="00D42D14" w:rsidRDefault="00C94745" w:rsidP="009F0498">
            <w:pPr>
              <w:jc w:val="center"/>
              <w:rPr>
                <w:rFonts w:ascii="Times New Roman" w:hAnsi="Times New Roman"/>
                <w:szCs w:val="28"/>
              </w:rPr>
            </w:pPr>
          </w:p>
        </w:tc>
        <w:tc>
          <w:tcPr>
            <w:tcW w:w="1984" w:type="dxa"/>
            <w:vAlign w:val="center"/>
          </w:tcPr>
          <w:p w:rsidR="00C94745" w:rsidRPr="00D42D14" w:rsidRDefault="00C94745" w:rsidP="009F0498">
            <w:pPr>
              <w:jc w:val="center"/>
              <w:rPr>
                <w:rFonts w:ascii="Times New Roman" w:hAnsi="Times New Roman"/>
                <w:szCs w:val="28"/>
              </w:rPr>
            </w:pPr>
          </w:p>
        </w:tc>
      </w:tr>
      <w:tr w:rsidR="00C94745" w:rsidRPr="00D42D14" w:rsidTr="009F0498">
        <w:trPr>
          <w:trHeight w:val="300"/>
        </w:trPr>
        <w:tc>
          <w:tcPr>
            <w:tcW w:w="568" w:type="dxa"/>
            <w:vMerge/>
            <w:vAlign w:val="center"/>
          </w:tcPr>
          <w:p w:rsidR="00C94745" w:rsidRPr="00D42D14" w:rsidRDefault="00C94745" w:rsidP="009F0498">
            <w:pPr>
              <w:jc w:val="center"/>
              <w:rPr>
                <w:rFonts w:ascii="Times New Roman" w:hAnsi="Times New Roman"/>
                <w:szCs w:val="28"/>
              </w:rPr>
            </w:pPr>
          </w:p>
        </w:tc>
        <w:tc>
          <w:tcPr>
            <w:tcW w:w="1842" w:type="dxa"/>
            <w:vMerge/>
            <w:vAlign w:val="center"/>
          </w:tcPr>
          <w:p w:rsidR="00C94745" w:rsidRPr="00D42D14" w:rsidRDefault="00C94745" w:rsidP="009F0498">
            <w:pPr>
              <w:jc w:val="center"/>
              <w:rPr>
                <w:rFonts w:ascii="Times New Roman" w:hAnsi="Times New Roman"/>
                <w:szCs w:val="28"/>
              </w:rPr>
            </w:pPr>
          </w:p>
        </w:tc>
        <w:tc>
          <w:tcPr>
            <w:tcW w:w="993" w:type="dxa"/>
            <w:vMerge/>
            <w:vAlign w:val="center"/>
          </w:tcPr>
          <w:p w:rsidR="00C94745" w:rsidRPr="00D42D14" w:rsidRDefault="00C94745" w:rsidP="009F0498">
            <w:pPr>
              <w:jc w:val="center"/>
              <w:rPr>
                <w:rFonts w:ascii="Times New Roman" w:hAnsi="Times New Roman"/>
                <w:szCs w:val="28"/>
              </w:rPr>
            </w:pPr>
          </w:p>
        </w:tc>
        <w:tc>
          <w:tcPr>
            <w:tcW w:w="3969" w:type="dxa"/>
            <w:vAlign w:val="center"/>
          </w:tcPr>
          <w:p w:rsidR="00C94745" w:rsidRPr="00D42D14" w:rsidRDefault="00C94745" w:rsidP="009F0498">
            <w:pPr>
              <w:jc w:val="center"/>
              <w:rPr>
                <w:rFonts w:ascii="Times New Roman" w:hAnsi="Times New Roman"/>
                <w:szCs w:val="28"/>
              </w:rPr>
            </w:pPr>
          </w:p>
        </w:tc>
        <w:tc>
          <w:tcPr>
            <w:tcW w:w="1984" w:type="dxa"/>
            <w:vAlign w:val="center"/>
          </w:tcPr>
          <w:p w:rsidR="00C94745" w:rsidRPr="00D42D14" w:rsidRDefault="00C94745" w:rsidP="009F0498">
            <w:pPr>
              <w:jc w:val="center"/>
              <w:rPr>
                <w:rFonts w:ascii="Times New Roman" w:hAnsi="Times New Roman"/>
                <w:szCs w:val="28"/>
              </w:rPr>
            </w:pPr>
          </w:p>
        </w:tc>
      </w:tr>
      <w:tr w:rsidR="00C94745" w:rsidRPr="00D42D14" w:rsidTr="009F0498">
        <w:trPr>
          <w:trHeight w:val="300"/>
        </w:trPr>
        <w:tc>
          <w:tcPr>
            <w:tcW w:w="568" w:type="dxa"/>
            <w:vMerge/>
            <w:vAlign w:val="center"/>
          </w:tcPr>
          <w:p w:rsidR="00C94745" w:rsidRPr="00D42D14" w:rsidRDefault="00C94745" w:rsidP="009F0498">
            <w:pPr>
              <w:jc w:val="center"/>
              <w:rPr>
                <w:rFonts w:ascii="Times New Roman" w:hAnsi="Times New Roman"/>
                <w:szCs w:val="28"/>
              </w:rPr>
            </w:pPr>
          </w:p>
        </w:tc>
        <w:tc>
          <w:tcPr>
            <w:tcW w:w="1842" w:type="dxa"/>
            <w:vMerge/>
            <w:vAlign w:val="center"/>
          </w:tcPr>
          <w:p w:rsidR="00C94745" w:rsidRPr="00D42D14" w:rsidRDefault="00C94745" w:rsidP="009F0498">
            <w:pPr>
              <w:jc w:val="center"/>
              <w:rPr>
                <w:rFonts w:ascii="Times New Roman" w:hAnsi="Times New Roman"/>
                <w:szCs w:val="28"/>
              </w:rPr>
            </w:pPr>
          </w:p>
        </w:tc>
        <w:tc>
          <w:tcPr>
            <w:tcW w:w="993" w:type="dxa"/>
            <w:vMerge/>
            <w:vAlign w:val="center"/>
          </w:tcPr>
          <w:p w:rsidR="00C94745" w:rsidRPr="00D42D14" w:rsidRDefault="00C94745" w:rsidP="009F0498">
            <w:pPr>
              <w:jc w:val="center"/>
              <w:rPr>
                <w:rFonts w:ascii="Times New Roman" w:hAnsi="Times New Roman"/>
                <w:szCs w:val="28"/>
              </w:rPr>
            </w:pPr>
          </w:p>
        </w:tc>
        <w:tc>
          <w:tcPr>
            <w:tcW w:w="3969" w:type="dxa"/>
            <w:vAlign w:val="center"/>
          </w:tcPr>
          <w:p w:rsidR="00C94745" w:rsidRPr="00D42D14" w:rsidRDefault="00C94745" w:rsidP="009F0498">
            <w:pPr>
              <w:jc w:val="center"/>
              <w:rPr>
                <w:rFonts w:ascii="Times New Roman" w:hAnsi="Times New Roman"/>
                <w:szCs w:val="28"/>
              </w:rPr>
            </w:pPr>
          </w:p>
        </w:tc>
        <w:tc>
          <w:tcPr>
            <w:tcW w:w="1984" w:type="dxa"/>
            <w:vAlign w:val="center"/>
          </w:tcPr>
          <w:p w:rsidR="00C94745" w:rsidRPr="00D42D14" w:rsidRDefault="00C94745" w:rsidP="009F0498">
            <w:pPr>
              <w:jc w:val="center"/>
              <w:rPr>
                <w:rFonts w:ascii="Times New Roman" w:hAnsi="Times New Roman"/>
                <w:szCs w:val="28"/>
              </w:rPr>
            </w:pPr>
          </w:p>
        </w:tc>
      </w:tr>
    </w:tbl>
    <w:p w:rsidR="00C94745" w:rsidRPr="00563DA9" w:rsidRDefault="00C94745" w:rsidP="00AE053A">
      <w:pPr>
        <w:jc w:val="right"/>
        <w:rPr>
          <w:rFonts w:ascii="Times New Roman" w:hAnsi="Times New Roman"/>
          <w:sz w:val="24"/>
          <w:szCs w:val="24"/>
        </w:rPr>
      </w:pPr>
    </w:p>
    <w:p w:rsidR="00C94745" w:rsidRPr="00563DA9" w:rsidRDefault="00C94745" w:rsidP="00AE053A">
      <w:pPr>
        <w:numPr>
          <w:ilvl w:val="0"/>
          <w:numId w:val="11"/>
        </w:numPr>
        <w:spacing w:after="200" w:line="276" w:lineRule="auto"/>
        <w:jc w:val="both"/>
        <w:rPr>
          <w:rFonts w:ascii="Times New Roman" w:hAnsi="Times New Roman"/>
          <w:sz w:val="24"/>
          <w:szCs w:val="24"/>
        </w:rPr>
      </w:pPr>
      <w:r w:rsidRPr="00563DA9">
        <w:rPr>
          <w:rFonts w:ascii="Times New Roman" w:hAnsi="Times New Roman"/>
          <w:sz w:val="24"/>
          <w:szCs w:val="24"/>
        </w:rPr>
        <w:t>Обеспечение заявки просим возвратить на счет______________________(</w:t>
      </w:r>
      <w:r w:rsidRPr="00563DA9">
        <w:rPr>
          <w:rFonts w:ascii="Times New Roman" w:hAnsi="Times New Roman"/>
          <w:i/>
          <w:sz w:val="24"/>
          <w:szCs w:val="24"/>
        </w:rPr>
        <w:t>указываются банковские реквизиты счета</w:t>
      </w:r>
      <w:r w:rsidRPr="00563DA9">
        <w:rPr>
          <w:rFonts w:ascii="Times New Roman" w:hAnsi="Times New Roman"/>
          <w:sz w:val="24"/>
          <w:szCs w:val="24"/>
        </w:rPr>
        <w:t>)</w:t>
      </w:r>
    </w:p>
    <w:p w:rsidR="00C94745" w:rsidRPr="00563DA9" w:rsidRDefault="00C94745" w:rsidP="00AE053A">
      <w:pPr>
        <w:jc w:val="both"/>
        <w:rPr>
          <w:rFonts w:ascii="Times New Roman" w:hAnsi="Times New Roman"/>
          <w:sz w:val="24"/>
          <w:szCs w:val="24"/>
        </w:rPr>
      </w:pPr>
    </w:p>
    <w:p w:rsidR="00C94745" w:rsidRPr="00563DA9" w:rsidRDefault="00C94745" w:rsidP="00AE053A">
      <w:pPr>
        <w:jc w:val="both"/>
        <w:rPr>
          <w:rFonts w:ascii="Times New Roman" w:hAnsi="Times New Roman"/>
          <w:sz w:val="24"/>
          <w:szCs w:val="24"/>
        </w:rPr>
      </w:pPr>
      <w:r w:rsidRPr="00563DA9">
        <w:rPr>
          <w:rFonts w:ascii="Times New Roman" w:hAnsi="Times New Roman"/>
          <w:sz w:val="24"/>
          <w:szCs w:val="24"/>
        </w:rPr>
        <w:t>Руководитель организации                                                                        _________________________</w:t>
      </w:r>
    </w:p>
    <w:p w:rsidR="00C94745" w:rsidRPr="00563DA9" w:rsidRDefault="00C94745" w:rsidP="00AE053A">
      <w:pPr>
        <w:spacing w:line="240" w:lineRule="auto"/>
        <w:jc w:val="both"/>
        <w:rPr>
          <w:rFonts w:ascii="Times New Roman" w:hAnsi="Times New Roman"/>
          <w:sz w:val="24"/>
          <w:szCs w:val="24"/>
        </w:rPr>
      </w:pPr>
      <w:r w:rsidRPr="00563DA9">
        <w:rPr>
          <w:rFonts w:ascii="Times New Roman" w:hAnsi="Times New Roman"/>
          <w:sz w:val="24"/>
          <w:szCs w:val="24"/>
        </w:rPr>
        <w:t xml:space="preserve">                                                              (подпись)                                                       (Ф.И.О.)</w:t>
      </w:r>
    </w:p>
    <w:p w:rsidR="00C94745" w:rsidRPr="00563DA9" w:rsidRDefault="00C94745" w:rsidP="00AE053A">
      <w:pPr>
        <w:spacing w:line="240" w:lineRule="auto"/>
        <w:jc w:val="both"/>
        <w:rPr>
          <w:rFonts w:ascii="Times New Roman" w:hAnsi="Times New Roman"/>
          <w:sz w:val="24"/>
          <w:szCs w:val="24"/>
        </w:rPr>
      </w:pPr>
    </w:p>
    <w:p w:rsidR="00C94745" w:rsidRPr="00563DA9" w:rsidRDefault="00C94745" w:rsidP="00AE053A">
      <w:pPr>
        <w:spacing w:line="360" w:lineRule="auto"/>
        <w:ind w:firstLine="540"/>
        <w:jc w:val="center"/>
        <w:rPr>
          <w:rFonts w:ascii="Times New Roman" w:hAnsi="Times New Roman"/>
          <w:b/>
          <w:color w:val="000000"/>
          <w:sz w:val="24"/>
          <w:szCs w:val="24"/>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Default="00C94745" w:rsidP="00AE053A">
      <w:pPr>
        <w:jc w:val="center"/>
        <w:rPr>
          <w:rFonts w:ascii="Times New Roman" w:hAnsi="Times New Roman"/>
          <w:b/>
        </w:rPr>
      </w:pPr>
    </w:p>
    <w:p w:rsidR="00C94745" w:rsidRDefault="00C94745" w:rsidP="00AE053A">
      <w:pPr>
        <w:jc w:val="center"/>
        <w:rPr>
          <w:rFonts w:ascii="Times New Roman" w:hAnsi="Times New Roman"/>
          <w:b/>
        </w:rPr>
      </w:pPr>
    </w:p>
    <w:p w:rsidR="00C94745" w:rsidRDefault="00C94745" w:rsidP="00AE053A">
      <w:pPr>
        <w:jc w:val="center"/>
        <w:rPr>
          <w:rFonts w:ascii="Times New Roman" w:hAnsi="Times New Roman"/>
          <w:b/>
        </w:rPr>
      </w:pPr>
    </w:p>
    <w:p w:rsidR="00C94745" w:rsidRDefault="00C94745" w:rsidP="00AE053A">
      <w:pPr>
        <w:jc w:val="center"/>
        <w:rPr>
          <w:rFonts w:ascii="Times New Roman" w:hAnsi="Times New Roman"/>
          <w:b/>
        </w:rPr>
      </w:pPr>
    </w:p>
    <w:p w:rsidR="00C94745" w:rsidRDefault="00C94745" w:rsidP="00AE053A">
      <w:pPr>
        <w:jc w:val="center"/>
        <w:rPr>
          <w:rFonts w:ascii="Times New Roman" w:hAnsi="Times New Roman"/>
          <w:b/>
        </w:rPr>
      </w:pPr>
    </w:p>
    <w:p w:rsidR="00C94745" w:rsidRPr="00563DA9" w:rsidRDefault="00C94745" w:rsidP="00AE053A">
      <w:pPr>
        <w:keepNext/>
        <w:keepLines/>
        <w:widowControl w:val="0"/>
        <w:suppressLineNumbers/>
        <w:suppressAutoHyphens/>
        <w:spacing w:after="0" w:line="240" w:lineRule="auto"/>
        <w:jc w:val="right"/>
        <w:rPr>
          <w:rFonts w:ascii="Times New Roman" w:hAnsi="Times New Roman"/>
          <w:i/>
          <w:sz w:val="24"/>
          <w:szCs w:val="24"/>
        </w:rPr>
      </w:pPr>
      <w:r w:rsidRPr="00563DA9">
        <w:rPr>
          <w:rFonts w:ascii="Times New Roman" w:hAnsi="Times New Roman"/>
          <w:i/>
          <w:sz w:val="24"/>
          <w:szCs w:val="24"/>
        </w:rPr>
        <w:t>ПРИЛОЖЕНИЕ 2</w:t>
      </w:r>
    </w:p>
    <w:p w:rsidR="00C94745" w:rsidRPr="00563DA9" w:rsidRDefault="00C94745" w:rsidP="00AE053A">
      <w:pPr>
        <w:keepNext/>
        <w:keepLines/>
        <w:widowControl w:val="0"/>
        <w:suppressLineNumbers/>
        <w:suppressAutoHyphens/>
        <w:spacing w:after="0" w:line="240" w:lineRule="auto"/>
        <w:jc w:val="right"/>
        <w:rPr>
          <w:rFonts w:ascii="Times New Roman" w:hAnsi="Times New Roman"/>
          <w:i/>
          <w:sz w:val="24"/>
          <w:szCs w:val="24"/>
        </w:rPr>
      </w:pPr>
      <w:r w:rsidRPr="00563DA9">
        <w:rPr>
          <w:rFonts w:ascii="Times New Roman" w:hAnsi="Times New Roman"/>
          <w:i/>
          <w:sz w:val="24"/>
          <w:szCs w:val="24"/>
        </w:rPr>
        <w:t>к конкурсной документации</w:t>
      </w:r>
    </w:p>
    <w:p w:rsidR="00C94745" w:rsidRPr="00563DA9" w:rsidRDefault="00C94745" w:rsidP="00AE053A">
      <w:pPr>
        <w:suppressAutoHyphens/>
        <w:spacing w:before="240" w:after="60"/>
        <w:jc w:val="center"/>
        <w:outlineLvl w:val="6"/>
        <w:rPr>
          <w:rFonts w:ascii="Times New Roman" w:hAnsi="Times New Roman"/>
          <w:b/>
          <w:sz w:val="24"/>
          <w:szCs w:val="24"/>
          <w:lang w:eastAsia="ar-SA"/>
        </w:rPr>
      </w:pPr>
      <w:r w:rsidRPr="00563DA9">
        <w:rPr>
          <w:rFonts w:ascii="Times New Roman" w:hAnsi="Times New Roman"/>
          <w:b/>
          <w:sz w:val="24"/>
          <w:szCs w:val="24"/>
          <w:lang w:eastAsia="ar-SA"/>
        </w:rPr>
        <w:t>Инструкция по заполнению заявок на участие в конкурсе</w:t>
      </w:r>
    </w:p>
    <w:p w:rsidR="00C94745" w:rsidRPr="00563DA9" w:rsidRDefault="00C94745" w:rsidP="00AE053A">
      <w:pPr>
        <w:suppressAutoHyphens/>
        <w:spacing w:after="0"/>
        <w:ind w:firstLine="720"/>
        <w:jc w:val="both"/>
        <w:rPr>
          <w:rFonts w:ascii="Times New Roman" w:hAnsi="Times New Roman"/>
          <w:b/>
          <w:sz w:val="24"/>
          <w:szCs w:val="24"/>
          <w:lang w:eastAsia="ar-SA"/>
        </w:rPr>
      </w:pPr>
    </w:p>
    <w:p w:rsidR="00C94745" w:rsidRPr="00563DA9" w:rsidRDefault="00C94745" w:rsidP="00AE053A">
      <w:pPr>
        <w:suppressAutoHyphens/>
        <w:spacing w:after="0" w:line="360" w:lineRule="auto"/>
        <w:ind w:firstLine="720"/>
        <w:jc w:val="both"/>
        <w:rPr>
          <w:rFonts w:ascii="Times New Roman" w:hAnsi="Times New Roman"/>
          <w:b/>
          <w:sz w:val="24"/>
          <w:szCs w:val="24"/>
          <w:lang w:eastAsia="ar-SA"/>
        </w:rPr>
      </w:pPr>
      <w:r w:rsidRPr="00563DA9">
        <w:rPr>
          <w:rFonts w:ascii="Times New Roman" w:hAnsi="Times New Roman"/>
          <w:b/>
          <w:sz w:val="24"/>
          <w:szCs w:val="24"/>
          <w:lang w:eastAsia="ar-SA"/>
        </w:rPr>
        <w:t>1. Язык заявки на участие в конкурсе</w:t>
      </w:r>
    </w:p>
    <w:p w:rsidR="00C94745" w:rsidRPr="00563DA9" w:rsidRDefault="00C94745" w:rsidP="00AE053A">
      <w:pPr>
        <w:suppressAutoHyphens/>
        <w:spacing w:after="0" w:line="360" w:lineRule="auto"/>
        <w:ind w:firstLine="720"/>
        <w:jc w:val="both"/>
        <w:rPr>
          <w:rFonts w:ascii="Times New Roman" w:hAnsi="Times New Roman"/>
          <w:sz w:val="24"/>
          <w:szCs w:val="24"/>
          <w:lang w:eastAsia="ar-SA"/>
        </w:rPr>
      </w:pPr>
      <w:r w:rsidRPr="00563DA9">
        <w:rPr>
          <w:rFonts w:ascii="Times New Roman" w:hAnsi="Times New Roman"/>
          <w:sz w:val="24"/>
          <w:szCs w:val="24"/>
          <w:lang w:eastAsia="ar-SA"/>
        </w:rPr>
        <w:t xml:space="preserve"> Заявка на участие в конкурсе, подготовленная участником конкурса, а также вся корреспонденция и документация, связанные с этой заявкой, которыми обменялись участник открытого конкурса и организатор открытого конкурса, должны быть написаны на русском языке.</w:t>
      </w:r>
    </w:p>
    <w:p w:rsidR="00C94745" w:rsidRPr="00563DA9" w:rsidRDefault="00C94745" w:rsidP="00AE053A">
      <w:pPr>
        <w:suppressAutoHyphens/>
        <w:spacing w:after="0" w:line="360" w:lineRule="auto"/>
        <w:ind w:firstLine="720"/>
        <w:jc w:val="both"/>
        <w:rPr>
          <w:rFonts w:ascii="Times New Roman" w:hAnsi="Times New Roman"/>
          <w:b/>
          <w:sz w:val="24"/>
          <w:szCs w:val="24"/>
          <w:lang w:eastAsia="ar-SA"/>
        </w:rPr>
      </w:pPr>
      <w:r w:rsidRPr="00563DA9">
        <w:rPr>
          <w:rFonts w:ascii="Times New Roman" w:hAnsi="Times New Roman"/>
          <w:b/>
          <w:sz w:val="24"/>
          <w:szCs w:val="24"/>
          <w:lang w:eastAsia="ar-SA"/>
        </w:rPr>
        <w:t>2. Документация, входящая в заявку на участие в конкурсе</w:t>
      </w:r>
    </w:p>
    <w:p w:rsidR="00C94745" w:rsidRPr="00563DA9" w:rsidRDefault="00C94745" w:rsidP="00AE053A">
      <w:pPr>
        <w:autoSpaceDE w:val="0"/>
        <w:autoSpaceDN w:val="0"/>
        <w:adjustRightInd w:val="0"/>
        <w:spacing w:after="0" w:line="360" w:lineRule="auto"/>
        <w:jc w:val="both"/>
        <w:rPr>
          <w:rFonts w:ascii="Times New Roman" w:hAnsi="Times New Roman"/>
          <w:color w:val="000000"/>
          <w:sz w:val="24"/>
          <w:szCs w:val="24"/>
        </w:rPr>
      </w:pPr>
      <w:r w:rsidRPr="00563DA9">
        <w:rPr>
          <w:rFonts w:ascii="Times New Roman" w:hAnsi="Times New Roman"/>
          <w:color w:val="000000"/>
          <w:sz w:val="24"/>
          <w:szCs w:val="24"/>
        </w:rPr>
        <w:t xml:space="preserve">     2.1. Конкурсная заявка должна содержать сведения в соответствии с условиями конкурсной документации, в том числе: </w:t>
      </w:r>
    </w:p>
    <w:p w:rsidR="00C94745" w:rsidRPr="00563DA9" w:rsidRDefault="00C94745" w:rsidP="00AE053A">
      <w:pPr>
        <w:spacing w:after="0" w:line="360" w:lineRule="auto"/>
        <w:ind w:left="42"/>
        <w:jc w:val="both"/>
        <w:rPr>
          <w:rFonts w:ascii="Times New Roman" w:hAnsi="Times New Roman"/>
          <w:kern w:val="24"/>
          <w:sz w:val="24"/>
          <w:szCs w:val="24"/>
        </w:rPr>
      </w:pPr>
      <w:r w:rsidRPr="00563DA9">
        <w:rPr>
          <w:rFonts w:ascii="Times New Roman" w:hAnsi="Times New Roman"/>
          <w:sz w:val="24"/>
          <w:szCs w:val="24"/>
        </w:rPr>
        <w:t>- Опись представленных документов (приложение 3);</w:t>
      </w:r>
    </w:p>
    <w:p w:rsidR="00C94745" w:rsidRPr="00563DA9" w:rsidRDefault="00C94745" w:rsidP="00AE053A">
      <w:pPr>
        <w:spacing w:after="0" w:line="360" w:lineRule="auto"/>
        <w:ind w:left="52"/>
        <w:jc w:val="both"/>
        <w:rPr>
          <w:rFonts w:ascii="Times New Roman" w:hAnsi="Times New Roman"/>
          <w:kern w:val="24"/>
          <w:sz w:val="24"/>
          <w:szCs w:val="24"/>
        </w:rPr>
      </w:pPr>
      <w:r w:rsidRPr="00563DA9">
        <w:rPr>
          <w:rFonts w:ascii="Times New Roman" w:hAnsi="Times New Roman"/>
          <w:sz w:val="24"/>
          <w:szCs w:val="24"/>
        </w:rPr>
        <w:t>- Заявка на участие в открытом конкурсе (приложение 1);</w:t>
      </w:r>
    </w:p>
    <w:p w:rsidR="00C94745" w:rsidRPr="00563DA9" w:rsidRDefault="00C94745" w:rsidP="00AE053A">
      <w:pPr>
        <w:spacing w:after="0" w:line="360" w:lineRule="auto"/>
        <w:ind w:left="52"/>
        <w:jc w:val="both"/>
        <w:rPr>
          <w:rFonts w:ascii="Times New Roman" w:hAnsi="Times New Roman"/>
          <w:kern w:val="24"/>
          <w:sz w:val="24"/>
          <w:szCs w:val="24"/>
        </w:rPr>
      </w:pPr>
      <w:r w:rsidRPr="00563DA9">
        <w:rPr>
          <w:rFonts w:ascii="Times New Roman" w:hAnsi="Times New Roman"/>
          <w:color w:val="000000"/>
          <w:sz w:val="24"/>
          <w:szCs w:val="24"/>
        </w:rPr>
        <w:t>- Копии учредительных документов участника открытого конкурса (для юридических лиц);</w:t>
      </w:r>
    </w:p>
    <w:p w:rsidR="00C94745" w:rsidRPr="00563DA9" w:rsidRDefault="00C94745" w:rsidP="00AE053A">
      <w:pPr>
        <w:spacing w:after="0" w:line="360" w:lineRule="auto"/>
        <w:ind w:left="52"/>
        <w:jc w:val="both"/>
        <w:rPr>
          <w:rFonts w:ascii="Times New Roman" w:hAnsi="Times New Roman"/>
          <w:kern w:val="24"/>
          <w:sz w:val="24"/>
          <w:szCs w:val="24"/>
        </w:rPr>
      </w:pPr>
      <w:r w:rsidRPr="00563DA9">
        <w:rPr>
          <w:rFonts w:ascii="Times New Roman" w:hAnsi="Times New Roman"/>
          <w:sz w:val="24"/>
          <w:szCs w:val="24"/>
        </w:rPr>
        <w:t>- Документ, подтверждающий полномочия лица на осуществление действий от имени участника открытого конкурса (копия решения о назначении или об избрании, в соответствии с которым такое физическое лицо обладает правом действовать от имени участника открытого конкурса без доверенности. В случае, если от имени участника открытого конкурса действует иное лицо, конкурсная заявка должна содержать также доверенность на осуществление действий от имени участника открытого конкурса (для юридических лиц). В случае, если указанная доверенность подписана лицом, уполномоченным руководителем участника открытого конкурса, заявка на участие в конкурсе должна содержать также документ, подтверждающий полномочия такого лица)</w:t>
      </w:r>
      <w:r w:rsidRPr="00563DA9">
        <w:rPr>
          <w:rFonts w:ascii="Times New Roman" w:hAnsi="Times New Roman"/>
          <w:color w:val="000000"/>
          <w:sz w:val="24"/>
          <w:szCs w:val="24"/>
        </w:rPr>
        <w:t>;</w:t>
      </w:r>
    </w:p>
    <w:p w:rsidR="00C94745" w:rsidRPr="00563DA9" w:rsidRDefault="00C94745" w:rsidP="00AE053A">
      <w:pPr>
        <w:spacing w:after="0" w:line="360" w:lineRule="auto"/>
        <w:ind w:left="52"/>
        <w:jc w:val="both"/>
        <w:rPr>
          <w:rFonts w:ascii="Times New Roman" w:hAnsi="Times New Roman"/>
          <w:kern w:val="24"/>
          <w:sz w:val="24"/>
          <w:szCs w:val="24"/>
        </w:rPr>
      </w:pPr>
      <w:r w:rsidRPr="00563DA9">
        <w:rPr>
          <w:rFonts w:ascii="Times New Roman" w:hAnsi="Times New Roman"/>
          <w:color w:val="000000"/>
          <w:sz w:val="24"/>
          <w:szCs w:val="24"/>
        </w:rPr>
        <w:t>- Документ, подтверждающий полномочия лица на осуществление действий от имени участника открытого конкурса – индивидуального предпринимателя (доверенность, заверенная в установленном законодательством порядке).</w:t>
      </w:r>
    </w:p>
    <w:p w:rsidR="00C94745" w:rsidRPr="00563DA9" w:rsidRDefault="00C94745" w:rsidP="00AE053A">
      <w:pPr>
        <w:spacing w:after="0" w:line="360" w:lineRule="auto"/>
        <w:ind w:left="52"/>
        <w:jc w:val="both"/>
        <w:rPr>
          <w:rFonts w:ascii="Times New Roman" w:hAnsi="Times New Roman"/>
          <w:kern w:val="24"/>
          <w:sz w:val="24"/>
          <w:szCs w:val="24"/>
        </w:rPr>
      </w:pPr>
      <w:r w:rsidRPr="00563DA9">
        <w:rPr>
          <w:rFonts w:ascii="Times New Roman" w:hAnsi="Times New Roman"/>
          <w:color w:val="000000"/>
          <w:sz w:val="24"/>
          <w:szCs w:val="24"/>
        </w:rPr>
        <w:t>- Полученные не ранее чем за 1 месяц до дня публикации извещения о проведении открытого конкурса:</w:t>
      </w:r>
    </w:p>
    <w:p w:rsidR="00C94745" w:rsidRPr="00563DA9" w:rsidRDefault="00C94745" w:rsidP="00AE053A">
      <w:pPr>
        <w:spacing w:after="0" w:line="360" w:lineRule="auto"/>
        <w:ind w:left="52"/>
        <w:jc w:val="both"/>
        <w:rPr>
          <w:rFonts w:ascii="Times New Roman" w:hAnsi="Times New Roman"/>
          <w:color w:val="000000"/>
          <w:sz w:val="24"/>
          <w:szCs w:val="24"/>
        </w:rPr>
      </w:pPr>
      <w:r w:rsidRPr="00563DA9">
        <w:rPr>
          <w:rFonts w:ascii="Times New Roman" w:hAnsi="Times New Roman"/>
          <w:color w:val="000000"/>
          <w:sz w:val="24"/>
          <w:szCs w:val="24"/>
        </w:rPr>
        <w:t>1. выписка из Единого государственного реестра юридических лиц или нотариально заверенная копия такой выписки (для юридических лиц);</w:t>
      </w:r>
    </w:p>
    <w:p w:rsidR="00C94745" w:rsidRPr="00563DA9" w:rsidRDefault="00C94745" w:rsidP="00AE053A">
      <w:pPr>
        <w:spacing w:after="0" w:line="360" w:lineRule="auto"/>
        <w:ind w:left="52"/>
        <w:jc w:val="both"/>
        <w:rPr>
          <w:rFonts w:ascii="Times New Roman" w:hAnsi="Times New Roman"/>
          <w:color w:val="000000"/>
          <w:sz w:val="24"/>
          <w:szCs w:val="24"/>
        </w:rPr>
      </w:pPr>
      <w:r w:rsidRPr="00563DA9">
        <w:rPr>
          <w:rFonts w:ascii="Times New Roman" w:hAnsi="Times New Roman"/>
          <w:color w:val="000000"/>
          <w:sz w:val="24"/>
          <w:szCs w:val="24"/>
        </w:rPr>
        <w:t>2.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C94745" w:rsidRPr="00563DA9" w:rsidRDefault="00C94745" w:rsidP="00AE053A">
      <w:pPr>
        <w:spacing w:after="0" w:line="360" w:lineRule="auto"/>
        <w:ind w:left="52"/>
        <w:jc w:val="both"/>
        <w:rPr>
          <w:rFonts w:ascii="Times New Roman" w:hAnsi="Times New Roman"/>
          <w:color w:val="000000"/>
          <w:sz w:val="24"/>
          <w:szCs w:val="24"/>
        </w:rPr>
      </w:pPr>
      <w:r w:rsidRPr="00563DA9">
        <w:rPr>
          <w:rFonts w:ascii="Times New Roman" w:hAnsi="Times New Roman"/>
          <w:color w:val="000000"/>
          <w:sz w:val="24"/>
          <w:szCs w:val="24"/>
        </w:rPr>
        <w:t>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C94745" w:rsidRPr="00563DA9" w:rsidRDefault="00C94745" w:rsidP="00AE053A">
      <w:pPr>
        <w:spacing w:after="0" w:line="360" w:lineRule="auto"/>
        <w:ind w:left="52"/>
        <w:jc w:val="both"/>
        <w:rPr>
          <w:rFonts w:ascii="Times New Roman" w:hAnsi="Times New Roman"/>
          <w:kern w:val="24"/>
          <w:sz w:val="24"/>
          <w:szCs w:val="24"/>
        </w:rPr>
      </w:pPr>
      <w:r w:rsidRPr="00563DA9">
        <w:rPr>
          <w:rFonts w:ascii="Times New Roman" w:hAnsi="Times New Roman"/>
          <w:color w:val="000000"/>
          <w:sz w:val="24"/>
          <w:szCs w:val="24"/>
        </w:rPr>
        <w:t>- Справка из налогового органа об отсутствии просроченной задолженности перед бюджетами всех уровней или государственными внебюджетными фондами, полученная по месту регистрации участника открытого конкурса;</w:t>
      </w:r>
    </w:p>
    <w:p w:rsidR="00C94745" w:rsidRPr="00563DA9" w:rsidRDefault="00C94745" w:rsidP="00AE053A">
      <w:pPr>
        <w:spacing w:after="0" w:line="360" w:lineRule="auto"/>
        <w:ind w:left="52"/>
        <w:jc w:val="both"/>
        <w:rPr>
          <w:rFonts w:ascii="Times New Roman" w:hAnsi="Times New Roman"/>
          <w:kern w:val="24"/>
          <w:sz w:val="24"/>
          <w:szCs w:val="24"/>
        </w:rPr>
      </w:pPr>
      <w:r w:rsidRPr="00563DA9">
        <w:rPr>
          <w:rFonts w:ascii="Times New Roman" w:hAnsi="Times New Roman"/>
          <w:color w:val="000000"/>
          <w:sz w:val="24"/>
          <w:szCs w:val="24"/>
        </w:rPr>
        <w:t>- Документы, копии документов или сведения, подтверждающие соответствие участника открытого конкурса установленным в конкурсной документации требованиям и условиям:</w:t>
      </w:r>
    </w:p>
    <w:p w:rsidR="00C94745" w:rsidRPr="00563DA9" w:rsidRDefault="00C94745" w:rsidP="00AE053A">
      <w:pPr>
        <w:spacing w:after="0" w:line="360" w:lineRule="auto"/>
        <w:ind w:left="52"/>
        <w:jc w:val="both"/>
        <w:rPr>
          <w:rFonts w:ascii="Times New Roman" w:hAnsi="Times New Roman"/>
          <w:color w:val="000000"/>
          <w:sz w:val="24"/>
          <w:szCs w:val="24"/>
        </w:rPr>
      </w:pPr>
      <w:r w:rsidRPr="00563DA9">
        <w:rPr>
          <w:rFonts w:ascii="Times New Roman" w:hAnsi="Times New Roman"/>
          <w:color w:val="000000"/>
          <w:sz w:val="24"/>
          <w:szCs w:val="24"/>
        </w:rPr>
        <w:t>1. документы, подтверждающие внесение денежных средств в качестве обеспечения конкурсной заявки (платежное поручение, подтверждающее перечисление денежных средств в качестве обеспечения заявки на участие в конкурсе, или копия такого поручения, заверенная участником открытого конкурса);</w:t>
      </w:r>
    </w:p>
    <w:p w:rsidR="00C94745" w:rsidRPr="00563DA9" w:rsidRDefault="00C94745" w:rsidP="00AE053A">
      <w:pPr>
        <w:spacing w:after="0" w:line="360" w:lineRule="auto"/>
        <w:ind w:left="52"/>
        <w:jc w:val="both"/>
        <w:rPr>
          <w:rFonts w:ascii="Times New Roman" w:hAnsi="Times New Roman"/>
          <w:color w:val="000000"/>
          <w:sz w:val="24"/>
          <w:szCs w:val="24"/>
        </w:rPr>
      </w:pPr>
      <w:r w:rsidRPr="00563DA9">
        <w:rPr>
          <w:rFonts w:ascii="Times New Roman" w:hAnsi="Times New Roman"/>
          <w:color w:val="000000"/>
          <w:sz w:val="24"/>
          <w:szCs w:val="24"/>
        </w:rPr>
        <w:t>2. нотариально заверенные копии документов о наличии специальных квалификационных требований для допуска участников открытого конкурса к участию в открытом конкурсе, в случае определения в конкурсной документации таких требований;</w:t>
      </w:r>
    </w:p>
    <w:p w:rsidR="00C94745" w:rsidRPr="00563DA9" w:rsidRDefault="00C94745" w:rsidP="00AE053A">
      <w:pPr>
        <w:spacing w:after="0" w:line="360" w:lineRule="auto"/>
        <w:ind w:left="52"/>
        <w:jc w:val="both"/>
        <w:rPr>
          <w:rFonts w:ascii="Times New Roman" w:hAnsi="Times New Roman"/>
          <w:color w:val="000000"/>
          <w:sz w:val="24"/>
          <w:szCs w:val="24"/>
        </w:rPr>
      </w:pPr>
      <w:r w:rsidRPr="00563DA9">
        <w:rPr>
          <w:rFonts w:ascii="Times New Roman" w:hAnsi="Times New Roman"/>
          <w:color w:val="000000"/>
          <w:sz w:val="24"/>
          <w:szCs w:val="24"/>
        </w:rPr>
        <w:t>3. нотариально заверенная копия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случае если предметом открытого конкурса является выполнение таких работ;</w:t>
      </w:r>
    </w:p>
    <w:p w:rsidR="00C94745" w:rsidRPr="00563DA9" w:rsidRDefault="00C94745" w:rsidP="00AE053A">
      <w:pPr>
        <w:autoSpaceDE w:val="0"/>
        <w:autoSpaceDN w:val="0"/>
        <w:adjustRightInd w:val="0"/>
        <w:spacing w:after="0" w:line="360" w:lineRule="auto"/>
        <w:jc w:val="both"/>
        <w:rPr>
          <w:rFonts w:ascii="Times New Roman" w:hAnsi="Times New Roman"/>
          <w:color w:val="000000"/>
          <w:sz w:val="24"/>
          <w:szCs w:val="24"/>
        </w:rPr>
      </w:pPr>
      <w:r w:rsidRPr="00563DA9">
        <w:rPr>
          <w:rFonts w:ascii="Times New Roman" w:hAnsi="Times New Roman"/>
          <w:color w:val="000000"/>
          <w:sz w:val="24"/>
          <w:szCs w:val="24"/>
        </w:rPr>
        <w:t>4. документы, подтверждающие опыт работы персонала по строительным специальностям и строительство (капитальный ремонт) успешно завершенных объектов;</w:t>
      </w:r>
    </w:p>
    <w:p w:rsidR="00C94745" w:rsidRPr="00563DA9" w:rsidRDefault="00C94745" w:rsidP="00AE053A">
      <w:pPr>
        <w:autoSpaceDE w:val="0"/>
        <w:autoSpaceDN w:val="0"/>
        <w:adjustRightInd w:val="0"/>
        <w:spacing w:after="0" w:line="360" w:lineRule="auto"/>
        <w:jc w:val="both"/>
        <w:rPr>
          <w:rFonts w:ascii="Times New Roman" w:hAnsi="Times New Roman"/>
          <w:color w:val="000000"/>
          <w:sz w:val="24"/>
          <w:szCs w:val="24"/>
        </w:rPr>
      </w:pPr>
      <w:r w:rsidRPr="00563DA9">
        <w:rPr>
          <w:rFonts w:ascii="Times New Roman" w:hAnsi="Times New Roman"/>
          <w:color w:val="000000"/>
          <w:sz w:val="24"/>
          <w:szCs w:val="24"/>
        </w:rPr>
        <w:t xml:space="preserve">- Предложение о качестве и сроках оказания услуг и (или) выполнения работ и иные предложения об условиях исполнения договора, в том числе предложение о цене договора; </w:t>
      </w:r>
    </w:p>
    <w:p w:rsidR="00C94745" w:rsidRPr="00563DA9" w:rsidRDefault="00C94745" w:rsidP="00AE053A">
      <w:pPr>
        <w:autoSpaceDE w:val="0"/>
        <w:autoSpaceDN w:val="0"/>
        <w:adjustRightInd w:val="0"/>
        <w:spacing w:after="0" w:line="360" w:lineRule="auto"/>
        <w:jc w:val="both"/>
        <w:rPr>
          <w:rFonts w:ascii="Times New Roman" w:hAnsi="Times New Roman"/>
          <w:kern w:val="24"/>
          <w:sz w:val="24"/>
          <w:szCs w:val="24"/>
        </w:rPr>
      </w:pPr>
      <w:r w:rsidRPr="00563DA9">
        <w:rPr>
          <w:rFonts w:ascii="Times New Roman" w:hAnsi="Times New Roman"/>
          <w:color w:val="000000"/>
          <w:sz w:val="24"/>
          <w:szCs w:val="24"/>
        </w:rPr>
        <w:t xml:space="preserve">- </w:t>
      </w:r>
      <w:r w:rsidRPr="00563DA9">
        <w:rPr>
          <w:rFonts w:ascii="Times New Roman" w:hAnsi="Times New Roman"/>
          <w:sz w:val="24"/>
          <w:szCs w:val="24"/>
          <w:lang w:eastAsia="ar-SA"/>
        </w:rPr>
        <w:t xml:space="preserve">Приложение 1 «Заявка на участие в открытом конкурсе» с указанием названия конкурса. </w:t>
      </w:r>
      <w:r w:rsidRPr="00563DA9">
        <w:rPr>
          <w:rFonts w:ascii="Times New Roman" w:hAnsi="Times New Roman"/>
          <w:kern w:val="24"/>
          <w:sz w:val="24"/>
          <w:szCs w:val="24"/>
        </w:rPr>
        <w:t>Сведения о технических и функциональных параметрах материалов, используемых при выполнении работ: необходимо указать конкретные показатели, соответствующие значениям, установленным в технической части настоящей документации, и товарный знак (при его наличии) предлагаемого для использования материала.</w:t>
      </w:r>
    </w:p>
    <w:p w:rsidR="00C94745" w:rsidRPr="00563DA9" w:rsidRDefault="00C94745" w:rsidP="00AE053A">
      <w:pPr>
        <w:autoSpaceDE w:val="0"/>
        <w:autoSpaceDN w:val="0"/>
        <w:adjustRightInd w:val="0"/>
        <w:spacing w:after="0" w:line="360" w:lineRule="auto"/>
        <w:ind w:firstLine="851"/>
        <w:jc w:val="both"/>
        <w:rPr>
          <w:rFonts w:ascii="Times New Roman" w:hAnsi="Times New Roman"/>
          <w:sz w:val="24"/>
          <w:szCs w:val="24"/>
          <w:lang w:eastAsia="ar-SA"/>
        </w:rPr>
      </w:pPr>
      <w:r w:rsidRPr="00563DA9">
        <w:rPr>
          <w:rFonts w:ascii="Times New Roman" w:hAnsi="Times New Roman"/>
          <w:kern w:val="24"/>
          <w:sz w:val="24"/>
          <w:szCs w:val="24"/>
        </w:rPr>
        <w:t>К заявке на участие в конкурсе необходимо приложить согласие подрядчика заключить договор в соответствии с требованиями и условиями документации об открытом конкурсе (приложение 4).</w:t>
      </w:r>
    </w:p>
    <w:p w:rsidR="00C94745" w:rsidRPr="00563DA9" w:rsidRDefault="00C94745" w:rsidP="00AE053A">
      <w:pPr>
        <w:autoSpaceDE w:val="0"/>
        <w:autoSpaceDN w:val="0"/>
        <w:adjustRightInd w:val="0"/>
        <w:spacing w:after="0" w:line="360" w:lineRule="auto"/>
        <w:ind w:firstLine="490"/>
        <w:jc w:val="both"/>
        <w:rPr>
          <w:rFonts w:ascii="Times New Roman" w:hAnsi="Times New Roman"/>
          <w:color w:val="000000"/>
          <w:sz w:val="24"/>
          <w:szCs w:val="24"/>
        </w:rPr>
      </w:pPr>
      <w:r w:rsidRPr="00563DA9">
        <w:rPr>
          <w:rFonts w:ascii="Times New Roman" w:hAnsi="Times New Roman"/>
          <w:color w:val="000000"/>
          <w:sz w:val="24"/>
          <w:szCs w:val="24"/>
        </w:rPr>
        <w:t xml:space="preserve">      Непредоставление документов, предусмотренных настоящим пунктом, является основанием для отказа в допуске к участию в конкурсе соответствующего участника торгов. </w:t>
      </w:r>
    </w:p>
    <w:p w:rsidR="00C94745" w:rsidRPr="00563DA9" w:rsidRDefault="00C94745" w:rsidP="00AE053A">
      <w:pPr>
        <w:autoSpaceDE w:val="0"/>
        <w:autoSpaceDN w:val="0"/>
        <w:adjustRightInd w:val="0"/>
        <w:spacing w:after="0" w:line="360" w:lineRule="auto"/>
        <w:jc w:val="both"/>
        <w:rPr>
          <w:rFonts w:ascii="Times New Roman" w:hAnsi="Times New Roman"/>
          <w:sz w:val="24"/>
          <w:szCs w:val="24"/>
        </w:rPr>
      </w:pPr>
      <w:r w:rsidRPr="00563DA9">
        <w:rPr>
          <w:rFonts w:ascii="Times New Roman" w:hAnsi="Times New Roman"/>
          <w:sz w:val="24"/>
          <w:szCs w:val="24"/>
          <w:lang w:eastAsia="ar-SA"/>
        </w:rPr>
        <w:t xml:space="preserve">2.2. </w:t>
      </w:r>
      <w:r w:rsidRPr="00563DA9">
        <w:rPr>
          <w:rFonts w:ascii="Times New Roman" w:hAnsi="Times New Roman"/>
          <w:sz w:val="24"/>
          <w:szCs w:val="24"/>
        </w:rPr>
        <w:t>Обязательными условиями для участников открытого конкурса являются:</w:t>
      </w:r>
    </w:p>
    <w:p w:rsidR="00C94745" w:rsidRPr="00563DA9" w:rsidRDefault="00C94745" w:rsidP="00AE053A">
      <w:pPr>
        <w:suppressAutoHyphens/>
        <w:spacing w:after="0" w:line="360" w:lineRule="auto"/>
        <w:jc w:val="both"/>
        <w:rPr>
          <w:rFonts w:ascii="Times New Roman" w:hAnsi="Times New Roman"/>
          <w:sz w:val="24"/>
          <w:szCs w:val="24"/>
        </w:rPr>
      </w:pPr>
      <w:r w:rsidRPr="00563DA9">
        <w:rPr>
          <w:rFonts w:ascii="Times New Roman" w:hAnsi="Times New Roman"/>
          <w:sz w:val="24"/>
          <w:szCs w:val="24"/>
        </w:rPr>
        <w:t>- Не приостановление деятельности участника открытого конкурса в порядке, предусмотренном Кодексом Российской Федерации об административных правонарушениях, на день подачи заявки на участие в открытом конкурсе;</w:t>
      </w:r>
    </w:p>
    <w:p w:rsidR="00C94745" w:rsidRPr="00563DA9" w:rsidRDefault="00C94745" w:rsidP="00AE053A">
      <w:pPr>
        <w:autoSpaceDE w:val="0"/>
        <w:autoSpaceDN w:val="0"/>
        <w:adjustRightInd w:val="0"/>
        <w:spacing w:after="0" w:line="360" w:lineRule="auto"/>
        <w:jc w:val="both"/>
        <w:rPr>
          <w:rFonts w:ascii="Times New Roman" w:hAnsi="Times New Roman"/>
          <w:sz w:val="24"/>
          <w:szCs w:val="24"/>
        </w:rPr>
      </w:pPr>
      <w:r w:rsidRPr="00563DA9">
        <w:rPr>
          <w:rFonts w:ascii="Times New Roman" w:hAnsi="Times New Roman"/>
          <w:sz w:val="24"/>
          <w:szCs w:val="24"/>
        </w:rPr>
        <w:t>- Отсутствие у участника открытого конкурса просроченной задолженности перед каким-либо бюджетом бюджетной системы Российской Федерации или государственными внебюджетными фондами;</w:t>
      </w:r>
    </w:p>
    <w:p w:rsidR="00C94745" w:rsidRPr="00563DA9" w:rsidRDefault="00C94745" w:rsidP="00AE053A">
      <w:pPr>
        <w:autoSpaceDE w:val="0"/>
        <w:autoSpaceDN w:val="0"/>
        <w:adjustRightInd w:val="0"/>
        <w:spacing w:after="0" w:line="360" w:lineRule="auto"/>
        <w:jc w:val="both"/>
        <w:rPr>
          <w:rFonts w:ascii="Times New Roman" w:hAnsi="Times New Roman"/>
          <w:sz w:val="24"/>
          <w:szCs w:val="24"/>
        </w:rPr>
      </w:pPr>
      <w:r w:rsidRPr="00563DA9">
        <w:rPr>
          <w:rFonts w:ascii="Times New Roman" w:hAnsi="Times New Roman"/>
          <w:sz w:val="24"/>
          <w:szCs w:val="24"/>
        </w:rPr>
        <w:t>- Не проведение ликвидации участника открытого конкурса - юридического лица или отсутствие решения арбитражного суда о признании участника открытого конкурса - юридического лица, индивидуального предпринимателя банкротом и об открытии конкурсного производства на день подачи заявки на участие в открытом конкурсе;</w:t>
      </w:r>
    </w:p>
    <w:p w:rsidR="00C94745" w:rsidRPr="00563DA9" w:rsidRDefault="00C94745" w:rsidP="00AE053A">
      <w:pPr>
        <w:autoSpaceDE w:val="0"/>
        <w:autoSpaceDN w:val="0"/>
        <w:adjustRightInd w:val="0"/>
        <w:spacing w:after="0" w:line="360" w:lineRule="auto"/>
        <w:jc w:val="both"/>
        <w:rPr>
          <w:rFonts w:ascii="Times New Roman" w:hAnsi="Times New Roman"/>
          <w:sz w:val="24"/>
          <w:szCs w:val="24"/>
        </w:rPr>
      </w:pPr>
      <w:r w:rsidRPr="00563DA9">
        <w:rPr>
          <w:rFonts w:ascii="Times New Roman" w:hAnsi="Times New Roman"/>
          <w:sz w:val="24"/>
          <w:szCs w:val="24"/>
        </w:rPr>
        <w:t>- Отсутствие в реестре недобросовестных поставщиков сведений об участниках открытого конкурса, который ведется в порядке, установленном Правительством Российской Федерации;</w:t>
      </w:r>
    </w:p>
    <w:p w:rsidR="00C94745" w:rsidRPr="00563DA9" w:rsidRDefault="00C94745" w:rsidP="00AE053A">
      <w:pPr>
        <w:autoSpaceDE w:val="0"/>
        <w:autoSpaceDN w:val="0"/>
        <w:adjustRightInd w:val="0"/>
        <w:spacing w:after="0" w:line="360" w:lineRule="auto"/>
        <w:jc w:val="both"/>
        <w:rPr>
          <w:rFonts w:ascii="Times New Roman" w:hAnsi="Times New Roman"/>
          <w:sz w:val="24"/>
          <w:szCs w:val="24"/>
        </w:rPr>
      </w:pPr>
      <w:r w:rsidRPr="00563DA9">
        <w:rPr>
          <w:rFonts w:ascii="Times New Roman" w:hAnsi="Times New Roman"/>
          <w:sz w:val="24"/>
          <w:szCs w:val="24"/>
        </w:rPr>
        <w:t>- Представление заявки в установленный конкурсной документацией срок подачи конкурсных заявок;</w:t>
      </w:r>
    </w:p>
    <w:p w:rsidR="00C94745" w:rsidRPr="00563DA9" w:rsidRDefault="00C94745" w:rsidP="00AE053A">
      <w:pPr>
        <w:autoSpaceDE w:val="0"/>
        <w:autoSpaceDN w:val="0"/>
        <w:adjustRightInd w:val="0"/>
        <w:spacing w:after="0" w:line="360" w:lineRule="auto"/>
        <w:jc w:val="both"/>
        <w:rPr>
          <w:rFonts w:ascii="Times New Roman" w:hAnsi="Times New Roman"/>
          <w:sz w:val="24"/>
          <w:szCs w:val="24"/>
        </w:rPr>
      </w:pPr>
      <w:r w:rsidRPr="00563DA9">
        <w:rPr>
          <w:rFonts w:ascii="Times New Roman" w:hAnsi="Times New Roman"/>
          <w:sz w:val="24"/>
          <w:szCs w:val="24"/>
        </w:rPr>
        <w:t>- Соответствие требованиям, указанным в конкурсной документации, а в случае, если предметом открытого конкурса является выполнение работ, которые оказывают влияние на безопасность объектов капитального строительства, - имеющие свидетельства о допуске к таким работам, выданное саморегулируемой организацией;</w:t>
      </w:r>
    </w:p>
    <w:p w:rsidR="00C94745" w:rsidRPr="00563DA9" w:rsidRDefault="00C94745" w:rsidP="00AE053A">
      <w:pPr>
        <w:autoSpaceDE w:val="0"/>
        <w:autoSpaceDN w:val="0"/>
        <w:adjustRightInd w:val="0"/>
        <w:spacing w:after="0" w:line="360" w:lineRule="auto"/>
        <w:jc w:val="both"/>
        <w:rPr>
          <w:rFonts w:ascii="Times New Roman" w:hAnsi="Times New Roman"/>
          <w:sz w:val="24"/>
          <w:szCs w:val="24"/>
        </w:rPr>
      </w:pPr>
      <w:r w:rsidRPr="00563DA9">
        <w:rPr>
          <w:rFonts w:ascii="Times New Roman" w:hAnsi="Times New Roman"/>
          <w:sz w:val="24"/>
          <w:szCs w:val="24"/>
        </w:rPr>
        <w:t>- Отсутствие в представленных с конкурсной заявкой документах сведений, которые не соответствуют конкурсной документации;</w:t>
      </w:r>
    </w:p>
    <w:p w:rsidR="00C94745" w:rsidRPr="00563DA9" w:rsidRDefault="00C94745" w:rsidP="00AE053A">
      <w:pPr>
        <w:autoSpaceDE w:val="0"/>
        <w:autoSpaceDN w:val="0"/>
        <w:adjustRightInd w:val="0"/>
        <w:spacing w:after="0" w:line="360" w:lineRule="auto"/>
        <w:jc w:val="both"/>
        <w:rPr>
          <w:rFonts w:ascii="Times New Roman" w:hAnsi="Times New Roman"/>
          <w:color w:val="000000"/>
          <w:sz w:val="24"/>
          <w:szCs w:val="24"/>
        </w:rPr>
      </w:pPr>
      <w:r w:rsidRPr="00563DA9">
        <w:rPr>
          <w:rFonts w:ascii="Times New Roman" w:hAnsi="Times New Roman"/>
          <w:color w:val="000000"/>
          <w:sz w:val="24"/>
          <w:szCs w:val="24"/>
        </w:rPr>
        <w:t xml:space="preserve">      При выявлении несоответствия участника открытого конкурса требованиям, установленным настоящим разделом, комиссия отказывает участнику в допуске к участию в конкурсе, а организатор открытого конкурса также не вправе выбрать такого участника в качестве единственного подрядчика.  </w:t>
      </w:r>
    </w:p>
    <w:p w:rsidR="00C94745" w:rsidRPr="00563DA9" w:rsidRDefault="00C94745" w:rsidP="00AE053A">
      <w:pPr>
        <w:autoSpaceDE w:val="0"/>
        <w:autoSpaceDN w:val="0"/>
        <w:adjustRightInd w:val="0"/>
        <w:spacing w:after="0" w:line="360" w:lineRule="auto"/>
        <w:jc w:val="both"/>
        <w:rPr>
          <w:rFonts w:ascii="Times New Roman" w:hAnsi="Times New Roman"/>
          <w:b/>
          <w:color w:val="000000"/>
          <w:sz w:val="24"/>
          <w:szCs w:val="24"/>
        </w:rPr>
      </w:pPr>
      <w:r w:rsidRPr="00563DA9">
        <w:rPr>
          <w:rFonts w:ascii="Times New Roman" w:hAnsi="Times New Roman"/>
          <w:color w:val="000000"/>
          <w:sz w:val="24"/>
          <w:szCs w:val="24"/>
        </w:rPr>
        <w:t xml:space="preserve"> </w:t>
      </w:r>
      <w:r w:rsidRPr="00563DA9">
        <w:rPr>
          <w:rFonts w:ascii="Times New Roman" w:hAnsi="Times New Roman"/>
          <w:b/>
          <w:color w:val="000000"/>
          <w:sz w:val="24"/>
          <w:szCs w:val="24"/>
        </w:rPr>
        <w:t>3. Форма заявки на участие в конкурсе и предложение на оказание услуг и (или) выполнение работ</w:t>
      </w:r>
    </w:p>
    <w:p w:rsidR="00C94745" w:rsidRDefault="00C94745" w:rsidP="00AE053A">
      <w:pPr>
        <w:suppressAutoHyphens/>
        <w:spacing w:after="0" w:line="360" w:lineRule="auto"/>
        <w:ind w:firstLine="720"/>
        <w:jc w:val="both"/>
        <w:rPr>
          <w:rFonts w:ascii="Times New Roman" w:hAnsi="Times New Roman"/>
          <w:sz w:val="24"/>
          <w:szCs w:val="24"/>
          <w:lang w:eastAsia="ar-SA"/>
        </w:rPr>
      </w:pPr>
      <w:r w:rsidRPr="00563DA9">
        <w:rPr>
          <w:rFonts w:ascii="Times New Roman" w:hAnsi="Times New Roman"/>
          <w:sz w:val="24"/>
          <w:szCs w:val="24"/>
          <w:lang w:eastAsia="ar-SA"/>
        </w:rPr>
        <w:t>Заинтересованное лицо заполняет заявку на участие в конкурсе по форме Приложения 1 конкурсной документации. При заполнении заявки заинтересованное лицо заполняет пустые графы в следующем порядке. Наименование предмета договора указывается в точном соответствии с извещением о проведении конкурса. Полное наименование заинтересованного лица указывается в соответствии с учредительными документами и должно содержать сведения об организационно - правовой форме такого лица, почтовый адрес и фактический адрес в случае расхождения с почтовым адресом (для юридического лица). В заявке указывается номер контактного телефона заинтересованного лица, подавшего заявку на участие в конкурсе.  Все разделы должны быть заполнены заинтересованным лицом, исходя из специфики оказываемых услуг и (или) выполняемых работ.</w:t>
      </w: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Default="00C94745" w:rsidP="00AE053A">
      <w:pPr>
        <w:spacing w:line="360" w:lineRule="auto"/>
        <w:ind w:firstLine="540"/>
        <w:jc w:val="center"/>
        <w:rPr>
          <w:rFonts w:ascii="Times New Roman" w:hAnsi="Times New Roman"/>
          <w:b/>
          <w:color w:val="000000"/>
          <w:sz w:val="24"/>
          <w:szCs w:val="24"/>
        </w:rPr>
      </w:pPr>
    </w:p>
    <w:p w:rsidR="00C94745" w:rsidRPr="00563DA9" w:rsidRDefault="00C94745" w:rsidP="00AE053A">
      <w:pPr>
        <w:spacing w:line="360" w:lineRule="auto"/>
        <w:ind w:firstLine="540"/>
        <w:jc w:val="center"/>
        <w:rPr>
          <w:rFonts w:ascii="Times New Roman" w:hAnsi="Times New Roman"/>
          <w:b/>
          <w:color w:val="000000"/>
          <w:sz w:val="24"/>
          <w:szCs w:val="24"/>
        </w:rPr>
      </w:pPr>
    </w:p>
    <w:p w:rsidR="00C94745" w:rsidRPr="00563DA9" w:rsidRDefault="00C94745" w:rsidP="00AE053A">
      <w:pPr>
        <w:keepNext/>
        <w:keepLines/>
        <w:widowControl w:val="0"/>
        <w:suppressLineNumbers/>
        <w:suppressAutoHyphens/>
        <w:spacing w:after="0" w:line="240" w:lineRule="auto"/>
        <w:jc w:val="right"/>
        <w:rPr>
          <w:rFonts w:ascii="Times New Roman" w:hAnsi="Times New Roman"/>
          <w:i/>
          <w:sz w:val="24"/>
          <w:szCs w:val="24"/>
        </w:rPr>
      </w:pPr>
      <w:r w:rsidRPr="00563DA9">
        <w:rPr>
          <w:rFonts w:ascii="Times New Roman" w:hAnsi="Times New Roman"/>
          <w:i/>
          <w:sz w:val="24"/>
          <w:szCs w:val="24"/>
        </w:rPr>
        <w:t>ПРИЛОЖЕНИЕ 3</w:t>
      </w:r>
    </w:p>
    <w:p w:rsidR="00C94745" w:rsidRPr="00563DA9" w:rsidRDefault="00C94745" w:rsidP="00AE053A">
      <w:pPr>
        <w:keepNext/>
        <w:keepLines/>
        <w:widowControl w:val="0"/>
        <w:suppressLineNumbers/>
        <w:suppressAutoHyphens/>
        <w:spacing w:after="0" w:line="240" w:lineRule="auto"/>
        <w:jc w:val="right"/>
        <w:rPr>
          <w:rFonts w:ascii="Times New Roman" w:hAnsi="Times New Roman"/>
          <w:i/>
          <w:sz w:val="24"/>
          <w:szCs w:val="24"/>
        </w:rPr>
      </w:pPr>
      <w:r w:rsidRPr="00563DA9">
        <w:rPr>
          <w:rFonts w:ascii="Times New Roman" w:hAnsi="Times New Roman"/>
          <w:i/>
          <w:sz w:val="24"/>
          <w:szCs w:val="24"/>
        </w:rPr>
        <w:t>к конкурсной документации</w:t>
      </w:r>
    </w:p>
    <w:p w:rsidR="00C94745" w:rsidRPr="00563DA9" w:rsidRDefault="00C94745" w:rsidP="00AE053A">
      <w:pPr>
        <w:keepNext/>
        <w:keepLines/>
        <w:widowControl w:val="0"/>
        <w:suppressLineNumbers/>
        <w:suppressAutoHyphens/>
        <w:spacing w:after="0" w:line="240" w:lineRule="auto"/>
        <w:jc w:val="right"/>
        <w:rPr>
          <w:rFonts w:ascii="Times New Roman" w:hAnsi="Times New Roman"/>
          <w:b/>
          <w:color w:val="000000"/>
          <w:sz w:val="24"/>
          <w:szCs w:val="24"/>
        </w:rPr>
      </w:pPr>
    </w:p>
    <w:p w:rsidR="00C94745" w:rsidRPr="00563DA9" w:rsidRDefault="00C94745" w:rsidP="00AE053A">
      <w:pPr>
        <w:spacing w:line="360" w:lineRule="auto"/>
        <w:ind w:firstLine="540"/>
        <w:jc w:val="center"/>
        <w:rPr>
          <w:rFonts w:ascii="Times New Roman" w:hAnsi="Times New Roman"/>
          <w:b/>
          <w:color w:val="000000"/>
          <w:sz w:val="24"/>
          <w:szCs w:val="24"/>
        </w:rPr>
      </w:pPr>
      <w:r w:rsidRPr="00563DA9">
        <w:rPr>
          <w:rFonts w:ascii="Times New Roman" w:hAnsi="Times New Roman"/>
          <w:b/>
          <w:color w:val="000000"/>
          <w:sz w:val="24"/>
          <w:szCs w:val="24"/>
        </w:rPr>
        <w:t>Опись</w:t>
      </w:r>
    </w:p>
    <w:p w:rsidR="00C94745" w:rsidRPr="00563DA9" w:rsidRDefault="00C94745" w:rsidP="00AE053A">
      <w:pPr>
        <w:spacing w:line="360" w:lineRule="auto"/>
        <w:ind w:firstLine="540"/>
        <w:jc w:val="center"/>
        <w:rPr>
          <w:rFonts w:ascii="Times New Roman" w:hAnsi="Times New Roman"/>
          <w:b/>
          <w:color w:val="000000"/>
          <w:sz w:val="24"/>
          <w:szCs w:val="24"/>
        </w:rPr>
      </w:pPr>
      <w:r w:rsidRPr="00563DA9">
        <w:rPr>
          <w:rFonts w:ascii="Times New Roman" w:hAnsi="Times New Roman"/>
          <w:b/>
          <w:color w:val="000000"/>
          <w:sz w:val="24"/>
          <w:szCs w:val="24"/>
        </w:rPr>
        <w:t>входящих в состав заявки документов</w:t>
      </w:r>
    </w:p>
    <w:p w:rsidR="00C94745" w:rsidRPr="00563DA9" w:rsidRDefault="00C94745" w:rsidP="00AE053A">
      <w:pPr>
        <w:spacing w:line="360" w:lineRule="auto"/>
        <w:ind w:firstLine="540"/>
        <w:jc w:val="center"/>
        <w:rPr>
          <w:rFonts w:ascii="Times New Roman" w:hAnsi="Times New Roman"/>
          <w:color w:val="000000"/>
          <w:sz w:val="24"/>
          <w:szCs w:val="24"/>
        </w:rPr>
      </w:pPr>
      <w:r w:rsidRPr="00563DA9">
        <w:rPr>
          <w:rFonts w:ascii="Times New Roman" w:hAnsi="Times New Roman"/>
          <w:color w:val="000000"/>
          <w:sz w:val="24"/>
          <w:szCs w:val="24"/>
        </w:rPr>
        <w:t>______________________________________________________________________________________________________________________________________________________</w:t>
      </w:r>
    </w:p>
    <w:p w:rsidR="00C94745" w:rsidRPr="00563DA9" w:rsidRDefault="00C94745" w:rsidP="00AE053A">
      <w:pPr>
        <w:spacing w:line="360" w:lineRule="auto"/>
        <w:ind w:firstLine="540"/>
        <w:jc w:val="center"/>
        <w:rPr>
          <w:rFonts w:ascii="Times New Roman" w:hAnsi="Times New Roman"/>
          <w:i/>
          <w:color w:val="000000"/>
          <w:sz w:val="24"/>
          <w:szCs w:val="24"/>
        </w:rPr>
      </w:pPr>
      <w:r w:rsidRPr="00563DA9">
        <w:rPr>
          <w:rFonts w:ascii="Times New Roman" w:hAnsi="Times New Roman"/>
          <w:i/>
          <w:color w:val="000000"/>
          <w:sz w:val="24"/>
          <w:szCs w:val="24"/>
        </w:rPr>
        <w:t>(наименование участника)</w:t>
      </w:r>
    </w:p>
    <w:p w:rsidR="00C94745" w:rsidRPr="00563DA9" w:rsidRDefault="00C94745" w:rsidP="00AE053A">
      <w:pPr>
        <w:tabs>
          <w:tab w:val="left" w:pos="709"/>
        </w:tabs>
        <w:spacing w:line="360" w:lineRule="auto"/>
        <w:jc w:val="center"/>
        <w:rPr>
          <w:rFonts w:ascii="Times New Roman" w:hAnsi="Times New Roman"/>
          <w:sz w:val="24"/>
          <w:szCs w:val="24"/>
        </w:rPr>
      </w:pPr>
      <w:r w:rsidRPr="00563DA9">
        <w:rPr>
          <w:rFonts w:ascii="Times New Roman" w:hAnsi="Times New Roman"/>
          <w:color w:val="000000"/>
          <w:sz w:val="24"/>
          <w:szCs w:val="24"/>
        </w:rPr>
        <w:t xml:space="preserve">подтверждает, что для участия в конкурсе </w:t>
      </w:r>
      <w:r w:rsidRPr="00563DA9">
        <w:rPr>
          <w:rFonts w:ascii="Times New Roman" w:hAnsi="Times New Roman"/>
          <w:bCs/>
          <w:sz w:val="24"/>
          <w:szCs w:val="24"/>
        </w:rPr>
        <w:t>на выполнение работ по капитальному ремонту</w:t>
      </w:r>
    </w:p>
    <w:p w:rsidR="00C94745" w:rsidRPr="00563DA9" w:rsidRDefault="00C94745" w:rsidP="00AE053A">
      <w:pPr>
        <w:spacing w:line="360" w:lineRule="auto"/>
        <w:ind w:firstLine="540"/>
        <w:jc w:val="center"/>
        <w:rPr>
          <w:rFonts w:ascii="Times New Roman" w:hAnsi="Times New Roman"/>
          <w:color w:val="000000"/>
          <w:sz w:val="24"/>
          <w:szCs w:val="24"/>
        </w:rPr>
      </w:pPr>
      <w:r w:rsidRPr="00563DA9">
        <w:rPr>
          <w:rFonts w:ascii="Times New Roman" w:hAnsi="Times New Roman"/>
          <w:color w:val="000000"/>
          <w:sz w:val="24"/>
          <w:szCs w:val="24"/>
        </w:rPr>
        <w:t>_________________________________________________________________________</w:t>
      </w:r>
    </w:p>
    <w:p w:rsidR="00C94745" w:rsidRPr="00563DA9" w:rsidRDefault="00C94745" w:rsidP="00AE053A">
      <w:pPr>
        <w:tabs>
          <w:tab w:val="left" w:pos="6237"/>
        </w:tabs>
        <w:spacing w:line="360" w:lineRule="auto"/>
        <w:jc w:val="center"/>
        <w:rPr>
          <w:rFonts w:ascii="Times New Roman" w:hAnsi="Times New Roman"/>
          <w:color w:val="000000"/>
          <w:sz w:val="24"/>
          <w:szCs w:val="24"/>
        </w:rPr>
      </w:pPr>
      <w:r w:rsidRPr="00563DA9">
        <w:rPr>
          <w:rFonts w:ascii="Times New Roman" w:hAnsi="Times New Roman"/>
          <w:color w:val="000000"/>
          <w:sz w:val="24"/>
          <w:szCs w:val="24"/>
        </w:rPr>
        <w:t>_________________________________________________________________________</w:t>
      </w:r>
    </w:p>
    <w:p w:rsidR="00C94745" w:rsidRPr="00563DA9" w:rsidRDefault="00C94745" w:rsidP="00AE053A">
      <w:pPr>
        <w:tabs>
          <w:tab w:val="left" w:pos="6237"/>
        </w:tabs>
        <w:spacing w:line="360" w:lineRule="auto"/>
        <w:jc w:val="center"/>
        <w:rPr>
          <w:rFonts w:ascii="Times New Roman" w:hAnsi="Times New Roman"/>
          <w:b/>
          <w:sz w:val="24"/>
          <w:szCs w:val="24"/>
        </w:rPr>
      </w:pPr>
      <w:r w:rsidRPr="00563DA9">
        <w:rPr>
          <w:rFonts w:ascii="Times New Roman" w:hAnsi="Times New Roman"/>
          <w:b/>
          <w:bCs/>
          <w:sz w:val="24"/>
          <w:szCs w:val="24"/>
        </w:rPr>
        <w:t>(</w:t>
      </w:r>
      <w:r w:rsidRPr="00563DA9">
        <w:rPr>
          <w:rFonts w:ascii="Times New Roman" w:hAnsi="Times New Roman"/>
          <w:bCs/>
          <w:i/>
          <w:sz w:val="24"/>
          <w:szCs w:val="24"/>
        </w:rPr>
        <w:t>указать наименование работ, объект и адрес</w:t>
      </w:r>
      <w:r w:rsidRPr="00563DA9">
        <w:rPr>
          <w:rFonts w:ascii="Times New Roman" w:hAnsi="Times New Roman"/>
          <w:b/>
          <w:bCs/>
          <w:sz w:val="24"/>
          <w:szCs w:val="24"/>
        </w:rPr>
        <w:t>)</w:t>
      </w:r>
    </w:p>
    <w:p w:rsidR="00C94745" w:rsidRPr="00563DA9" w:rsidRDefault="00C94745" w:rsidP="00AE053A">
      <w:pPr>
        <w:spacing w:line="360" w:lineRule="auto"/>
        <w:ind w:firstLine="540"/>
        <w:jc w:val="center"/>
        <w:rPr>
          <w:rFonts w:ascii="Times New Roman" w:hAnsi="Times New Roman"/>
          <w:color w:val="000000"/>
          <w:sz w:val="24"/>
          <w:szCs w:val="24"/>
        </w:rPr>
      </w:pPr>
      <w:r w:rsidRPr="00563DA9">
        <w:rPr>
          <w:rFonts w:ascii="Times New Roman" w:hAnsi="Times New Roman"/>
          <w:color w:val="000000"/>
          <w:sz w:val="24"/>
          <w:szCs w:val="24"/>
        </w:rPr>
        <w:t>в составе конкурсной заявки представлены нижеперечисленные документы и что содержание описи и состав заявки совпадают.</w:t>
      </w:r>
    </w:p>
    <w:p w:rsidR="00C94745" w:rsidRPr="00563DA9" w:rsidRDefault="00C94745" w:rsidP="00AE053A">
      <w:pPr>
        <w:spacing w:line="360" w:lineRule="auto"/>
        <w:ind w:firstLine="540"/>
        <w:jc w:val="both"/>
        <w:rPr>
          <w:rFonts w:ascii="Times New Roman" w:hAnsi="Times New Roman"/>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C94745" w:rsidRPr="00D42D14" w:rsidTr="009F0498">
        <w:trPr>
          <w:jc w:val="center"/>
        </w:trPr>
        <w:tc>
          <w:tcPr>
            <w:tcW w:w="5193" w:type="dxa"/>
          </w:tcPr>
          <w:p w:rsidR="00C94745" w:rsidRPr="00D42D14" w:rsidRDefault="00C94745" w:rsidP="009F0498">
            <w:pPr>
              <w:spacing w:line="360" w:lineRule="auto"/>
              <w:jc w:val="center"/>
              <w:rPr>
                <w:rFonts w:ascii="Times New Roman" w:hAnsi="Times New Roman"/>
                <w:color w:val="000000"/>
                <w:sz w:val="24"/>
                <w:szCs w:val="24"/>
              </w:rPr>
            </w:pPr>
            <w:r w:rsidRPr="00D42D14">
              <w:rPr>
                <w:rFonts w:ascii="Times New Roman" w:hAnsi="Times New Roman"/>
                <w:color w:val="000000"/>
                <w:sz w:val="24"/>
                <w:szCs w:val="24"/>
              </w:rPr>
              <w:t>Наименование документа</w:t>
            </w:r>
          </w:p>
        </w:tc>
        <w:tc>
          <w:tcPr>
            <w:tcW w:w="2924" w:type="dxa"/>
          </w:tcPr>
          <w:p w:rsidR="00C94745" w:rsidRPr="00D42D14" w:rsidRDefault="00C94745" w:rsidP="009F0498">
            <w:pPr>
              <w:spacing w:line="360" w:lineRule="auto"/>
              <w:jc w:val="center"/>
              <w:rPr>
                <w:rFonts w:ascii="Times New Roman" w:hAnsi="Times New Roman"/>
                <w:color w:val="000000"/>
                <w:sz w:val="24"/>
                <w:szCs w:val="24"/>
              </w:rPr>
            </w:pPr>
            <w:r w:rsidRPr="00D42D14">
              <w:rPr>
                <w:rFonts w:ascii="Times New Roman" w:hAnsi="Times New Roman"/>
                <w:color w:val="000000"/>
                <w:sz w:val="24"/>
                <w:szCs w:val="24"/>
              </w:rPr>
              <w:t>Количество листов</w:t>
            </w:r>
          </w:p>
        </w:tc>
      </w:tr>
      <w:tr w:rsidR="00C94745" w:rsidRPr="00D42D14" w:rsidTr="009F0498">
        <w:trPr>
          <w:jc w:val="center"/>
        </w:trPr>
        <w:tc>
          <w:tcPr>
            <w:tcW w:w="5193" w:type="dxa"/>
          </w:tcPr>
          <w:p w:rsidR="00C94745" w:rsidRPr="00D42D14" w:rsidRDefault="00C94745" w:rsidP="009F0498">
            <w:pPr>
              <w:spacing w:line="360" w:lineRule="auto"/>
              <w:jc w:val="both"/>
              <w:rPr>
                <w:rFonts w:ascii="Times New Roman" w:hAnsi="Times New Roman"/>
                <w:b/>
                <w:color w:val="000000"/>
                <w:sz w:val="24"/>
                <w:szCs w:val="24"/>
              </w:rPr>
            </w:pPr>
          </w:p>
        </w:tc>
        <w:tc>
          <w:tcPr>
            <w:tcW w:w="2924" w:type="dxa"/>
          </w:tcPr>
          <w:p w:rsidR="00C94745" w:rsidRPr="00D42D14" w:rsidRDefault="00C94745" w:rsidP="009F0498">
            <w:pPr>
              <w:spacing w:line="360" w:lineRule="auto"/>
              <w:jc w:val="both"/>
              <w:rPr>
                <w:rFonts w:ascii="Times New Roman" w:hAnsi="Times New Roman"/>
                <w:b/>
                <w:color w:val="000000"/>
                <w:sz w:val="24"/>
                <w:szCs w:val="24"/>
              </w:rPr>
            </w:pPr>
          </w:p>
        </w:tc>
      </w:tr>
      <w:tr w:rsidR="00C94745" w:rsidRPr="00D42D14" w:rsidTr="009F0498">
        <w:trPr>
          <w:jc w:val="center"/>
        </w:trPr>
        <w:tc>
          <w:tcPr>
            <w:tcW w:w="5193" w:type="dxa"/>
          </w:tcPr>
          <w:p w:rsidR="00C94745" w:rsidRPr="00D42D14" w:rsidRDefault="00C94745" w:rsidP="009F0498">
            <w:pPr>
              <w:spacing w:line="360" w:lineRule="auto"/>
              <w:jc w:val="both"/>
              <w:rPr>
                <w:rFonts w:ascii="Times New Roman" w:hAnsi="Times New Roman"/>
                <w:b/>
                <w:color w:val="000000"/>
                <w:sz w:val="24"/>
                <w:szCs w:val="24"/>
              </w:rPr>
            </w:pPr>
          </w:p>
        </w:tc>
        <w:tc>
          <w:tcPr>
            <w:tcW w:w="2924" w:type="dxa"/>
          </w:tcPr>
          <w:p w:rsidR="00C94745" w:rsidRPr="00D42D14" w:rsidRDefault="00C94745" w:rsidP="009F0498">
            <w:pPr>
              <w:spacing w:line="360" w:lineRule="auto"/>
              <w:jc w:val="both"/>
              <w:rPr>
                <w:rFonts w:ascii="Times New Roman" w:hAnsi="Times New Roman"/>
                <w:b/>
                <w:color w:val="000000"/>
                <w:sz w:val="24"/>
                <w:szCs w:val="24"/>
              </w:rPr>
            </w:pPr>
          </w:p>
        </w:tc>
      </w:tr>
    </w:tbl>
    <w:p w:rsidR="00C94745" w:rsidRPr="00563DA9" w:rsidRDefault="00C94745" w:rsidP="00AE053A">
      <w:pPr>
        <w:spacing w:line="360" w:lineRule="auto"/>
        <w:jc w:val="both"/>
        <w:rPr>
          <w:rFonts w:ascii="Times New Roman" w:hAnsi="Times New Roman"/>
          <w:b/>
          <w:color w:val="000000"/>
          <w:sz w:val="24"/>
          <w:szCs w:val="24"/>
        </w:rPr>
      </w:pPr>
    </w:p>
    <w:p w:rsidR="00C94745" w:rsidRPr="00563DA9" w:rsidRDefault="00C94745" w:rsidP="00AE053A">
      <w:pPr>
        <w:spacing w:line="360" w:lineRule="auto"/>
        <w:jc w:val="center"/>
        <w:rPr>
          <w:rFonts w:ascii="Times New Roman" w:hAnsi="Times New Roman"/>
          <w:sz w:val="24"/>
          <w:szCs w:val="24"/>
        </w:rPr>
      </w:pPr>
      <w:r w:rsidRPr="00563DA9">
        <w:rPr>
          <w:rFonts w:ascii="Times New Roman" w:hAnsi="Times New Roman"/>
          <w:color w:val="000000"/>
          <w:sz w:val="24"/>
          <w:szCs w:val="24"/>
        </w:rPr>
        <w:t>Должность, подпись уполномоченного лица, печать</w:t>
      </w:r>
      <w:r w:rsidRPr="00563DA9">
        <w:rPr>
          <w:rFonts w:ascii="Times New Roman" w:hAnsi="Times New Roman"/>
          <w:sz w:val="24"/>
          <w:szCs w:val="24"/>
        </w:rPr>
        <w:t xml:space="preserve"> </w:t>
      </w:r>
    </w:p>
    <w:p w:rsidR="00C94745" w:rsidRPr="00563DA9" w:rsidRDefault="00C94745" w:rsidP="00AE053A">
      <w:pPr>
        <w:spacing w:line="240" w:lineRule="auto"/>
        <w:jc w:val="both"/>
        <w:rPr>
          <w:rFonts w:ascii="Times New Roman" w:hAnsi="Times New Roman"/>
          <w:b/>
          <w:kern w:val="24"/>
          <w:sz w:val="24"/>
          <w:szCs w:val="24"/>
        </w:rPr>
      </w:pPr>
    </w:p>
    <w:p w:rsidR="00C94745" w:rsidRPr="00563DA9" w:rsidRDefault="00C94745" w:rsidP="00AE053A">
      <w:pPr>
        <w:spacing w:line="240" w:lineRule="auto"/>
        <w:jc w:val="both"/>
        <w:rPr>
          <w:rFonts w:ascii="Times New Roman" w:hAnsi="Times New Roman"/>
          <w:b/>
          <w:kern w:val="24"/>
          <w:sz w:val="24"/>
          <w:szCs w:val="24"/>
        </w:rPr>
      </w:pPr>
    </w:p>
    <w:p w:rsidR="00C94745" w:rsidRPr="00563DA9" w:rsidRDefault="00C94745" w:rsidP="00AE053A">
      <w:pPr>
        <w:spacing w:line="240" w:lineRule="auto"/>
        <w:jc w:val="both"/>
        <w:rPr>
          <w:rFonts w:ascii="Times New Roman" w:hAnsi="Times New Roman"/>
          <w:b/>
          <w:kern w:val="24"/>
          <w:sz w:val="24"/>
          <w:szCs w:val="24"/>
        </w:rPr>
      </w:pPr>
    </w:p>
    <w:p w:rsidR="00C94745" w:rsidRPr="00563DA9" w:rsidRDefault="00C94745" w:rsidP="00AE053A">
      <w:pPr>
        <w:spacing w:line="240" w:lineRule="auto"/>
        <w:jc w:val="both"/>
        <w:rPr>
          <w:rFonts w:ascii="Times New Roman" w:hAnsi="Times New Roman"/>
          <w:b/>
          <w:kern w:val="24"/>
          <w:sz w:val="24"/>
          <w:szCs w:val="24"/>
        </w:rPr>
      </w:pPr>
    </w:p>
    <w:p w:rsidR="00C94745" w:rsidRPr="00563DA9" w:rsidRDefault="00C94745" w:rsidP="00AE053A">
      <w:pPr>
        <w:spacing w:line="240" w:lineRule="auto"/>
        <w:jc w:val="both"/>
        <w:rPr>
          <w:rFonts w:ascii="Times New Roman" w:hAnsi="Times New Roman"/>
          <w:b/>
          <w:kern w:val="24"/>
          <w:sz w:val="24"/>
          <w:szCs w:val="24"/>
        </w:rPr>
      </w:pPr>
    </w:p>
    <w:p w:rsidR="00C94745" w:rsidRPr="00563DA9" w:rsidRDefault="00C94745" w:rsidP="00AE053A">
      <w:pPr>
        <w:spacing w:line="240" w:lineRule="auto"/>
        <w:jc w:val="both"/>
        <w:rPr>
          <w:rFonts w:ascii="Times New Roman" w:hAnsi="Times New Roman"/>
          <w:b/>
          <w:kern w:val="24"/>
          <w:sz w:val="24"/>
          <w:szCs w:val="24"/>
        </w:rPr>
      </w:pPr>
    </w:p>
    <w:p w:rsidR="00C94745" w:rsidRPr="00563DA9" w:rsidRDefault="00C94745" w:rsidP="00AE053A">
      <w:pPr>
        <w:spacing w:line="240" w:lineRule="auto"/>
        <w:jc w:val="both"/>
        <w:rPr>
          <w:rFonts w:ascii="Times New Roman" w:hAnsi="Times New Roman"/>
          <w:b/>
          <w:kern w:val="24"/>
          <w:sz w:val="24"/>
          <w:szCs w:val="24"/>
        </w:rPr>
      </w:pPr>
    </w:p>
    <w:p w:rsidR="00C94745" w:rsidRPr="00563DA9" w:rsidRDefault="00C94745" w:rsidP="00AE053A">
      <w:pPr>
        <w:spacing w:line="240" w:lineRule="auto"/>
        <w:jc w:val="both"/>
        <w:rPr>
          <w:rFonts w:ascii="Times New Roman" w:hAnsi="Times New Roman"/>
          <w:b/>
          <w:kern w:val="24"/>
          <w:sz w:val="24"/>
          <w:szCs w:val="24"/>
        </w:rPr>
      </w:pPr>
    </w:p>
    <w:p w:rsidR="00C94745" w:rsidRDefault="00C94745" w:rsidP="00AE053A">
      <w:pPr>
        <w:spacing w:line="240" w:lineRule="auto"/>
        <w:jc w:val="both"/>
        <w:rPr>
          <w:rFonts w:ascii="Times New Roman" w:hAnsi="Times New Roman"/>
          <w:b/>
          <w:kern w:val="24"/>
          <w:sz w:val="24"/>
          <w:szCs w:val="24"/>
        </w:rPr>
      </w:pPr>
    </w:p>
    <w:p w:rsidR="00C94745" w:rsidRPr="00563DA9" w:rsidRDefault="00C94745" w:rsidP="00AE053A">
      <w:pPr>
        <w:spacing w:line="240" w:lineRule="auto"/>
        <w:jc w:val="both"/>
        <w:rPr>
          <w:rFonts w:ascii="Times New Roman" w:hAnsi="Times New Roman"/>
          <w:b/>
          <w:kern w:val="24"/>
          <w:sz w:val="24"/>
          <w:szCs w:val="24"/>
        </w:rPr>
      </w:pPr>
    </w:p>
    <w:p w:rsidR="00C94745" w:rsidRPr="00563DA9" w:rsidRDefault="00C94745" w:rsidP="00AE053A">
      <w:pPr>
        <w:keepNext/>
        <w:keepLines/>
        <w:widowControl w:val="0"/>
        <w:suppressLineNumbers/>
        <w:suppressAutoHyphens/>
        <w:spacing w:after="0" w:line="240" w:lineRule="auto"/>
        <w:jc w:val="right"/>
        <w:rPr>
          <w:rFonts w:ascii="Times New Roman" w:hAnsi="Times New Roman"/>
          <w:i/>
          <w:sz w:val="24"/>
          <w:szCs w:val="24"/>
        </w:rPr>
      </w:pPr>
      <w:r w:rsidRPr="00563DA9">
        <w:rPr>
          <w:rFonts w:ascii="Times New Roman" w:hAnsi="Times New Roman"/>
          <w:i/>
          <w:sz w:val="24"/>
          <w:szCs w:val="24"/>
        </w:rPr>
        <w:t>ПРИЛОЖЕНИЕ 4</w:t>
      </w:r>
    </w:p>
    <w:p w:rsidR="00C94745" w:rsidRPr="00563DA9" w:rsidRDefault="00C94745" w:rsidP="00AE053A">
      <w:pPr>
        <w:keepNext/>
        <w:keepLines/>
        <w:widowControl w:val="0"/>
        <w:suppressLineNumbers/>
        <w:suppressAutoHyphens/>
        <w:spacing w:after="0" w:line="240" w:lineRule="auto"/>
        <w:jc w:val="right"/>
        <w:rPr>
          <w:rFonts w:ascii="Times New Roman" w:hAnsi="Times New Roman"/>
          <w:i/>
          <w:sz w:val="24"/>
          <w:szCs w:val="24"/>
        </w:rPr>
      </w:pPr>
      <w:r w:rsidRPr="00563DA9">
        <w:rPr>
          <w:rFonts w:ascii="Times New Roman" w:hAnsi="Times New Roman"/>
          <w:i/>
          <w:sz w:val="24"/>
          <w:szCs w:val="24"/>
        </w:rPr>
        <w:t>к конкурсной документации</w:t>
      </w:r>
    </w:p>
    <w:p w:rsidR="00C94745" w:rsidRPr="00563DA9" w:rsidRDefault="00C94745" w:rsidP="00AE053A">
      <w:pPr>
        <w:spacing w:after="0" w:line="240" w:lineRule="auto"/>
        <w:jc w:val="center"/>
        <w:rPr>
          <w:rFonts w:ascii="Times New Roman" w:hAnsi="Times New Roman"/>
          <w:b/>
          <w:sz w:val="28"/>
          <w:szCs w:val="28"/>
        </w:rPr>
      </w:pPr>
    </w:p>
    <w:p w:rsidR="00C94745" w:rsidRPr="00563DA9" w:rsidRDefault="00C94745" w:rsidP="00AE053A">
      <w:pPr>
        <w:spacing w:after="0" w:line="240" w:lineRule="auto"/>
        <w:jc w:val="center"/>
        <w:rPr>
          <w:rFonts w:ascii="Times New Roman" w:hAnsi="Times New Roman"/>
          <w:b/>
          <w:sz w:val="28"/>
          <w:szCs w:val="28"/>
        </w:rPr>
      </w:pPr>
    </w:p>
    <w:p w:rsidR="00C94745" w:rsidRPr="00563DA9" w:rsidRDefault="00C94745" w:rsidP="00AE053A">
      <w:pPr>
        <w:spacing w:after="0" w:line="240" w:lineRule="auto"/>
        <w:jc w:val="center"/>
        <w:rPr>
          <w:rFonts w:ascii="Times New Roman" w:hAnsi="Times New Roman"/>
          <w:b/>
          <w:sz w:val="28"/>
          <w:szCs w:val="28"/>
        </w:rPr>
      </w:pPr>
      <w:r w:rsidRPr="00563DA9">
        <w:rPr>
          <w:rFonts w:ascii="Times New Roman" w:hAnsi="Times New Roman"/>
          <w:b/>
          <w:sz w:val="28"/>
          <w:szCs w:val="28"/>
        </w:rPr>
        <w:t>НА ФИРМЕННОМ БЛАНКЕ ОРГАНИЗАЦИИ</w:t>
      </w:r>
    </w:p>
    <w:p w:rsidR="00C94745" w:rsidRPr="00563DA9" w:rsidRDefault="00C94745" w:rsidP="00AE053A">
      <w:pPr>
        <w:jc w:val="center"/>
        <w:rPr>
          <w:rFonts w:ascii="Times New Roman" w:hAnsi="Times New Roman"/>
          <w:sz w:val="24"/>
          <w:szCs w:val="24"/>
        </w:rPr>
      </w:pPr>
    </w:p>
    <w:p w:rsidR="00C94745" w:rsidRPr="00563DA9" w:rsidRDefault="00C94745" w:rsidP="00AE053A">
      <w:pPr>
        <w:spacing w:after="0" w:line="240" w:lineRule="auto"/>
        <w:ind w:left="5245"/>
        <w:jc w:val="both"/>
        <w:rPr>
          <w:rFonts w:ascii="Times New Roman" w:hAnsi="Times New Roman"/>
          <w:bCs/>
          <w:sz w:val="24"/>
          <w:szCs w:val="24"/>
        </w:rPr>
      </w:pPr>
      <w:r w:rsidRPr="00563DA9">
        <w:rPr>
          <w:rFonts w:ascii="Times New Roman" w:hAnsi="Times New Roman"/>
          <w:sz w:val="24"/>
          <w:szCs w:val="24"/>
        </w:rPr>
        <w:t xml:space="preserve">Наименование организатора открытого конкурса   </w:t>
      </w:r>
      <w:r w:rsidRPr="00563DA9">
        <w:rPr>
          <w:rFonts w:ascii="Times New Roman" w:hAnsi="Times New Roman"/>
          <w:bCs/>
          <w:sz w:val="24"/>
          <w:szCs w:val="24"/>
        </w:rPr>
        <w:t xml:space="preserve"> </w:t>
      </w:r>
      <w:r w:rsidRPr="00563DA9">
        <w:rPr>
          <w:rFonts w:ascii="Times New Roman" w:hAnsi="Times New Roman"/>
          <w:sz w:val="24"/>
          <w:szCs w:val="24"/>
        </w:rPr>
        <w:t>«_______________________»</w:t>
      </w:r>
    </w:p>
    <w:p w:rsidR="00C94745" w:rsidRPr="00563DA9" w:rsidRDefault="00C94745" w:rsidP="00AE053A">
      <w:pPr>
        <w:spacing w:after="0" w:line="240" w:lineRule="auto"/>
        <w:ind w:left="5245"/>
        <w:jc w:val="both"/>
        <w:rPr>
          <w:rFonts w:ascii="Times New Roman" w:hAnsi="Times New Roman"/>
          <w:sz w:val="24"/>
          <w:szCs w:val="24"/>
        </w:rPr>
      </w:pPr>
      <w:r w:rsidRPr="00563DA9">
        <w:rPr>
          <w:rFonts w:ascii="Times New Roman" w:hAnsi="Times New Roman"/>
          <w:sz w:val="24"/>
          <w:szCs w:val="24"/>
        </w:rPr>
        <w:t>__________________________________</w:t>
      </w:r>
    </w:p>
    <w:p w:rsidR="00C94745" w:rsidRPr="00563DA9" w:rsidRDefault="00C94745" w:rsidP="00AE053A">
      <w:pPr>
        <w:spacing w:after="0" w:line="240" w:lineRule="auto"/>
        <w:ind w:left="5245"/>
        <w:jc w:val="both"/>
        <w:rPr>
          <w:rFonts w:ascii="Times New Roman" w:hAnsi="Times New Roman"/>
          <w:sz w:val="24"/>
          <w:szCs w:val="24"/>
        </w:rPr>
      </w:pPr>
      <w:r w:rsidRPr="00563DA9">
        <w:rPr>
          <w:rFonts w:ascii="Times New Roman" w:hAnsi="Times New Roman"/>
          <w:sz w:val="24"/>
          <w:szCs w:val="24"/>
        </w:rPr>
        <w:t>Адрес: __________________________________</w:t>
      </w:r>
    </w:p>
    <w:p w:rsidR="00C94745" w:rsidRPr="00563DA9" w:rsidRDefault="00C94745" w:rsidP="00AE053A">
      <w:pPr>
        <w:spacing w:after="0" w:line="240" w:lineRule="auto"/>
        <w:ind w:left="5245"/>
        <w:jc w:val="both"/>
        <w:rPr>
          <w:rFonts w:ascii="Times New Roman" w:hAnsi="Times New Roman"/>
          <w:sz w:val="24"/>
          <w:szCs w:val="24"/>
        </w:rPr>
      </w:pPr>
    </w:p>
    <w:p w:rsidR="00C94745" w:rsidRPr="00563DA9" w:rsidRDefault="00C94745" w:rsidP="00AE053A">
      <w:pPr>
        <w:spacing w:after="0" w:line="240" w:lineRule="auto"/>
        <w:ind w:left="5245"/>
        <w:jc w:val="both"/>
        <w:rPr>
          <w:rFonts w:ascii="Times New Roman" w:hAnsi="Times New Roman"/>
          <w:sz w:val="24"/>
          <w:szCs w:val="24"/>
        </w:rPr>
      </w:pPr>
      <w:r w:rsidRPr="00563DA9">
        <w:rPr>
          <w:rFonts w:ascii="Times New Roman" w:hAnsi="Times New Roman"/>
          <w:sz w:val="24"/>
          <w:szCs w:val="24"/>
        </w:rPr>
        <w:t xml:space="preserve">от: (наименование подрядчика) «___________________________» </w:t>
      </w:r>
    </w:p>
    <w:p w:rsidR="00C94745" w:rsidRPr="00563DA9" w:rsidRDefault="00C94745" w:rsidP="00AE053A">
      <w:pPr>
        <w:spacing w:after="0" w:line="240" w:lineRule="auto"/>
        <w:ind w:left="5245"/>
        <w:jc w:val="both"/>
        <w:rPr>
          <w:rFonts w:ascii="Times New Roman" w:hAnsi="Times New Roman"/>
          <w:sz w:val="24"/>
          <w:szCs w:val="24"/>
        </w:rPr>
      </w:pPr>
      <w:r w:rsidRPr="00563DA9">
        <w:rPr>
          <w:rFonts w:ascii="Times New Roman" w:hAnsi="Times New Roman"/>
          <w:sz w:val="24"/>
          <w:szCs w:val="24"/>
        </w:rPr>
        <w:t xml:space="preserve">Адрес: </w:t>
      </w:r>
      <w:r w:rsidRPr="00563DA9">
        <w:rPr>
          <w:rFonts w:ascii="Times New Roman" w:hAnsi="Times New Roman"/>
          <w:sz w:val="24"/>
          <w:szCs w:val="24"/>
          <w:shd w:val="clear" w:color="auto" w:fill="FFFFFF"/>
        </w:rPr>
        <w:t>__________________________________</w:t>
      </w:r>
    </w:p>
    <w:p w:rsidR="00C94745" w:rsidRPr="00563DA9" w:rsidRDefault="00C94745" w:rsidP="00AE053A">
      <w:pPr>
        <w:spacing w:after="0" w:line="240" w:lineRule="auto"/>
        <w:rPr>
          <w:rFonts w:ascii="Times New Roman" w:hAnsi="Times New Roman"/>
          <w:b/>
          <w:sz w:val="24"/>
          <w:szCs w:val="24"/>
        </w:rPr>
      </w:pPr>
    </w:p>
    <w:p w:rsidR="00C94745" w:rsidRPr="00563DA9" w:rsidRDefault="00C94745" w:rsidP="00AE053A">
      <w:pPr>
        <w:spacing w:after="0" w:line="240" w:lineRule="auto"/>
        <w:jc w:val="center"/>
        <w:rPr>
          <w:rFonts w:ascii="Times New Roman" w:hAnsi="Times New Roman"/>
          <w:b/>
          <w:sz w:val="28"/>
          <w:szCs w:val="28"/>
        </w:rPr>
      </w:pPr>
      <w:r w:rsidRPr="00563DA9">
        <w:rPr>
          <w:rFonts w:ascii="Times New Roman" w:hAnsi="Times New Roman"/>
          <w:b/>
          <w:sz w:val="28"/>
          <w:szCs w:val="28"/>
        </w:rPr>
        <w:t>Согласие подрядчика заключить договор в соответствии с требованиями и условиями документации об открытом конкурсе</w:t>
      </w:r>
    </w:p>
    <w:p w:rsidR="00C94745" w:rsidRPr="00563DA9" w:rsidRDefault="00C94745" w:rsidP="00AE053A">
      <w:pPr>
        <w:spacing w:after="0" w:line="240" w:lineRule="auto"/>
        <w:jc w:val="center"/>
        <w:rPr>
          <w:rFonts w:ascii="Times New Roman" w:hAnsi="Times New Roman"/>
          <w:b/>
          <w:sz w:val="24"/>
          <w:szCs w:val="24"/>
        </w:rPr>
      </w:pPr>
    </w:p>
    <w:p w:rsidR="00C94745" w:rsidRPr="00563DA9" w:rsidRDefault="00C94745" w:rsidP="00AE053A">
      <w:pPr>
        <w:tabs>
          <w:tab w:val="left" w:pos="142"/>
        </w:tabs>
        <w:autoSpaceDE w:val="0"/>
        <w:autoSpaceDN w:val="0"/>
        <w:adjustRightInd w:val="0"/>
        <w:spacing w:after="0" w:line="240" w:lineRule="auto"/>
        <w:ind w:firstLine="567"/>
        <w:jc w:val="both"/>
        <w:outlineLvl w:val="0"/>
        <w:rPr>
          <w:rFonts w:ascii="Times New Roman" w:hAnsi="Times New Roman"/>
          <w:bCs/>
          <w:sz w:val="24"/>
          <w:szCs w:val="24"/>
        </w:rPr>
      </w:pPr>
      <w:r w:rsidRPr="00563DA9">
        <w:rPr>
          <w:rFonts w:ascii="Times New Roman" w:hAnsi="Times New Roman"/>
          <w:bCs/>
          <w:sz w:val="24"/>
          <w:szCs w:val="24"/>
        </w:rPr>
        <w:t>_________________________________________(наименование подрядчика)  выражает свое согласие заключить договор в соответствии с требованиями и условиями документации об открытом конкурсе (номер и дата извещения) _________________________________________________ (наименование открытого конкурса) по лоту № __________(при наличии лота) _______________(наименование лота) и по цене, не превышающей начальную (максимальную) цену договора, указанную в извещении об осуществлении закупки ________________________ (указывается цена контракта).</w:t>
      </w:r>
    </w:p>
    <w:p w:rsidR="00C94745" w:rsidRPr="00563DA9" w:rsidRDefault="00C94745" w:rsidP="00AE053A">
      <w:pPr>
        <w:spacing w:after="0" w:line="240" w:lineRule="auto"/>
        <w:ind w:firstLine="709"/>
        <w:jc w:val="both"/>
        <w:rPr>
          <w:rFonts w:ascii="Times New Roman" w:hAnsi="Times New Roman"/>
          <w:sz w:val="24"/>
          <w:szCs w:val="24"/>
        </w:rPr>
      </w:pPr>
    </w:p>
    <w:p w:rsidR="00C94745" w:rsidRPr="00563DA9" w:rsidRDefault="00C94745" w:rsidP="00AE053A">
      <w:pPr>
        <w:spacing w:after="0" w:line="240" w:lineRule="auto"/>
        <w:ind w:firstLine="709"/>
        <w:jc w:val="both"/>
        <w:rPr>
          <w:rFonts w:ascii="Times New Roman" w:hAnsi="Times New Roman"/>
          <w:sz w:val="24"/>
          <w:szCs w:val="24"/>
        </w:rPr>
      </w:pPr>
    </w:p>
    <w:p w:rsidR="00C94745" w:rsidRPr="00563DA9" w:rsidRDefault="00C94745" w:rsidP="00AE053A">
      <w:pPr>
        <w:spacing w:after="0" w:line="240" w:lineRule="auto"/>
        <w:ind w:firstLine="709"/>
        <w:jc w:val="both"/>
        <w:rPr>
          <w:rFonts w:ascii="Times New Roman" w:hAnsi="Times New Roman"/>
          <w:sz w:val="24"/>
          <w:szCs w:val="24"/>
        </w:rPr>
      </w:pPr>
    </w:p>
    <w:p w:rsidR="00C94745" w:rsidRPr="00563DA9" w:rsidRDefault="00C94745" w:rsidP="00AE053A">
      <w:pPr>
        <w:spacing w:after="0" w:line="240" w:lineRule="auto"/>
        <w:ind w:firstLine="709"/>
        <w:jc w:val="both"/>
        <w:rPr>
          <w:rFonts w:ascii="Times New Roman" w:hAnsi="Times New Roman"/>
          <w:sz w:val="24"/>
          <w:szCs w:val="24"/>
        </w:rPr>
      </w:pPr>
      <w:r w:rsidRPr="00563DA9">
        <w:rPr>
          <w:rFonts w:ascii="Times New Roman" w:hAnsi="Times New Roman"/>
          <w:sz w:val="24"/>
          <w:szCs w:val="24"/>
        </w:rPr>
        <w:t>Должность                               ________________                   ________________________</w:t>
      </w:r>
    </w:p>
    <w:p w:rsidR="00C94745" w:rsidRPr="00563DA9" w:rsidRDefault="00C94745" w:rsidP="00AE053A">
      <w:pPr>
        <w:spacing w:line="240" w:lineRule="auto"/>
        <w:jc w:val="both"/>
        <w:rPr>
          <w:rFonts w:ascii="Times New Roman" w:hAnsi="Times New Roman"/>
          <w:b/>
          <w:kern w:val="24"/>
          <w:sz w:val="24"/>
          <w:szCs w:val="24"/>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Pr="00563DA9" w:rsidRDefault="00C94745" w:rsidP="00AE053A">
      <w:pPr>
        <w:jc w:val="center"/>
        <w:rPr>
          <w:rFonts w:ascii="Times New Roman" w:hAnsi="Times New Roman"/>
          <w:b/>
        </w:rPr>
      </w:pPr>
    </w:p>
    <w:p w:rsidR="00C94745" w:rsidRPr="00563DA9" w:rsidRDefault="00C94745" w:rsidP="00AE053A">
      <w:pPr>
        <w:pStyle w:val="NoSpacing"/>
      </w:pPr>
    </w:p>
    <w:p w:rsidR="00C94745" w:rsidRPr="00563DA9" w:rsidRDefault="00C94745" w:rsidP="00AE053A">
      <w:pPr>
        <w:pStyle w:val="NoSpacing"/>
      </w:pPr>
    </w:p>
    <w:p w:rsidR="00C94745" w:rsidRDefault="00C94745" w:rsidP="00AE053A">
      <w:pPr>
        <w:pStyle w:val="NoSpacing"/>
      </w:pPr>
    </w:p>
    <w:p w:rsidR="00C94745" w:rsidRPr="00563DA9" w:rsidRDefault="00C94745" w:rsidP="00AE053A">
      <w:pPr>
        <w:pStyle w:val="NoSpacing"/>
      </w:pPr>
    </w:p>
    <w:p w:rsidR="00C94745" w:rsidRPr="00563DA9" w:rsidRDefault="00C94745" w:rsidP="00AE053A">
      <w:pPr>
        <w:pStyle w:val="NoSpacing"/>
      </w:pPr>
    </w:p>
    <w:p w:rsidR="00C94745" w:rsidRDefault="00C94745" w:rsidP="00AE053A">
      <w:pPr>
        <w:keepNext/>
        <w:keepLines/>
        <w:widowControl w:val="0"/>
        <w:suppressLineNumbers/>
        <w:suppressAutoHyphens/>
        <w:spacing w:after="0" w:line="240" w:lineRule="auto"/>
        <w:jc w:val="right"/>
        <w:rPr>
          <w:rFonts w:ascii="Times New Roman" w:hAnsi="Times New Roman"/>
          <w:i/>
          <w:sz w:val="24"/>
          <w:szCs w:val="24"/>
        </w:rPr>
      </w:pPr>
    </w:p>
    <w:p w:rsidR="00C94745" w:rsidRDefault="00C94745" w:rsidP="00AE053A">
      <w:pPr>
        <w:pStyle w:val="NoSpacing"/>
      </w:pPr>
    </w:p>
    <w:p w:rsidR="00C94745" w:rsidRDefault="00C94745" w:rsidP="00AE053A">
      <w:pPr>
        <w:pStyle w:val="NoSpacing"/>
      </w:pPr>
    </w:p>
    <w:p w:rsidR="00C94745" w:rsidRDefault="00C94745" w:rsidP="00AE053A">
      <w:pPr>
        <w:pStyle w:val="NoSpacing"/>
      </w:pPr>
    </w:p>
    <w:p w:rsidR="00C94745" w:rsidRDefault="00C94745" w:rsidP="00AE053A">
      <w:pPr>
        <w:pStyle w:val="NoSpacing"/>
      </w:pPr>
    </w:p>
    <w:p w:rsidR="00C94745" w:rsidRPr="00563DA9" w:rsidRDefault="00C94745" w:rsidP="00AE053A">
      <w:pPr>
        <w:keepNext/>
        <w:keepLines/>
        <w:widowControl w:val="0"/>
        <w:suppressLineNumbers/>
        <w:suppressAutoHyphens/>
        <w:spacing w:after="0" w:line="240" w:lineRule="auto"/>
        <w:jc w:val="right"/>
        <w:rPr>
          <w:rFonts w:ascii="Times New Roman" w:hAnsi="Times New Roman"/>
          <w:i/>
          <w:sz w:val="24"/>
          <w:szCs w:val="24"/>
        </w:rPr>
      </w:pPr>
      <w:r w:rsidRPr="00563DA9">
        <w:rPr>
          <w:rFonts w:ascii="Times New Roman" w:hAnsi="Times New Roman"/>
          <w:i/>
          <w:sz w:val="24"/>
          <w:szCs w:val="24"/>
        </w:rPr>
        <w:t>ПРИЛОЖЕНИЕ 5</w:t>
      </w:r>
    </w:p>
    <w:p w:rsidR="00C94745" w:rsidRPr="00563DA9" w:rsidRDefault="00C94745" w:rsidP="00AE053A">
      <w:pPr>
        <w:keepNext/>
        <w:keepLines/>
        <w:widowControl w:val="0"/>
        <w:suppressLineNumbers/>
        <w:suppressAutoHyphens/>
        <w:spacing w:after="0" w:line="240" w:lineRule="auto"/>
        <w:jc w:val="right"/>
        <w:rPr>
          <w:rFonts w:ascii="Times New Roman" w:hAnsi="Times New Roman"/>
          <w:i/>
          <w:sz w:val="24"/>
          <w:szCs w:val="24"/>
        </w:rPr>
      </w:pPr>
      <w:r w:rsidRPr="00563DA9">
        <w:rPr>
          <w:rFonts w:ascii="Times New Roman" w:hAnsi="Times New Roman"/>
          <w:i/>
          <w:sz w:val="24"/>
          <w:szCs w:val="24"/>
        </w:rPr>
        <w:t>к конкурсной документации</w:t>
      </w:r>
    </w:p>
    <w:p w:rsidR="00C94745" w:rsidRPr="00563DA9" w:rsidRDefault="00C94745" w:rsidP="00AE053A">
      <w:pPr>
        <w:pStyle w:val="a"/>
        <w:spacing w:line="292" w:lineRule="exact"/>
        <w:ind w:left="3729"/>
        <w:rPr>
          <w:b/>
          <w:sz w:val="27"/>
          <w:szCs w:val="27"/>
        </w:rPr>
      </w:pPr>
    </w:p>
    <w:p w:rsidR="00C94745" w:rsidRPr="00563DA9" w:rsidRDefault="00C94745" w:rsidP="00AE053A">
      <w:pPr>
        <w:pStyle w:val="a"/>
        <w:spacing w:line="292" w:lineRule="exact"/>
        <w:ind w:left="3729"/>
        <w:rPr>
          <w:b/>
          <w:sz w:val="27"/>
          <w:szCs w:val="27"/>
        </w:rPr>
      </w:pPr>
      <w:r w:rsidRPr="00563DA9">
        <w:rPr>
          <w:b/>
          <w:sz w:val="27"/>
          <w:szCs w:val="27"/>
        </w:rPr>
        <w:t>(для сведения)</w:t>
      </w:r>
    </w:p>
    <w:p w:rsidR="00C94745" w:rsidRPr="00563DA9" w:rsidRDefault="00C94745" w:rsidP="00AE053A">
      <w:pPr>
        <w:pStyle w:val="a"/>
        <w:spacing w:line="292" w:lineRule="exact"/>
        <w:ind w:left="3729"/>
        <w:rPr>
          <w:b/>
          <w:sz w:val="27"/>
          <w:szCs w:val="27"/>
        </w:rPr>
      </w:pPr>
    </w:p>
    <w:p w:rsidR="00C94745" w:rsidRPr="00563DA9" w:rsidRDefault="00C94745" w:rsidP="00AE053A">
      <w:pPr>
        <w:pStyle w:val="a"/>
        <w:spacing w:line="292" w:lineRule="exact"/>
        <w:ind w:left="3729"/>
        <w:rPr>
          <w:sz w:val="27"/>
          <w:szCs w:val="27"/>
          <w:lang w:bidi="he-IL"/>
        </w:rPr>
      </w:pPr>
      <w:r w:rsidRPr="00563DA9">
        <w:rPr>
          <w:b/>
          <w:sz w:val="27"/>
          <w:szCs w:val="27"/>
        </w:rPr>
        <w:t>Проект договора</w:t>
      </w:r>
    </w:p>
    <w:p w:rsidR="00C94745" w:rsidRPr="00563DA9" w:rsidRDefault="00C94745" w:rsidP="00AE053A">
      <w:pPr>
        <w:pStyle w:val="NoSpacing"/>
        <w:jc w:val="center"/>
        <w:rPr>
          <w:lang w:bidi="he-IL"/>
        </w:rPr>
      </w:pPr>
      <w:r w:rsidRPr="00563DA9">
        <w:rPr>
          <w:lang w:bidi="he-IL"/>
        </w:rPr>
        <w:t>на осуществление строительного контроля при выполнении работ</w:t>
      </w:r>
    </w:p>
    <w:p w:rsidR="00C94745" w:rsidRPr="00563DA9" w:rsidRDefault="00C94745" w:rsidP="00AE053A">
      <w:pPr>
        <w:pStyle w:val="NoSpacing"/>
        <w:jc w:val="center"/>
        <w:rPr>
          <w:lang w:bidi="he-IL"/>
        </w:rPr>
      </w:pPr>
      <w:r w:rsidRPr="00563DA9">
        <w:rPr>
          <w:lang w:bidi="he-IL"/>
        </w:rPr>
        <w:t xml:space="preserve"> по капитальному ремонту многоквартирных домов.</w:t>
      </w:r>
    </w:p>
    <w:p w:rsidR="00C94745" w:rsidRPr="00563DA9" w:rsidRDefault="00C94745" w:rsidP="00AE053A">
      <w:pPr>
        <w:ind w:right="327"/>
        <w:jc w:val="both"/>
        <w:rPr>
          <w:rFonts w:ascii="Times New Roman" w:hAnsi="Times New Roman"/>
          <w:b/>
          <w:bCs/>
        </w:rPr>
      </w:pPr>
      <w:r w:rsidRPr="00563DA9">
        <w:rPr>
          <w:rFonts w:ascii="Times New Roman" w:hAnsi="Times New Roman"/>
          <w:b/>
          <w:bCs/>
        </w:rPr>
        <w:tab/>
      </w:r>
    </w:p>
    <w:p w:rsidR="00C94745" w:rsidRPr="00563DA9" w:rsidRDefault="00C94745" w:rsidP="00AE053A">
      <w:pPr>
        <w:pStyle w:val="NoSpacing"/>
        <w:jc w:val="both"/>
      </w:pPr>
      <w:r w:rsidRPr="00563DA9">
        <w:t xml:space="preserve">г.                                                                                   </w:t>
      </w:r>
      <w:r w:rsidRPr="00563DA9">
        <w:tab/>
        <w:t xml:space="preserve">             «____» _________  201__ г.</w:t>
      </w:r>
    </w:p>
    <w:p w:rsidR="00C94745" w:rsidRPr="00563DA9" w:rsidRDefault="00C94745" w:rsidP="00AE053A">
      <w:pPr>
        <w:tabs>
          <w:tab w:val="left" w:pos="4111"/>
        </w:tabs>
        <w:jc w:val="both"/>
        <w:rPr>
          <w:rFonts w:ascii="Times New Roman" w:hAnsi="Times New Roman"/>
        </w:rPr>
      </w:pPr>
    </w:p>
    <w:p w:rsidR="00C94745" w:rsidRPr="00563DA9" w:rsidRDefault="00C94745" w:rsidP="00AE053A">
      <w:pPr>
        <w:tabs>
          <w:tab w:val="left" w:pos="4111"/>
        </w:tabs>
        <w:ind w:firstLine="567"/>
        <w:jc w:val="both"/>
        <w:rPr>
          <w:rFonts w:ascii="Times New Roman" w:hAnsi="Times New Roman"/>
          <w:bCs/>
        </w:rPr>
      </w:pPr>
      <w:r w:rsidRPr="00563DA9">
        <w:rPr>
          <w:rFonts w:ascii="Times New Roman" w:hAnsi="Times New Roman"/>
        </w:rPr>
        <w:t>Югорский фонд капитальног</w:t>
      </w:r>
      <w:r>
        <w:rPr>
          <w:rFonts w:ascii="Times New Roman" w:hAnsi="Times New Roman"/>
        </w:rPr>
        <w:t>о ремонта многоквартирных домов</w:t>
      </w:r>
      <w:r w:rsidRPr="00563DA9">
        <w:rPr>
          <w:rFonts w:ascii="Times New Roman" w:hAnsi="Times New Roman"/>
          <w:bCs/>
        </w:rPr>
        <w:t xml:space="preserve">, </w:t>
      </w:r>
      <w:r w:rsidRPr="00563DA9">
        <w:rPr>
          <w:rFonts w:ascii="Times New Roman" w:hAnsi="Times New Roman"/>
        </w:rPr>
        <w:t xml:space="preserve">в лице генерального директора Макарова Сергея Викторовича, действующего на основании Устава, </w:t>
      </w:r>
      <w:r w:rsidRPr="00563DA9">
        <w:rPr>
          <w:rFonts w:ascii="Times New Roman" w:hAnsi="Times New Roman"/>
          <w:bCs/>
        </w:rPr>
        <w:t xml:space="preserve">именуемая в дальнейшем </w:t>
      </w:r>
      <w:r w:rsidRPr="00563DA9">
        <w:rPr>
          <w:rFonts w:ascii="Times New Roman" w:hAnsi="Times New Roman"/>
          <w:b/>
          <w:bCs/>
        </w:rPr>
        <w:t>«Региональный оператор»,</w:t>
      </w:r>
      <w:r w:rsidRPr="00563DA9">
        <w:rPr>
          <w:rFonts w:ascii="Times New Roman" w:hAnsi="Times New Roman"/>
          <w:bCs/>
        </w:rPr>
        <w:t xml:space="preserve"> с одной стороны, муниципальное образование____________________________, в лице ____________________ ____________, действующей (его) на основании Устава, именуемое в дальнейшем </w:t>
      </w:r>
      <w:r w:rsidRPr="00563DA9">
        <w:rPr>
          <w:rFonts w:ascii="Times New Roman" w:hAnsi="Times New Roman"/>
          <w:b/>
          <w:bCs/>
        </w:rPr>
        <w:t>«Технический заказчик»</w:t>
      </w:r>
      <w:r w:rsidRPr="00563DA9">
        <w:rPr>
          <w:rFonts w:ascii="Times New Roman" w:hAnsi="Times New Roman"/>
          <w:bCs/>
        </w:rPr>
        <w:t xml:space="preserve">, с другой стороны, и ___________________________________________в лице _________________________, действующего (ей) на основании ____________, именуемое в дальнейшем </w:t>
      </w:r>
      <w:r w:rsidRPr="00563DA9">
        <w:rPr>
          <w:rFonts w:ascii="Times New Roman" w:hAnsi="Times New Roman"/>
          <w:b/>
          <w:bCs/>
        </w:rPr>
        <w:t>«Исполнитель»</w:t>
      </w:r>
      <w:r w:rsidRPr="00563DA9">
        <w:rPr>
          <w:rFonts w:ascii="Times New Roman" w:hAnsi="Times New Roman"/>
          <w:bCs/>
        </w:rPr>
        <w:t>, с третьей стороны, далее совместно именуемые «Стороны», заключили настоящий договор (далее – так же Договор) о нижеследующем:</w:t>
      </w:r>
    </w:p>
    <w:p w:rsidR="00C94745" w:rsidRPr="00563DA9" w:rsidRDefault="00C94745" w:rsidP="00AE053A">
      <w:pPr>
        <w:pStyle w:val="NoSpacing"/>
        <w:ind w:left="720"/>
        <w:rPr>
          <w:b/>
        </w:rPr>
      </w:pPr>
    </w:p>
    <w:p w:rsidR="00C94745" w:rsidRPr="00563DA9" w:rsidRDefault="00C94745" w:rsidP="00AE053A">
      <w:pPr>
        <w:pStyle w:val="NoSpacing"/>
        <w:jc w:val="center"/>
        <w:rPr>
          <w:b/>
        </w:rPr>
      </w:pPr>
      <w:r w:rsidRPr="00563DA9">
        <w:rPr>
          <w:b/>
        </w:rPr>
        <w:t>1. Предмет Договора</w:t>
      </w:r>
    </w:p>
    <w:p w:rsidR="00C94745" w:rsidRPr="00563DA9" w:rsidRDefault="00C94745" w:rsidP="00AE053A">
      <w:pPr>
        <w:pStyle w:val="NoSpacing"/>
        <w:ind w:left="720"/>
        <w:rPr>
          <w:b/>
        </w:rPr>
      </w:pPr>
    </w:p>
    <w:p w:rsidR="00C94745" w:rsidRPr="00563DA9" w:rsidRDefault="00C94745" w:rsidP="00AE053A">
      <w:pPr>
        <w:pStyle w:val="NoSpacing"/>
        <w:jc w:val="both"/>
        <w:rPr>
          <w:lang w:bidi="he-IL"/>
        </w:rPr>
      </w:pPr>
      <w:r w:rsidRPr="00563DA9">
        <w:rPr>
          <w:lang w:bidi="he-IL"/>
        </w:rPr>
        <w:t xml:space="preserve">       1.1. Технический заказчик поручает, Исполнитель принимает на себя обязательства по осуществлению строительного контроля при выполнении работ по капитальному ремонту многоквартирных домов (далее также – услуги), согласно прилагаемому перечню (Приложение 1), а Региональный оператор обязуется оплатить Исполнителю оказанные услуги.</w:t>
      </w:r>
    </w:p>
    <w:p w:rsidR="00C94745" w:rsidRPr="00563DA9" w:rsidRDefault="00C94745" w:rsidP="00AE053A">
      <w:pPr>
        <w:pStyle w:val="NoSpacing"/>
        <w:ind w:firstLine="448"/>
        <w:jc w:val="both"/>
        <w:rPr>
          <w:lang w:bidi="he-IL"/>
        </w:rPr>
      </w:pPr>
      <w:r w:rsidRPr="00563DA9">
        <w:rPr>
          <w:lang w:bidi="he-IL"/>
        </w:rPr>
        <w:t>1.2. Под понятием «выполнение ремонтно-строительных работ на объекте» предполагается выполнение по договору подряда работ по капитальному ремонту общего имущества многоквартирных домов, согласно прилагаемому перечню (Приложение 1).</w:t>
      </w:r>
    </w:p>
    <w:p w:rsidR="00C94745" w:rsidRPr="00563DA9" w:rsidRDefault="00C94745" w:rsidP="00AE053A">
      <w:pPr>
        <w:pStyle w:val="NoSpacing"/>
        <w:jc w:val="center"/>
        <w:rPr>
          <w:b/>
        </w:rPr>
      </w:pPr>
    </w:p>
    <w:p w:rsidR="00C94745" w:rsidRPr="00563DA9" w:rsidRDefault="00C94745" w:rsidP="00AE053A">
      <w:pPr>
        <w:pStyle w:val="NoSpacing"/>
        <w:jc w:val="center"/>
        <w:rPr>
          <w:b/>
        </w:rPr>
      </w:pPr>
      <w:r w:rsidRPr="00563DA9">
        <w:rPr>
          <w:b/>
        </w:rPr>
        <w:t>2. Права и обязанности Сторон</w:t>
      </w:r>
    </w:p>
    <w:p w:rsidR="00C94745" w:rsidRPr="00563DA9" w:rsidRDefault="00C94745" w:rsidP="00AE053A">
      <w:pPr>
        <w:pStyle w:val="NoSpacing"/>
        <w:jc w:val="both"/>
        <w:rPr>
          <w:b/>
        </w:rPr>
      </w:pPr>
    </w:p>
    <w:p w:rsidR="00C94745" w:rsidRPr="00563DA9" w:rsidRDefault="00C94745" w:rsidP="00AE053A">
      <w:pPr>
        <w:pStyle w:val="NoSpacing"/>
        <w:ind w:firstLine="708"/>
        <w:jc w:val="both"/>
        <w:rPr>
          <w:lang w:bidi="he-IL"/>
        </w:rPr>
      </w:pPr>
      <w:r w:rsidRPr="00563DA9">
        <w:rPr>
          <w:lang w:bidi="he-IL"/>
        </w:rPr>
        <w:t xml:space="preserve">2.1. Обязанности Регионального оператора: </w:t>
      </w:r>
    </w:p>
    <w:p w:rsidR="00C94745" w:rsidRPr="00563DA9" w:rsidRDefault="00C94745" w:rsidP="00AE053A">
      <w:pPr>
        <w:pStyle w:val="NoSpacing"/>
        <w:ind w:firstLine="708"/>
        <w:jc w:val="both"/>
        <w:rPr>
          <w:lang w:bidi="he-IL"/>
        </w:rPr>
      </w:pPr>
      <w:r w:rsidRPr="00563DA9">
        <w:rPr>
          <w:lang w:bidi="he-IL"/>
        </w:rPr>
        <w:t>2.1.1. Принять совместно с Техническим заказчиком оказанные услуги, указанные в п. 1.1 настоящего Договора.</w:t>
      </w:r>
    </w:p>
    <w:p w:rsidR="00C94745" w:rsidRPr="00563DA9" w:rsidRDefault="00C94745" w:rsidP="00AE053A">
      <w:pPr>
        <w:pStyle w:val="NoSpacing"/>
        <w:ind w:firstLine="708"/>
        <w:jc w:val="both"/>
        <w:rPr>
          <w:lang w:bidi="he-IL"/>
        </w:rPr>
      </w:pPr>
      <w:r w:rsidRPr="00563DA9">
        <w:rPr>
          <w:lang w:bidi="he-IL"/>
        </w:rPr>
        <w:t>2.1.1. Произвести оплату оказанных Исполнителем услуг по настоящему Договору.</w:t>
      </w:r>
    </w:p>
    <w:p w:rsidR="00C94745" w:rsidRPr="00563DA9" w:rsidRDefault="00C94745" w:rsidP="00AE053A">
      <w:pPr>
        <w:pStyle w:val="NoSpacing"/>
        <w:ind w:firstLine="708"/>
        <w:jc w:val="both"/>
        <w:rPr>
          <w:lang w:bidi="he-IL"/>
        </w:rPr>
      </w:pPr>
      <w:r w:rsidRPr="00563DA9">
        <w:rPr>
          <w:lang w:bidi="he-IL"/>
        </w:rPr>
        <w:t>2.2. Права Регионального оператора:</w:t>
      </w:r>
    </w:p>
    <w:p w:rsidR="00C94745" w:rsidRPr="00563DA9" w:rsidRDefault="00C94745" w:rsidP="00AE053A">
      <w:pPr>
        <w:pStyle w:val="NoSpacing"/>
        <w:ind w:firstLine="708"/>
        <w:jc w:val="both"/>
        <w:rPr>
          <w:lang w:bidi="he-IL"/>
        </w:rPr>
      </w:pPr>
      <w:r w:rsidRPr="00563DA9">
        <w:rPr>
          <w:lang w:bidi="he-IL"/>
        </w:rPr>
        <w:t>2.2.1. Запрашивать у Исполнителя информацию о ходе выполнения работ на объектах в письменной форме.</w:t>
      </w:r>
    </w:p>
    <w:p w:rsidR="00C94745" w:rsidRPr="00563DA9" w:rsidRDefault="00C94745" w:rsidP="00AE053A">
      <w:pPr>
        <w:pStyle w:val="NoSpacing"/>
        <w:ind w:firstLine="708"/>
        <w:jc w:val="both"/>
        <w:rPr>
          <w:lang w:bidi="he-IL"/>
        </w:rPr>
      </w:pPr>
      <w:r w:rsidRPr="00563DA9">
        <w:rPr>
          <w:lang w:bidi="he-IL"/>
        </w:rPr>
        <w:t>2.2.2. Не оплачивать Исполнителю некачественно оказанные услуги по настоящему Договору.</w:t>
      </w:r>
    </w:p>
    <w:p w:rsidR="00C94745" w:rsidRPr="00563DA9" w:rsidRDefault="00C94745" w:rsidP="00AE053A">
      <w:pPr>
        <w:pStyle w:val="NoSpacing"/>
        <w:ind w:firstLine="708"/>
        <w:jc w:val="both"/>
        <w:rPr>
          <w:lang w:bidi="he-IL"/>
        </w:rPr>
      </w:pPr>
      <w:r w:rsidRPr="00563DA9">
        <w:rPr>
          <w:lang w:bidi="he-IL"/>
        </w:rPr>
        <w:t>2.3. Обязанности Технического заказчика:</w:t>
      </w:r>
    </w:p>
    <w:p w:rsidR="00C94745" w:rsidRPr="00563DA9" w:rsidRDefault="00C94745" w:rsidP="00AE053A">
      <w:pPr>
        <w:pStyle w:val="NoSpacing"/>
        <w:ind w:firstLine="708"/>
        <w:jc w:val="both"/>
        <w:rPr>
          <w:lang w:bidi="he-IL"/>
        </w:rPr>
      </w:pPr>
      <w:r w:rsidRPr="00563DA9">
        <w:rPr>
          <w:lang w:bidi="he-IL"/>
        </w:rPr>
        <w:t>2.3.1. В течение 7 (семи) рабочих дней с момента заключения настоящего Договора предоставить Исполнителю копию графика производства работ на объекте, подписанного Техническим заказчиком и представителем подрядной организации.</w:t>
      </w:r>
    </w:p>
    <w:p w:rsidR="00C94745" w:rsidRPr="00563DA9" w:rsidRDefault="00C94745" w:rsidP="00AE053A">
      <w:pPr>
        <w:pStyle w:val="NoSpacing"/>
        <w:ind w:firstLine="708"/>
        <w:jc w:val="both"/>
        <w:rPr>
          <w:lang w:bidi="he-IL"/>
        </w:rPr>
      </w:pPr>
      <w:r w:rsidRPr="00563DA9">
        <w:rPr>
          <w:lang w:bidi="he-IL"/>
        </w:rPr>
        <w:t>2.3.2. В течение 3 (трех) рабочих дней с момента заключения настоящего Договора передать Исполнителю всю имеющуюся техническую документацию, касающуюся выполнения ремонтно-строительных работ на объектах.</w:t>
      </w:r>
    </w:p>
    <w:p w:rsidR="00C94745" w:rsidRPr="00563DA9" w:rsidRDefault="00C94745" w:rsidP="00AE053A">
      <w:pPr>
        <w:pStyle w:val="NoSpacing"/>
        <w:ind w:firstLine="708"/>
        <w:jc w:val="both"/>
        <w:rPr>
          <w:lang w:bidi="he-IL"/>
        </w:rPr>
      </w:pPr>
      <w:r w:rsidRPr="00563DA9">
        <w:rPr>
          <w:lang w:bidi="he-IL"/>
        </w:rPr>
        <w:t>2.3.3. Совместно с подрядной организацией обеспечить беспрепятственный доступ ответственных представителей Исполнителя на объекты, согласно Приложения 1 к настоящему Договору.</w:t>
      </w:r>
    </w:p>
    <w:p w:rsidR="00C94745" w:rsidRPr="00563DA9" w:rsidRDefault="00C94745" w:rsidP="00AE053A">
      <w:pPr>
        <w:pStyle w:val="NoSpacing"/>
        <w:ind w:firstLine="708"/>
        <w:jc w:val="both"/>
        <w:rPr>
          <w:lang w:bidi="he-IL"/>
        </w:rPr>
      </w:pPr>
      <w:r w:rsidRPr="00563DA9">
        <w:rPr>
          <w:lang w:bidi="he-IL"/>
        </w:rPr>
        <w:t>2.3.4. Контролировать ход оказания Исполнителем услуги по настоящему Договору.</w:t>
      </w:r>
    </w:p>
    <w:p w:rsidR="00C94745" w:rsidRPr="00563DA9" w:rsidRDefault="00C94745" w:rsidP="00AE053A">
      <w:pPr>
        <w:pStyle w:val="NoSpacing"/>
        <w:ind w:firstLine="708"/>
        <w:jc w:val="both"/>
        <w:rPr>
          <w:lang w:bidi="he-IL"/>
        </w:rPr>
      </w:pPr>
      <w:r w:rsidRPr="00563DA9">
        <w:rPr>
          <w:lang w:bidi="he-IL"/>
        </w:rPr>
        <w:t>2.3.5. Направить Исполнителю за 3 (три) рабочих дня до завершения ремонтно-строительных работ на объектах письменное уведомление о завершении работ.</w:t>
      </w:r>
    </w:p>
    <w:p w:rsidR="00C94745" w:rsidRPr="00563DA9" w:rsidRDefault="00C94745" w:rsidP="00AE053A">
      <w:pPr>
        <w:pStyle w:val="NoSpacing"/>
        <w:ind w:firstLine="708"/>
        <w:jc w:val="both"/>
        <w:rPr>
          <w:lang w:bidi="he-IL"/>
        </w:rPr>
      </w:pPr>
      <w:r w:rsidRPr="00563DA9">
        <w:rPr>
          <w:lang w:bidi="he-IL"/>
        </w:rPr>
        <w:t>2.3.6. Принять совместно с Региональным оператором услуги, указанные в п. 1.1 настоящего Договора.</w:t>
      </w:r>
    </w:p>
    <w:p w:rsidR="00C94745" w:rsidRPr="00563DA9" w:rsidRDefault="00C94745" w:rsidP="00AE053A">
      <w:pPr>
        <w:pStyle w:val="NoSpacing"/>
        <w:ind w:firstLine="708"/>
        <w:jc w:val="both"/>
        <w:rPr>
          <w:lang w:bidi="he-IL"/>
        </w:rPr>
      </w:pPr>
      <w:r w:rsidRPr="00563DA9">
        <w:rPr>
          <w:lang w:bidi="he-IL"/>
        </w:rPr>
        <w:t>2.3.7. Предоставлять Региональному оператору информацию о нарушении Исполнителем условий настоящего Договора.</w:t>
      </w:r>
    </w:p>
    <w:p w:rsidR="00C94745" w:rsidRPr="00563DA9" w:rsidRDefault="00C94745" w:rsidP="00AE053A">
      <w:pPr>
        <w:pStyle w:val="NoSpacing"/>
        <w:ind w:firstLine="708"/>
        <w:jc w:val="both"/>
        <w:rPr>
          <w:lang w:bidi="he-IL"/>
        </w:rPr>
      </w:pPr>
    </w:p>
    <w:p w:rsidR="00C94745" w:rsidRPr="00563DA9" w:rsidRDefault="00C94745" w:rsidP="00AE053A">
      <w:pPr>
        <w:pStyle w:val="NoSpacing"/>
        <w:ind w:firstLine="708"/>
        <w:jc w:val="both"/>
        <w:rPr>
          <w:lang w:bidi="he-IL"/>
        </w:rPr>
      </w:pPr>
      <w:r w:rsidRPr="00563DA9">
        <w:rPr>
          <w:lang w:bidi="he-IL"/>
        </w:rPr>
        <w:t>2.4. Права Технического заказчика:</w:t>
      </w:r>
    </w:p>
    <w:p w:rsidR="00C94745" w:rsidRPr="00563DA9" w:rsidRDefault="00C94745" w:rsidP="00AE053A">
      <w:pPr>
        <w:pStyle w:val="NoSpacing"/>
        <w:ind w:firstLine="708"/>
        <w:jc w:val="both"/>
        <w:rPr>
          <w:lang w:bidi="he-IL"/>
        </w:rPr>
      </w:pPr>
      <w:r w:rsidRPr="00563DA9">
        <w:rPr>
          <w:lang w:bidi="he-IL"/>
        </w:rPr>
        <w:t>2.4.1. Запрашивать у Исполнителя информацию о ходе выполнения работ на объектах в письменной форме.</w:t>
      </w:r>
    </w:p>
    <w:p w:rsidR="00C94745" w:rsidRPr="00563DA9" w:rsidRDefault="00C94745" w:rsidP="00AE053A">
      <w:pPr>
        <w:pStyle w:val="NoSpacing"/>
        <w:ind w:firstLine="708"/>
        <w:jc w:val="both"/>
        <w:rPr>
          <w:lang w:bidi="he-IL"/>
        </w:rPr>
      </w:pPr>
      <w:r w:rsidRPr="00563DA9">
        <w:rPr>
          <w:lang w:bidi="he-IL"/>
        </w:rPr>
        <w:t xml:space="preserve">2.5. Обязанности Исполнителя: </w:t>
      </w:r>
    </w:p>
    <w:p w:rsidR="00C94745" w:rsidRPr="00563DA9" w:rsidRDefault="00C94745" w:rsidP="00AE053A">
      <w:pPr>
        <w:pStyle w:val="NoSpacing"/>
        <w:ind w:firstLine="708"/>
        <w:jc w:val="both"/>
        <w:rPr>
          <w:lang w:bidi="he-IL"/>
        </w:rPr>
      </w:pPr>
      <w:r w:rsidRPr="00563DA9">
        <w:rPr>
          <w:lang w:bidi="he-IL"/>
        </w:rPr>
        <w:t>2.5.1.Назначить нормативным правовым актом своих представителей, которые от имени Исполнителя осуществляют строительный контроль на объектах, указанных в Приложении 1 к настоящему Договору.</w:t>
      </w:r>
    </w:p>
    <w:p w:rsidR="00C94745" w:rsidRPr="00563DA9" w:rsidRDefault="00C94745" w:rsidP="00AE053A">
      <w:pPr>
        <w:pStyle w:val="NoSpacing"/>
        <w:ind w:firstLine="708"/>
        <w:jc w:val="both"/>
        <w:rPr>
          <w:lang w:bidi="he-IL"/>
        </w:rPr>
      </w:pPr>
      <w:r w:rsidRPr="00563DA9">
        <w:rPr>
          <w:lang w:bidi="he-IL"/>
        </w:rPr>
        <w:t>2.5.2. В течение 3 (трех) рабочих дней с момента заключения настоящего Договора предоставить Техническому заказчику копию нормативного правового акта о назначении ответственных лиц по осуществлению строительного контроля.</w:t>
      </w:r>
    </w:p>
    <w:p w:rsidR="00C94745" w:rsidRPr="00563DA9" w:rsidRDefault="00C94745" w:rsidP="00AE053A">
      <w:pPr>
        <w:pStyle w:val="NoSpacing"/>
        <w:ind w:firstLine="708"/>
        <w:jc w:val="both"/>
        <w:rPr>
          <w:lang w:bidi="he-IL"/>
        </w:rPr>
      </w:pPr>
      <w:r w:rsidRPr="00563DA9">
        <w:rPr>
          <w:lang w:bidi="he-IL"/>
        </w:rPr>
        <w:t>2.5.3. Осуществлять контроль соответствия объемов и качества выполняемых ремонтно-строительных работ, применяемых изделий, материалов и поставляемого оборудования технической документации, требованиям строительных норм и правил, стандартов, технических условий и других нормативных документов.</w:t>
      </w:r>
    </w:p>
    <w:p w:rsidR="00C94745" w:rsidRPr="00563DA9" w:rsidRDefault="00C94745" w:rsidP="00AE053A">
      <w:pPr>
        <w:pStyle w:val="NoSpacing"/>
        <w:ind w:firstLine="708"/>
        <w:jc w:val="both"/>
        <w:rPr>
          <w:lang w:bidi="he-IL"/>
        </w:rPr>
      </w:pPr>
      <w:r w:rsidRPr="00563DA9">
        <w:rPr>
          <w:lang w:bidi="he-IL"/>
        </w:rPr>
        <w:t>2.5.4. Осуществлять проверку наличия документов, удостоверяющих качество используемых изделий и материалов (технических паспортов, сертификатов, результатов лабораторных испытаний и др.).</w:t>
      </w:r>
    </w:p>
    <w:p w:rsidR="00C94745" w:rsidRPr="00563DA9" w:rsidRDefault="00C94745" w:rsidP="00AE053A">
      <w:pPr>
        <w:pStyle w:val="NoSpacing"/>
        <w:ind w:firstLine="708"/>
        <w:jc w:val="both"/>
        <w:rPr>
          <w:lang w:bidi="he-IL"/>
        </w:rPr>
      </w:pPr>
      <w:r w:rsidRPr="00563DA9">
        <w:rPr>
          <w:lang w:bidi="he-IL"/>
        </w:rPr>
        <w:t>2.5.5. Осуществлять контроль над выполнением графиков производства работ.</w:t>
      </w:r>
    </w:p>
    <w:p w:rsidR="00C94745" w:rsidRPr="00563DA9" w:rsidRDefault="00C94745" w:rsidP="00AE053A">
      <w:pPr>
        <w:pStyle w:val="NoSpacing"/>
        <w:ind w:firstLine="708"/>
        <w:jc w:val="both"/>
        <w:rPr>
          <w:lang w:bidi="he-IL"/>
        </w:rPr>
      </w:pPr>
      <w:r w:rsidRPr="00563DA9">
        <w:rPr>
          <w:lang w:bidi="he-IL"/>
        </w:rPr>
        <w:t>2.5.6. Совместно с Техническим заказчиком и с участием представителей подрядной организации производить освидетельствование и оценку качества скрытых работ с подписанием соответствующих актов.</w:t>
      </w:r>
    </w:p>
    <w:p w:rsidR="00C94745" w:rsidRPr="00563DA9" w:rsidRDefault="00C94745" w:rsidP="00AE053A">
      <w:pPr>
        <w:pStyle w:val="NoSpacing"/>
        <w:ind w:firstLine="708"/>
        <w:jc w:val="both"/>
        <w:rPr>
          <w:lang w:bidi="he-IL"/>
        </w:rPr>
      </w:pPr>
      <w:r w:rsidRPr="00563DA9">
        <w:rPr>
          <w:lang w:bidi="he-IL"/>
        </w:rPr>
        <w:t>2.5.7. Предоставлять Техническому заказчику ежемесячный отчет о ходе выполнения работ на объектах, указанных в Приложении 1 к настоящему Договору, в свободной форме не позднее 3 числа месяца, следующего за отчетным.</w:t>
      </w:r>
    </w:p>
    <w:p w:rsidR="00C94745" w:rsidRPr="00563DA9" w:rsidRDefault="00C94745" w:rsidP="00AE053A">
      <w:pPr>
        <w:pStyle w:val="NoSpacing"/>
        <w:ind w:firstLine="708"/>
        <w:jc w:val="both"/>
        <w:rPr>
          <w:lang w:bidi="he-IL"/>
        </w:rPr>
      </w:pPr>
      <w:r w:rsidRPr="00563DA9">
        <w:rPr>
          <w:lang w:bidi="he-IL"/>
        </w:rPr>
        <w:t xml:space="preserve">2.5.8. Незамедлительно уведомлять Технического заказчика о всех случаях нарушения технологии строительных процессов при производстве работ на объектах, использования некачественных материалов и оборудования, отклонения от графика производства работ и </w:t>
      </w:r>
      <w:r w:rsidRPr="00563DA9">
        <w:t>контролировать устранение дефектов и оформление соответствующего акта об их устранении.</w:t>
      </w:r>
    </w:p>
    <w:p w:rsidR="00C94745" w:rsidRPr="00563DA9" w:rsidRDefault="00C94745" w:rsidP="00AE053A">
      <w:pPr>
        <w:pStyle w:val="NoSpacing"/>
        <w:ind w:firstLine="708"/>
        <w:jc w:val="both"/>
      </w:pPr>
      <w:r w:rsidRPr="00563DA9">
        <w:rPr>
          <w:lang w:bidi="he-IL"/>
        </w:rPr>
        <w:t xml:space="preserve">2.5.9. </w:t>
      </w:r>
      <w:r w:rsidRPr="00563DA9">
        <w:t>Осуществлять контроль за ведением общего журнала производства работ, контроль наличия и правильности ведения первичной исполнительной, технической документации (исполнительных схем, инструментальной съемки смонтированных конструкций и инженерных систем, общих и специальных журналов работ) и внесение в нее изменений в связи с выявленными недостатками и дефектами при производстве ремонтно-строительных работ.</w:t>
      </w:r>
    </w:p>
    <w:p w:rsidR="00C94745" w:rsidRPr="00563DA9" w:rsidRDefault="00C94745" w:rsidP="00AE053A">
      <w:pPr>
        <w:pStyle w:val="NoSpacing"/>
        <w:ind w:firstLine="708"/>
        <w:jc w:val="both"/>
        <w:rPr>
          <w:lang w:bidi="he-IL"/>
        </w:rPr>
      </w:pPr>
      <w:r w:rsidRPr="00563DA9">
        <w:rPr>
          <w:lang w:bidi="he-IL"/>
        </w:rPr>
        <w:t>2.5.10. Совместно с Техническим заказчиком и Региональным оператором произвести приемку выполненных на объектах, указанных в Приложении 1 к настоящему Договору, работ с подписанием акта приемки в эксплуатацию приемочной комиссией выполненных ремонтно-строительных работ.</w:t>
      </w:r>
    </w:p>
    <w:p w:rsidR="00C94745" w:rsidRPr="00563DA9" w:rsidRDefault="00C94745" w:rsidP="00AE053A">
      <w:pPr>
        <w:pStyle w:val="NoSpacing"/>
        <w:ind w:firstLine="708"/>
        <w:jc w:val="both"/>
        <w:rPr>
          <w:lang w:bidi="he-IL"/>
        </w:rPr>
      </w:pPr>
      <w:r w:rsidRPr="00563DA9">
        <w:rPr>
          <w:lang w:bidi="he-IL"/>
        </w:rPr>
        <w:t>2.6. Права Исполнителя:</w:t>
      </w:r>
    </w:p>
    <w:p w:rsidR="00C94745" w:rsidRPr="00563DA9" w:rsidRDefault="00C94745" w:rsidP="00AE053A">
      <w:pPr>
        <w:pStyle w:val="NoSpacing"/>
        <w:ind w:firstLine="708"/>
        <w:jc w:val="both"/>
        <w:rPr>
          <w:lang w:bidi="he-IL"/>
        </w:rPr>
      </w:pPr>
      <w:r w:rsidRPr="00563DA9">
        <w:rPr>
          <w:lang w:bidi="he-IL"/>
        </w:rPr>
        <w:t>2.6.1. Запрашивать у Технического заказчика техническую, исполнительную документацию на выполняемые на объектах работы.</w:t>
      </w:r>
    </w:p>
    <w:p w:rsidR="00C94745" w:rsidRPr="00563DA9" w:rsidRDefault="00C94745" w:rsidP="00AE053A">
      <w:pPr>
        <w:pStyle w:val="NoSpacing"/>
        <w:ind w:firstLine="708"/>
        <w:jc w:val="both"/>
        <w:rPr>
          <w:lang w:bidi="he-IL"/>
        </w:rPr>
      </w:pPr>
      <w:r w:rsidRPr="00563DA9">
        <w:rPr>
          <w:lang w:bidi="he-IL"/>
        </w:rPr>
        <w:t>2.6.2. Требовать от Технического заказчика обеспечить беспрепятственный доступ на объекты, указанные в Приложении 1 к настоящему Договору.</w:t>
      </w:r>
    </w:p>
    <w:p w:rsidR="00C94745" w:rsidRPr="00563DA9" w:rsidRDefault="00C94745" w:rsidP="00AE053A">
      <w:pPr>
        <w:pStyle w:val="NoSpacing"/>
        <w:ind w:left="720"/>
        <w:rPr>
          <w:b/>
        </w:rPr>
      </w:pPr>
    </w:p>
    <w:p w:rsidR="00C94745" w:rsidRPr="00563DA9" w:rsidRDefault="00C94745" w:rsidP="00AE053A">
      <w:pPr>
        <w:pStyle w:val="NoSpacing"/>
        <w:ind w:left="720"/>
        <w:rPr>
          <w:b/>
        </w:rPr>
      </w:pPr>
    </w:p>
    <w:p w:rsidR="00C94745" w:rsidRPr="00563DA9" w:rsidRDefault="00C94745" w:rsidP="00AE053A">
      <w:pPr>
        <w:pStyle w:val="NoSpacing"/>
        <w:numPr>
          <w:ilvl w:val="0"/>
          <w:numId w:val="12"/>
        </w:numPr>
        <w:jc w:val="center"/>
        <w:rPr>
          <w:b/>
        </w:rPr>
      </w:pPr>
      <w:r w:rsidRPr="00563DA9">
        <w:rPr>
          <w:b/>
        </w:rPr>
        <w:t>Стоимость услуг и порядок расчетов</w:t>
      </w:r>
    </w:p>
    <w:p w:rsidR="00C94745" w:rsidRPr="00563DA9" w:rsidRDefault="00C94745" w:rsidP="00AE053A">
      <w:pPr>
        <w:pStyle w:val="NoSpacing"/>
        <w:ind w:left="720"/>
        <w:rPr>
          <w:b/>
        </w:rPr>
      </w:pPr>
    </w:p>
    <w:p w:rsidR="00C94745" w:rsidRPr="00563DA9" w:rsidRDefault="00C94745" w:rsidP="00AE053A">
      <w:pPr>
        <w:pStyle w:val="NoSpacing"/>
        <w:ind w:firstLine="708"/>
        <w:jc w:val="both"/>
      </w:pPr>
      <w:r w:rsidRPr="00563DA9">
        <w:t xml:space="preserve">3.1. Размер оплаты услуг, оказанных Исполнителем по настоящему договору, составляет 2,14 % от фактической стоимости ремонтно-строительных работ, выполненных на объектах, и принятых Региональным оператором от строительно-монтажной организации по актам о приемке выполненных работ по форме КС-2, справок о стоимости выполненных работ и затрат по форме КС-3 (без учета затрат на проектные работы, согласование сметной документации в экспертизе). </w:t>
      </w:r>
    </w:p>
    <w:p w:rsidR="00C94745" w:rsidRPr="00563DA9" w:rsidRDefault="00C94745" w:rsidP="00AE053A">
      <w:pPr>
        <w:pStyle w:val="NoSpacing"/>
        <w:ind w:firstLine="708"/>
        <w:jc w:val="both"/>
      </w:pPr>
      <w:r w:rsidRPr="00563DA9">
        <w:t>3.2. Исполнитель направляет акты оказанных услуг, счет (счет-фактуру) на оказанные услуги в адрес Регионального оператора.</w:t>
      </w:r>
    </w:p>
    <w:p w:rsidR="00C94745" w:rsidRPr="00563DA9" w:rsidRDefault="00C94745" w:rsidP="00AE053A">
      <w:pPr>
        <w:pStyle w:val="NoSpacing"/>
        <w:ind w:firstLine="708"/>
        <w:jc w:val="both"/>
      </w:pPr>
      <w:r w:rsidRPr="00563DA9">
        <w:t xml:space="preserve">3.3. Заказчик, не позднее 5 рабочих дней со дня получения документации, указанной в п. 3.2, при отсутствии замечаний, обязан направить Исполнителю подписанный акт оказанных услуг. </w:t>
      </w:r>
    </w:p>
    <w:p w:rsidR="00C94745" w:rsidRPr="00563DA9" w:rsidRDefault="00C94745" w:rsidP="00AE053A">
      <w:pPr>
        <w:pStyle w:val="NoSpacing"/>
        <w:ind w:firstLine="708"/>
        <w:jc w:val="both"/>
      </w:pPr>
      <w:r w:rsidRPr="00563DA9">
        <w:t>3.4. Оплата оказанных и принятых Региональным оператором услуг производится не позднее 10 рабочих после подписания акта оказанных услуг.</w:t>
      </w:r>
    </w:p>
    <w:p w:rsidR="00C94745" w:rsidRPr="00563DA9" w:rsidRDefault="00C94745" w:rsidP="00AE053A">
      <w:pPr>
        <w:pStyle w:val="NoSpacing"/>
        <w:ind w:firstLine="708"/>
        <w:jc w:val="both"/>
      </w:pPr>
    </w:p>
    <w:p w:rsidR="00C94745" w:rsidRPr="00563DA9" w:rsidRDefault="00C94745" w:rsidP="00AE053A">
      <w:pPr>
        <w:pStyle w:val="NoSpacing"/>
        <w:ind w:firstLine="708"/>
        <w:jc w:val="both"/>
      </w:pPr>
    </w:p>
    <w:p w:rsidR="00C94745" w:rsidRPr="00563DA9" w:rsidRDefault="00C94745" w:rsidP="00AE053A">
      <w:pPr>
        <w:pStyle w:val="NoSpacing"/>
        <w:ind w:firstLine="708"/>
        <w:jc w:val="both"/>
      </w:pPr>
    </w:p>
    <w:p w:rsidR="00C94745" w:rsidRPr="00563DA9" w:rsidRDefault="00C94745" w:rsidP="00AE053A">
      <w:pPr>
        <w:pStyle w:val="NoSpacing"/>
        <w:jc w:val="center"/>
        <w:rPr>
          <w:b/>
        </w:rPr>
      </w:pPr>
      <w:r w:rsidRPr="00563DA9">
        <w:rPr>
          <w:b/>
        </w:rPr>
        <w:t>4. Порядок сдачи и приемки работ</w:t>
      </w:r>
    </w:p>
    <w:p w:rsidR="00C94745" w:rsidRPr="00563DA9" w:rsidRDefault="00C94745" w:rsidP="00AE053A">
      <w:pPr>
        <w:pStyle w:val="NoSpacing"/>
        <w:jc w:val="both"/>
      </w:pPr>
    </w:p>
    <w:p w:rsidR="00C94745" w:rsidRPr="00563DA9" w:rsidRDefault="00C94745" w:rsidP="00AE053A">
      <w:pPr>
        <w:pStyle w:val="NoSpacing"/>
        <w:ind w:firstLine="708"/>
        <w:jc w:val="both"/>
        <w:rPr>
          <w:lang w:eastAsia="en-US"/>
        </w:rPr>
      </w:pPr>
      <w:r w:rsidRPr="00563DA9">
        <w:t xml:space="preserve">4.1. </w:t>
      </w:r>
      <w:r w:rsidRPr="00563DA9">
        <w:rPr>
          <w:bCs/>
          <w:lang w:eastAsia="en-US"/>
        </w:rPr>
        <w:t>Технический заказчик</w:t>
      </w:r>
      <w:r w:rsidRPr="00563DA9">
        <w:rPr>
          <w:lang w:eastAsia="en-US"/>
        </w:rPr>
        <w:t xml:space="preserve"> в срок, не позднее 3 (трех) рабочих дней до даты завершения работ направляет </w:t>
      </w:r>
      <w:r w:rsidRPr="00563DA9">
        <w:rPr>
          <w:bCs/>
          <w:lang w:eastAsia="en-US"/>
        </w:rPr>
        <w:t xml:space="preserve">Исполнителю </w:t>
      </w:r>
      <w:r w:rsidRPr="00563DA9">
        <w:rPr>
          <w:lang w:eastAsia="en-US"/>
        </w:rPr>
        <w:t>письменное уведомление о завершении выполнения работ на объектах.</w:t>
      </w:r>
    </w:p>
    <w:p w:rsidR="00C94745" w:rsidRPr="00563DA9" w:rsidRDefault="00C94745" w:rsidP="00AE053A">
      <w:pPr>
        <w:pStyle w:val="NoSpacing"/>
        <w:ind w:firstLine="708"/>
        <w:jc w:val="both"/>
        <w:rPr>
          <w:lang w:eastAsia="en-US"/>
        </w:rPr>
      </w:pPr>
      <w:r w:rsidRPr="00563DA9">
        <w:rPr>
          <w:lang w:eastAsia="en-US"/>
        </w:rPr>
        <w:t>4.2. Исполнитель с срок, указанный в уведомлении, прибывает на объекты для участия в работе приемочной комиссии.</w:t>
      </w:r>
    </w:p>
    <w:p w:rsidR="00C94745" w:rsidRPr="00563DA9" w:rsidRDefault="00C94745" w:rsidP="00AE053A">
      <w:pPr>
        <w:pStyle w:val="NoSpacing"/>
        <w:ind w:firstLine="708"/>
        <w:jc w:val="both"/>
        <w:rPr>
          <w:lang w:eastAsia="en-US"/>
        </w:rPr>
      </w:pPr>
      <w:r w:rsidRPr="00563DA9">
        <w:rPr>
          <w:lang w:eastAsia="en-US"/>
        </w:rPr>
        <w:t>4.3. После завершения работы приемочной комиссии на объектах, Исполнитель направляет в адрес Регионального оператора акт оказанных услуг по настоящему Договору.</w:t>
      </w:r>
    </w:p>
    <w:p w:rsidR="00C94745" w:rsidRPr="00563DA9" w:rsidRDefault="00C94745" w:rsidP="00AE053A">
      <w:pPr>
        <w:pStyle w:val="NoSpacing"/>
        <w:ind w:firstLine="708"/>
        <w:jc w:val="both"/>
      </w:pPr>
      <w:r w:rsidRPr="00563DA9">
        <w:rPr>
          <w:lang w:eastAsia="en-US"/>
        </w:rPr>
        <w:t>4.4. Региональный оператор подписывает акт оказанных услуг и производит оплату в течение 10 рабочих дней после подписания акта.</w:t>
      </w:r>
      <w:r w:rsidRPr="00563DA9">
        <w:tab/>
      </w:r>
    </w:p>
    <w:p w:rsidR="00C94745" w:rsidRPr="00563DA9" w:rsidRDefault="00C94745" w:rsidP="00AE053A">
      <w:pPr>
        <w:pStyle w:val="NoSpacing"/>
        <w:ind w:firstLine="708"/>
        <w:jc w:val="both"/>
      </w:pPr>
    </w:p>
    <w:p w:rsidR="00C94745" w:rsidRPr="00563DA9" w:rsidRDefault="00C94745" w:rsidP="00AE053A">
      <w:pPr>
        <w:pStyle w:val="NoSpacing"/>
        <w:jc w:val="center"/>
        <w:rPr>
          <w:b/>
        </w:rPr>
      </w:pPr>
      <w:r w:rsidRPr="00563DA9">
        <w:rPr>
          <w:b/>
        </w:rPr>
        <w:t>5. Ответственность сторон</w:t>
      </w:r>
    </w:p>
    <w:p w:rsidR="00C94745" w:rsidRPr="00563DA9" w:rsidRDefault="00C94745" w:rsidP="00AE053A">
      <w:pPr>
        <w:pStyle w:val="NoSpacing"/>
        <w:jc w:val="both"/>
      </w:pPr>
    </w:p>
    <w:p w:rsidR="00C94745" w:rsidRPr="00563DA9" w:rsidRDefault="00C94745" w:rsidP="00AE053A">
      <w:pPr>
        <w:pStyle w:val="NoSpacing"/>
        <w:ind w:firstLine="708"/>
        <w:jc w:val="both"/>
        <w:rPr>
          <w:w w:val="90"/>
        </w:rPr>
      </w:pPr>
      <w:r w:rsidRPr="00563DA9">
        <w:t>5.1. За невыполнение или ненадлежащее выполнение своих обязанностей по настоящему договору стороны несут ответственность в соответствии с действующим законодательством Российской Федерации.</w:t>
      </w:r>
      <w:r w:rsidRPr="00563DA9">
        <w:rPr>
          <w:w w:val="90"/>
        </w:rPr>
        <w:t xml:space="preserve"> </w:t>
      </w:r>
    </w:p>
    <w:p w:rsidR="00C94745" w:rsidRPr="00563DA9" w:rsidRDefault="00C94745" w:rsidP="00AE053A">
      <w:pPr>
        <w:pStyle w:val="BodyText"/>
        <w:ind w:firstLine="374"/>
        <w:rPr>
          <w:color w:val="FF0000"/>
          <w:sz w:val="24"/>
          <w:szCs w:val="24"/>
          <w:u w:val="single"/>
        </w:rPr>
      </w:pPr>
      <w:r w:rsidRPr="00563DA9">
        <w:rPr>
          <w:snapToGrid w:val="0"/>
          <w:sz w:val="24"/>
          <w:szCs w:val="24"/>
        </w:rPr>
        <w:tab/>
      </w:r>
      <w:r w:rsidRPr="00563DA9">
        <w:rPr>
          <w:sz w:val="24"/>
          <w:szCs w:val="24"/>
        </w:rPr>
        <w:t xml:space="preserve">5.2. В случае ненадлежащего выполнения принятых сторонами на себя обязательств, договор может быть расторгнут в установленном законодательством РФ порядке. Факт ненадлежащего исполнения договора фиксируется актом. При этом, инициативная сторона направляет другой стороне уведомление о расторжении договора с обоснованием причин не менее, чем за 5 (пять) рабочих дней до предполагаемой даты расторжения. </w:t>
      </w:r>
    </w:p>
    <w:p w:rsidR="00C94745" w:rsidRPr="00563DA9" w:rsidRDefault="00C94745" w:rsidP="00AE053A">
      <w:pPr>
        <w:shd w:val="clear" w:color="auto" w:fill="FFFFFF"/>
        <w:spacing w:after="0" w:line="274" w:lineRule="exact"/>
        <w:ind w:left="34" w:firstLine="675"/>
        <w:jc w:val="both"/>
        <w:rPr>
          <w:rFonts w:ascii="Times New Roman" w:hAnsi="Times New Roman"/>
        </w:rPr>
      </w:pPr>
      <w:r w:rsidRPr="00563DA9">
        <w:rPr>
          <w:rFonts w:ascii="Times New Roman" w:hAnsi="Times New Roman"/>
        </w:rPr>
        <w:t>5.3. При нарушении сроков предоставления отчетности, оказании некачественных услуг Исполнитель выплачивает Заказчику пени в размере 0,05% (ноль целых и пять сотых процента) от стоимости услуг по настоящему Договору за каждый день просрочки.</w:t>
      </w:r>
    </w:p>
    <w:p w:rsidR="00C94745" w:rsidRPr="00563DA9" w:rsidRDefault="00C94745" w:rsidP="00AE053A">
      <w:pPr>
        <w:shd w:val="clear" w:color="auto" w:fill="FFFFFF"/>
        <w:spacing w:after="0" w:line="274" w:lineRule="exact"/>
        <w:ind w:left="28" w:firstLine="680"/>
        <w:jc w:val="both"/>
        <w:rPr>
          <w:rFonts w:ascii="Times New Roman" w:hAnsi="Times New Roman"/>
        </w:rPr>
      </w:pPr>
      <w:r w:rsidRPr="00563DA9">
        <w:rPr>
          <w:rFonts w:ascii="Times New Roman" w:hAnsi="Times New Roman"/>
        </w:rPr>
        <w:t>5.4. При   нарушении   условий   оплаты, установленных   настоящим договором по вине Регионального оператора, последний выплачивает Исполнителю пени в размере 0,05% (ноль целых и пять сотых процента) от стоимости услуг по настоящему Договору за каждый день просрочки.</w:t>
      </w:r>
    </w:p>
    <w:p w:rsidR="00C94745" w:rsidRPr="00563DA9" w:rsidRDefault="00C94745" w:rsidP="00AE053A">
      <w:pPr>
        <w:shd w:val="clear" w:color="auto" w:fill="FFFFFF"/>
        <w:spacing w:line="274" w:lineRule="exact"/>
        <w:ind w:left="5" w:firstLine="703"/>
        <w:jc w:val="both"/>
        <w:rPr>
          <w:rFonts w:ascii="Times New Roman" w:hAnsi="Times New Roman"/>
        </w:rPr>
      </w:pPr>
      <w:r w:rsidRPr="00563DA9">
        <w:rPr>
          <w:rFonts w:ascii="Times New Roman" w:hAnsi="Times New Roman"/>
        </w:rPr>
        <w:t>5.5. Уплата    пени не освобождает    Стороны    от    исполнения    своих обязательств по Договору.</w:t>
      </w:r>
    </w:p>
    <w:p w:rsidR="00C94745" w:rsidRPr="00563DA9" w:rsidRDefault="00C94745" w:rsidP="00AE053A">
      <w:pPr>
        <w:pStyle w:val="NoSpacing"/>
        <w:jc w:val="center"/>
        <w:rPr>
          <w:b/>
        </w:rPr>
      </w:pPr>
      <w:r w:rsidRPr="00563DA9">
        <w:rPr>
          <w:b/>
        </w:rPr>
        <w:t>6. Форс-мажорные обстоятельства</w:t>
      </w:r>
    </w:p>
    <w:p w:rsidR="00C94745" w:rsidRPr="00563DA9" w:rsidRDefault="00C94745" w:rsidP="00AE053A">
      <w:pPr>
        <w:pStyle w:val="NoSpacing"/>
        <w:jc w:val="both"/>
      </w:pPr>
    </w:p>
    <w:p w:rsidR="00C94745" w:rsidRPr="00563DA9" w:rsidRDefault="00C94745" w:rsidP="00AE053A">
      <w:pPr>
        <w:pStyle w:val="NoSpacing"/>
        <w:ind w:firstLine="708"/>
        <w:jc w:val="both"/>
        <w:rPr>
          <w:lang w:eastAsia="en-US"/>
        </w:rPr>
      </w:pPr>
      <w:r w:rsidRPr="00563DA9">
        <w:t xml:space="preserve">6.1. Стороны освобождаются от ответственности за полное или частичное невыполнение обязательств по настоящему договору, если оно являлось следствием обстоятельств </w:t>
      </w:r>
      <w:r w:rsidRPr="00563DA9">
        <w:rPr>
          <w:lang w:eastAsia="en-US"/>
        </w:rPr>
        <w:t xml:space="preserve">непреодолимой силы, а именно: пожара, наводнения, землетрясения, Постановлений Правительства Российской Федерации и нормативных правовых актов Ханты-Мансийского автономного округа - Югры, если эти обстоятельства непосредственно повлияли на исполнение настоящего Договора. </w:t>
      </w:r>
    </w:p>
    <w:p w:rsidR="00C94745" w:rsidRPr="00563DA9" w:rsidRDefault="00C94745" w:rsidP="00AE053A">
      <w:pPr>
        <w:pStyle w:val="NoSpacing"/>
        <w:jc w:val="both"/>
      </w:pPr>
    </w:p>
    <w:p w:rsidR="00C94745" w:rsidRPr="00563DA9" w:rsidRDefault="00C94745" w:rsidP="00AE053A">
      <w:pPr>
        <w:pStyle w:val="NoSpacing"/>
        <w:jc w:val="center"/>
        <w:rPr>
          <w:b/>
        </w:rPr>
      </w:pPr>
      <w:r w:rsidRPr="00563DA9">
        <w:t>7.</w:t>
      </w:r>
      <w:r w:rsidRPr="00563DA9">
        <w:rPr>
          <w:b/>
        </w:rPr>
        <w:t xml:space="preserve">  Срок выполнения работ и действия Договора.</w:t>
      </w:r>
    </w:p>
    <w:p w:rsidR="00C94745" w:rsidRPr="00563DA9" w:rsidRDefault="00C94745" w:rsidP="00AE053A">
      <w:pPr>
        <w:pStyle w:val="NoSpacing"/>
        <w:jc w:val="both"/>
      </w:pPr>
    </w:p>
    <w:p w:rsidR="00C94745" w:rsidRPr="00563DA9" w:rsidRDefault="00C94745" w:rsidP="00AE053A">
      <w:pPr>
        <w:pStyle w:val="NoSpacing"/>
        <w:ind w:firstLine="708"/>
        <w:jc w:val="both"/>
        <w:rPr>
          <w:lang w:bidi="he-IL"/>
        </w:rPr>
      </w:pPr>
      <w:r w:rsidRPr="00563DA9">
        <w:rPr>
          <w:lang w:bidi="he-IL"/>
        </w:rPr>
        <w:t xml:space="preserve">7.1. Работы по настоящему договору выполняются с момента подписания настоящего Договора и до полного исполнения своих обязательств всеми Сторонами настоящего Договора. </w:t>
      </w:r>
    </w:p>
    <w:p w:rsidR="00C94745" w:rsidRPr="00563DA9" w:rsidRDefault="00C94745" w:rsidP="00AE053A">
      <w:pPr>
        <w:pStyle w:val="NoSpacing"/>
        <w:jc w:val="both"/>
      </w:pPr>
    </w:p>
    <w:p w:rsidR="00C94745" w:rsidRPr="00563DA9" w:rsidRDefault="00C94745" w:rsidP="00AE053A">
      <w:pPr>
        <w:pStyle w:val="NoSpacing"/>
        <w:jc w:val="center"/>
        <w:rPr>
          <w:b/>
        </w:rPr>
      </w:pPr>
      <w:r w:rsidRPr="00563DA9">
        <w:rPr>
          <w:b/>
        </w:rPr>
        <w:t>8. Порядок разрешения споров.</w:t>
      </w:r>
    </w:p>
    <w:p w:rsidR="00C94745" w:rsidRPr="00563DA9" w:rsidRDefault="00C94745" w:rsidP="00AE053A">
      <w:pPr>
        <w:pStyle w:val="NoSpacing"/>
        <w:jc w:val="both"/>
      </w:pPr>
    </w:p>
    <w:p w:rsidR="00C94745" w:rsidRPr="00563DA9" w:rsidRDefault="00C94745" w:rsidP="00AE053A">
      <w:pPr>
        <w:pStyle w:val="NoSpacing"/>
        <w:ind w:firstLine="708"/>
        <w:jc w:val="both"/>
        <w:rPr>
          <w:lang w:bidi="he-IL"/>
        </w:rPr>
      </w:pPr>
      <w:r w:rsidRPr="00563DA9">
        <w:rPr>
          <w:lang w:bidi="he-IL"/>
        </w:rPr>
        <w:t>8.1. Все споры и разногласия, которые могут возникнуть в связи с</w:t>
      </w:r>
      <w:r w:rsidRPr="00563DA9">
        <w:rPr>
          <w:w w:val="91"/>
          <w:lang w:bidi="he-IL"/>
        </w:rPr>
        <w:t xml:space="preserve"> </w:t>
      </w:r>
      <w:r w:rsidRPr="00563DA9">
        <w:rPr>
          <w:lang w:bidi="he-IL"/>
        </w:rPr>
        <w:t xml:space="preserve">настоящим Договором, будут решаться путем переговоров между сторонами. </w:t>
      </w:r>
    </w:p>
    <w:p w:rsidR="00C94745" w:rsidRPr="00563DA9" w:rsidRDefault="00C94745" w:rsidP="00AE053A">
      <w:pPr>
        <w:pStyle w:val="NoSpacing"/>
        <w:ind w:firstLine="708"/>
        <w:jc w:val="both"/>
        <w:rPr>
          <w:lang w:bidi="he-IL"/>
        </w:rPr>
      </w:pPr>
      <w:r w:rsidRPr="00563DA9">
        <w:rPr>
          <w:lang w:bidi="he-IL"/>
        </w:rPr>
        <w:t xml:space="preserve">8.2. Если путем переговоров споры не будут урегулированы, они подлежат разрешению в Арбитражном суде Ханты-Мансийского автономного округа - Югры. </w:t>
      </w:r>
    </w:p>
    <w:p w:rsidR="00C94745" w:rsidRPr="00563DA9" w:rsidRDefault="00C94745" w:rsidP="00AE053A">
      <w:pPr>
        <w:pStyle w:val="NoSpacing"/>
        <w:jc w:val="both"/>
        <w:rPr>
          <w:lang w:bidi="he-IL"/>
        </w:rPr>
      </w:pPr>
    </w:p>
    <w:p w:rsidR="00C94745" w:rsidRPr="00563DA9" w:rsidRDefault="00C94745" w:rsidP="00AE053A">
      <w:pPr>
        <w:pStyle w:val="NoSpacing"/>
        <w:jc w:val="center"/>
        <w:rPr>
          <w:b/>
          <w:lang w:bidi="he-IL"/>
        </w:rPr>
      </w:pPr>
      <w:r w:rsidRPr="00563DA9">
        <w:rPr>
          <w:b/>
          <w:lang w:bidi="he-IL"/>
        </w:rPr>
        <w:t>9. Особые условия</w:t>
      </w:r>
    </w:p>
    <w:p w:rsidR="00C94745" w:rsidRPr="00563DA9" w:rsidRDefault="00C94745" w:rsidP="00AE053A">
      <w:pPr>
        <w:pStyle w:val="NoSpacing"/>
        <w:jc w:val="both"/>
        <w:rPr>
          <w:lang w:bidi="he-IL"/>
        </w:rPr>
      </w:pPr>
    </w:p>
    <w:p w:rsidR="00C94745" w:rsidRPr="00563DA9" w:rsidRDefault="00C94745" w:rsidP="00AE053A">
      <w:pPr>
        <w:pStyle w:val="NoSpacing"/>
        <w:ind w:firstLine="708"/>
        <w:jc w:val="both"/>
        <w:rPr>
          <w:lang w:bidi="he-IL"/>
        </w:rPr>
      </w:pPr>
      <w:r w:rsidRPr="00563DA9">
        <w:rPr>
          <w:lang w:bidi="he-IL"/>
        </w:rPr>
        <w:t xml:space="preserve">9.1. Любые изменения, либо дополнения к настоящему договору должны быть составлены в письменной форме и подписаны сторонами. </w:t>
      </w:r>
    </w:p>
    <w:p w:rsidR="00C94745" w:rsidRPr="00563DA9" w:rsidRDefault="00C94745" w:rsidP="00AE053A">
      <w:pPr>
        <w:pStyle w:val="NoSpacing"/>
        <w:ind w:firstLine="708"/>
        <w:jc w:val="both"/>
        <w:rPr>
          <w:lang w:bidi="he-IL"/>
        </w:rPr>
      </w:pPr>
      <w:r w:rsidRPr="00563DA9">
        <w:rPr>
          <w:lang w:bidi="he-IL"/>
        </w:rPr>
        <w:t xml:space="preserve">9.2. Настоящий договор составлен в трех экземплярах, имеющих одинаковую юридическую силу по одному для каждой из Сторон. </w:t>
      </w:r>
    </w:p>
    <w:p w:rsidR="00C94745" w:rsidRPr="00563DA9" w:rsidRDefault="00C94745" w:rsidP="00AE053A">
      <w:pPr>
        <w:pStyle w:val="NoSpacing"/>
        <w:jc w:val="both"/>
        <w:rPr>
          <w:b/>
        </w:rPr>
      </w:pPr>
    </w:p>
    <w:p w:rsidR="00C94745" w:rsidRPr="00563DA9" w:rsidRDefault="00C94745" w:rsidP="00AE053A">
      <w:pPr>
        <w:pStyle w:val="NoSpacing"/>
        <w:jc w:val="center"/>
        <w:rPr>
          <w:b/>
        </w:rPr>
      </w:pPr>
      <w:r w:rsidRPr="00563DA9">
        <w:rPr>
          <w:b/>
        </w:rPr>
        <w:t>10. Адреса и реквизиты Сторон</w:t>
      </w:r>
    </w:p>
    <w:p w:rsidR="00C94745" w:rsidRPr="00563DA9" w:rsidRDefault="00C94745" w:rsidP="00AE053A">
      <w:pPr>
        <w:pStyle w:val="NoSpacing"/>
        <w:jc w:val="center"/>
        <w:rPr>
          <w:b/>
        </w:rPr>
      </w:pPr>
    </w:p>
    <w:p w:rsidR="00C94745" w:rsidRPr="00563DA9" w:rsidRDefault="00C94745" w:rsidP="00AE053A">
      <w:pPr>
        <w:widowControl w:val="0"/>
        <w:tabs>
          <w:tab w:val="left" w:pos="3402"/>
        </w:tabs>
        <w:rPr>
          <w:rFonts w:ascii="Times New Roman" w:hAnsi="Times New Roman"/>
          <w:b/>
          <w:bCs/>
          <w:iCs/>
        </w:rPr>
      </w:pPr>
      <w:r w:rsidRPr="00563DA9">
        <w:rPr>
          <w:rFonts w:ascii="Times New Roman" w:hAnsi="Times New Roman"/>
          <w:b/>
          <w:bCs/>
          <w:iCs/>
        </w:rPr>
        <w:t>Региональный оператор:</w:t>
      </w:r>
    </w:p>
    <w:p w:rsidR="00C94745" w:rsidRPr="00563DA9" w:rsidRDefault="00C94745" w:rsidP="00AE053A">
      <w:pPr>
        <w:rPr>
          <w:rFonts w:ascii="Times New Roman" w:hAnsi="Times New Roman"/>
        </w:rPr>
      </w:pPr>
      <w:r w:rsidRPr="00563DA9">
        <w:rPr>
          <w:rFonts w:ascii="Times New Roman" w:hAnsi="Times New Roman"/>
        </w:rPr>
        <w:t>Генеральный директор                                                                                   ____________________</w:t>
      </w:r>
    </w:p>
    <w:p w:rsidR="00C94745" w:rsidRPr="00563DA9" w:rsidRDefault="00C94745" w:rsidP="00AE053A">
      <w:pPr>
        <w:rPr>
          <w:rFonts w:ascii="Times New Roman" w:hAnsi="Times New Roman"/>
          <w:bCs/>
          <w:iCs/>
        </w:rPr>
      </w:pPr>
      <w:r w:rsidRPr="00563DA9">
        <w:rPr>
          <w:rFonts w:ascii="Times New Roman" w:hAnsi="Times New Roman"/>
        </w:rPr>
        <w:t xml:space="preserve">                                                                                                                                         м.п.</w:t>
      </w:r>
      <w:r w:rsidRPr="00563DA9">
        <w:rPr>
          <w:rFonts w:ascii="Times New Roman" w:hAnsi="Times New Roman"/>
          <w:bCs/>
          <w:iCs/>
        </w:rPr>
        <w:t xml:space="preserve">                                                                                                                    </w:t>
      </w:r>
    </w:p>
    <w:p w:rsidR="00C94745" w:rsidRPr="00563DA9" w:rsidRDefault="00C94745" w:rsidP="00AE053A">
      <w:pPr>
        <w:widowControl w:val="0"/>
        <w:tabs>
          <w:tab w:val="left" w:pos="3402"/>
        </w:tabs>
        <w:rPr>
          <w:rFonts w:ascii="Times New Roman" w:hAnsi="Times New Roman"/>
          <w:b/>
          <w:bCs/>
          <w:iCs/>
        </w:rPr>
      </w:pPr>
      <w:r w:rsidRPr="00563DA9">
        <w:rPr>
          <w:rFonts w:ascii="Times New Roman" w:hAnsi="Times New Roman"/>
          <w:b/>
          <w:bCs/>
          <w:iCs/>
        </w:rPr>
        <w:t>Технический заказчик:</w:t>
      </w:r>
    </w:p>
    <w:p w:rsidR="00C94745" w:rsidRPr="00563DA9" w:rsidRDefault="00C94745" w:rsidP="00AE053A">
      <w:pPr>
        <w:widowControl w:val="0"/>
        <w:tabs>
          <w:tab w:val="left" w:pos="3402"/>
        </w:tabs>
        <w:jc w:val="both"/>
        <w:rPr>
          <w:rFonts w:ascii="Times New Roman" w:hAnsi="Times New Roman"/>
          <w:bCs/>
        </w:rPr>
      </w:pPr>
      <w:r w:rsidRPr="00563DA9">
        <w:rPr>
          <w:rFonts w:ascii="Times New Roman" w:hAnsi="Times New Roman"/>
          <w:bCs/>
        </w:rPr>
        <w:t xml:space="preserve">Уполномоченное лицо                                                                                   ____________________ </w:t>
      </w:r>
    </w:p>
    <w:p w:rsidR="00C94745" w:rsidRPr="00563DA9" w:rsidRDefault="00C94745" w:rsidP="00AE053A">
      <w:pPr>
        <w:widowControl w:val="0"/>
        <w:tabs>
          <w:tab w:val="left" w:pos="3402"/>
        </w:tabs>
        <w:jc w:val="both"/>
        <w:rPr>
          <w:rFonts w:ascii="Times New Roman" w:hAnsi="Times New Roman"/>
        </w:rPr>
      </w:pPr>
      <w:r w:rsidRPr="00563DA9">
        <w:rPr>
          <w:rFonts w:ascii="Times New Roman" w:hAnsi="Times New Roman"/>
          <w:bCs/>
        </w:rPr>
        <w:t xml:space="preserve">                                                                                                                                             м.п.</w:t>
      </w:r>
    </w:p>
    <w:p w:rsidR="00C94745" w:rsidRPr="00563DA9" w:rsidRDefault="00C94745" w:rsidP="00AE053A">
      <w:pPr>
        <w:widowControl w:val="0"/>
        <w:tabs>
          <w:tab w:val="left" w:pos="3402"/>
        </w:tabs>
        <w:rPr>
          <w:rFonts w:ascii="Times New Roman" w:hAnsi="Times New Roman"/>
          <w:b/>
          <w:bCs/>
          <w:iCs/>
          <w:u w:val="single"/>
        </w:rPr>
      </w:pPr>
      <w:r w:rsidRPr="00563DA9">
        <w:rPr>
          <w:rFonts w:ascii="Times New Roman" w:hAnsi="Times New Roman"/>
          <w:b/>
          <w:bCs/>
          <w:iCs/>
        </w:rPr>
        <w:t>Подрядчик:</w:t>
      </w:r>
    </w:p>
    <w:p w:rsidR="00C94745" w:rsidRPr="00563DA9" w:rsidRDefault="00C94745" w:rsidP="00AE053A">
      <w:pPr>
        <w:widowControl w:val="0"/>
        <w:tabs>
          <w:tab w:val="left" w:pos="3402"/>
        </w:tabs>
        <w:rPr>
          <w:rFonts w:ascii="Times New Roman" w:hAnsi="Times New Roman"/>
          <w:color w:val="0000FF"/>
        </w:rPr>
      </w:pPr>
      <w:r w:rsidRPr="00563DA9">
        <w:rPr>
          <w:rFonts w:ascii="Times New Roman" w:hAnsi="Times New Roman"/>
          <w:bCs/>
          <w:iCs/>
        </w:rPr>
        <w:t>Уполномоченное лицо                                                                                    ____________________</w:t>
      </w:r>
      <w:r w:rsidRPr="00563DA9">
        <w:rPr>
          <w:rFonts w:ascii="Times New Roman" w:hAnsi="Times New Roman"/>
          <w:color w:val="0000FF"/>
        </w:rPr>
        <w:t xml:space="preserve"> </w:t>
      </w:r>
    </w:p>
    <w:p w:rsidR="00C94745" w:rsidRPr="00BF4822" w:rsidRDefault="00C94745" w:rsidP="00AE053A">
      <w:pPr>
        <w:widowControl w:val="0"/>
        <w:tabs>
          <w:tab w:val="left" w:pos="3402"/>
        </w:tabs>
        <w:rPr>
          <w:rFonts w:ascii="Times New Roman" w:hAnsi="Times New Roman"/>
          <w:b/>
        </w:rPr>
      </w:pPr>
      <w:r w:rsidRPr="00563DA9">
        <w:rPr>
          <w:rFonts w:ascii="Times New Roman" w:hAnsi="Times New Roman"/>
        </w:rPr>
        <w:t xml:space="preserve">                                                                                                                                             м.п.</w:t>
      </w:r>
    </w:p>
    <w:sectPr w:rsidR="00C94745" w:rsidRPr="00BF4822" w:rsidSect="00094454">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9C0E482"/>
    <w:lvl w:ilvl="0">
      <w:start w:val="1"/>
      <w:numFmt w:val="bullet"/>
      <w:lvlText w:val=""/>
      <w:lvlJc w:val="left"/>
      <w:pPr>
        <w:tabs>
          <w:tab w:val="num" w:pos="360"/>
        </w:tabs>
        <w:ind w:left="360" w:hanging="360"/>
      </w:pPr>
      <w:rPr>
        <w:rFonts w:ascii="Symbol" w:hAnsi="Symbol" w:hint="default"/>
      </w:rPr>
    </w:lvl>
  </w:abstractNum>
  <w:abstractNum w:abstractNumId="1">
    <w:nsid w:val="08AE2532"/>
    <w:multiLevelType w:val="hybridMultilevel"/>
    <w:tmpl w:val="25302618"/>
    <w:lvl w:ilvl="0" w:tplc="0419000F">
      <w:start w:val="9"/>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sz w:val="26"/>
        <w:szCs w:val="26"/>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0C862B77"/>
    <w:multiLevelType w:val="multilevel"/>
    <w:tmpl w:val="2D98A19A"/>
    <w:lvl w:ilvl="0">
      <w:start w:val="4"/>
      <w:numFmt w:val="decimal"/>
      <w:lvlText w:val="%1."/>
      <w:lvlJc w:val="left"/>
      <w:pPr>
        <w:ind w:left="1069" w:hanging="360"/>
      </w:pPr>
      <w:rPr>
        <w:rFonts w:cs="Times New Roman" w:hint="default"/>
        <w:color w:val="000000"/>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855" w:hanging="720"/>
      </w:pPr>
      <w:rPr>
        <w:rFonts w:cs="Times New Roman" w:hint="default"/>
      </w:rPr>
    </w:lvl>
    <w:lvl w:ilvl="4">
      <w:start w:val="1"/>
      <w:numFmt w:val="decimal"/>
      <w:isLgl/>
      <w:lvlText w:val="%1.%2.%3.%4.%5."/>
      <w:lvlJc w:val="left"/>
      <w:pPr>
        <w:ind w:left="2357" w:hanging="1080"/>
      </w:pPr>
      <w:rPr>
        <w:rFonts w:cs="Times New Roman" w:hint="default"/>
      </w:rPr>
    </w:lvl>
    <w:lvl w:ilvl="5">
      <w:start w:val="1"/>
      <w:numFmt w:val="decimal"/>
      <w:isLgl/>
      <w:lvlText w:val="%1.%2.%3.%4.%5.%6."/>
      <w:lvlJc w:val="left"/>
      <w:pPr>
        <w:ind w:left="2499" w:hanging="1080"/>
      </w:pPr>
      <w:rPr>
        <w:rFonts w:cs="Times New Roman" w:hint="default"/>
      </w:rPr>
    </w:lvl>
    <w:lvl w:ilvl="6">
      <w:start w:val="1"/>
      <w:numFmt w:val="decimal"/>
      <w:isLgl/>
      <w:lvlText w:val="%1.%2.%3.%4.%5.%6.%7."/>
      <w:lvlJc w:val="left"/>
      <w:pPr>
        <w:ind w:left="3001" w:hanging="1440"/>
      </w:pPr>
      <w:rPr>
        <w:rFonts w:cs="Times New Roman" w:hint="default"/>
      </w:rPr>
    </w:lvl>
    <w:lvl w:ilvl="7">
      <w:start w:val="1"/>
      <w:numFmt w:val="decimal"/>
      <w:isLgl/>
      <w:lvlText w:val="%1.%2.%3.%4.%5.%6.%7.%8."/>
      <w:lvlJc w:val="left"/>
      <w:pPr>
        <w:ind w:left="3143" w:hanging="1440"/>
      </w:pPr>
      <w:rPr>
        <w:rFonts w:cs="Times New Roman" w:hint="default"/>
      </w:rPr>
    </w:lvl>
    <w:lvl w:ilvl="8">
      <w:start w:val="1"/>
      <w:numFmt w:val="decimal"/>
      <w:isLgl/>
      <w:lvlText w:val="%1.%2.%3.%4.%5.%6.%7.%8.%9."/>
      <w:lvlJc w:val="left"/>
      <w:pPr>
        <w:ind w:left="3645" w:hanging="1800"/>
      </w:pPr>
      <w:rPr>
        <w:rFonts w:cs="Times New Roman" w:hint="default"/>
      </w:rPr>
    </w:lvl>
  </w:abstractNum>
  <w:abstractNum w:abstractNumId="4">
    <w:nsid w:val="0F321737"/>
    <w:multiLevelType w:val="multilevel"/>
    <w:tmpl w:val="A9FA57A0"/>
    <w:lvl w:ilvl="0">
      <w:start w:val="4"/>
      <w:numFmt w:val="decimal"/>
      <w:lvlText w:val="%1."/>
      <w:lvlJc w:val="left"/>
      <w:pPr>
        <w:ind w:left="1069" w:hanging="360"/>
      </w:pPr>
      <w:rPr>
        <w:rFonts w:cs="Times New Roman" w:hint="default"/>
        <w:color w:val="000000"/>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855" w:hanging="720"/>
      </w:pPr>
      <w:rPr>
        <w:rFonts w:cs="Times New Roman" w:hint="default"/>
      </w:rPr>
    </w:lvl>
    <w:lvl w:ilvl="4">
      <w:start w:val="1"/>
      <w:numFmt w:val="decimal"/>
      <w:isLgl/>
      <w:lvlText w:val="%1.%2.%3.%4.%5."/>
      <w:lvlJc w:val="left"/>
      <w:pPr>
        <w:ind w:left="2357" w:hanging="1080"/>
      </w:pPr>
      <w:rPr>
        <w:rFonts w:cs="Times New Roman" w:hint="default"/>
      </w:rPr>
    </w:lvl>
    <w:lvl w:ilvl="5">
      <w:start w:val="1"/>
      <w:numFmt w:val="decimal"/>
      <w:isLgl/>
      <w:lvlText w:val="%1.%2.%3.%4.%5.%6."/>
      <w:lvlJc w:val="left"/>
      <w:pPr>
        <w:ind w:left="2499" w:hanging="1080"/>
      </w:pPr>
      <w:rPr>
        <w:rFonts w:cs="Times New Roman" w:hint="default"/>
      </w:rPr>
    </w:lvl>
    <w:lvl w:ilvl="6">
      <w:start w:val="1"/>
      <w:numFmt w:val="decimal"/>
      <w:isLgl/>
      <w:lvlText w:val="%1.%2.%3.%4.%5.%6.%7."/>
      <w:lvlJc w:val="left"/>
      <w:pPr>
        <w:ind w:left="3001" w:hanging="1440"/>
      </w:pPr>
      <w:rPr>
        <w:rFonts w:cs="Times New Roman" w:hint="default"/>
      </w:rPr>
    </w:lvl>
    <w:lvl w:ilvl="7">
      <w:start w:val="1"/>
      <w:numFmt w:val="decimal"/>
      <w:isLgl/>
      <w:lvlText w:val="%1.%2.%3.%4.%5.%6.%7.%8."/>
      <w:lvlJc w:val="left"/>
      <w:pPr>
        <w:ind w:left="3143" w:hanging="1440"/>
      </w:pPr>
      <w:rPr>
        <w:rFonts w:cs="Times New Roman" w:hint="default"/>
      </w:rPr>
    </w:lvl>
    <w:lvl w:ilvl="8">
      <w:start w:val="1"/>
      <w:numFmt w:val="decimal"/>
      <w:isLgl/>
      <w:lvlText w:val="%1.%2.%3.%4.%5.%6.%7.%8.%9."/>
      <w:lvlJc w:val="left"/>
      <w:pPr>
        <w:ind w:left="3645" w:hanging="1800"/>
      </w:pPr>
      <w:rPr>
        <w:rFonts w:cs="Times New Roman" w:hint="default"/>
      </w:rPr>
    </w:lvl>
  </w:abstractNum>
  <w:abstractNum w:abstractNumId="5">
    <w:nsid w:val="117724A9"/>
    <w:multiLevelType w:val="multilevel"/>
    <w:tmpl w:val="266411D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21DE0637"/>
    <w:multiLevelType w:val="hybridMultilevel"/>
    <w:tmpl w:val="7DBC057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60430D4"/>
    <w:multiLevelType w:val="multilevel"/>
    <w:tmpl w:val="F14ED174"/>
    <w:lvl w:ilvl="0">
      <w:start w:val="1"/>
      <w:numFmt w:val="decimal"/>
      <w:lvlText w:val="%1."/>
      <w:lvlJc w:val="left"/>
      <w:pPr>
        <w:ind w:left="1211" w:hanging="360"/>
      </w:pPr>
      <w:rPr>
        <w:rFonts w:cs="Times New Roman" w:hint="default"/>
      </w:rPr>
    </w:lvl>
    <w:lvl w:ilvl="1">
      <w:start w:val="1"/>
      <w:numFmt w:val="decimal"/>
      <w:isLgl/>
      <w:lvlText w:val="%1.%2."/>
      <w:lvlJc w:val="left"/>
      <w:pPr>
        <w:ind w:left="1571" w:hanging="360"/>
      </w:pPr>
      <w:rPr>
        <w:rFonts w:cs="Times New Roman" w:hint="default"/>
      </w:rPr>
    </w:lvl>
    <w:lvl w:ilvl="2">
      <w:start w:val="1"/>
      <w:numFmt w:val="decimal"/>
      <w:isLgl/>
      <w:lvlText w:val="%1.%2.%3."/>
      <w:lvlJc w:val="left"/>
      <w:pPr>
        <w:ind w:left="2291" w:hanging="720"/>
      </w:pPr>
      <w:rPr>
        <w:rFonts w:cs="Times New Roman" w:hint="default"/>
      </w:rPr>
    </w:lvl>
    <w:lvl w:ilvl="3">
      <w:start w:val="1"/>
      <w:numFmt w:val="decimal"/>
      <w:isLgl/>
      <w:lvlText w:val="%1.%2.%3.%4."/>
      <w:lvlJc w:val="left"/>
      <w:pPr>
        <w:ind w:left="2651" w:hanging="720"/>
      </w:pPr>
      <w:rPr>
        <w:rFonts w:cs="Times New Roman" w:hint="default"/>
      </w:rPr>
    </w:lvl>
    <w:lvl w:ilvl="4">
      <w:start w:val="1"/>
      <w:numFmt w:val="decimal"/>
      <w:isLgl/>
      <w:lvlText w:val="%1.%2.%3.%4.%5."/>
      <w:lvlJc w:val="left"/>
      <w:pPr>
        <w:ind w:left="3371" w:hanging="1080"/>
      </w:pPr>
      <w:rPr>
        <w:rFonts w:cs="Times New Roman" w:hint="default"/>
      </w:rPr>
    </w:lvl>
    <w:lvl w:ilvl="5">
      <w:start w:val="1"/>
      <w:numFmt w:val="decimal"/>
      <w:isLgl/>
      <w:lvlText w:val="%1.%2.%3.%4.%5.%6."/>
      <w:lvlJc w:val="left"/>
      <w:pPr>
        <w:ind w:left="3731" w:hanging="1080"/>
      </w:pPr>
      <w:rPr>
        <w:rFonts w:cs="Times New Roman" w:hint="default"/>
      </w:rPr>
    </w:lvl>
    <w:lvl w:ilvl="6">
      <w:start w:val="1"/>
      <w:numFmt w:val="decimal"/>
      <w:isLgl/>
      <w:lvlText w:val="%1.%2.%3.%4.%5.%6.%7."/>
      <w:lvlJc w:val="left"/>
      <w:pPr>
        <w:ind w:left="4451" w:hanging="1440"/>
      </w:pPr>
      <w:rPr>
        <w:rFonts w:cs="Times New Roman" w:hint="default"/>
      </w:rPr>
    </w:lvl>
    <w:lvl w:ilvl="7">
      <w:start w:val="1"/>
      <w:numFmt w:val="decimal"/>
      <w:isLgl/>
      <w:lvlText w:val="%1.%2.%3.%4.%5.%6.%7.%8."/>
      <w:lvlJc w:val="left"/>
      <w:pPr>
        <w:ind w:left="4811" w:hanging="1440"/>
      </w:pPr>
      <w:rPr>
        <w:rFonts w:cs="Times New Roman" w:hint="default"/>
      </w:rPr>
    </w:lvl>
    <w:lvl w:ilvl="8">
      <w:start w:val="1"/>
      <w:numFmt w:val="decimal"/>
      <w:isLgl/>
      <w:lvlText w:val="%1.%2.%3.%4.%5.%6.%7.%8.%9."/>
      <w:lvlJc w:val="left"/>
      <w:pPr>
        <w:ind w:left="5531" w:hanging="1800"/>
      </w:pPr>
      <w:rPr>
        <w:rFonts w:cs="Times New Roman" w:hint="default"/>
      </w:rPr>
    </w:lvl>
  </w:abstractNum>
  <w:abstractNum w:abstractNumId="8">
    <w:nsid w:val="2C6135AF"/>
    <w:multiLevelType w:val="hybridMultilevel"/>
    <w:tmpl w:val="19F4F59C"/>
    <w:lvl w:ilvl="0" w:tplc="18FA851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2ED97FEB"/>
    <w:multiLevelType w:val="hybridMultilevel"/>
    <w:tmpl w:val="9BEAD684"/>
    <w:lvl w:ilvl="0" w:tplc="F6B290B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3009174D"/>
    <w:multiLevelType w:val="multilevel"/>
    <w:tmpl w:val="4FE4308C"/>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1068" w:hanging="360"/>
      </w:pPr>
      <w:rPr>
        <w:rFonts w:ascii="Times New Roman" w:eastAsia="Times New Roman" w:hAnsi="Times New Roman" w:cs="Times New Roman"/>
      </w:rPr>
    </w:lvl>
    <w:lvl w:ilvl="2">
      <w:start w:val="1"/>
      <w:numFmt w:val="decimal"/>
      <w:lvlText w:val="%3.1."/>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11">
    <w:nsid w:val="3132193C"/>
    <w:multiLevelType w:val="multilevel"/>
    <w:tmpl w:val="951CCDE4"/>
    <w:lvl w:ilvl="0">
      <w:start w:val="1"/>
      <w:numFmt w:val="decimal"/>
      <w:lvlText w:val="%1."/>
      <w:lvlJc w:val="left"/>
      <w:pPr>
        <w:ind w:left="720" w:hanging="360"/>
      </w:pPr>
      <w:rPr>
        <w:rFonts w:cs="Times New Roman" w:hint="default"/>
      </w:rPr>
    </w:lvl>
    <w:lvl w:ilvl="1">
      <w:start w:val="1"/>
      <w:numFmt w:val="decimal"/>
      <w:isLgl/>
      <w:lvlText w:val="%1.%2."/>
      <w:lvlJc w:val="left"/>
      <w:pPr>
        <w:ind w:left="1155" w:hanging="1155"/>
      </w:pPr>
      <w:rPr>
        <w:rFonts w:cs="Times New Roman" w:hint="default"/>
      </w:rPr>
    </w:lvl>
    <w:lvl w:ilvl="2">
      <w:start w:val="1"/>
      <w:numFmt w:val="decimal"/>
      <w:isLgl/>
      <w:lvlText w:val="%1.%2.%3."/>
      <w:lvlJc w:val="left"/>
      <w:pPr>
        <w:ind w:left="2213" w:hanging="1155"/>
      </w:pPr>
      <w:rPr>
        <w:rFonts w:cs="Times New Roman" w:hint="default"/>
      </w:rPr>
    </w:lvl>
    <w:lvl w:ilvl="3">
      <w:start w:val="1"/>
      <w:numFmt w:val="decimal"/>
      <w:isLgl/>
      <w:lvlText w:val="%1.%2.%3.%4."/>
      <w:lvlJc w:val="left"/>
      <w:pPr>
        <w:ind w:left="2562" w:hanging="1155"/>
      </w:pPr>
      <w:rPr>
        <w:rFonts w:cs="Times New Roman" w:hint="default"/>
      </w:rPr>
    </w:lvl>
    <w:lvl w:ilvl="4">
      <w:start w:val="1"/>
      <w:numFmt w:val="decimal"/>
      <w:isLgl/>
      <w:lvlText w:val="%1.%2.%3.%4.%5."/>
      <w:lvlJc w:val="left"/>
      <w:pPr>
        <w:ind w:left="2911" w:hanging="1155"/>
      </w:pPr>
      <w:rPr>
        <w:rFonts w:cs="Times New Roman" w:hint="default"/>
      </w:rPr>
    </w:lvl>
    <w:lvl w:ilvl="5">
      <w:start w:val="1"/>
      <w:numFmt w:val="decimal"/>
      <w:isLgl/>
      <w:lvlText w:val="%1.%2.%3.%4.%5.%6."/>
      <w:lvlJc w:val="left"/>
      <w:pPr>
        <w:ind w:left="3260" w:hanging="1155"/>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2">
    <w:nsid w:val="37CE0779"/>
    <w:multiLevelType w:val="multilevel"/>
    <w:tmpl w:val="89FAA8E2"/>
    <w:lvl w:ilvl="0">
      <w:start w:val="1"/>
      <w:numFmt w:val="decimal"/>
      <w:lvlText w:val="%1."/>
      <w:lvlJc w:val="left"/>
      <w:pPr>
        <w:ind w:left="1211" w:hanging="360"/>
      </w:pPr>
      <w:rPr>
        <w:rFonts w:cs="Times New Roman" w:hint="default"/>
      </w:rPr>
    </w:lvl>
    <w:lvl w:ilvl="1">
      <w:start w:val="1"/>
      <w:numFmt w:val="decimal"/>
      <w:isLgl/>
      <w:lvlText w:val="%1.%2."/>
      <w:lvlJc w:val="left"/>
      <w:pPr>
        <w:ind w:left="1571" w:hanging="360"/>
      </w:pPr>
      <w:rPr>
        <w:rFonts w:cs="Times New Roman" w:hint="default"/>
      </w:rPr>
    </w:lvl>
    <w:lvl w:ilvl="2">
      <w:start w:val="1"/>
      <w:numFmt w:val="decimal"/>
      <w:isLgl/>
      <w:lvlText w:val="%1.%2.%3."/>
      <w:lvlJc w:val="left"/>
      <w:pPr>
        <w:ind w:left="2291" w:hanging="720"/>
      </w:pPr>
      <w:rPr>
        <w:rFonts w:cs="Times New Roman" w:hint="default"/>
      </w:rPr>
    </w:lvl>
    <w:lvl w:ilvl="3">
      <w:start w:val="1"/>
      <w:numFmt w:val="decimal"/>
      <w:isLgl/>
      <w:lvlText w:val="%1.%2.%3.%4."/>
      <w:lvlJc w:val="left"/>
      <w:pPr>
        <w:ind w:left="2651" w:hanging="720"/>
      </w:pPr>
      <w:rPr>
        <w:rFonts w:cs="Times New Roman" w:hint="default"/>
      </w:rPr>
    </w:lvl>
    <w:lvl w:ilvl="4">
      <w:start w:val="1"/>
      <w:numFmt w:val="decimal"/>
      <w:isLgl/>
      <w:lvlText w:val="%1.%2.%3.%4.%5."/>
      <w:lvlJc w:val="left"/>
      <w:pPr>
        <w:ind w:left="3371" w:hanging="1080"/>
      </w:pPr>
      <w:rPr>
        <w:rFonts w:cs="Times New Roman" w:hint="default"/>
      </w:rPr>
    </w:lvl>
    <w:lvl w:ilvl="5">
      <w:start w:val="1"/>
      <w:numFmt w:val="decimal"/>
      <w:isLgl/>
      <w:lvlText w:val="%1.%2.%3.%4.%5.%6."/>
      <w:lvlJc w:val="left"/>
      <w:pPr>
        <w:ind w:left="3731" w:hanging="1080"/>
      </w:pPr>
      <w:rPr>
        <w:rFonts w:cs="Times New Roman" w:hint="default"/>
      </w:rPr>
    </w:lvl>
    <w:lvl w:ilvl="6">
      <w:start w:val="1"/>
      <w:numFmt w:val="decimal"/>
      <w:isLgl/>
      <w:lvlText w:val="%1.%2.%3.%4.%5.%6.%7."/>
      <w:lvlJc w:val="left"/>
      <w:pPr>
        <w:ind w:left="4451" w:hanging="1440"/>
      </w:pPr>
      <w:rPr>
        <w:rFonts w:cs="Times New Roman" w:hint="default"/>
      </w:rPr>
    </w:lvl>
    <w:lvl w:ilvl="7">
      <w:start w:val="1"/>
      <w:numFmt w:val="decimal"/>
      <w:isLgl/>
      <w:lvlText w:val="%1.%2.%3.%4.%5.%6.%7.%8."/>
      <w:lvlJc w:val="left"/>
      <w:pPr>
        <w:ind w:left="4811" w:hanging="1440"/>
      </w:pPr>
      <w:rPr>
        <w:rFonts w:cs="Times New Roman" w:hint="default"/>
      </w:rPr>
    </w:lvl>
    <w:lvl w:ilvl="8">
      <w:start w:val="1"/>
      <w:numFmt w:val="decimal"/>
      <w:isLgl/>
      <w:lvlText w:val="%1.%2.%3.%4.%5.%6.%7.%8.%9."/>
      <w:lvlJc w:val="left"/>
      <w:pPr>
        <w:ind w:left="5531" w:hanging="1800"/>
      </w:pPr>
      <w:rPr>
        <w:rFonts w:cs="Times New Roman" w:hint="default"/>
      </w:rPr>
    </w:lvl>
  </w:abstractNum>
  <w:abstractNum w:abstractNumId="13">
    <w:nsid w:val="3AA86F1D"/>
    <w:multiLevelType w:val="multilevel"/>
    <w:tmpl w:val="23D62C92"/>
    <w:lvl w:ilvl="0">
      <w:start w:val="1"/>
      <w:numFmt w:val="decimal"/>
      <w:lvlText w:val="%1."/>
      <w:lvlJc w:val="left"/>
      <w:pPr>
        <w:ind w:left="1069" w:hanging="360"/>
      </w:pPr>
      <w:rPr>
        <w:rFonts w:cs="Times New Roman" w:hint="default"/>
        <w:color w:val="000000"/>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855" w:hanging="720"/>
      </w:pPr>
      <w:rPr>
        <w:rFonts w:cs="Times New Roman" w:hint="default"/>
      </w:rPr>
    </w:lvl>
    <w:lvl w:ilvl="4">
      <w:start w:val="1"/>
      <w:numFmt w:val="decimal"/>
      <w:isLgl/>
      <w:lvlText w:val="%1.%2.%3.%4.%5."/>
      <w:lvlJc w:val="left"/>
      <w:pPr>
        <w:ind w:left="2357" w:hanging="1080"/>
      </w:pPr>
      <w:rPr>
        <w:rFonts w:cs="Times New Roman" w:hint="default"/>
      </w:rPr>
    </w:lvl>
    <w:lvl w:ilvl="5">
      <w:start w:val="1"/>
      <w:numFmt w:val="decimal"/>
      <w:isLgl/>
      <w:lvlText w:val="%1.%2.%3.%4.%5.%6."/>
      <w:lvlJc w:val="left"/>
      <w:pPr>
        <w:ind w:left="2499" w:hanging="1080"/>
      </w:pPr>
      <w:rPr>
        <w:rFonts w:cs="Times New Roman" w:hint="default"/>
      </w:rPr>
    </w:lvl>
    <w:lvl w:ilvl="6">
      <w:start w:val="1"/>
      <w:numFmt w:val="decimal"/>
      <w:isLgl/>
      <w:lvlText w:val="%1.%2.%3.%4.%5.%6.%7."/>
      <w:lvlJc w:val="left"/>
      <w:pPr>
        <w:ind w:left="3001" w:hanging="1440"/>
      </w:pPr>
      <w:rPr>
        <w:rFonts w:cs="Times New Roman" w:hint="default"/>
      </w:rPr>
    </w:lvl>
    <w:lvl w:ilvl="7">
      <w:start w:val="1"/>
      <w:numFmt w:val="decimal"/>
      <w:isLgl/>
      <w:lvlText w:val="%1.%2.%3.%4.%5.%6.%7.%8."/>
      <w:lvlJc w:val="left"/>
      <w:pPr>
        <w:ind w:left="3143" w:hanging="1440"/>
      </w:pPr>
      <w:rPr>
        <w:rFonts w:cs="Times New Roman" w:hint="default"/>
      </w:rPr>
    </w:lvl>
    <w:lvl w:ilvl="8">
      <w:start w:val="1"/>
      <w:numFmt w:val="decimal"/>
      <w:isLgl/>
      <w:lvlText w:val="%1.%2.%3.%4.%5.%6.%7.%8.%9."/>
      <w:lvlJc w:val="left"/>
      <w:pPr>
        <w:ind w:left="3645" w:hanging="1800"/>
      </w:pPr>
      <w:rPr>
        <w:rFonts w:cs="Times New Roman" w:hint="default"/>
      </w:rPr>
    </w:lvl>
  </w:abstractNum>
  <w:abstractNum w:abstractNumId="14">
    <w:nsid w:val="3EE528E6"/>
    <w:multiLevelType w:val="multilevel"/>
    <w:tmpl w:val="62969298"/>
    <w:lvl w:ilvl="0">
      <w:start w:val="4"/>
      <w:numFmt w:val="decimal"/>
      <w:lvlText w:val="%1."/>
      <w:lvlJc w:val="left"/>
      <w:pPr>
        <w:ind w:left="1069" w:hanging="360"/>
      </w:pPr>
      <w:rPr>
        <w:rFonts w:cs="Times New Roman" w:hint="default"/>
        <w:color w:val="000000"/>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855" w:hanging="720"/>
      </w:pPr>
      <w:rPr>
        <w:rFonts w:cs="Times New Roman" w:hint="default"/>
      </w:rPr>
    </w:lvl>
    <w:lvl w:ilvl="4">
      <w:start w:val="1"/>
      <w:numFmt w:val="decimal"/>
      <w:isLgl/>
      <w:lvlText w:val="%1.%2.%3.%4.%5."/>
      <w:lvlJc w:val="left"/>
      <w:pPr>
        <w:ind w:left="2357" w:hanging="1080"/>
      </w:pPr>
      <w:rPr>
        <w:rFonts w:cs="Times New Roman" w:hint="default"/>
      </w:rPr>
    </w:lvl>
    <w:lvl w:ilvl="5">
      <w:start w:val="1"/>
      <w:numFmt w:val="decimal"/>
      <w:isLgl/>
      <w:lvlText w:val="%1.%2.%3.%4.%5.%6."/>
      <w:lvlJc w:val="left"/>
      <w:pPr>
        <w:ind w:left="2499" w:hanging="1080"/>
      </w:pPr>
      <w:rPr>
        <w:rFonts w:cs="Times New Roman" w:hint="default"/>
      </w:rPr>
    </w:lvl>
    <w:lvl w:ilvl="6">
      <w:start w:val="1"/>
      <w:numFmt w:val="decimal"/>
      <w:isLgl/>
      <w:lvlText w:val="%1.%2.%3.%4.%5.%6.%7."/>
      <w:lvlJc w:val="left"/>
      <w:pPr>
        <w:ind w:left="3001" w:hanging="1440"/>
      </w:pPr>
      <w:rPr>
        <w:rFonts w:cs="Times New Roman" w:hint="default"/>
      </w:rPr>
    </w:lvl>
    <w:lvl w:ilvl="7">
      <w:start w:val="1"/>
      <w:numFmt w:val="decimal"/>
      <w:isLgl/>
      <w:lvlText w:val="%1.%2.%3.%4.%5.%6.%7.%8."/>
      <w:lvlJc w:val="left"/>
      <w:pPr>
        <w:ind w:left="3143" w:hanging="1440"/>
      </w:pPr>
      <w:rPr>
        <w:rFonts w:cs="Times New Roman" w:hint="default"/>
      </w:rPr>
    </w:lvl>
    <w:lvl w:ilvl="8">
      <w:start w:val="1"/>
      <w:numFmt w:val="decimal"/>
      <w:isLgl/>
      <w:lvlText w:val="%1.%2.%3.%4.%5.%6.%7.%8.%9."/>
      <w:lvlJc w:val="left"/>
      <w:pPr>
        <w:ind w:left="3645" w:hanging="1800"/>
      </w:pPr>
      <w:rPr>
        <w:rFonts w:cs="Times New Roman" w:hint="default"/>
      </w:rPr>
    </w:lvl>
  </w:abstractNum>
  <w:abstractNum w:abstractNumId="15">
    <w:nsid w:val="43B549C7"/>
    <w:multiLevelType w:val="hybridMultilevel"/>
    <w:tmpl w:val="F08A65E2"/>
    <w:lvl w:ilvl="0" w:tplc="0419000F">
      <w:start w:val="1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B536257"/>
    <w:multiLevelType w:val="multilevel"/>
    <w:tmpl w:val="F14ED174"/>
    <w:lvl w:ilvl="0">
      <w:start w:val="1"/>
      <w:numFmt w:val="decimal"/>
      <w:lvlText w:val="%1."/>
      <w:lvlJc w:val="left"/>
      <w:pPr>
        <w:ind w:left="1211" w:hanging="360"/>
      </w:pPr>
      <w:rPr>
        <w:rFonts w:cs="Times New Roman" w:hint="default"/>
      </w:rPr>
    </w:lvl>
    <w:lvl w:ilvl="1">
      <w:start w:val="1"/>
      <w:numFmt w:val="decimal"/>
      <w:isLgl/>
      <w:lvlText w:val="%1.%2."/>
      <w:lvlJc w:val="left"/>
      <w:pPr>
        <w:ind w:left="1571" w:hanging="360"/>
      </w:pPr>
      <w:rPr>
        <w:rFonts w:cs="Times New Roman" w:hint="default"/>
      </w:rPr>
    </w:lvl>
    <w:lvl w:ilvl="2">
      <w:start w:val="1"/>
      <w:numFmt w:val="decimal"/>
      <w:isLgl/>
      <w:lvlText w:val="%1.%2.%3."/>
      <w:lvlJc w:val="left"/>
      <w:pPr>
        <w:ind w:left="2291" w:hanging="720"/>
      </w:pPr>
      <w:rPr>
        <w:rFonts w:cs="Times New Roman" w:hint="default"/>
      </w:rPr>
    </w:lvl>
    <w:lvl w:ilvl="3">
      <w:start w:val="1"/>
      <w:numFmt w:val="decimal"/>
      <w:isLgl/>
      <w:lvlText w:val="%1.%2.%3.%4."/>
      <w:lvlJc w:val="left"/>
      <w:pPr>
        <w:ind w:left="2651" w:hanging="720"/>
      </w:pPr>
      <w:rPr>
        <w:rFonts w:cs="Times New Roman" w:hint="default"/>
      </w:rPr>
    </w:lvl>
    <w:lvl w:ilvl="4">
      <w:start w:val="1"/>
      <w:numFmt w:val="decimal"/>
      <w:isLgl/>
      <w:lvlText w:val="%1.%2.%3.%4.%5."/>
      <w:lvlJc w:val="left"/>
      <w:pPr>
        <w:ind w:left="3371" w:hanging="1080"/>
      </w:pPr>
      <w:rPr>
        <w:rFonts w:cs="Times New Roman" w:hint="default"/>
      </w:rPr>
    </w:lvl>
    <w:lvl w:ilvl="5">
      <w:start w:val="1"/>
      <w:numFmt w:val="decimal"/>
      <w:isLgl/>
      <w:lvlText w:val="%1.%2.%3.%4.%5.%6."/>
      <w:lvlJc w:val="left"/>
      <w:pPr>
        <w:ind w:left="3731" w:hanging="1080"/>
      </w:pPr>
      <w:rPr>
        <w:rFonts w:cs="Times New Roman" w:hint="default"/>
      </w:rPr>
    </w:lvl>
    <w:lvl w:ilvl="6">
      <w:start w:val="1"/>
      <w:numFmt w:val="decimal"/>
      <w:isLgl/>
      <w:lvlText w:val="%1.%2.%3.%4.%5.%6.%7."/>
      <w:lvlJc w:val="left"/>
      <w:pPr>
        <w:ind w:left="4451" w:hanging="1440"/>
      </w:pPr>
      <w:rPr>
        <w:rFonts w:cs="Times New Roman" w:hint="default"/>
      </w:rPr>
    </w:lvl>
    <w:lvl w:ilvl="7">
      <w:start w:val="1"/>
      <w:numFmt w:val="decimal"/>
      <w:isLgl/>
      <w:lvlText w:val="%1.%2.%3.%4.%5.%6.%7.%8."/>
      <w:lvlJc w:val="left"/>
      <w:pPr>
        <w:ind w:left="4811" w:hanging="1440"/>
      </w:pPr>
      <w:rPr>
        <w:rFonts w:cs="Times New Roman" w:hint="default"/>
      </w:rPr>
    </w:lvl>
    <w:lvl w:ilvl="8">
      <w:start w:val="1"/>
      <w:numFmt w:val="decimal"/>
      <w:isLgl/>
      <w:lvlText w:val="%1.%2.%3.%4.%5.%6.%7.%8.%9."/>
      <w:lvlJc w:val="left"/>
      <w:pPr>
        <w:ind w:left="5531" w:hanging="1800"/>
      </w:pPr>
      <w:rPr>
        <w:rFonts w:cs="Times New Roman" w:hint="default"/>
      </w:rPr>
    </w:lvl>
  </w:abstractNum>
  <w:abstractNum w:abstractNumId="17">
    <w:nsid w:val="4DDF1958"/>
    <w:multiLevelType w:val="multilevel"/>
    <w:tmpl w:val="2508F020"/>
    <w:lvl w:ilvl="0">
      <w:start w:val="4"/>
      <w:numFmt w:val="decimal"/>
      <w:lvlText w:val="%1."/>
      <w:lvlJc w:val="left"/>
      <w:pPr>
        <w:ind w:left="1069" w:hanging="360"/>
      </w:pPr>
      <w:rPr>
        <w:rFonts w:cs="Times New Roman" w:hint="default"/>
        <w:color w:val="000000"/>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855" w:hanging="720"/>
      </w:pPr>
      <w:rPr>
        <w:rFonts w:cs="Times New Roman" w:hint="default"/>
      </w:rPr>
    </w:lvl>
    <w:lvl w:ilvl="4">
      <w:start w:val="1"/>
      <w:numFmt w:val="decimal"/>
      <w:isLgl/>
      <w:lvlText w:val="%1.%2.%3.%4.%5."/>
      <w:lvlJc w:val="left"/>
      <w:pPr>
        <w:ind w:left="2357" w:hanging="1080"/>
      </w:pPr>
      <w:rPr>
        <w:rFonts w:cs="Times New Roman" w:hint="default"/>
      </w:rPr>
    </w:lvl>
    <w:lvl w:ilvl="5">
      <w:start w:val="1"/>
      <w:numFmt w:val="decimal"/>
      <w:isLgl/>
      <w:lvlText w:val="%1.%2.%3.%4.%5.%6."/>
      <w:lvlJc w:val="left"/>
      <w:pPr>
        <w:ind w:left="2499" w:hanging="1080"/>
      </w:pPr>
      <w:rPr>
        <w:rFonts w:cs="Times New Roman" w:hint="default"/>
      </w:rPr>
    </w:lvl>
    <w:lvl w:ilvl="6">
      <w:start w:val="1"/>
      <w:numFmt w:val="decimal"/>
      <w:isLgl/>
      <w:lvlText w:val="%1.%2.%3.%4.%5.%6.%7."/>
      <w:lvlJc w:val="left"/>
      <w:pPr>
        <w:ind w:left="3001" w:hanging="1440"/>
      </w:pPr>
      <w:rPr>
        <w:rFonts w:cs="Times New Roman" w:hint="default"/>
      </w:rPr>
    </w:lvl>
    <w:lvl w:ilvl="7">
      <w:start w:val="1"/>
      <w:numFmt w:val="decimal"/>
      <w:isLgl/>
      <w:lvlText w:val="%1.%2.%3.%4.%5.%6.%7.%8."/>
      <w:lvlJc w:val="left"/>
      <w:pPr>
        <w:ind w:left="3143" w:hanging="1440"/>
      </w:pPr>
      <w:rPr>
        <w:rFonts w:cs="Times New Roman" w:hint="default"/>
      </w:rPr>
    </w:lvl>
    <w:lvl w:ilvl="8">
      <w:start w:val="1"/>
      <w:numFmt w:val="decimal"/>
      <w:isLgl/>
      <w:lvlText w:val="%1.%2.%3.%4.%5.%6.%7.%8.%9."/>
      <w:lvlJc w:val="left"/>
      <w:pPr>
        <w:ind w:left="3645" w:hanging="1800"/>
      </w:pPr>
      <w:rPr>
        <w:rFonts w:cs="Times New Roman" w:hint="default"/>
      </w:rPr>
    </w:lvl>
  </w:abstractNum>
  <w:abstractNum w:abstractNumId="18">
    <w:nsid w:val="617516DE"/>
    <w:multiLevelType w:val="hybridMultilevel"/>
    <w:tmpl w:val="60EA88A2"/>
    <w:lvl w:ilvl="0" w:tplc="0846BF9C">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F404CB5"/>
    <w:multiLevelType w:val="multilevel"/>
    <w:tmpl w:val="CB309962"/>
    <w:lvl w:ilvl="0">
      <w:start w:val="4"/>
      <w:numFmt w:val="decimal"/>
      <w:lvlText w:val="%1."/>
      <w:lvlJc w:val="left"/>
      <w:pPr>
        <w:ind w:left="1069" w:hanging="360"/>
      </w:pPr>
      <w:rPr>
        <w:rFonts w:cs="Times New Roman" w:hint="default"/>
        <w:color w:val="000000"/>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855" w:hanging="720"/>
      </w:pPr>
      <w:rPr>
        <w:rFonts w:cs="Times New Roman" w:hint="default"/>
      </w:rPr>
    </w:lvl>
    <w:lvl w:ilvl="4">
      <w:start w:val="1"/>
      <w:numFmt w:val="decimal"/>
      <w:isLgl/>
      <w:lvlText w:val="%1.%2.%3.%4.%5."/>
      <w:lvlJc w:val="left"/>
      <w:pPr>
        <w:ind w:left="2357" w:hanging="1080"/>
      </w:pPr>
      <w:rPr>
        <w:rFonts w:cs="Times New Roman" w:hint="default"/>
      </w:rPr>
    </w:lvl>
    <w:lvl w:ilvl="5">
      <w:start w:val="1"/>
      <w:numFmt w:val="decimal"/>
      <w:isLgl/>
      <w:lvlText w:val="%1.%2.%3.%4.%5.%6."/>
      <w:lvlJc w:val="left"/>
      <w:pPr>
        <w:ind w:left="2499" w:hanging="1080"/>
      </w:pPr>
      <w:rPr>
        <w:rFonts w:cs="Times New Roman" w:hint="default"/>
      </w:rPr>
    </w:lvl>
    <w:lvl w:ilvl="6">
      <w:start w:val="1"/>
      <w:numFmt w:val="decimal"/>
      <w:isLgl/>
      <w:lvlText w:val="%1.%2.%3.%4.%5.%6.%7."/>
      <w:lvlJc w:val="left"/>
      <w:pPr>
        <w:ind w:left="3001" w:hanging="1440"/>
      </w:pPr>
      <w:rPr>
        <w:rFonts w:cs="Times New Roman" w:hint="default"/>
      </w:rPr>
    </w:lvl>
    <w:lvl w:ilvl="7">
      <w:start w:val="1"/>
      <w:numFmt w:val="decimal"/>
      <w:isLgl/>
      <w:lvlText w:val="%1.%2.%3.%4.%5.%6.%7.%8."/>
      <w:lvlJc w:val="left"/>
      <w:pPr>
        <w:ind w:left="3143" w:hanging="1440"/>
      </w:pPr>
      <w:rPr>
        <w:rFonts w:cs="Times New Roman" w:hint="default"/>
      </w:rPr>
    </w:lvl>
    <w:lvl w:ilvl="8">
      <w:start w:val="1"/>
      <w:numFmt w:val="decimal"/>
      <w:isLgl/>
      <w:lvlText w:val="%1.%2.%3.%4.%5.%6.%7.%8.%9."/>
      <w:lvlJc w:val="left"/>
      <w:pPr>
        <w:ind w:left="3645" w:hanging="1800"/>
      </w:pPr>
      <w:rPr>
        <w:rFonts w:cs="Times New Roman" w:hint="default"/>
      </w:rPr>
    </w:lvl>
  </w:abstractNum>
  <w:abstractNum w:abstractNumId="20">
    <w:nsid w:val="703A4107"/>
    <w:multiLevelType w:val="multilevel"/>
    <w:tmpl w:val="F14ED174"/>
    <w:lvl w:ilvl="0">
      <w:start w:val="1"/>
      <w:numFmt w:val="decimal"/>
      <w:lvlText w:val="%1."/>
      <w:lvlJc w:val="left"/>
      <w:pPr>
        <w:ind w:left="1211" w:hanging="360"/>
      </w:pPr>
      <w:rPr>
        <w:rFonts w:cs="Times New Roman" w:hint="default"/>
      </w:rPr>
    </w:lvl>
    <w:lvl w:ilvl="1">
      <w:start w:val="1"/>
      <w:numFmt w:val="decimal"/>
      <w:isLgl/>
      <w:lvlText w:val="%1.%2."/>
      <w:lvlJc w:val="left"/>
      <w:pPr>
        <w:ind w:left="1571" w:hanging="360"/>
      </w:pPr>
      <w:rPr>
        <w:rFonts w:cs="Times New Roman" w:hint="default"/>
      </w:rPr>
    </w:lvl>
    <w:lvl w:ilvl="2">
      <w:start w:val="1"/>
      <w:numFmt w:val="decimal"/>
      <w:isLgl/>
      <w:lvlText w:val="%1.%2.%3."/>
      <w:lvlJc w:val="left"/>
      <w:pPr>
        <w:ind w:left="2291" w:hanging="720"/>
      </w:pPr>
      <w:rPr>
        <w:rFonts w:cs="Times New Roman" w:hint="default"/>
      </w:rPr>
    </w:lvl>
    <w:lvl w:ilvl="3">
      <w:start w:val="1"/>
      <w:numFmt w:val="decimal"/>
      <w:isLgl/>
      <w:lvlText w:val="%1.%2.%3.%4."/>
      <w:lvlJc w:val="left"/>
      <w:pPr>
        <w:ind w:left="2651" w:hanging="720"/>
      </w:pPr>
      <w:rPr>
        <w:rFonts w:cs="Times New Roman" w:hint="default"/>
      </w:rPr>
    </w:lvl>
    <w:lvl w:ilvl="4">
      <w:start w:val="1"/>
      <w:numFmt w:val="decimal"/>
      <w:isLgl/>
      <w:lvlText w:val="%1.%2.%3.%4.%5."/>
      <w:lvlJc w:val="left"/>
      <w:pPr>
        <w:ind w:left="3371" w:hanging="1080"/>
      </w:pPr>
      <w:rPr>
        <w:rFonts w:cs="Times New Roman" w:hint="default"/>
      </w:rPr>
    </w:lvl>
    <w:lvl w:ilvl="5">
      <w:start w:val="1"/>
      <w:numFmt w:val="decimal"/>
      <w:isLgl/>
      <w:lvlText w:val="%1.%2.%3.%4.%5.%6."/>
      <w:lvlJc w:val="left"/>
      <w:pPr>
        <w:ind w:left="3731" w:hanging="1080"/>
      </w:pPr>
      <w:rPr>
        <w:rFonts w:cs="Times New Roman" w:hint="default"/>
      </w:rPr>
    </w:lvl>
    <w:lvl w:ilvl="6">
      <w:start w:val="1"/>
      <w:numFmt w:val="decimal"/>
      <w:isLgl/>
      <w:lvlText w:val="%1.%2.%3.%4.%5.%6.%7."/>
      <w:lvlJc w:val="left"/>
      <w:pPr>
        <w:ind w:left="4451" w:hanging="1440"/>
      </w:pPr>
      <w:rPr>
        <w:rFonts w:cs="Times New Roman" w:hint="default"/>
      </w:rPr>
    </w:lvl>
    <w:lvl w:ilvl="7">
      <w:start w:val="1"/>
      <w:numFmt w:val="decimal"/>
      <w:isLgl/>
      <w:lvlText w:val="%1.%2.%3.%4.%5.%6.%7.%8."/>
      <w:lvlJc w:val="left"/>
      <w:pPr>
        <w:ind w:left="4811" w:hanging="1440"/>
      </w:pPr>
      <w:rPr>
        <w:rFonts w:cs="Times New Roman" w:hint="default"/>
      </w:rPr>
    </w:lvl>
    <w:lvl w:ilvl="8">
      <w:start w:val="1"/>
      <w:numFmt w:val="decimal"/>
      <w:isLgl/>
      <w:lvlText w:val="%1.%2.%3.%4.%5.%6.%7.%8.%9."/>
      <w:lvlJc w:val="left"/>
      <w:pPr>
        <w:ind w:left="5531" w:hanging="1800"/>
      </w:pPr>
      <w:rPr>
        <w:rFonts w:cs="Times New Roman" w:hint="default"/>
      </w:rPr>
    </w:lvl>
  </w:abstractNum>
  <w:abstractNum w:abstractNumId="21">
    <w:nsid w:val="7FD1583C"/>
    <w:multiLevelType w:val="multilevel"/>
    <w:tmpl w:val="F14ED174"/>
    <w:lvl w:ilvl="0">
      <w:start w:val="1"/>
      <w:numFmt w:val="decimal"/>
      <w:lvlText w:val="%1."/>
      <w:lvlJc w:val="left"/>
      <w:pPr>
        <w:ind w:left="1211" w:hanging="360"/>
      </w:pPr>
      <w:rPr>
        <w:rFonts w:cs="Times New Roman" w:hint="default"/>
      </w:rPr>
    </w:lvl>
    <w:lvl w:ilvl="1">
      <w:start w:val="1"/>
      <w:numFmt w:val="decimal"/>
      <w:isLgl/>
      <w:lvlText w:val="%1.%2."/>
      <w:lvlJc w:val="left"/>
      <w:pPr>
        <w:ind w:left="1571" w:hanging="360"/>
      </w:pPr>
      <w:rPr>
        <w:rFonts w:cs="Times New Roman" w:hint="default"/>
      </w:rPr>
    </w:lvl>
    <w:lvl w:ilvl="2">
      <w:start w:val="1"/>
      <w:numFmt w:val="decimal"/>
      <w:isLgl/>
      <w:lvlText w:val="%1.%2.%3."/>
      <w:lvlJc w:val="left"/>
      <w:pPr>
        <w:ind w:left="2291" w:hanging="720"/>
      </w:pPr>
      <w:rPr>
        <w:rFonts w:cs="Times New Roman" w:hint="default"/>
      </w:rPr>
    </w:lvl>
    <w:lvl w:ilvl="3">
      <w:start w:val="1"/>
      <w:numFmt w:val="decimal"/>
      <w:isLgl/>
      <w:lvlText w:val="%1.%2.%3.%4."/>
      <w:lvlJc w:val="left"/>
      <w:pPr>
        <w:ind w:left="2651" w:hanging="720"/>
      </w:pPr>
      <w:rPr>
        <w:rFonts w:cs="Times New Roman" w:hint="default"/>
      </w:rPr>
    </w:lvl>
    <w:lvl w:ilvl="4">
      <w:start w:val="1"/>
      <w:numFmt w:val="decimal"/>
      <w:isLgl/>
      <w:lvlText w:val="%1.%2.%3.%4.%5."/>
      <w:lvlJc w:val="left"/>
      <w:pPr>
        <w:ind w:left="3371" w:hanging="1080"/>
      </w:pPr>
      <w:rPr>
        <w:rFonts w:cs="Times New Roman" w:hint="default"/>
      </w:rPr>
    </w:lvl>
    <w:lvl w:ilvl="5">
      <w:start w:val="1"/>
      <w:numFmt w:val="decimal"/>
      <w:isLgl/>
      <w:lvlText w:val="%1.%2.%3.%4.%5.%6."/>
      <w:lvlJc w:val="left"/>
      <w:pPr>
        <w:ind w:left="3731" w:hanging="1080"/>
      </w:pPr>
      <w:rPr>
        <w:rFonts w:cs="Times New Roman" w:hint="default"/>
      </w:rPr>
    </w:lvl>
    <w:lvl w:ilvl="6">
      <w:start w:val="1"/>
      <w:numFmt w:val="decimal"/>
      <w:isLgl/>
      <w:lvlText w:val="%1.%2.%3.%4.%5.%6.%7."/>
      <w:lvlJc w:val="left"/>
      <w:pPr>
        <w:ind w:left="4451" w:hanging="1440"/>
      </w:pPr>
      <w:rPr>
        <w:rFonts w:cs="Times New Roman" w:hint="default"/>
      </w:rPr>
    </w:lvl>
    <w:lvl w:ilvl="7">
      <w:start w:val="1"/>
      <w:numFmt w:val="decimal"/>
      <w:isLgl/>
      <w:lvlText w:val="%1.%2.%3.%4.%5.%6.%7.%8."/>
      <w:lvlJc w:val="left"/>
      <w:pPr>
        <w:ind w:left="4811" w:hanging="1440"/>
      </w:pPr>
      <w:rPr>
        <w:rFonts w:cs="Times New Roman" w:hint="default"/>
      </w:rPr>
    </w:lvl>
    <w:lvl w:ilvl="8">
      <w:start w:val="1"/>
      <w:numFmt w:val="decimal"/>
      <w:isLgl/>
      <w:lvlText w:val="%1.%2.%3.%4.%5.%6.%7.%8.%9."/>
      <w:lvlJc w:val="left"/>
      <w:pPr>
        <w:ind w:left="5531"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3"/>
  </w:num>
  <w:num w:numId="4">
    <w:abstractNumId w:val="20"/>
  </w:num>
  <w:num w:numId="5">
    <w:abstractNumId w:val="10"/>
  </w:num>
  <w:num w:numId="6">
    <w:abstractNumId w:val="21"/>
  </w:num>
  <w:num w:numId="7">
    <w:abstractNumId w:val="19"/>
  </w:num>
  <w:num w:numId="8">
    <w:abstractNumId w:val="5"/>
  </w:num>
  <w:num w:numId="9">
    <w:abstractNumId w:val="0"/>
  </w:num>
  <w:num w:numId="10">
    <w:abstractNumId w:val="18"/>
  </w:num>
  <w:num w:numId="11">
    <w:abstractNumId w:val="1"/>
  </w:num>
  <w:num w:numId="12">
    <w:abstractNumId w:val="6"/>
  </w:num>
  <w:num w:numId="13">
    <w:abstractNumId w:val="11"/>
  </w:num>
  <w:num w:numId="14">
    <w:abstractNumId w:val="15"/>
  </w:num>
  <w:num w:numId="15">
    <w:abstractNumId w:val="7"/>
  </w:num>
  <w:num w:numId="16">
    <w:abstractNumId w:val="14"/>
  </w:num>
  <w:num w:numId="17">
    <w:abstractNumId w:val="9"/>
  </w:num>
  <w:num w:numId="18">
    <w:abstractNumId w:val="3"/>
  </w:num>
  <w:num w:numId="19">
    <w:abstractNumId w:val="16"/>
  </w:num>
  <w:num w:numId="20">
    <w:abstractNumId w:val="17"/>
  </w:num>
  <w:num w:numId="21">
    <w:abstractNumId w:val="4"/>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71FD"/>
    <w:rsid w:val="000074ED"/>
    <w:rsid w:val="0001643A"/>
    <w:rsid w:val="00023E71"/>
    <w:rsid w:val="000323A6"/>
    <w:rsid w:val="00062DA1"/>
    <w:rsid w:val="000654B4"/>
    <w:rsid w:val="000672BE"/>
    <w:rsid w:val="00070EF0"/>
    <w:rsid w:val="00081DBB"/>
    <w:rsid w:val="00090F22"/>
    <w:rsid w:val="000919B8"/>
    <w:rsid w:val="00094454"/>
    <w:rsid w:val="000965E1"/>
    <w:rsid w:val="000A0FC8"/>
    <w:rsid w:val="000A3C12"/>
    <w:rsid w:val="000A5031"/>
    <w:rsid w:val="000B0D64"/>
    <w:rsid w:val="000B32D8"/>
    <w:rsid w:val="000C022A"/>
    <w:rsid w:val="000C775C"/>
    <w:rsid w:val="000E4A65"/>
    <w:rsid w:val="000F0F8B"/>
    <w:rsid w:val="000F54C0"/>
    <w:rsid w:val="000F616E"/>
    <w:rsid w:val="000F715D"/>
    <w:rsid w:val="0010353F"/>
    <w:rsid w:val="0010489B"/>
    <w:rsid w:val="0011184D"/>
    <w:rsid w:val="00111B51"/>
    <w:rsid w:val="00120D93"/>
    <w:rsid w:val="00125CEB"/>
    <w:rsid w:val="001303DE"/>
    <w:rsid w:val="00134108"/>
    <w:rsid w:val="00147B48"/>
    <w:rsid w:val="001559F9"/>
    <w:rsid w:val="001574DB"/>
    <w:rsid w:val="001644C6"/>
    <w:rsid w:val="00166C4A"/>
    <w:rsid w:val="001771FD"/>
    <w:rsid w:val="0018240F"/>
    <w:rsid w:val="001B6346"/>
    <w:rsid w:val="001D6D0F"/>
    <w:rsid w:val="001E1138"/>
    <w:rsid w:val="001F6226"/>
    <w:rsid w:val="001F6CEB"/>
    <w:rsid w:val="00204DCE"/>
    <w:rsid w:val="00222F67"/>
    <w:rsid w:val="00251575"/>
    <w:rsid w:val="002565A8"/>
    <w:rsid w:val="00256BFA"/>
    <w:rsid w:val="0028374A"/>
    <w:rsid w:val="00287E0E"/>
    <w:rsid w:val="002A4D3C"/>
    <w:rsid w:val="002B569B"/>
    <w:rsid w:val="002B5915"/>
    <w:rsid w:val="002D19C3"/>
    <w:rsid w:val="002D70F3"/>
    <w:rsid w:val="002E0FF9"/>
    <w:rsid w:val="0030031E"/>
    <w:rsid w:val="00304134"/>
    <w:rsid w:val="00330086"/>
    <w:rsid w:val="00341174"/>
    <w:rsid w:val="00341D05"/>
    <w:rsid w:val="0036303F"/>
    <w:rsid w:val="003634B1"/>
    <w:rsid w:val="00372DF0"/>
    <w:rsid w:val="00395565"/>
    <w:rsid w:val="003A543D"/>
    <w:rsid w:val="003A66C1"/>
    <w:rsid w:val="003B09D4"/>
    <w:rsid w:val="003B1611"/>
    <w:rsid w:val="003C3B2B"/>
    <w:rsid w:val="003C7232"/>
    <w:rsid w:val="003D0AA6"/>
    <w:rsid w:val="003F33AA"/>
    <w:rsid w:val="0040047F"/>
    <w:rsid w:val="004217C2"/>
    <w:rsid w:val="00421A0C"/>
    <w:rsid w:val="004333CF"/>
    <w:rsid w:val="00433AD8"/>
    <w:rsid w:val="00435BA1"/>
    <w:rsid w:val="00436B26"/>
    <w:rsid w:val="00457A67"/>
    <w:rsid w:val="00473632"/>
    <w:rsid w:val="004A0160"/>
    <w:rsid w:val="004A25BD"/>
    <w:rsid w:val="004B1272"/>
    <w:rsid w:val="004C2314"/>
    <w:rsid w:val="004C2AFF"/>
    <w:rsid w:val="004F3523"/>
    <w:rsid w:val="004F6104"/>
    <w:rsid w:val="004F65C0"/>
    <w:rsid w:val="00504F6B"/>
    <w:rsid w:val="00505D7C"/>
    <w:rsid w:val="00511087"/>
    <w:rsid w:val="0051235B"/>
    <w:rsid w:val="00527B37"/>
    <w:rsid w:val="00550FF2"/>
    <w:rsid w:val="00551A0C"/>
    <w:rsid w:val="00563DA9"/>
    <w:rsid w:val="00573912"/>
    <w:rsid w:val="00574193"/>
    <w:rsid w:val="005761EF"/>
    <w:rsid w:val="005A14EA"/>
    <w:rsid w:val="005A2B43"/>
    <w:rsid w:val="005B4F7A"/>
    <w:rsid w:val="005C37C1"/>
    <w:rsid w:val="005D550E"/>
    <w:rsid w:val="005D5FE8"/>
    <w:rsid w:val="005D626E"/>
    <w:rsid w:val="00612411"/>
    <w:rsid w:val="0063217C"/>
    <w:rsid w:val="0063431E"/>
    <w:rsid w:val="006362B2"/>
    <w:rsid w:val="00641943"/>
    <w:rsid w:val="00650B3A"/>
    <w:rsid w:val="00652E3D"/>
    <w:rsid w:val="00667E87"/>
    <w:rsid w:val="00675DAA"/>
    <w:rsid w:val="00682F99"/>
    <w:rsid w:val="00697879"/>
    <w:rsid w:val="006A0B1C"/>
    <w:rsid w:val="006A50A3"/>
    <w:rsid w:val="006B1C35"/>
    <w:rsid w:val="00705655"/>
    <w:rsid w:val="00713697"/>
    <w:rsid w:val="00716A3C"/>
    <w:rsid w:val="00721D03"/>
    <w:rsid w:val="007235B1"/>
    <w:rsid w:val="00742A0C"/>
    <w:rsid w:val="00764835"/>
    <w:rsid w:val="00773422"/>
    <w:rsid w:val="00773447"/>
    <w:rsid w:val="007833B9"/>
    <w:rsid w:val="00790635"/>
    <w:rsid w:val="00792757"/>
    <w:rsid w:val="007C4571"/>
    <w:rsid w:val="007E2E13"/>
    <w:rsid w:val="007E556A"/>
    <w:rsid w:val="007F2071"/>
    <w:rsid w:val="007F57A2"/>
    <w:rsid w:val="00805551"/>
    <w:rsid w:val="008211A6"/>
    <w:rsid w:val="00843E08"/>
    <w:rsid w:val="00870C51"/>
    <w:rsid w:val="008727F3"/>
    <w:rsid w:val="00884CF6"/>
    <w:rsid w:val="00890E13"/>
    <w:rsid w:val="008A0A65"/>
    <w:rsid w:val="008B44BC"/>
    <w:rsid w:val="008B5B0E"/>
    <w:rsid w:val="008C1B32"/>
    <w:rsid w:val="008D399F"/>
    <w:rsid w:val="008D53F6"/>
    <w:rsid w:val="008F3B4E"/>
    <w:rsid w:val="009128CB"/>
    <w:rsid w:val="00935800"/>
    <w:rsid w:val="009407C2"/>
    <w:rsid w:val="00942ACB"/>
    <w:rsid w:val="00952914"/>
    <w:rsid w:val="009572B7"/>
    <w:rsid w:val="00962064"/>
    <w:rsid w:val="00965D15"/>
    <w:rsid w:val="009671D4"/>
    <w:rsid w:val="00995E36"/>
    <w:rsid w:val="009A7707"/>
    <w:rsid w:val="009C0F03"/>
    <w:rsid w:val="009C4F72"/>
    <w:rsid w:val="009C5ED3"/>
    <w:rsid w:val="009D7148"/>
    <w:rsid w:val="009E09BD"/>
    <w:rsid w:val="009E5446"/>
    <w:rsid w:val="009F0498"/>
    <w:rsid w:val="009F4601"/>
    <w:rsid w:val="009F4FF7"/>
    <w:rsid w:val="00A10A62"/>
    <w:rsid w:val="00A23FD0"/>
    <w:rsid w:val="00A303AF"/>
    <w:rsid w:val="00A32158"/>
    <w:rsid w:val="00A43C86"/>
    <w:rsid w:val="00A45428"/>
    <w:rsid w:val="00A645F8"/>
    <w:rsid w:val="00A84013"/>
    <w:rsid w:val="00A96317"/>
    <w:rsid w:val="00AA0B84"/>
    <w:rsid w:val="00AA47EC"/>
    <w:rsid w:val="00AA6F98"/>
    <w:rsid w:val="00AA77F0"/>
    <w:rsid w:val="00AC5954"/>
    <w:rsid w:val="00AE053A"/>
    <w:rsid w:val="00AE73FF"/>
    <w:rsid w:val="00AF2B96"/>
    <w:rsid w:val="00B046A8"/>
    <w:rsid w:val="00B0640B"/>
    <w:rsid w:val="00B07A2B"/>
    <w:rsid w:val="00B105F8"/>
    <w:rsid w:val="00B11928"/>
    <w:rsid w:val="00B1421F"/>
    <w:rsid w:val="00B629D1"/>
    <w:rsid w:val="00B63E86"/>
    <w:rsid w:val="00B9481F"/>
    <w:rsid w:val="00BC77C4"/>
    <w:rsid w:val="00BD5D9B"/>
    <w:rsid w:val="00BE7B5C"/>
    <w:rsid w:val="00BF4822"/>
    <w:rsid w:val="00BF5F3A"/>
    <w:rsid w:val="00BF7436"/>
    <w:rsid w:val="00C023D0"/>
    <w:rsid w:val="00C06746"/>
    <w:rsid w:val="00C104C8"/>
    <w:rsid w:val="00C15488"/>
    <w:rsid w:val="00C225F6"/>
    <w:rsid w:val="00C46F28"/>
    <w:rsid w:val="00C638C7"/>
    <w:rsid w:val="00C70E95"/>
    <w:rsid w:val="00C94745"/>
    <w:rsid w:val="00CA231E"/>
    <w:rsid w:val="00CB311C"/>
    <w:rsid w:val="00CC054A"/>
    <w:rsid w:val="00CC1AB9"/>
    <w:rsid w:val="00CD085A"/>
    <w:rsid w:val="00CD0E7E"/>
    <w:rsid w:val="00CD7668"/>
    <w:rsid w:val="00D04D02"/>
    <w:rsid w:val="00D05A8F"/>
    <w:rsid w:val="00D12275"/>
    <w:rsid w:val="00D304FB"/>
    <w:rsid w:val="00D321E4"/>
    <w:rsid w:val="00D42D14"/>
    <w:rsid w:val="00D5765D"/>
    <w:rsid w:val="00D62F0E"/>
    <w:rsid w:val="00D64645"/>
    <w:rsid w:val="00D77C20"/>
    <w:rsid w:val="00D87192"/>
    <w:rsid w:val="00DD1CB4"/>
    <w:rsid w:val="00E07E70"/>
    <w:rsid w:val="00E17CA1"/>
    <w:rsid w:val="00E32E15"/>
    <w:rsid w:val="00E41F86"/>
    <w:rsid w:val="00E4392A"/>
    <w:rsid w:val="00E44B28"/>
    <w:rsid w:val="00E46C73"/>
    <w:rsid w:val="00E528F3"/>
    <w:rsid w:val="00E60595"/>
    <w:rsid w:val="00E73629"/>
    <w:rsid w:val="00E746E3"/>
    <w:rsid w:val="00E82FA9"/>
    <w:rsid w:val="00E91D7F"/>
    <w:rsid w:val="00E96303"/>
    <w:rsid w:val="00E96ACE"/>
    <w:rsid w:val="00EA3E52"/>
    <w:rsid w:val="00EA5817"/>
    <w:rsid w:val="00EA741C"/>
    <w:rsid w:val="00EC295D"/>
    <w:rsid w:val="00EC739A"/>
    <w:rsid w:val="00ED5A88"/>
    <w:rsid w:val="00F27984"/>
    <w:rsid w:val="00F40BE8"/>
    <w:rsid w:val="00F5498D"/>
    <w:rsid w:val="00F70B94"/>
    <w:rsid w:val="00FA7B72"/>
    <w:rsid w:val="00FB7EFE"/>
    <w:rsid w:val="00FD592B"/>
    <w:rsid w:val="00FD608F"/>
    <w:rsid w:val="00FE2038"/>
    <w:rsid w:val="00FE6E15"/>
    <w:rsid w:val="00FF41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F99"/>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330086"/>
    <w:rPr>
      <w:rFonts w:cs="Times New Roman"/>
      <w:sz w:val="16"/>
      <w:szCs w:val="16"/>
    </w:rPr>
  </w:style>
  <w:style w:type="paragraph" w:styleId="CommentText">
    <w:name w:val="annotation text"/>
    <w:basedOn w:val="Normal"/>
    <w:link w:val="CommentTextChar"/>
    <w:uiPriority w:val="99"/>
    <w:semiHidden/>
    <w:rsid w:val="00330086"/>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0086"/>
    <w:rPr>
      <w:rFonts w:cs="Times New Roman"/>
      <w:sz w:val="20"/>
      <w:szCs w:val="20"/>
    </w:rPr>
  </w:style>
  <w:style w:type="paragraph" w:styleId="CommentSubject">
    <w:name w:val="annotation subject"/>
    <w:basedOn w:val="CommentText"/>
    <w:next w:val="CommentText"/>
    <w:link w:val="CommentSubjectChar"/>
    <w:uiPriority w:val="99"/>
    <w:semiHidden/>
    <w:rsid w:val="00330086"/>
    <w:rPr>
      <w:b/>
      <w:bCs/>
    </w:rPr>
  </w:style>
  <w:style w:type="character" w:customStyle="1" w:styleId="CommentSubjectChar">
    <w:name w:val="Comment Subject Char"/>
    <w:basedOn w:val="CommentTextChar"/>
    <w:link w:val="CommentSubject"/>
    <w:uiPriority w:val="99"/>
    <w:semiHidden/>
    <w:locked/>
    <w:rsid w:val="00330086"/>
    <w:rPr>
      <w:b/>
      <w:bCs/>
    </w:rPr>
  </w:style>
  <w:style w:type="paragraph" w:styleId="BalloonText">
    <w:name w:val="Balloon Text"/>
    <w:basedOn w:val="Normal"/>
    <w:link w:val="BalloonTextChar"/>
    <w:uiPriority w:val="99"/>
    <w:semiHidden/>
    <w:rsid w:val="003300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30086"/>
    <w:rPr>
      <w:rFonts w:ascii="Segoe UI" w:hAnsi="Segoe UI" w:cs="Segoe UI"/>
      <w:sz w:val="18"/>
      <w:szCs w:val="18"/>
    </w:rPr>
  </w:style>
  <w:style w:type="paragraph" w:styleId="ListParagraph">
    <w:name w:val="List Paragraph"/>
    <w:basedOn w:val="Normal"/>
    <w:uiPriority w:val="99"/>
    <w:qFormat/>
    <w:rsid w:val="000F616E"/>
    <w:pPr>
      <w:ind w:left="720"/>
      <w:contextualSpacing/>
    </w:pPr>
  </w:style>
  <w:style w:type="paragraph" w:styleId="BodyText">
    <w:name w:val="Body Text"/>
    <w:basedOn w:val="Normal"/>
    <w:link w:val="BodyTextChar"/>
    <w:uiPriority w:val="99"/>
    <w:rsid w:val="00E60595"/>
    <w:pPr>
      <w:tabs>
        <w:tab w:val="center" w:pos="1985"/>
        <w:tab w:val="center" w:pos="2127"/>
        <w:tab w:val="left" w:pos="6096"/>
      </w:tabs>
      <w:suppressAutoHyphens/>
      <w:spacing w:after="0" w:line="240" w:lineRule="auto"/>
      <w:jc w:val="both"/>
    </w:pPr>
    <w:rPr>
      <w:rFonts w:ascii="Times New Roman" w:eastAsia="Times New Roman" w:hAnsi="Times New Roman"/>
      <w:sz w:val="28"/>
      <w:szCs w:val="20"/>
      <w:lang w:eastAsia="ar-SA"/>
    </w:rPr>
  </w:style>
  <w:style w:type="character" w:customStyle="1" w:styleId="BodyTextChar">
    <w:name w:val="Body Text Char"/>
    <w:basedOn w:val="DefaultParagraphFont"/>
    <w:link w:val="BodyText"/>
    <w:uiPriority w:val="99"/>
    <w:locked/>
    <w:rsid w:val="00E60595"/>
    <w:rPr>
      <w:rFonts w:ascii="Times New Roman" w:hAnsi="Times New Roman" w:cs="Times New Roman"/>
      <w:sz w:val="20"/>
      <w:szCs w:val="20"/>
      <w:lang w:eastAsia="ar-SA" w:bidi="ar-SA"/>
    </w:rPr>
  </w:style>
  <w:style w:type="paragraph" w:styleId="NoSpacing">
    <w:name w:val="No Spacing"/>
    <w:uiPriority w:val="99"/>
    <w:qFormat/>
    <w:rsid w:val="00E60595"/>
    <w:rPr>
      <w:rFonts w:ascii="Times New Roman" w:eastAsia="Times New Roman" w:hAnsi="Times New Roman"/>
      <w:sz w:val="24"/>
      <w:szCs w:val="24"/>
    </w:rPr>
  </w:style>
  <w:style w:type="paragraph" w:customStyle="1" w:styleId="a">
    <w:name w:val="Стиль"/>
    <w:uiPriority w:val="99"/>
    <w:rsid w:val="00E60595"/>
    <w:rPr>
      <w:rFonts w:ascii="Times New Roman" w:eastAsia="Times New Roman" w:hAnsi="Times New Roman"/>
      <w:sz w:val="20"/>
      <w:szCs w:val="20"/>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uiPriority w:val="99"/>
    <w:locked/>
    <w:rsid w:val="00435BA1"/>
    <w:rPr>
      <w:rFonts w:ascii="Times New Roman" w:hAnsi="Times New Roman"/>
      <w:b/>
      <w:kern w:val="28"/>
      <w:sz w:val="36"/>
    </w:rPr>
  </w:style>
  <w:style w:type="character" w:styleId="PlaceholderText">
    <w:name w:val="Placeholder Text"/>
    <w:basedOn w:val="DefaultParagraphFont"/>
    <w:uiPriority w:val="99"/>
    <w:semiHidden/>
    <w:rsid w:val="00166C4A"/>
    <w:rPr>
      <w:rFonts w:cs="Times New Roman"/>
      <w:color w:val="808080"/>
    </w:rPr>
  </w:style>
  <w:style w:type="character" w:styleId="Hyperlink">
    <w:name w:val="Hyperlink"/>
    <w:basedOn w:val="DefaultParagraphFont"/>
    <w:uiPriority w:val="99"/>
    <w:rsid w:val="00A645F8"/>
    <w:rPr>
      <w:rFonts w:cs="Times New Roman"/>
      <w:color w:val="0563C1"/>
      <w:u w:val="single"/>
    </w:rPr>
  </w:style>
  <w:style w:type="paragraph" w:customStyle="1" w:styleId="15">
    <w:name w:val="Знак15"/>
    <w:basedOn w:val="Normal"/>
    <w:uiPriority w:val="99"/>
    <w:rsid w:val="00FE6E15"/>
    <w:pPr>
      <w:spacing w:line="240" w:lineRule="exact"/>
    </w:pPr>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DA3BE1816C05E5F37B8FAE6DEB350F52CA5E361289B1F2A69DDF4170AA44FB4080AFE4D2095FW3q3J" TargetMode="External"/><Relationship Id="rId3" Type="http://schemas.openxmlformats.org/officeDocument/2006/relationships/settings" Target="settings.xml"/><Relationship Id="rId7" Type="http://schemas.openxmlformats.org/officeDocument/2006/relationships/hyperlink" Target="consultantplus://offline/ref=15DA3BE1816C05E5F37B8FAE6DEB350F52CA5E361289B1F2A69DDF4170AA44FB4080AFE4D20A5CW3qF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orkinaAV@gov86.org" TargetMode="External"/><Relationship Id="rId11" Type="http://schemas.openxmlformats.org/officeDocument/2006/relationships/fontTable" Target="fontTable.xml"/><Relationship Id="rId5" Type="http://schemas.openxmlformats.org/officeDocument/2006/relationships/hyperlink" Target="mailto:KrasnoshlykSN@gov86.org" TargetMode="External"/><Relationship Id="rId10" Type="http://schemas.openxmlformats.org/officeDocument/2006/relationships/hyperlink" Target="consultantplus://offline/ref=15DA3BE1816C05E5F37B8FAE6DEB350F52CA5E361289B1F2A69DDF4170AA44FB4080AFE4D2095FW3q3J" TargetMode="External"/><Relationship Id="rId4" Type="http://schemas.openxmlformats.org/officeDocument/2006/relationships/webSettings" Target="webSettings.xml"/><Relationship Id="rId9" Type="http://schemas.openxmlformats.org/officeDocument/2006/relationships/hyperlink" Target="consultantplus://offline/ref=15DA3BE1816C05E5F37B8FAE6DEB350F52CA5E361289B1F2A69DDF4170AA44FB4080AFE4D20A5CW3qF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673</TotalTime>
  <Pages>42</Pages>
  <Words>14750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2014-08-26T04:36:00Z</cp:lastPrinted>
  <dcterms:created xsi:type="dcterms:W3CDTF">2014-07-31T06:19:00Z</dcterms:created>
  <dcterms:modified xsi:type="dcterms:W3CDTF">2014-08-26T08:20:00Z</dcterms:modified>
</cp:coreProperties>
</file>