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30D0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B94">
        <w:rPr>
          <w:rFonts w:ascii="Times New Roman" w:hAnsi="Times New Roman" w:cs="Times New Roman"/>
          <w:b/>
          <w:sz w:val="24"/>
          <w:szCs w:val="24"/>
        </w:rPr>
        <w:t>о рассмотрении обращений граждан должностными лицами администрации города</w:t>
      </w:r>
    </w:p>
    <w:p w:rsidR="0094457B" w:rsidRPr="00F17B94" w:rsidRDefault="00113856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июль</w:t>
      </w:r>
      <w:r w:rsidR="00FC533D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94457B" w:rsidRPr="00F17B94" w:rsidRDefault="0094457B" w:rsidP="009445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C6B" w:rsidRDefault="00FC533D" w:rsidP="0094457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73C6B">
        <w:rPr>
          <w:rFonts w:ascii="Times New Roman" w:hAnsi="Times New Roman" w:cs="Times New Roman"/>
          <w:sz w:val="26"/>
          <w:szCs w:val="26"/>
        </w:rPr>
        <w:t xml:space="preserve">   </w:t>
      </w:r>
      <w:r w:rsidR="001407B4">
        <w:rPr>
          <w:rFonts w:ascii="Times New Roman" w:hAnsi="Times New Roman" w:cs="Times New Roman"/>
          <w:sz w:val="26"/>
          <w:szCs w:val="26"/>
        </w:rPr>
        <w:t xml:space="preserve">  За период с 01.0</w:t>
      </w:r>
      <w:r w:rsidR="00113856">
        <w:rPr>
          <w:rFonts w:ascii="Times New Roman" w:hAnsi="Times New Roman" w:cs="Times New Roman"/>
          <w:sz w:val="26"/>
          <w:szCs w:val="26"/>
        </w:rPr>
        <w:t>7</w:t>
      </w:r>
      <w:r w:rsidR="002D5A4B">
        <w:rPr>
          <w:rFonts w:ascii="Times New Roman" w:hAnsi="Times New Roman" w:cs="Times New Roman"/>
          <w:sz w:val="26"/>
          <w:szCs w:val="26"/>
        </w:rPr>
        <w:t xml:space="preserve">.2019 – </w:t>
      </w:r>
      <w:r w:rsidR="001407B4">
        <w:rPr>
          <w:rFonts w:ascii="Times New Roman" w:hAnsi="Times New Roman" w:cs="Times New Roman"/>
          <w:sz w:val="26"/>
          <w:szCs w:val="26"/>
        </w:rPr>
        <w:t>3</w:t>
      </w:r>
      <w:r w:rsidR="00113856">
        <w:rPr>
          <w:rFonts w:ascii="Times New Roman" w:hAnsi="Times New Roman" w:cs="Times New Roman"/>
          <w:sz w:val="26"/>
          <w:szCs w:val="26"/>
        </w:rPr>
        <w:t>1.07</w:t>
      </w:r>
      <w:r>
        <w:rPr>
          <w:rFonts w:ascii="Times New Roman" w:hAnsi="Times New Roman" w:cs="Times New Roman"/>
          <w:sz w:val="26"/>
          <w:szCs w:val="26"/>
        </w:rPr>
        <w:t>.2019</w:t>
      </w:r>
      <w:r w:rsidR="0094457B" w:rsidRPr="00F17B94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в администрацию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proofErr w:type="spellStart"/>
      <w:r>
        <w:rPr>
          <w:rFonts w:ascii="Times New Roman" w:hAnsi="Times New Roman" w:cs="Times New Roman"/>
          <w:sz w:val="26"/>
          <w:szCs w:val="26"/>
        </w:rPr>
        <w:t>Пыть-Ях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0A0769">
        <w:rPr>
          <w:rFonts w:ascii="Times New Roman" w:hAnsi="Times New Roman" w:cs="Times New Roman"/>
          <w:b/>
          <w:sz w:val="26"/>
          <w:szCs w:val="26"/>
        </w:rPr>
        <w:t>1</w:t>
      </w:r>
      <w:r w:rsidR="00C10F45">
        <w:rPr>
          <w:rFonts w:ascii="Times New Roman" w:hAnsi="Times New Roman" w:cs="Times New Roman"/>
          <w:b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sz w:val="26"/>
          <w:szCs w:val="26"/>
        </w:rPr>
        <w:t>обращени</w:t>
      </w:r>
      <w:r w:rsidR="002D5A4B">
        <w:rPr>
          <w:rFonts w:ascii="Times New Roman" w:hAnsi="Times New Roman" w:cs="Times New Roman"/>
          <w:sz w:val="26"/>
          <w:szCs w:val="26"/>
        </w:rPr>
        <w:t>й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граждан</w:t>
      </w:r>
      <w:r w:rsidR="00173C6B">
        <w:rPr>
          <w:rFonts w:ascii="Times New Roman" w:hAnsi="Times New Roman" w:cs="Times New Roman"/>
          <w:sz w:val="26"/>
          <w:szCs w:val="26"/>
        </w:rPr>
        <w:t>,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 xml:space="preserve"> из них – </w:t>
      </w:r>
      <w:r w:rsidR="00C10F45" w:rsidRPr="00C10F45"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C10F4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73C6B" w:rsidRPr="00173C6B">
        <w:rPr>
          <w:rFonts w:ascii="Times New Roman" w:hAnsi="Times New Roman" w:cs="Times New Roman"/>
          <w:bCs/>
          <w:sz w:val="26"/>
          <w:szCs w:val="26"/>
        </w:rPr>
        <w:t>коллективных</w:t>
      </w:r>
      <w:r w:rsidR="00FA48EB">
        <w:rPr>
          <w:rFonts w:ascii="Times New Roman" w:hAnsi="Times New Roman" w:cs="Times New Roman"/>
          <w:sz w:val="26"/>
          <w:szCs w:val="26"/>
        </w:rPr>
        <w:t xml:space="preserve">, содержащие </w:t>
      </w:r>
      <w:r w:rsidR="00C10F45">
        <w:rPr>
          <w:rFonts w:ascii="Times New Roman" w:hAnsi="Times New Roman" w:cs="Times New Roman"/>
          <w:b/>
          <w:sz w:val="26"/>
          <w:szCs w:val="26"/>
        </w:rPr>
        <w:t>129</w:t>
      </w:r>
      <w:r w:rsidR="0036431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A48EB">
        <w:rPr>
          <w:rFonts w:ascii="Times New Roman" w:hAnsi="Times New Roman" w:cs="Times New Roman"/>
          <w:sz w:val="26"/>
          <w:szCs w:val="26"/>
        </w:rPr>
        <w:t>вопросов</w:t>
      </w:r>
      <w:r w:rsidR="00173C6B">
        <w:rPr>
          <w:rFonts w:ascii="Times New Roman" w:hAnsi="Times New Roman" w:cs="Times New Roman"/>
          <w:sz w:val="26"/>
          <w:szCs w:val="26"/>
        </w:rPr>
        <w:t>.</w:t>
      </w:r>
    </w:p>
    <w:p w:rsidR="00F17B94" w:rsidRDefault="00173C6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В</w:t>
      </w:r>
      <w:r w:rsidR="0094457B" w:rsidRPr="00F17B94">
        <w:rPr>
          <w:rFonts w:ascii="Times New Roman" w:hAnsi="Times New Roman" w:cs="Times New Roman"/>
          <w:sz w:val="26"/>
          <w:szCs w:val="26"/>
        </w:rPr>
        <w:t xml:space="preserve"> соответствии с </w:t>
      </w:r>
      <w:r w:rsidR="00C10F45">
        <w:rPr>
          <w:rFonts w:ascii="Times New Roman" w:hAnsi="Times New Roman" w:cs="Times New Roman"/>
          <w:bCs/>
          <w:sz w:val="26"/>
          <w:szCs w:val="26"/>
        </w:rPr>
        <w:t xml:space="preserve">Федеральным законом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"Об обеспечении доступа к информации о деятельности государственных органов и органов местного самоуправления" от 09.02.2009 N 8-</w:t>
      </w:r>
      <w:proofErr w:type="gramStart"/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ФЗ </w:t>
      </w:r>
      <w:r>
        <w:rPr>
          <w:rFonts w:ascii="Times New Roman" w:hAnsi="Times New Roman" w:cs="Times New Roman"/>
          <w:bCs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отчетный период 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поступило </w:t>
      </w:r>
      <w:r w:rsidR="001D3D06">
        <w:rPr>
          <w:rFonts w:ascii="Times New Roman" w:hAnsi="Times New Roman" w:cs="Times New Roman"/>
          <w:b/>
          <w:bCs/>
          <w:sz w:val="26"/>
          <w:szCs w:val="26"/>
        </w:rPr>
        <w:t>5</w:t>
      </w:r>
      <w:bookmarkStart w:id="0" w:name="_GoBack"/>
      <w:bookmarkEnd w:id="0"/>
      <w:r w:rsidR="0094457B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>запро</w:t>
      </w:r>
      <w:r w:rsidR="00F17B94">
        <w:rPr>
          <w:rFonts w:ascii="Times New Roman" w:hAnsi="Times New Roman" w:cs="Times New Roman"/>
          <w:bCs/>
          <w:sz w:val="26"/>
          <w:szCs w:val="26"/>
        </w:rPr>
        <w:t>с</w:t>
      </w:r>
      <w:r w:rsidR="003D262E">
        <w:rPr>
          <w:rFonts w:ascii="Times New Roman" w:hAnsi="Times New Roman" w:cs="Times New Roman"/>
          <w:bCs/>
          <w:sz w:val="26"/>
          <w:szCs w:val="26"/>
        </w:rPr>
        <w:t>ов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информации.</w:t>
      </w:r>
      <w:r w:rsidR="008A3754" w:rsidRP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4457B" w:rsidRPr="00F17B94" w:rsidRDefault="0041013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Обращения и запрос информации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за отчетный период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поступили по следующим формам</w:t>
      </w:r>
      <w:r w:rsidR="0094457B" w:rsidRPr="00F17B94">
        <w:rPr>
          <w:rFonts w:ascii="Times New Roman" w:hAnsi="Times New Roman" w:cs="Times New Roman"/>
          <w:bCs/>
          <w:sz w:val="26"/>
          <w:szCs w:val="26"/>
        </w:rPr>
        <w:t>:</w:t>
      </w:r>
    </w:p>
    <w:p w:rsidR="0094457B" w:rsidRPr="009C2D47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41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в виде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электронн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 xml:space="preserve">ого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документ</w:t>
      </w:r>
      <w:r w:rsidR="005057F2" w:rsidRPr="009C2D47">
        <w:rPr>
          <w:rFonts w:ascii="Times New Roman" w:hAnsi="Times New Roman" w:cs="Times New Roman"/>
          <w:bCs/>
          <w:sz w:val="26"/>
          <w:szCs w:val="26"/>
        </w:rPr>
        <w:t>а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B37E4B" w:rsidRPr="009C2D47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81</w:t>
      </w:r>
      <w:r w:rsidR="003D262E" w:rsidRPr="009C2D4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письменны</w:t>
      </w:r>
      <w:r w:rsidR="00F17B94" w:rsidRPr="009C2D47">
        <w:rPr>
          <w:rFonts w:ascii="Times New Roman" w:hAnsi="Times New Roman" w:cs="Times New Roman"/>
          <w:bCs/>
          <w:sz w:val="26"/>
          <w:szCs w:val="26"/>
        </w:rPr>
        <w:t>х</w:t>
      </w:r>
      <w:r w:rsidR="00B37E4B" w:rsidRPr="009C2D47">
        <w:rPr>
          <w:rFonts w:ascii="Times New Roman" w:hAnsi="Times New Roman" w:cs="Times New Roman"/>
          <w:bCs/>
          <w:sz w:val="26"/>
          <w:szCs w:val="26"/>
        </w:rPr>
        <w:t>;</w:t>
      </w:r>
    </w:p>
    <w:p w:rsidR="005057F2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3D262E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устны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х</w:t>
      </w:r>
      <w:r w:rsidR="00F17B9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17B94" w:rsidRPr="00F17B94">
        <w:rPr>
          <w:rFonts w:ascii="Times New Roman" w:hAnsi="Times New Roman" w:cs="Times New Roman"/>
          <w:bCs/>
          <w:sz w:val="26"/>
          <w:szCs w:val="26"/>
        </w:rPr>
        <w:t>(личный прием)</w:t>
      </w:r>
      <w:r w:rsidR="005057F2" w:rsidRPr="00F17B94">
        <w:rPr>
          <w:rFonts w:ascii="Times New Roman" w:hAnsi="Times New Roman" w:cs="Times New Roman"/>
          <w:bCs/>
          <w:sz w:val="26"/>
          <w:szCs w:val="26"/>
        </w:rPr>
        <w:t>;</w:t>
      </w:r>
    </w:p>
    <w:p w:rsidR="002D5A4B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1407B4">
        <w:rPr>
          <w:rFonts w:ascii="Times New Roman" w:hAnsi="Times New Roman" w:cs="Times New Roman"/>
          <w:bCs/>
          <w:sz w:val="26"/>
          <w:szCs w:val="26"/>
        </w:rPr>
        <w:t>-</w:t>
      </w:r>
      <w:r w:rsidR="002D5A4B">
        <w:rPr>
          <w:rFonts w:ascii="Times New Roman" w:hAnsi="Times New Roman" w:cs="Times New Roman"/>
          <w:bCs/>
          <w:sz w:val="26"/>
          <w:szCs w:val="26"/>
        </w:rPr>
        <w:t xml:space="preserve"> по почте (заказным)</w:t>
      </w:r>
    </w:p>
    <w:p w:rsidR="001407B4" w:rsidRPr="00F17B94" w:rsidRDefault="00C10F45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0F45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1407B4">
        <w:rPr>
          <w:rFonts w:ascii="Times New Roman" w:hAnsi="Times New Roman" w:cs="Times New Roman"/>
          <w:bCs/>
          <w:sz w:val="26"/>
          <w:szCs w:val="26"/>
        </w:rPr>
        <w:t>-по почте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 В соответствии с п.3</w:t>
      </w:r>
      <w:r w:rsidR="00F17B94">
        <w:rPr>
          <w:rFonts w:ascii="Times New Roman" w:hAnsi="Times New Roman" w:cs="Times New Roman"/>
          <w:bCs/>
          <w:sz w:val="26"/>
          <w:szCs w:val="26"/>
        </w:rPr>
        <w:t>.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ст.8 Федерального закона от 02.05.2006 N 59-ФЗ "О порядке рассмотрения обращений граждан Российской Федерации» (переадресация по ведомственност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и) в администрацию поступило </w:t>
      </w:r>
      <w:r w:rsidR="00C10F45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="009C2D4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17B94">
        <w:rPr>
          <w:rFonts w:ascii="Times New Roman" w:hAnsi="Times New Roman" w:cs="Times New Roman"/>
          <w:bCs/>
          <w:sz w:val="26"/>
          <w:szCs w:val="26"/>
        </w:rPr>
        <w:t>обращений.</w:t>
      </w: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A3754" w:rsidRPr="00F17B94" w:rsidRDefault="008A3754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   За отчетный период 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>в соответствии с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 Федеральн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ым </w:t>
      </w:r>
      <w:r w:rsidRPr="00F17B94">
        <w:rPr>
          <w:rFonts w:ascii="Times New Roman" w:hAnsi="Times New Roman" w:cs="Times New Roman"/>
          <w:bCs/>
          <w:sz w:val="26"/>
          <w:szCs w:val="26"/>
        </w:rPr>
        <w:t>закон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ом </w:t>
      </w:r>
      <w:r w:rsidRPr="00F17B94">
        <w:rPr>
          <w:rFonts w:ascii="Times New Roman" w:hAnsi="Times New Roman" w:cs="Times New Roman"/>
          <w:bCs/>
          <w:sz w:val="26"/>
          <w:szCs w:val="26"/>
        </w:rPr>
        <w:t xml:space="preserve">от 02.05.2006 N 59-ФЗ "О порядке рассмотрения обращений граждан Российской Федерации» </w:t>
      </w:r>
      <w:r w:rsidR="00410135" w:rsidRPr="00407D1B">
        <w:rPr>
          <w:rFonts w:ascii="Times New Roman" w:hAnsi="Times New Roman" w:cs="Times New Roman"/>
          <w:bCs/>
          <w:sz w:val="26"/>
          <w:szCs w:val="26"/>
        </w:rPr>
        <w:t>рассмотрено</w:t>
      </w:r>
      <w:r w:rsidR="00410135"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 134</w:t>
      </w:r>
      <w:r w:rsidR="00410135" w:rsidRPr="00BB0985">
        <w:rPr>
          <w:rFonts w:ascii="Times New Roman" w:hAnsi="Times New Roman" w:cs="Times New Roman"/>
          <w:bCs/>
          <w:sz w:val="26"/>
          <w:szCs w:val="26"/>
        </w:rPr>
        <w:t xml:space="preserve"> обращения</w:t>
      </w:r>
      <w:r w:rsidR="00DB4748" w:rsidRPr="00F17B94">
        <w:rPr>
          <w:rFonts w:ascii="Times New Roman" w:hAnsi="Times New Roman" w:cs="Times New Roman"/>
          <w:bCs/>
          <w:sz w:val="26"/>
          <w:szCs w:val="26"/>
        </w:rPr>
        <w:t xml:space="preserve">, нарушений не выявлено. </w:t>
      </w:r>
    </w:p>
    <w:p w:rsidR="00DB4748" w:rsidRPr="00F17B94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B4748" w:rsidRPr="00407D1B" w:rsidRDefault="00DB4748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>По результатам рассмотрения</w:t>
      </w:r>
      <w:r w:rsidR="002D5A4B" w:rsidRPr="00407D1B">
        <w:rPr>
          <w:rFonts w:ascii="Times New Roman" w:hAnsi="Times New Roman" w:cs="Times New Roman"/>
          <w:bCs/>
          <w:sz w:val="26"/>
          <w:szCs w:val="26"/>
        </w:rPr>
        <w:t xml:space="preserve"> обращений </w:t>
      </w:r>
      <w:r w:rsidRPr="00407D1B">
        <w:rPr>
          <w:rFonts w:ascii="Times New Roman" w:hAnsi="Times New Roman" w:cs="Times New Roman"/>
          <w:bCs/>
          <w:sz w:val="26"/>
          <w:szCs w:val="26"/>
        </w:rPr>
        <w:t xml:space="preserve">и принятым управленческим решениям следующая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информация:</w:t>
      </w:r>
    </w:p>
    <w:p w:rsidR="00384C3B" w:rsidRPr="00407D1B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Поддержано – 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53</w:t>
      </w:r>
    </w:p>
    <w:p w:rsidR="00384C3B" w:rsidRPr="00407D1B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407D1B">
        <w:rPr>
          <w:rFonts w:ascii="Times New Roman" w:hAnsi="Times New Roman" w:cs="Times New Roman"/>
          <w:bCs/>
          <w:sz w:val="26"/>
          <w:szCs w:val="26"/>
        </w:rPr>
        <w:t xml:space="preserve">в  </w:t>
      </w:r>
      <w:proofErr w:type="spellStart"/>
      <w:r w:rsidRPr="00407D1B">
        <w:rPr>
          <w:rFonts w:ascii="Times New Roman" w:hAnsi="Times New Roman" w:cs="Times New Roman"/>
          <w:bCs/>
          <w:sz w:val="26"/>
          <w:szCs w:val="26"/>
        </w:rPr>
        <w:t>т.ч</w:t>
      </w:r>
      <w:proofErr w:type="spellEnd"/>
      <w:r w:rsidRPr="00407D1B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  <w:r w:rsidRPr="00407D1B">
        <w:rPr>
          <w:rFonts w:ascii="Times New Roman" w:hAnsi="Times New Roman" w:cs="Times New Roman"/>
          <w:bCs/>
          <w:sz w:val="26"/>
          <w:szCs w:val="26"/>
        </w:rPr>
        <w:t xml:space="preserve"> меры приняты -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41</w:t>
      </w:r>
    </w:p>
    <w:p w:rsidR="00384C3B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Даны разъяснения -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68</w:t>
      </w:r>
    </w:p>
    <w:p w:rsidR="00384C3B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Отказано</w:t>
      </w:r>
      <w:r w:rsidR="0020372D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84C3B" w:rsidRPr="00407D1B">
        <w:rPr>
          <w:rFonts w:ascii="Times New Roman" w:hAnsi="Times New Roman" w:cs="Times New Roman"/>
          <w:bCs/>
          <w:sz w:val="26"/>
          <w:szCs w:val="26"/>
        </w:rPr>
        <w:t>-</w:t>
      </w:r>
      <w:r w:rsidR="00676883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F17B94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F17B94" w:rsidRPr="00407D1B">
        <w:rPr>
          <w:rFonts w:ascii="Times New Roman" w:hAnsi="Times New Roman" w:cs="Times New Roman"/>
          <w:bCs/>
          <w:sz w:val="26"/>
          <w:szCs w:val="26"/>
        </w:rPr>
        <w:t xml:space="preserve">На дополнительный контроль поставили - 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9</w:t>
      </w:r>
    </w:p>
    <w:p w:rsidR="009C2D47" w:rsidRPr="00407D1B" w:rsidRDefault="00B0038A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9C2D47" w:rsidRPr="00407D1B">
        <w:rPr>
          <w:rFonts w:ascii="Times New Roman" w:hAnsi="Times New Roman" w:cs="Times New Roman"/>
          <w:bCs/>
          <w:sz w:val="26"/>
          <w:szCs w:val="26"/>
        </w:rPr>
        <w:t xml:space="preserve">Оставлено без рассмотрения – 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3</w:t>
      </w:r>
    </w:p>
    <w:p w:rsidR="009C2D47" w:rsidRPr="00407D1B" w:rsidRDefault="00B0038A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D1B">
        <w:rPr>
          <w:rFonts w:ascii="Times New Roman" w:hAnsi="Times New Roman" w:cs="Times New Roman"/>
          <w:bCs/>
          <w:sz w:val="26"/>
          <w:szCs w:val="26"/>
        </w:rPr>
        <w:t xml:space="preserve">- </w:t>
      </w:r>
      <w:proofErr w:type="gramStart"/>
      <w:r w:rsidR="009C2D47" w:rsidRPr="00407D1B">
        <w:rPr>
          <w:rFonts w:ascii="Times New Roman" w:hAnsi="Times New Roman" w:cs="Times New Roman"/>
          <w:bCs/>
          <w:sz w:val="26"/>
          <w:szCs w:val="26"/>
        </w:rPr>
        <w:t>В</w:t>
      </w:r>
      <w:proofErr w:type="gramEnd"/>
      <w:r w:rsidR="009C2D47" w:rsidRPr="00407D1B">
        <w:rPr>
          <w:rFonts w:ascii="Times New Roman" w:hAnsi="Times New Roman" w:cs="Times New Roman"/>
          <w:bCs/>
          <w:sz w:val="26"/>
          <w:szCs w:val="26"/>
        </w:rPr>
        <w:t xml:space="preserve"> работе </w:t>
      </w:r>
      <w:r w:rsidR="002D5A4B" w:rsidRPr="00407D1B">
        <w:rPr>
          <w:rFonts w:ascii="Times New Roman" w:hAnsi="Times New Roman" w:cs="Times New Roman"/>
          <w:bCs/>
          <w:sz w:val="26"/>
          <w:szCs w:val="26"/>
        </w:rPr>
        <w:t>–</w:t>
      </w:r>
      <w:r w:rsidR="0020372D" w:rsidRPr="00407D1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>58</w:t>
      </w:r>
    </w:p>
    <w:p w:rsidR="002D5A4B" w:rsidRDefault="002D5A4B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- </w:t>
      </w:r>
      <w:r w:rsidRPr="00407D1B">
        <w:rPr>
          <w:rFonts w:ascii="Times New Roman" w:hAnsi="Times New Roman" w:cs="Times New Roman"/>
          <w:bCs/>
          <w:sz w:val="26"/>
          <w:szCs w:val="26"/>
        </w:rPr>
        <w:t>Перенаправлено</w:t>
      </w:r>
      <w:r w:rsidRPr="00407D1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65837" w:rsidRPr="00407D1B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="000D6D7C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Default="00E65837" w:rsidP="0094457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65837" w:rsidRPr="00F17B94" w:rsidRDefault="00E65837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Pr="00F17B94" w:rsidRDefault="00384C3B" w:rsidP="0094457B">
      <w:pPr>
        <w:spacing w:after="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84C3B" w:rsidRDefault="00384C3B" w:rsidP="00384C3B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7B94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Тематика поступивших </w:t>
      </w:r>
      <w:r w:rsidR="007B443A">
        <w:rPr>
          <w:rFonts w:ascii="Times New Roman" w:hAnsi="Times New Roman" w:cs="Times New Roman"/>
          <w:b/>
          <w:bCs/>
          <w:sz w:val="26"/>
          <w:szCs w:val="26"/>
        </w:rPr>
        <w:t>вопросов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 xml:space="preserve"> в соответствии с тематическим классификатором обращен</w:t>
      </w:r>
      <w:r w:rsidR="00F17B94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F17B94">
        <w:rPr>
          <w:rFonts w:ascii="Times New Roman" w:hAnsi="Times New Roman" w:cs="Times New Roman"/>
          <w:b/>
          <w:bCs/>
          <w:sz w:val="26"/>
          <w:szCs w:val="26"/>
        </w:rPr>
        <w:t>й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240"/>
      </w:tblGrid>
      <w:tr w:rsidR="00734C1D" w:rsidRPr="00761317">
        <w:trPr>
          <w:trHeight w:val="212"/>
        </w:trPr>
        <w:tc>
          <w:tcPr>
            <w:tcW w:w="12240" w:type="dxa"/>
          </w:tcPr>
          <w:p w:rsidR="00734C1D" w:rsidRPr="00761317" w:rsidRDefault="00734C1D" w:rsidP="00734C1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407B4" w:rsidRPr="00761317" w:rsidRDefault="00734C1D" w:rsidP="007B443A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Государство, общество, политика </w:t>
            </w:r>
            <w:r w:rsidR="001407B4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7613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1C3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</w:tbl>
    <w:p w:rsidR="00734C1D" w:rsidRPr="00761317" w:rsidRDefault="00734C1D" w:rsidP="00384C3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E65837" w:rsidRPr="00410135" w:rsidTr="00545019">
        <w:trPr>
          <w:trHeight w:val="187"/>
        </w:trPr>
        <w:tc>
          <w:tcPr>
            <w:tcW w:w="9464" w:type="dxa"/>
          </w:tcPr>
          <w:p w:rsidR="003B427C" w:rsidRPr="00410135" w:rsidRDefault="001938DD" w:rsidP="001938DD">
            <w:pPr>
              <w:pStyle w:val="Default"/>
              <w:rPr>
                <w:b/>
              </w:rPr>
            </w:pPr>
            <w:r w:rsidRPr="00410135">
              <w:rPr>
                <w:b/>
              </w:rPr>
              <w:t>0001.0003.0037.0209</w:t>
            </w:r>
            <w:r w:rsidRPr="00410135">
              <w:t xml:space="preserve"> -Приобретение права собственности. Прекращение права собственности</w:t>
            </w:r>
            <w:r w:rsidR="003B427C" w:rsidRPr="00410135">
              <w:t>-</w:t>
            </w:r>
            <w:r w:rsidR="003B427C" w:rsidRPr="00410135">
              <w:rPr>
                <w:b/>
              </w:rPr>
              <w:t>1</w:t>
            </w:r>
          </w:p>
          <w:p w:rsidR="00051C3D" w:rsidRPr="00410135" w:rsidRDefault="00051C3D" w:rsidP="003B427C">
            <w:pPr>
              <w:pStyle w:val="Default"/>
            </w:pPr>
          </w:p>
          <w:p w:rsidR="003B427C" w:rsidRDefault="003B427C" w:rsidP="003B427C">
            <w:pPr>
              <w:pStyle w:val="Default"/>
              <w:rPr>
                <w:b/>
              </w:rPr>
            </w:pPr>
            <w:r w:rsidRPr="00410135">
              <w:rPr>
                <w:b/>
              </w:rPr>
              <w:t>0001.0003.0037.0210</w:t>
            </w:r>
            <w:r w:rsidRPr="00410135">
              <w:t xml:space="preserve"> -Государственная регистрация прав на недвижимое имущество и сделок с ним</w:t>
            </w:r>
            <w:r w:rsidR="00051C3D" w:rsidRPr="00410135">
              <w:t>-</w:t>
            </w:r>
            <w:r w:rsidR="00051C3D" w:rsidRPr="00410135">
              <w:rPr>
                <w:b/>
              </w:rPr>
              <w:t>1</w:t>
            </w:r>
          </w:p>
          <w:p w:rsidR="00080858" w:rsidRDefault="00080858" w:rsidP="003B427C">
            <w:pPr>
              <w:pStyle w:val="Default"/>
              <w:rPr>
                <w:b/>
              </w:rPr>
            </w:pPr>
          </w:p>
          <w:p w:rsidR="00080858" w:rsidRPr="00410135" w:rsidRDefault="00080858" w:rsidP="00080858">
            <w:pPr>
              <w:pStyle w:val="Default"/>
            </w:pPr>
            <w:r w:rsidRPr="00410135">
              <w:rPr>
                <w:b/>
              </w:rPr>
              <w:t>0001.0002.0027.0124</w:t>
            </w:r>
            <w:r w:rsidRPr="00410135">
              <w:t xml:space="preserve"> -Действие (бездействие) при рассмотрении обращения -</w:t>
            </w:r>
            <w:r w:rsidRPr="00410135">
              <w:rPr>
                <w:b/>
              </w:rPr>
              <w:t>1</w:t>
            </w:r>
          </w:p>
          <w:p w:rsidR="00080858" w:rsidRPr="00410135" w:rsidRDefault="00080858" w:rsidP="00080858">
            <w:pPr>
              <w:pStyle w:val="Default"/>
            </w:pPr>
          </w:p>
          <w:p w:rsidR="00080858" w:rsidRPr="00410135" w:rsidRDefault="00080858" w:rsidP="003B427C">
            <w:pPr>
              <w:pStyle w:val="Default"/>
            </w:pPr>
          </w:p>
          <w:p w:rsidR="001938DD" w:rsidRPr="00410135" w:rsidRDefault="001938DD" w:rsidP="001938DD">
            <w:pPr>
              <w:pStyle w:val="Default"/>
            </w:pPr>
            <w:r w:rsidRPr="00410135">
              <w:t xml:space="preserve"> </w:t>
            </w:r>
          </w:p>
          <w:p w:rsidR="001938DD" w:rsidRPr="00410135" w:rsidRDefault="001938DD" w:rsidP="001938DD">
            <w:pPr>
              <w:pStyle w:val="Default"/>
            </w:pPr>
          </w:p>
          <w:p w:rsidR="00734C1D" w:rsidRDefault="00E65837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Социальная сфера</w:t>
            </w:r>
            <w:r w:rsidR="001433C9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00488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="001433C9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51C3D" w:rsidRPr="004101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  <w:p w:rsidR="00BD457A" w:rsidRDefault="00BD457A" w:rsidP="00E6583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BD457A" w:rsidRPr="00410135" w:rsidRDefault="00BD457A" w:rsidP="00BD457A">
            <w:pPr>
              <w:pStyle w:val="Default"/>
            </w:pPr>
            <w:r w:rsidRPr="00410135">
              <w:rPr>
                <w:b/>
              </w:rPr>
              <w:t>0002.0006.0064.0244</w:t>
            </w:r>
            <w:r w:rsidRPr="00410135">
              <w:t xml:space="preserve"> -Заработная плата, система оплаты труда в бюджетной сфере и учреждениях, на унитарных предприятиях -</w:t>
            </w:r>
            <w:r w:rsidRPr="00410135">
              <w:rPr>
                <w:b/>
              </w:rPr>
              <w:t>1</w:t>
            </w:r>
          </w:p>
          <w:p w:rsidR="00BD457A" w:rsidRDefault="00BD457A" w:rsidP="00BD457A">
            <w:pPr>
              <w:pStyle w:val="s16"/>
              <w:rPr>
                <w:b/>
              </w:rPr>
            </w:pPr>
            <w:r w:rsidRPr="00410135">
              <w:rPr>
                <w:b/>
              </w:rPr>
              <w:t>0002.0006.0064.0250</w:t>
            </w:r>
            <w:r w:rsidRPr="00410135">
              <w:t xml:space="preserve"> -Трудовые отношения. Заключение, изменение и прекращение трудового договора-</w:t>
            </w:r>
            <w:r w:rsidRPr="00410135">
              <w:rPr>
                <w:b/>
              </w:rPr>
              <w:t>1</w:t>
            </w:r>
          </w:p>
          <w:p w:rsidR="00080858" w:rsidRPr="00BD457A" w:rsidRDefault="00BD457A" w:rsidP="00BD457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1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0002.0006.0065.0263</w:t>
            </w:r>
            <w:r w:rsidRPr="004101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</w:t>
            </w:r>
            <w:r w:rsidRPr="00410135">
              <w:rPr>
                <w:rFonts w:ascii="Times New Roman" w:hAnsi="Times New Roman" w:cs="Times New Roman"/>
                <w:sz w:val="24"/>
                <w:szCs w:val="24"/>
              </w:rPr>
              <w:t>рудовые конфликты. Разрешение трудовых споров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8085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080858" w:rsidRPr="00410135" w:rsidRDefault="00080858" w:rsidP="00080858">
            <w:pPr>
              <w:pStyle w:val="Default"/>
            </w:pPr>
            <w:r w:rsidRPr="00410135">
              <w:rPr>
                <w:b/>
              </w:rPr>
              <w:t>0002.0013.0139.0341</w:t>
            </w:r>
            <w:r w:rsidRPr="00410135">
              <w:t>- Размещение сезонных аттракционов-</w:t>
            </w:r>
            <w:r w:rsidRPr="00410135">
              <w:rPr>
                <w:b/>
              </w:rPr>
              <w:t>1</w:t>
            </w:r>
          </w:p>
          <w:p w:rsidR="00080858" w:rsidRPr="00410135" w:rsidRDefault="00080858" w:rsidP="00080858">
            <w:pPr>
              <w:pStyle w:val="Default"/>
            </w:pPr>
          </w:p>
          <w:p w:rsidR="00080858" w:rsidRDefault="00080858" w:rsidP="00080858">
            <w:pPr>
              <w:pStyle w:val="Default"/>
            </w:pPr>
            <w:r w:rsidRPr="00410135">
              <w:rPr>
                <w:b/>
              </w:rPr>
              <w:t>0002.0014.0143.0399</w:t>
            </w:r>
            <w:r w:rsidRPr="00410135">
              <w:t xml:space="preserve"> -Политика здорового питания-</w:t>
            </w:r>
            <w:r w:rsidRPr="00410135">
              <w:rPr>
                <w:b/>
              </w:rPr>
              <w:t>1</w:t>
            </w:r>
            <w:r w:rsidRPr="00410135">
              <w:t xml:space="preserve"> </w:t>
            </w:r>
          </w:p>
          <w:p w:rsidR="00080858" w:rsidRDefault="00080858" w:rsidP="00080858">
            <w:pPr>
              <w:pStyle w:val="Default"/>
              <w:rPr>
                <w:b/>
              </w:rPr>
            </w:pPr>
          </w:p>
          <w:p w:rsidR="00051C3D" w:rsidRPr="00410135" w:rsidRDefault="00051C3D" w:rsidP="00051C3D">
            <w:pPr>
              <w:pStyle w:val="Default"/>
            </w:pPr>
          </w:p>
          <w:p w:rsidR="00051C3D" w:rsidRPr="00410135" w:rsidRDefault="00051C3D" w:rsidP="00051C3D">
            <w:pPr>
              <w:pStyle w:val="Default"/>
            </w:pPr>
          </w:p>
          <w:p w:rsidR="00051C3D" w:rsidRPr="00410135" w:rsidRDefault="00051C3D" w:rsidP="00051C3D">
            <w:pPr>
              <w:pStyle w:val="Default"/>
            </w:pPr>
          </w:p>
          <w:tbl>
            <w:tblPr>
              <w:tblW w:w="12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E65837" w:rsidRPr="00410135" w:rsidTr="001433C9">
              <w:trPr>
                <w:trHeight w:val="212"/>
              </w:trPr>
              <w:tc>
                <w:tcPr>
                  <w:tcW w:w="12240" w:type="dxa"/>
                </w:tcPr>
                <w:p w:rsidR="00734C1D" w:rsidRDefault="001433C9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</w:t>
                  </w:r>
                  <w:r w:rsidR="009A1B77"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Экономика – </w:t>
                  </w:r>
                  <w:r w:rsidR="00274BFE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45</w:t>
                  </w:r>
                </w:p>
                <w:p w:rsidR="00BD457A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0003.0009.0097.0694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уборка снега, опавших листьев, мусора и посторонних предметов-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</w:p>
                <w:p w:rsidR="00BD457A" w:rsidRPr="00410135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457A" w:rsidRDefault="00BD457A" w:rsidP="00BD457A">
                  <w:pPr>
                    <w:pStyle w:val="Default"/>
                  </w:pPr>
                  <w:r w:rsidRPr="00410135">
                    <w:rPr>
                      <w:b/>
                    </w:rPr>
                    <w:t>0003.0009.0097.0697</w:t>
                  </w:r>
                  <w:r w:rsidRPr="00410135">
                    <w:t xml:space="preserve"> -</w:t>
                  </w:r>
                  <w:proofErr w:type="spellStart"/>
                  <w:r w:rsidRPr="00410135">
                    <w:t>Акарицидная</w:t>
                  </w:r>
                  <w:proofErr w:type="spellEnd"/>
                  <w:r w:rsidRPr="00410135">
                    <w:t xml:space="preserve"> обработка-</w:t>
                  </w:r>
                  <w:r w:rsidRPr="00410135">
                    <w:rPr>
                      <w:b/>
                    </w:rPr>
                    <w:t>2</w:t>
                  </w:r>
                  <w:r w:rsidRPr="00410135">
                    <w:t xml:space="preserve"> </w:t>
                  </w:r>
                </w:p>
                <w:p w:rsidR="00BD457A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BD457A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0003.0009.0097.0698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организация условий и мест для детского отдыха и досуга (детских и спортивных площадок) -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  <w:p w:rsidR="00BD457A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  <w:p w:rsidR="00BD457A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0003.0009.0097.0699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Благоустройство и ремонт подъездных дорог, в том числе </w:t>
                  </w:r>
                  <w:proofErr w:type="spellStart"/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т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ротуа</w:t>
                  </w:r>
                  <w:proofErr w:type="spellEnd"/>
                </w:p>
                <w:p w:rsidR="00BD457A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ров-</w:t>
                  </w:r>
                  <w:r w:rsidRPr="00274BF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</w:t>
                  </w:r>
                </w:p>
                <w:p w:rsidR="00BD457A" w:rsidRPr="00410135" w:rsidRDefault="00BD457A" w:rsidP="00BD457A">
                  <w:pPr>
                    <w:pStyle w:val="Default"/>
                  </w:pPr>
                </w:p>
                <w:p w:rsidR="00BD457A" w:rsidRPr="00410135" w:rsidRDefault="00BD457A" w:rsidP="00BD457A">
                  <w:pPr>
                    <w:pStyle w:val="Default"/>
                  </w:pPr>
                  <w:r w:rsidRPr="00410135">
                    <w:rPr>
                      <w:b/>
                    </w:rPr>
                    <w:t>0003.0009.0097.0703</w:t>
                  </w:r>
                  <w:r w:rsidRPr="00410135">
                    <w:t xml:space="preserve"> -Газификация поселений-</w:t>
                  </w:r>
                  <w:r w:rsidRPr="00410135">
                    <w:rPr>
                      <w:b/>
                    </w:rPr>
                    <w:t>1</w:t>
                  </w:r>
                </w:p>
                <w:p w:rsidR="00BD457A" w:rsidRPr="00410135" w:rsidRDefault="00BD457A" w:rsidP="00BD457A">
                  <w:pPr>
                    <w:pStyle w:val="Default"/>
                  </w:pPr>
                </w:p>
                <w:p w:rsidR="00BD457A" w:rsidRDefault="00BD457A" w:rsidP="00BD457A">
                  <w:pPr>
                    <w:pStyle w:val="Default"/>
                    <w:rPr>
                      <w:b/>
                    </w:rPr>
                  </w:pPr>
                  <w:r w:rsidRPr="00410135">
                    <w:rPr>
                      <w:b/>
                    </w:rPr>
                    <w:t>0003.0009.0099.0732</w:t>
                  </w:r>
                  <w:r w:rsidRPr="00410135">
                    <w:t xml:space="preserve"> -Городской, сельский и междугородний пассажирский транспорт -</w:t>
                  </w:r>
                  <w:r w:rsidRPr="00410135">
                    <w:rPr>
                      <w:b/>
                    </w:rPr>
                    <w:t>1</w:t>
                  </w:r>
                </w:p>
                <w:p w:rsidR="00BD457A" w:rsidRDefault="00BD457A" w:rsidP="00BD457A">
                  <w:pPr>
                    <w:pStyle w:val="Default"/>
                    <w:rPr>
                      <w:b/>
                    </w:rPr>
                  </w:pPr>
                </w:p>
                <w:p w:rsidR="00BD457A" w:rsidRDefault="00BD457A" w:rsidP="00BD457A">
                  <w:pPr>
                    <w:pStyle w:val="Default"/>
                  </w:pPr>
                  <w:r w:rsidRPr="00410135">
                    <w:rPr>
                      <w:b/>
                    </w:rPr>
                    <w:t>0003.0009.0102.0769</w:t>
                  </w:r>
                  <w:r w:rsidRPr="00410135">
                    <w:t xml:space="preserve"> -Деятельность субъектов торговли, торговые точки, организация </w:t>
                  </w:r>
                </w:p>
                <w:p w:rsidR="00BD457A" w:rsidRPr="00410135" w:rsidRDefault="00BD457A" w:rsidP="00BD457A">
                  <w:pPr>
                    <w:pStyle w:val="Default"/>
                  </w:pPr>
                  <w:r w:rsidRPr="00410135">
                    <w:lastRenderedPageBreak/>
                    <w:t>торговли-</w:t>
                  </w:r>
                  <w:r w:rsidRPr="00410135">
                    <w:rPr>
                      <w:b/>
                    </w:rPr>
                    <w:t>2</w:t>
                  </w:r>
                </w:p>
                <w:p w:rsidR="00BD457A" w:rsidRPr="00410135" w:rsidRDefault="00BD457A" w:rsidP="00BD457A">
                  <w:pPr>
                    <w:pStyle w:val="Default"/>
                  </w:pPr>
                </w:p>
                <w:p w:rsidR="00274BFE" w:rsidRDefault="00BD457A" w:rsidP="00BD457A">
                  <w:pPr>
                    <w:pStyle w:val="Default"/>
                  </w:pPr>
                  <w:r w:rsidRPr="00410135">
                    <w:rPr>
                      <w:b/>
                    </w:rPr>
                    <w:t>0003.0011.0123.0844</w:t>
                  </w:r>
                  <w:r w:rsidRPr="00410135">
                    <w:t xml:space="preserve"> -Государственный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</w:t>
                  </w:r>
                </w:p>
                <w:p w:rsidR="00BD457A" w:rsidRPr="00410135" w:rsidRDefault="00BD457A" w:rsidP="00BD457A">
                  <w:pPr>
                    <w:pStyle w:val="Default"/>
                  </w:pPr>
                  <w:r w:rsidRPr="00410135">
                    <w:t>нужд -</w:t>
                  </w:r>
                  <w:r w:rsidRPr="00410135">
                    <w:rPr>
                      <w:b/>
                    </w:rPr>
                    <w:t>1</w:t>
                  </w:r>
                </w:p>
                <w:p w:rsidR="00BD457A" w:rsidRDefault="00BD457A" w:rsidP="00BD457A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457A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0003.0011.0123.0846 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– </w:t>
                  </w:r>
                  <w:r w:rsidRPr="00035EF2">
                    <w:rPr>
                      <w:rFonts w:ascii="Times New Roman" w:hAnsi="Times New Roman" w:cs="Times New Roman"/>
                      <w:sz w:val="23"/>
                      <w:szCs w:val="23"/>
                    </w:rPr>
                    <w:t>Приватизация земельных участков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  <w:p w:rsidR="00BD457A" w:rsidRPr="00035EF2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BD457A" w:rsidRPr="00410135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0003.0011.0123.0847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образование земельных участков (образование, </w:t>
                  </w:r>
                </w:p>
                <w:p w:rsidR="00BD457A" w:rsidRDefault="00BD457A" w:rsidP="00BD457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раздел выдел, объединение земельных участков). Возникновение прав на землю-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  <w:p w:rsidR="00300488" w:rsidRPr="00410135" w:rsidRDefault="00300488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22"/>
              <w:tblOverlap w:val="never"/>
              <w:tblW w:w="969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92"/>
            </w:tblGrid>
            <w:tr w:rsidR="001433C9" w:rsidRPr="00410135" w:rsidTr="001433C9">
              <w:trPr>
                <w:trHeight w:val="212"/>
              </w:trPr>
              <w:tc>
                <w:tcPr>
                  <w:tcW w:w="9692" w:type="dxa"/>
                </w:tcPr>
                <w:p w:rsidR="00300488" w:rsidRDefault="00BD457A" w:rsidP="00300488">
                  <w:pPr>
                    <w:spacing w:before="100" w:beforeAutospacing="1" w:after="100" w:afterAutospacing="1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 xml:space="preserve"> </w:t>
                  </w:r>
                  <w:r w:rsidR="00300488" w:rsidRPr="004101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0003.0011.0123.0850</w:t>
                  </w:r>
                  <w:r w:rsidR="00300488" w:rsidRPr="004101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="00300488" w:rsidRPr="0041013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Арендные отношения в области землепользования-</w:t>
                  </w:r>
                  <w:r w:rsidR="00714F3A" w:rsidRPr="004101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  <w:p w:rsidR="001433C9" w:rsidRDefault="001433C9" w:rsidP="00955C5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0003.0012.0134.0881</w:t>
                  </w: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запросы архивных данных-</w:t>
                  </w:r>
                  <w:r w:rsidR="00714F3A" w:rsidRPr="0041013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</w:t>
                  </w:r>
                </w:p>
                <w:p w:rsidR="00714F3A" w:rsidRPr="00410135" w:rsidRDefault="00714F3A" w:rsidP="00714F3A">
                  <w:pPr>
                    <w:pStyle w:val="Default"/>
                  </w:pPr>
                </w:p>
                <w:p w:rsidR="00714F3A" w:rsidRPr="00410135" w:rsidRDefault="00714F3A" w:rsidP="00714F3A">
                  <w:pPr>
                    <w:pStyle w:val="Default"/>
                  </w:pPr>
                </w:p>
                <w:p w:rsidR="00714F3A" w:rsidRPr="00410135" w:rsidRDefault="00714F3A" w:rsidP="00714F3A">
                  <w:pPr>
                    <w:pStyle w:val="Default"/>
                  </w:pPr>
                  <w:r w:rsidRPr="00410135">
                    <w:rPr>
                      <w:b/>
                    </w:rPr>
                    <w:t>0003.0011.0127.0866</w:t>
                  </w:r>
                  <w:r w:rsidRPr="00410135">
                    <w:t xml:space="preserve"> -Отлов животных -</w:t>
                  </w:r>
                  <w:r w:rsidRPr="00410135">
                    <w:rPr>
                      <w:b/>
                    </w:rPr>
                    <w:t>1</w:t>
                  </w:r>
                </w:p>
                <w:p w:rsidR="00714F3A" w:rsidRPr="00410135" w:rsidRDefault="00714F3A" w:rsidP="00714F3A">
                  <w:pPr>
                    <w:pStyle w:val="Default"/>
                  </w:pPr>
                </w:p>
                <w:p w:rsidR="00051C3D" w:rsidRPr="00410135" w:rsidRDefault="00051C3D" w:rsidP="00051C3D">
                  <w:pPr>
                    <w:pStyle w:val="Default"/>
                  </w:pPr>
                </w:p>
                <w:p w:rsidR="00955C5A" w:rsidRPr="00410135" w:rsidRDefault="00051C3D" w:rsidP="00714F3A">
                  <w:pPr>
                    <w:pStyle w:val="Default"/>
                  </w:pPr>
                  <w:r w:rsidRPr="00410135">
                    <w:t xml:space="preserve"> </w:t>
                  </w:r>
                </w:p>
                <w:p w:rsidR="001433C9" w:rsidRPr="00410135" w:rsidRDefault="001433C9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                           Оборона, безопасность, законность</w:t>
                  </w:r>
                  <w:r w:rsidR="002D7C5F"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- </w:t>
                  </w:r>
                  <w:r w:rsidR="005C2360"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</w:t>
                  </w:r>
                </w:p>
                <w:p w:rsidR="00714F3A" w:rsidRPr="00410135" w:rsidRDefault="007B443A" w:rsidP="00955C5A">
                  <w:pPr>
                    <w:pStyle w:val="s16"/>
                  </w:pPr>
                  <w:r w:rsidRPr="00410135">
                    <w:rPr>
                      <w:bCs/>
                    </w:rPr>
                    <w:t xml:space="preserve">   </w:t>
                  </w:r>
                </w:p>
                <w:p w:rsidR="00714F3A" w:rsidRPr="002E31C1" w:rsidRDefault="00714F3A" w:rsidP="00714F3A">
                  <w:pPr>
                    <w:pStyle w:val="Default"/>
                  </w:pPr>
                  <w:r w:rsidRPr="002E31C1">
                    <w:rPr>
                      <w:b/>
                    </w:rPr>
                    <w:t>0004.0015.0158.0955</w:t>
                  </w:r>
                  <w:r w:rsidRPr="002E31C1">
                    <w:t>-Предоставление служебного жилья -</w:t>
                  </w:r>
                  <w:r w:rsidRPr="002E31C1">
                    <w:rPr>
                      <w:b/>
                    </w:rPr>
                    <w:t>1</w:t>
                  </w:r>
                </w:p>
                <w:p w:rsidR="00714F3A" w:rsidRPr="002E31C1" w:rsidRDefault="00714F3A" w:rsidP="00714F3A">
                  <w:pPr>
                    <w:pStyle w:val="Default"/>
                  </w:pPr>
                </w:p>
                <w:p w:rsidR="00714F3A" w:rsidRPr="002E31C1" w:rsidRDefault="00714F3A" w:rsidP="00714F3A">
                  <w:pPr>
                    <w:pStyle w:val="Default"/>
                  </w:pPr>
                  <w:r w:rsidRPr="002E31C1">
                    <w:rPr>
                      <w:b/>
                    </w:rPr>
                    <w:t>0004.0015.0158.0956</w:t>
                  </w:r>
                  <w:r w:rsidRPr="002E31C1">
                    <w:t>-Предоставление жилья по договору социального найма (ДСН) -</w:t>
                  </w:r>
                  <w:r w:rsidRPr="002E31C1">
                    <w:rPr>
                      <w:b/>
                    </w:rPr>
                    <w:t>2</w:t>
                  </w:r>
                </w:p>
                <w:p w:rsidR="00714F3A" w:rsidRPr="002E31C1" w:rsidRDefault="00714F3A" w:rsidP="00714F3A">
                  <w:pPr>
                    <w:pStyle w:val="Default"/>
                  </w:pPr>
                </w:p>
                <w:p w:rsidR="00714F3A" w:rsidRPr="00410135" w:rsidRDefault="00714F3A" w:rsidP="00714F3A">
                  <w:pPr>
                    <w:pStyle w:val="Default"/>
                  </w:pPr>
                  <w:r w:rsidRPr="002E31C1">
                    <w:rPr>
                      <w:b/>
                    </w:rPr>
                    <w:t>0004.0015.0158.0970</w:t>
                  </w:r>
                  <w:r w:rsidRPr="002E31C1">
                    <w:t xml:space="preserve"> -Памятники воинам, воинские захоронения, мемориалы -</w:t>
                  </w:r>
                  <w:r w:rsidRPr="002E31C1">
                    <w:rPr>
                      <w:b/>
                    </w:rPr>
                    <w:t>1</w:t>
                  </w:r>
                </w:p>
                <w:p w:rsidR="00714F3A" w:rsidRPr="00410135" w:rsidRDefault="00714F3A" w:rsidP="00714F3A">
                  <w:pPr>
                    <w:pStyle w:val="Default"/>
                  </w:pPr>
                </w:p>
                <w:p w:rsidR="007B443A" w:rsidRPr="00410135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                                           </w:t>
                  </w:r>
                </w:p>
                <w:p w:rsidR="007B443A" w:rsidRDefault="007B443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                             </w:t>
                  </w:r>
                  <w:r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Жилищно-коммунальная сфера</w:t>
                  </w:r>
                  <w:r w:rsidR="00E83718" w:rsidRPr="0041013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BD457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–</w:t>
                  </w:r>
                  <w:r w:rsidR="00C305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66</w:t>
                  </w:r>
                </w:p>
                <w:p w:rsidR="00BD457A" w:rsidRDefault="00BD457A" w:rsidP="007B443A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BD457A" w:rsidRPr="002E31C1" w:rsidRDefault="00BD457A" w:rsidP="00BD457A">
                  <w:pPr>
                    <w:pStyle w:val="Default"/>
                    <w:rPr>
                      <w:b/>
                    </w:rPr>
                  </w:pPr>
                  <w:r w:rsidRPr="002E31C1">
                    <w:rPr>
                      <w:b/>
                    </w:rPr>
                    <w:t>0005.0005.0054.1118</w:t>
                  </w:r>
                  <w:r w:rsidRPr="002E31C1">
                    <w:t xml:space="preserve"> -Приватизация жилищного фонда. Деприватизация-</w:t>
                  </w:r>
                  <w:r w:rsidRPr="002E31C1">
                    <w:rPr>
                      <w:b/>
                    </w:rPr>
                    <w:t>1</w:t>
                  </w:r>
                </w:p>
                <w:p w:rsidR="00BD457A" w:rsidRPr="002E31C1" w:rsidRDefault="00BD457A" w:rsidP="00BD457A">
                  <w:pPr>
                    <w:pStyle w:val="Default"/>
                    <w:rPr>
                      <w:b/>
                    </w:rPr>
                  </w:pPr>
                </w:p>
                <w:p w:rsidR="00BD457A" w:rsidRPr="002E31C1" w:rsidRDefault="00BD457A" w:rsidP="00BD457A">
                  <w:pPr>
                    <w:pStyle w:val="Default"/>
                  </w:pPr>
                  <w:r w:rsidRPr="002E31C1">
                    <w:rPr>
                      <w:b/>
                    </w:rPr>
                    <w:t>0005.0005.0054.1120</w:t>
                  </w:r>
                  <w:r w:rsidRPr="002E31C1">
                    <w:t xml:space="preserve"> -Индивидуальное жилищное строительство -</w:t>
                  </w:r>
                  <w:r w:rsidRPr="002E31C1">
                    <w:rPr>
                      <w:b/>
                    </w:rPr>
                    <w:t>8</w:t>
                  </w:r>
                </w:p>
                <w:p w:rsidR="001433C9" w:rsidRPr="00410135" w:rsidRDefault="007B443A" w:rsidP="001433C9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41013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DB740F" w:rsidRDefault="00DB740F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0005.0005.0055.1122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переселение из подвалов, бараков, коммуналок, общежитий, аварийных домов, ветхого ж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илья, санитарно-защитной зоны-</w:t>
            </w:r>
            <w:r w:rsidR="005C2360"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BD457A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Pr="002E31C1" w:rsidRDefault="00BD457A" w:rsidP="00BD457A">
            <w:pPr>
              <w:pStyle w:val="Default"/>
            </w:pPr>
            <w:r w:rsidRPr="002E31C1">
              <w:rPr>
                <w:b/>
              </w:rPr>
              <w:t>0005.0005.0055.1124</w:t>
            </w:r>
            <w:r w:rsidRPr="002E31C1">
              <w:t xml:space="preserve"> -Несогласие граждан с вариантами предоставления жилья, взамен признанного в установленном порядке аварийным -</w:t>
            </w:r>
            <w:r w:rsidRPr="002E31C1">
              <w:rPr>
                <w:b/>
              </w:rPr>
              <w:t>2</w:t>
            </w:r>
          </w:p>
          <w:p w:rsidR="002E31C1" w:rsidRPr="002E31C1" w:rsidRDefault="002E31C1" w:rsidP="00B0038A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740F" w:rsidRDefault="00DB740F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0005.0005.0055.1128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улучшение жилищных условий, предоставление жилого помещения по договору социального </w:t>
            </w:r>
            <w:r w:rsidR="00BF13A7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найма граж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данам, состоящим на учете в органе 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97FD0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естного самоуправления в качестве н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уждающихся в жилых помещениях-</w:t>
            </w:r>
            <w:r w:rsidR="00410135"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D457A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Pr="002E31C1" w:rsidRDefault="00BD457A" w:rsidP="00BD457A">
            <w:pPr>
              <w:pStyle w:val="Default"/>
            </w:pPr>
            <w:r w:rsidRPr="002E31C1">
              <w:rPr>
                <w:b/>
              </w:rPr>
              <w:t>0005.0005.0055.1132</w:t>
            </w:r>
            <w:r w:rsidRPr="002E31C1">
              <w:t xml:space="preserve"> -Выселение из жилища -</w:t>
            </w:r>
            <w:r w:rsidRPr="002E31C1">
              <w:rPr>
                <w:b/>
              </w:rPr>
              <w:t>1</w:t>
            </w:r>
          </w:p>
          <w:p w:rsidR="00BD457A" w:rsidRPr="002E31C1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Default="00BD457A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Pr="00410135" w:rsidRDefault="00BD457A" w:rsidP="00BD457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0005.0005.0055.1142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Служебные жилые помещения-</w:t>
            </w: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2E31C1" w:rsidRPr="002E31C1" w:rsidRDefault="002E31C1" w:rsidP="00B0038A">
            <w:pPr>
              <w:spacing w:after="0"/>
              <w:ind w:right="-95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F13A7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0005.0005.0055.1144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комме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рческий </w:t>
            </w:r>
            <w:proofErr w:type="spellStart"/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найм</w:t>
            </w:r>
            <w:proofErr w:type="spellEnd"/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жилого помещения-</w:t>
            </w:r>
            <w:r w:rsidR="00410135"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BD457A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Pr="002E31C1" w:rsidRDefault="00BD457A" w:rsidP="00BD457A">
            <w:pPr>
              <w:pStyle w:val="Default"/>
              <w:rPr>
                <w:b/>
              </w:rPr>
            </w:pPr>
            <w:r w:rsidRPr="002E31C1">
              <w:rPr>
                <w:b/>
              </w:rPr>
              <w:t>0005.0005.0055.1146</w:t>
            </w:r>
            <w:r w:rsidRPr="002E31C1">
              <w:t xml:space="preserve"> -Переустройство и (или) перепланировка жилого помещения -</w:t>
            </w:r>
            <w:r w:rsidRPr="002E31C1">
              <w:rPr>
                <w:b/>
              </w:rPr>
              <w:t>1</w:t>
            </w:r>
          </w:p>
          <w:p w:rsidR="00BD457A" w:rsidRPr="002E31C1" w:rsidRDefault="00BD457A" w:rsidP="00BD457A">
            <w:pPr>
              <w:pStyle w:val="s16"/>
            </w:pPr>
            <w:r w:rsidRPr="002E31C1">
              <w:rPr>
                <w:b/>
              </w:rPr>
              <w:t>0005.</w:t>
            </w:r>
            <w:r w:rsidRPr="002E31C1">
              <w:rPr>
                <w:rStyle w:val="highlightsearch"/>
                <w:b/>
              </w:rPr>
              <w:t>0005</w:t>
            </w:r>
            <w:r w:rsidRPr="002E31C1">
              <w:rPr>
                <w:b/>
              </w:rPr>
              <w:t>.</w:t>
            </w:r>
            <w:r w:rsidRPr="002E31C1">
              <w:rPr>
                <w:rStyle w:val="highlightsearch"/>
                <w:b/>
              </w:rPr>
              <w:t>0056</w:t>
            </w:r>
            <w:r w:rsidRPr="002E31C1">
              <w:rPr>
                <w:b/>
              </w:rPr>
              <w:t>.</w:t>
            </w:r>
            <w:r w:rsidRPr="002E31C1">
              <w:rPr>
                <w:rStyle w:val="highlightsearch"/>
                <w:b/>
              </w:rPr>
              <w:t>1149</w:t>
            </w:r>
            <w:r w:rsidRPr="002E31C1">
              <w:rPr>
                <w:rStyle w:val="highlightsearch"/>
              </w:rPr>
              <w:t>-</w:t>
            </w:r>
            <w:r w:rsidRPr="002E31C1">
              <w:t>Оплата жилищно-коммунальных услуг (ЖКХ), взносов в Фонд капитального ремонта-</w:t>
            </w:r>
            <w:r>
              <w:rPr>
                <w:b/>
              </w:rPr>
              <w:t>6</w:t>
            </w:r>
          </w:p>
          <w:p w:rsidR="00BD457A" w:rsidRPr="002E31C1" w:rsidRDefault="00BD457A" w:rsidP="00BD457A">
            <w:pPr>
              <w:pStyle w:val="s16"/>
            </w:pPr>
            <w:r w:rsidRPr="002E31C1">
              <w:rPr>
                <w:b/>
              </w:rPr>
              <w:t>0005.</w:t>
            </w:r>
            <w:r w:rsidRPr="002E31C1">
              <w:rPr>
                <w:rStyle w:val="highlightsearch"/>
                <w:b/>
              </w:rPr>
              <w:t>0005</w:t>
            </w:r>
            <w:r w:rsidRPr="002E31C1">
              <w:rPr>
                <w:b/>
              </w:rPr>
              <w:t>.</w:t>
            </w:r>
            <w:r w:rsidRPr="002E31C1">
              <w:rPr>
                <w:rStyle w:val="highlightsearch"/>
                <w:b/>
              </w:rPr>
              <w:t>0056</w:t>
            </w:r>
            <w:r w:rsidRPr="002E31C1">
              <w:rPr>
                <w:b/>
              </w:rPr>
              <w:t>.</w:t>
            </w:r>
            <w:r w:rsidRPr="002E31C1">
              <w:rPr>
                <w:rStyle w:val="highlightsearch"/>
                <w:b/>
              </w:rPr>
              <w:t>1154</w:t>
            </w:r>
            <w:r w:rsidRPr="002E31C1">
              <w:t>-Перебои в водоснабжении-</w:t>
            </w:r>
            <w:r w:rsidRPr="002E31C1">
              <w:rPr>
                <w:b/>
              </w:rPr>
              <w:t>2</w:t>
            </w:r>
          </w:p>
          <w:p w:rsidR="00BD457A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0005.0005.0056.1160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обращение с твердыми коммунальными отходами-</w:t>
            </w: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D457A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Pr="002E31C1" w:rsidRDefault="00BD457A" w:rsidP="00BD457A">
            <w:pPr>
              <w:pStyle w:val="Default"/>
            </w:pPr>
            <w:r w:rsidRPr="002E31C1">
              <w:rPr>
                <w:b/>
              </w:rPr>
              <w:t>0005.0005.0056.1164</w:t>
            </w:r>
            <w:r w:rsidRPr="002E31C1">
              <w:t xml:space="preserve"> -Управляющие организации, товарищества собственников жилья и иные формы управления собственностью-</w:t>
            </w:r>
            <w:r w:rsidRPr="002E31C1">
              <w:rPr>
                <w:b/>
              </w:rPr>
              <w:t>1</w:t>
            </w:r>
          </w:p>
          <w:p w:rsidR="00BD457A" w:rsidRPr="002E31C1" w:rsidRDefault="00BD457A" w:rsidP="00BD457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6AC1" w:rsidRDefault="00BF13A7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0005.0005.0056.1167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муниципальный жилищный фонд</w:t>
            </w:r>
            <w:r w:rsidR="00FD4C5F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514D4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(предоставление маневренного </w:t>
            </w:r>
            <w:proofErr w:type="gramStart"/>
            <w:r w:rsidR="00C514D4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фонда)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gramEnd"/>
            <w:r w:rsidR="00410135"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D457A" w:rsidRDefault="00BD457A" w:rsidP="00B0038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D457A" w:rsidRDefault="00BD457A" w:rsidP="00BD457A">
            <w:pPr>
              <w:pStyle w:val="Default"/>
              <w:rPr>
                <w:b/>
              </w:rPr>
            </w:pPr>
            <w:r w:rsidRPr="002E31C1">
              <w:rPr>
                <w:b/>
              </w:rPr>
              <w:t>0005.0005.0056.1168</w:t>
            </w:r>
            <w:r w:rsidRPr="002E31C1">
              <w:t xml:space="preserve"> -Содержание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 -</w:t>
            </w:r>
            <w:r>
              <w:rPr>
                <w:b/>
              </w:rPr>
              <w:t>3</w:t>
            </w:r>
          </w:p>
          <w:p w:rsidR="00BD457A" w:rsidRDefault="00BD457A" w:rsidP="00BD457A">
            <w:pPr>
              <w:pStyle w:val="Default"/>
              <w:rPr>
                <w:b/>
              </w:rPr>
            </w:pPr>
          </w:p>
          <w:p w:rsidR="00BD457A" w:rsidRPr="00410135" w:rsidRDefault="00BD457A" w:rsidP="00BD457A">
            <w:pPr>
              <w:pStyle w:val="Default"/>
            </w:pPr>
            <w:r w:rsidRPr="002E31C1">
              <w:rPr>
                <w:b/>
              </w:rPr>
              <w:t>0005.0005.0057.1178</w:t>
            </w:r>
            <w:r w:rsidRPr="002E31C1">
              <w:t xml:space="preserve"> -Предоставление субсидий на жилье -</w:t>
            </w:r>
            <w:r w:rsidR="00C3054A">
              <w:rPr>
                <w:b/>
              </w:rPr>
              <w:t>5</w:t>
            </w:r>
          </w:p>
          <w:p w:rsidR="002E31C1" w:rsidRPr="002E31C1" w:rsidRDefault="002E31C1" w:rsidP="00312FE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A6894" w:rsidRPr="00410135" w:rsidRDefault="00FD4C5F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0005.0005.0060.1185</w:t>
            </w:r>
            <w:r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купля-продажа квартир, домов</w:t>
            </w:r>
            <w:r w:rsidR="00410135" w:rsidRPr="002E31C1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410135" w:rsidRPr="002E31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E1E50" w:rsidRPr="00410135" w:rsidRDefault="00FE1E50" w:rsidP="00AD75B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C2360" w:rsidRPr="002E31C1" w:rsidRDefault="005C2360" w:rsidP="005C2360">
      <w:pPr>
        <w:pStyle w:val="Default"/>
      </w:pPr>
    </w:p>
    <w:p w:rsidR="00E83718" w:rsidRPr="002E31C1" w:rsidRDefault="00E83718" w:rsidP="00E83718">
      <w:pPr>
        <w:pStyle w:val="Default"/>
      </w:pPr>
    </w:p>
    <w:p w:rsidR="00E83718" w:rsidRPr="002E31C1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E83718" w:rsidRPr="00410135" w:rsidRDefault="00E83718" w:rsidP="00E83718">
      <w:pPr>
        <w:pStyle w:val="Default"/>
      </w:pPr>
    </w:p>
    <w:p w:rsidR="00BA628D" w:rsidRPr="00410135" w:rsidRDefault="00BA628D" w:rsidP="00C514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5E7" w:rsidRPr="00410135" w:rsidRDefault="004655E7" w:rsidP="005B7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13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4655E7" w:rsidRPr="00410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1C9" w:rsidRDefault="00C221C9" w:rsidP="00734C1D">
      <w:pPr>
        <w:spacing w:after="0" w:line="240" w:lineRule="auto"/>
      </w:pPr>
      <w:r>
        <w:separator/>
      </w:r>
    </w:p>
  </w:endnote>
  <w:endnote w:type="continuationSeparator" w:id="0">
    <w:p w:rsidR="00C221C9" w:rsidRDefault="00C221C9" w:rsidP="00734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1C9" w:rsidRDefault="00C221C9" w:rsidP="00734C1D">
      <w:pPr>
        <w:spacing w:after="0" w:line="240" w:lineRule="auto"/>
      </w:pPr>
      <w:r>
        <w:separator/>
      </w:r>
    </w:p>
  </w:footnote>
  <w:footnote w:type="continuationSeparator" w:id="0">
    <w:p w:rsidR="00C221C9" w:rsidRDefault="00C221C9" w:rsidP="00734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C5F" w:rsidRDefault="002D7C5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0A"/>
    <w:rsid w:val="00035EF2"/>
    <w:rsid w:val="00051C3D"/>
    <w:rsid w:val="00072A63"/>
    <w:rsid w:val="00080858"/>
    <w:rsid w:val="00097FD0"/>
    <w:rsid w:val="000A0769"/>
    <w:rsid w:val="000D6D7C"/>
    <w:rsid w:val="00113856"/>
    <w:rsid w:val="001407B4"/>
    <w:rsid w:val="001433C9"/>
    <w:rsid w:val="001668F5"/>
    <w:rsid w:val="00173C6B"/>
    <w:rsid w:val="001938DD"/>
    <w:rsid w:val="001C697D"/>
    <w:rsid w:val="001D3D06"/>
    <w:rsid w:val="001F3C0F"/>
    <w:rsid w:val="0020372D"/>
    <w:rsid w:val="00215AEB"/>
    <w:rsid w:val="0022519C"/>
    <w:rsid w:val="00274BFE"/>
    <w:rsid w:val="002947A2"/>
    <w:rsid w:val="002B361E"/>
    <w:rsid w:val="002D42C0"/>
    <w:rsid w:val="002D5A4B"/>
    <w:rsid w:val="002D7C5F"/>
    <w:rsid w:val="002E31C1"/>
    <w:rsid w:val="00300488"/>
    <w:rsid w:val="00305E25"/>
    <w:rsid w:val="00312FE8"/>
    <w:rsid w:val="00364310"/>
    <w:rsid w:val="00384C3B"/>
    <w:rsid w:val="003B427C"/>
    <w:rsid w:val="003D262E"/>
    <w:rsid w:val="00407D1B"/>
    <w:rsid w:val="00410135"/>
    <w:rsid w:val="00420047"/>
    <w:rsid w:val="00461338"/>
    <w:rsid w:val="004655E7"/>
    <w:rsid w:val="004E18AC"/>
    <w:rsid w:val="005033E8"/>
    <w:rsid w:val="005057F2"/>
    <w:rsid w:val="005270BF"/>
    <w:rsid w:val="00545019"/>
    <w:rsid w:val="00597B0A"/>
    <w:rsid w:val="005B77BD"/>
    <w:rsid w:val="005C2360"/>
    <w:rsid w:val="00676883"/>
    <w:rsid w:val="006865A4"/>
    <w:rsid w:val="00714F3A"/>
    <w:rsid w:val="00734C1D"/>
    <w:rsid w:val="00761317"/>
    <w:rsid w:val="00764ED3"/>
    <w:rsid w:val="007B443A"/>
    <w:rsid w:val="007E2F65"/>
    <w:rsid w:val="008A3754"/>
    <w:rsid w:val="008B5FC6"/>
    <w:rsid w:val="0094457B"/>
    <w:rsid w:val="00955C5A"/>
    <w:rsid w:val="009A1B77"/>
    <w:rsid w:val="009C2D47"/>
    <w:rsid w:val="00A348C2"/>
    <w:rsid w:val="00A6301F"/>
    <w:rsid w:val="00AD75B1"/>
    <w:rsid w:val="00B0038A"/>
    <w:rsid w:val="00B05295"/>
    <w:rsid w:val="00B37E4B"/>
    <w:rsid w:val="00BA628D"/>
    <w:rsid w:val="00BA6AC1"/>
    <w:rsid w:val="00BB0985"/>
    <w:rsid w:val="00BD457A"/>
    <w:rsid w:val="00BF13A7"/>
    <w:rsid w:val="00C100A6"/>
    <w:rsid w:val="00C10F45"/>
    <w:rsid w:val="00C221C9"/>
    <w:rsid w:val="00C3054A"/>
    <w:rsid w:val="00C514D4"/>
    <w:rsid w:val="00D230D0"/>
    <w:rsid w:val="00DA6894"/>
    <w:rsid w:val="00DB4748"/>
    <w:rsid w:val="00DB740F"/>
    <w:rsid w:val="00E65837"/>
    <w:rsid w:val="00E83718"/>
    <w:rsid w:val="00EE5B28"/>
    <w:rsid w:val="00F07950"/>
    <w:rsid w:val="00F17B94"/>
    <w:rsid w:val="00FA48EB"/>
    <w:rsid w:val="00FC533D"/>
    <w:rsid w:val="00FD4C5F"/>
    <w:rsid w:val="00FE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A38CB-E991-4D79-A7B7-A6E352C9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4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48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4C1D"/>
  </w:style>
  <w:style w:type="paragraph" w:styleId="a7">
    <w:name w:val="footer"/>
    <w:basedOn w:val="a"/>
    <w:link w:val="a8"/>
    <w:uiPriority w:val="99"/>
    <w:unhideWhenUsed/>
    <w:rsid w:val="00734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4C1D"/>
  </w:style>
  <w:style w:type="paragraph" w:styleId="a9">
    <w:name w:val="List Paragraph"/>
    <w:basedOn w:val="a"/>
    <w:uiPriority w:val="34"/>
    <w:qFormat/>
    <w:rsid w:val="001407B4"/>
    <w:pPr>
      <w:ind w:left="720"/>
      <w:contextualSpacing/>
    </w:pPr>
  </w:style>
  <w:style w:type="paragraph" w:customStyle="1" w:styleId="s16">
    <w:name w:val="s_16"/>
    <w:basedOn w:val="a"/>
    <w:rsid w:val="000A0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0A0769"/>
    <w:rPr>
      <w:i/>
      <w:iCs/>
    </w:rPr>
  </w:style>
  <w:style w:type="character" w:customStyle="1" w:styleId="highlightsearch">
    <w:name w:val="highlightsearch"/>
    <w:basedOn w:val="a0"/>
    <w:rsid w:val="00300488"/>
  </w:style>
  <w:style w:type="paragraph" w:customStyle="1" w:styleId="Default">
    <w:name w:val="Default"/>
    <w:rsid w:val="0019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62244AE-F292-4C51-BB80-2295A779E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4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Администрация г. Пыть-Яха</Company>
  <LinksUpToDate>false</LinksUpToDate>
  <CharactersWithSpaces>5442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Цурган</dc:creator>
  <cp:keywords/>
  <dc:description/>
  <cp:lastModifiedBy>Екатерина Дидык</cp:lastModifiedBy>
  <cp:revision>33</cp:revision>
  <cp:lastPrinted>2019-08-01T12:00:00Z</cp:lastPrinted>
  <dcterms:created xsi:type="dcterms:W3CDTF">2018-11-06T05:11:00Z</dcterms:created>
  <dcterms:modified xsi:type="dcterms:W3CDTF">2019-08-01T12:00:00Z</dcterms:modified>
</cp:coreProperties>
</file>