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7E2" w:rsidRPr="00522BF4" w:rsidRDefault="007E77E2" w:rsidP="007E77E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22BF4">
        <w:rPr>
          <w:rFonts w:ascii="Times New Roman" w:eastAsia="Calibri" w:hAnsi="Times New Roman" w:cs="Times New Roman"/>
          <w:sz w:val="24"/>
          <w:szCs w:val="24"/>
        </w:rPr>
        <w:t xml:space="preserve">Пояснительная записка </w:t>
      </w:r>
    </w:p>
    <w:p w:rsidR="001453CB" w:rsidRDefault="007E77E2" w:rsidP="00C24D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22BF4">
        <w:rPr>
          <w:rFonts w:ascii="Times New Roman" w:eastAsia="Calibri" w:hAnsi="Times New Roman" w:cs="Times New Roman"/>
          <w:sz w:val="24"/>
          <w:szCs w:val="24"/>
        </w:rPr>
        <w:t xml:space="preserve">к проекту </w:t>
      </w:r>
      <w:r w:rsidR="00C24D36" w:rsidRPr="00C24D36">
        <w:rPr>
          <w:rFonts w:ascii="Times New Roman" w:eastAsia="Calibri" w:hAnsi="Times New Roman" w:cs="Times New Roman"/>
          <w:sz w:val="24"/>
          <w:szCs w:val="24"/>
        </w:rPr>
        <w:t xml:space="preserve">решения Думы города </w:t>
      </w:r>
      <w:proofErr w:type="spellStart"/>
      <w:r w:rsidR="00C24D36" w:rsidRPr="00C24D36">
        <w:rPr>
          <w:rFonts w:ascii="Times New Roman" w:eastAsia="Calibri" w:hAnsi="Times New Roman" w:cs="Times New Roman"/>
          <w:sz w:val="24"/>
          <w:szCs w:val="24"/>
        </w:rPr>
        <w:t>Пыть-Яха</w:t>
      </w:r>
      <w:proofErr w:type="spellEnd"/>
      <w:r w:rsidR="00C24D36" w:rsidRPr="00C24D36">
        <w:rPr>
          <w:rFonts w:ascii="Times New Roman" w:eastAsia="Calibri" w:hAnsi="Times New Roman" w:cs="Times New Roman"/>
          <w:sz w:val="24"/>
          <w:szCs w:val="24"/>
        </w:rPr>
        <w:t xml:space="preserve"> «О внесении изменений в решение Думы города </w:t>
      </w:r>
      <w:proofErr w:type="spellStart"/>
      <w:r w:rsidR="00C24D36" w:rsidRPr="00C24D36">
        <w:rPr>
          <w:rFonts w:ascii="Times New Roman" w:eastAsia="Calibri" w:hAnsi="Times New Roman" w:cs="Times New Roman"/>
          <w:sz w:val="24"/>
          <w:szCs w:val="24"/>
        </w:rPr>
        <w:t>Пыть-Яха</w:t>
      </w:r>
      <w:proofErr w:type="spellEnd"/>
      <w:r w:rsidR="00C24D36" w:rsidRPr="00C24D36">
        <w:rPr>
          <w:rFonts w:ascii="Times New Roman" w:eastAsia="Calibri" w:hAnsi="Times New Roman" w:cs="Times New Roman"/>
          <w:sz w:val="24"/>
          <w:szCs w:val="24"/>
        </w:rPr>
        <w:t xml:space="preserve"> от 30.07.2021 № 415 «Об утверждении Положения о муниципальном земельном контроле в границах города </w:t>
      </w:r>
      <w:proofErr w:type="spellStart"/>
      <w:r w:rsidR="00C24D36" w:rsidRPr="00C24D36">
        <w:rPr>
          <w:rFonts w:ascii="Times New Roman" w:eastAsia="Calibri" w:hAnsi="Times New Roman" w:cs="Times New Roman"/>
          <w:sz w:val="24"/>
          <w:szCs w:val="24"/>
        </w:rPr>
        <w:t>Пыть-Яха</w:t>
      </w:r>
      <w:proofErr w:type="spellEnd"/>
      <w:r w:rsidR="00C24D36" w:rsidRPr="00C24D36">
        <w:rPr>
          <w:rFonts w:ascii="Times New Roman" w:eastAsia="Calibri" w:hAnsi="Times New Roman" w:cs="Times New Roman"/>
          <w:sz w:val="24"/>
          <w:szCs w:val="24"/>
        </w:rPr>
        <w:t>» (в ред. от 15.07.2022 № 94)</w:t>
      </w:r>
    </w:p>
    <w:p w:rsidR="00C24D36" w:rsidRPr="00522BF4" w:rsidRDefault="00C24D36" w:rsidP="00C24D36">
      <w:pPr>
        <w:spacing w:after="0" w:line="240" w:lineRule="auto"/>
        <w:jc w:val="center"/>
        <w:rPr>
          <w:sz w:val="24"/>
          <w:szCs w:val="24"/>
        </w:rPr>
      </w:pPr>
    </w:p>
    <w:p w:rsidR="00C24D36" w:rsidRDefault="00C24D36" w:rsidP="007250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D36">
        <w:rPr>
          <w:rFonts w:ascii="Times New Roman" w:hAnsi="Times New Roman" w:cs="Times New Roman"/>
          <w:sz w:val="24"/>
          <w:szCs w:val="24"/>
        </w:rPr>
        <w:t xml:space="preserve">Проект решения Думы города </w:t>
      </w:r>
      <w:proofErr w:type="spellStart"/>
      <w:r w:rsidRPr="00C24D36">
        <w:rPr>
          <w:rFonts w:ascii="Times New Roman" w:hAnsi="Times New Roman" w:cs="Times New Roman"/>
          <w:sz w:val="24"/>
          <w:szCs w:val="24"/>
        </w:rPr>
        <w:t>Пыть-Яха</w:t>
      </w:r>
      <w:proofErr w:type="spellEnd"/>
      <w:r w:rsidRPr="00C24D36">
        <w:rPr>
          <w:rFonts w:ascii="Times New Roman" w:hAnsi="Times New Roman" w:cs="Times New Roman"/>
          <w:sz w:val="24"/>
          <w:szCs w:val="24"/>
        </w:rPr>
        <w:t xml:space="preserve"> «О внесении изменений в решение Думы города </w:t>
      </w:r>
      <w:proofErr w:type="spellStart"/>
      <w:r w:rsidRPr="00C24D36">
        <w:rPr>
          <w:rFonts w:ascii="Times New Roman" w:hAnsi="Times New Roman" w:cs="Times New Roman"/>
          <w:sz w:val="24"/>
          <w:szCs w:val="24"/>
        </w:rPr>
        <w:t>Пыть-Яха</w:t>
      </w:r>
      <w:proofErr w:type="spellEnd"/>
      <w:r w:rsidRPr="00C24D36">
        <w:rPr>
          <w:rFonts w:ascii="Times New Roman" w:hAnsi="Times New Roman" w:cs="Times New Roman"/>
          <w:sz w:val="24"/>
          <w:szCs w:val="24"/>
        </w:rPr>
        <w:t xml:space="preserve"> от 30.07.2021 № 415 «Об утверждении Положения о муниципальном земельном контроле в границах города </w:t>
      </w:r>
      <w:proofErr w:type="spellStart"/>
      <w:r w:rsidRPr="00C24D36">
        <w:rPr>
          <w:rFonts w:ascii="Times New Roman" w:hAnsi="Times New Roman" w:cs="Times New Roman"/>
          <w:sz w:val="24"/>
          <w:szCs w:val="24"/>
        </w:rPr>
        <w:t>Пыть-Яха</w:t>
      </w:r>
      <w:proofErr w:type="spellEnd"/>
      <w:r w:rsidRPr="00C24D36">
        <w:rPr>
          <w:rFonts w:ascii="Times New Roman" w:hAnsi="Times New Roman" w:cs="Times New Roman"/>
          <w:sz w:val="24"/>
          <w:szCs w:val="24"/>
        </w:rPr>
        <w:t>» (в ред. от 15.07.2022 № 94) разработан в соответствии с Федеральными законами от 06.10.2003 № 131 – 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Федерации». Проект нормативного правового акта обеспечивает соответствие муниципального нормативного правового акта федеральному законодательству, а также соответствию статье 52 Федерального закона от 31.07.2020 № 248-ФЗ «О государственном контроле (надзоре) и муниципальном контроле в Российской Федерации» о сроках и порядке проведения профилактического визита.</w:t>
      </w:r>
    </w:p>
    <w:p w:rsidR="00A732BA" w:rsidRPr="00522BF4" w:rsidRDefault="00A732BA" w:rsidP="007250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22B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 Сведения о проблеме, на решение которой направлено предлагаемое проектом нормативного правового акта правовое регулирование, оценка негативных эффектов от наличия данной проблемы: </w:t>
      </w:r>
    </w:p>
    <w:p w:rsidR="00AF0402" w:rsidRPr="00F61BDC" w:rsidRDefault="00C24D36" w:rsidP="0072504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</w:pPr>
      <w:r w:rsidRPr="00F61BDC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 xml:space="preserve">Проектом НПА внесены сведения о порядке </w:t>
      </w:r>
      <w:r w:rsidR="0031783E" w:rsidRPr="00F61BDC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 xml:space="preserve">и основаниях </w:t>
      </w:r>
      <w:r w:rsidRPr="00F61BDC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>проведения профилактического визита.</w:t>
      </w:r>
    </w:p>
    <w:p w:rsidR="00D15DA2" w:rsidRPr="00522BF4" w:rsidRDefault="00DB52E4" w:rsidP="00C24D36">
      <w:pPr>
        <w:spacing w:after="0" w:line="276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</w:t>
      </w:r>
      <w:r w:rsidRPr="00DB52E4">
        <w:rPr>
          <w:rFonts w:ascii="Times New Roman" w:eastAsia="Calibri" w:hAnsi="Times New Roman" w:cs="Times New Roman"/>
          <w:color w:val="000000"/>
          <w:sz w:val="24"/>
          <w:szCs w:val="24"/>
        </w:rPr>
        <w:t>Описание субъектов предпринимательской, инвестиционной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иной </w:t>
      </w:r>
      <w:r w:rsidRPr="00DB52E4">
        <w:rPr>
          <w:rFonts w:ascii="Times New Roman" w:eastAsia="Calibri" w:hAnsi="Times New Roman" w:cs="Times New Roman"/>
          <w:color w:val="000000"/>
          <w:sz w:val="24"/>
          <w:szCs w:val="24"/>
        </w:rPr>
        <w:t>экономической деятельности, интересы которых будут затронуты предлагаемым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B52E4">
        <w:rPr>
          <w:rFonts w:ascii="Times New Roman" w:eastAsia="Calibri" w:hAnsi="Times New Roman" w:cs="Times New Roman"/>
          <w:color w:val="000000"/>
          <w:sz w:val="24"/>
          <w:szCs w:val="24"/>
        </w:rPr>
        <w:t>проектом муниципального нормативного правового акта правовым регулированием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B52E4">
        <w:rPr>
          <w:rFonts w:ascii="Times New Roman" w:eastAsia="Calibri" w:hAnsi="Times New Roman" w:cs="Times New Roman"/>
          <w:color w:val="000000"/>
          <w:sz w:val="24"/>
          <w:szCs w:val="24"/>
        </w:rPr>
        <w:t>(их количественная оценка)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C24D36" w:rsidRPr="00C24D36" w:rsidRDefault="00C24D36" w:rsidP="00C24D3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C24D36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Юридические лица, индивидуальные предприниматели, граждане, осуществляющие деятельность в городе </w:t>
      </w:r>
      <w:proofErr w:type="spellStart"/>
      <w:r w:rsidRPr="00C24D36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Пыть-Яхе</w:t>
      </w:r>
      <w:proofErr w:type="spellEnd"/>
      <w:r w:rsidRPr="00C24D36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</w:p>
    <w:p w:rsidR="00A12246" w:rsidRPr="00DB52E4" w:rsidRDefault="00DB52E4" w:rsidP="00DF32B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</w:t>
      </w:r>
      <w:r w:rsidRPr="00DB52E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Основные группы субъектов предпринимательской, инвестиционной и иной</w:t>
      </w:r>
      <w:r w:rsidR="00DF32B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DB52E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экономической деятельности, иные заинтересованные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лица, включая органы </w:t>
      </w:r>
      <w:r w:rsidRPr="00DB52E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местного   самоуправления муниципального образования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интересы которых </w:t>
      </w:r>
      <w:r w:rsidRPr="00DB52E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затрагиваются регулированием, установленным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нормативным правовым актом, и </w:t>
      </w:r>
      <w:r w:rsidRPr="00DB52E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их количественная оценка</w:t>
      </w:r>
      <w:r w:rsidR="00A12246" w:rsidRPr="00522B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p w:rsidR="00C24D36" w:rsidRPr="00C24D36" w:rsidRDefault="00C24D36" w:rsidP="0072504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C24D36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Юридические лица, индивидуальные предприниматели, граждане, осуществляющие деятельность в городе </w:t>
      </w:r>
      <w:proofErr w:type="spellStart"/>
      <w:r w:rsidRPr="00C24D36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Пыть-Яхе</w:t>
      </w:r>
      <w:proofErr w:type="spellEnd"/>
      <w:r w:rsidRPr="00C24D36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.</w:t>
      </w:r>
    </w:p>
    <w:p w:rsidR="000A377A" w:rsidRPr="00522BF4" w:rsidRDefault="00DB52E4" w:rsidP="0072504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E003B6">
        <w:rPr>
          <w:rFonts w:ascii="Times New Roman" w:eastAsia="Calibri" w:hAnsi="Times New Roman" w:cs="Times New Roman"/>
          <w:sz w:val="24"/>
          <w:szCs w:val="24"/>
        </w:rPr>
        <w:t xml:space="preserve">Описание обязанностей, запретов </w:t>
      </w:r>
      <w:r w:rsidR="00DB27AE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E003B6">
        <w:rPr>
          <w:rFonts w:ascii="Times New Roman" w:eastAsia="Calibri" w:hAnsi="Times New Roman" w:cs="Times New Roman"/>
          <w:sz w:val="24"/>
          <w:szCs w:val="24"/>
        </w:rPr>
        <w:t xml:space="preserve">ограничений, </w:t>
      </w:r>
      <w:r w:rsidRPr="00DB52E4">
        <w:rPr>
          <w:rFonts w:ascii="Times New Roman" w:eastAsia="Calibri" w:hAnsi="Times New Roman" w:cs="Times New Roman"/>
          <w:sz w:val="24"/>
          <w:szCs w:val="24"/>
        </w:rPr>
        <w:t>которые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52E4">
        <w:rPr>
          <w:rFonts w:ascii="Times New Roman" w:eastAsia="Calibri" w:hAnsi="Times New Roman" w:cs="Times New Roman"/>
          <w:sz w:val="24"/>
          <w:szCs w:val="24"/>
        </w:rPr>
        <w:t>предполагается     возложить (ввести)</w:t>
      </w:r>
      <w:r w:rsidR="00E003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 (для) </w:t>
      </w:r>
      <w:r w:rsidR="00E003B6">
        <w:rPr>
          <w:rFonts w:ascii="Times New Roman" w:eastAsia="Calibri" w:hAnsi="Times New Roman" w:cs="Times New Roman"/>
          <w:sz w:val="24"/>
          <w:szCs w:val="24"/>
        </w:rPr>
        <w:t>субъекты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DB52E4">
        <w:rPr>
          <w:rFonts w:ascii="Times New Roman" w:eastAsia="Calibri" w:hAnsi="Times New Roman" w:cs="Times New Roman"/>
          <w:sz w:val="24"/>
          <w:szCs w:val="24"/>
        </w:rPr>
        <w:t xml:space="preserve">предпринимательской, </w:t>
      </w:r>
      <w:r w:rsidR="00E003B6">
        <w:rPr>
          <w:rFonts w:ascii="Times New Roman" w:eastAsia="Calibri" w:hAnsi="Times New Roman" w:cs="Times New Roman"/>
          <w:sz w:val="24"/>
          <w:szCs w:val="24"/>
        </w:rPr>
        <w:t xml:space="preserve">инвестиционной и </w:t>
      </w:r>
      <w:r w:rsidRPr="00DB52E4">
        <w:rPr>
          <w:rFonts w:ascii="Times New Roman" w:eastAsia="Calibri" w:hAnsi="Times New Roman" w:cs="Times New Roman"/>
          <w:sz w:val="24"/>
          <w:szCs w:val="24"/>
        </w:rPr>
        <w:t>ин</w:t>
      </w:r>
      <w:r w:rsidR="00DB27AE">
        <w:rPr>
          <w:rFonts w:ascii="Times New Roman" w:eastAsia="Calibri" w:hAnsi="Times New Roman" w:cs="Times New Roman"/>
          <w:sz w:val="24"/>
          <w:szCs w:val="24"/>
        </w:rPr>
        <w:t xml:space="preserve">ой </w:t>
      </w:r>
      <w:r>
        <w:rPr>
          <w:rFonts w:ascii="Times New Roman" w:eastAsia="Calibri" w:hAnsi="Times New Roman" w:cs="Times New Roman"/>
          <w:sz w:val="24"/>
          <w:szCs w:val="24"/>
        </w:rPr>
        <w:t>экономическ</w:t>
      </w:r>
      <w:r w:rsidR="00DB27AE">
        <w:rPr>
          <w:rFonts w:ascii="Times New Roman" w:eastAsia="Calibri" w:hAnsi="Times New Roman" w:cs="Times New Roman"/>
          <w:sz w:val="24"/>
          <w:szCs w:val="24"/>
        </w:rPr>
        <w:t xml:space="preserve">ой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деятельности </w:t>
      </w:r>
      <w:r w:rsidR="00DB27AE">
        <w:rPr>
          <w:rFonts w:ascii="Times New Roman" w:eastAsia="Calibri" w:hAnsi="Times New Roman" w:cs="Times New Roman"/>
          <w:sz w:val="24"/>
          <w:szCs w:val="24"/>
        </w:rPr>
        <w:t>предлагаемым правовым регулированием, и</w:t>
      </w:r>
      <w:r w:rsidRPr="00DB5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27AE">
        <w:rPr>
          <w:rFonts w:ascii="Times New Roman" w:eastAsia="Calibri" w:hAnsi="Times New Roman" w:cs="Times New Roman"/>
          <w:sz w:val="24"/>
          <w:szCs w:val="24"/>
        </w:rPr>
        <w:t xml:space="preserve">(или) описание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предполагаемых </w:t>
      </w:r>
      <w:r w:rsidR="00DB27AE">
        <w:rPr>
          <w:rFonts w:ascii="Times New Roman" w:eastAsia="Calibri" w:hAnsi="Times New Roman" w:cs="Times New Roman"/>
          <w:sz w:val="24"/>
          <w:szCs w:val="24"/>
        </w:rPr>
        <w:t xml:space="preserve">проектом </w:t>
      </w:r>
      <w:r w:rsidRPr="00DB52E4">
        <w:rPr>
          <w:rFonts w:ascii="Times New Roman" w:eastAsia="Calibri" w:hAnsi="Times New Roman" w:cs="Times New Roman"/>
          <w:sz w:val="24"/>
          <w:szCs w:val="24"/>
        </w:rPr>
        <w:t>муниципального нормативного правовог</w:t>
      </w:r>
      <w:r>
        <w:rPr>
          <w:rFonts w:ascii="Times New Roman" w:eastAsia="Calibri" w:hAnsi="Times New Roman" w:cs="Times New Roman"/>
          <w:sz w:val="24"/>
          <w:szCs w:val="24"/>
        </w:rPr>
        <w:t xml:space="preserve">о акта изменений в содержании </w:t>
      </w:r>
      <w:r w:rsidRPr="00DB52E4">
        <w:rPr>
          <w:rFonts w:ascii="Times New Roman" w:eastAsia="Calibri" w:hAnsi="Times New Roman" w:cs="Times New Roman"/>
          <w:sz w:val="24"/>
          <w:szCs w:val="24"/>
        </w:rPr>
        <w:t>существующих обязанностей, запретов и ограничений указанных субъектов</w:t>
      </w:r>
      <w:r w:rsidR="007E77E2" w:rsidRPr="00522BF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C24D36" w:rsidRDefault="00C24D36" w:rsidP="0072504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Новые </w:t>
      </w:r>
      <w:r w:rsidRPr="00C24D36">
        <w:rPr>
          <w:rFonts w:ascii="Times New Roman" w:hAnsi="Times New Roman" w:cs="Times New Roman"/>
          <w:sz w:val="24"/>
          <w:szCs w:val="24"/>
          <w:u w:val="single"/>
        </w:rPr>
        <w:t>обязанност</w:t>
      </w:r>
      <w:r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C24D36">
        <w:rPr>
          <w:rFonts w:ascii="Times New Roman" w:hAnsi="Times New Roman" w:cs="Times New Roman"/>
          <w:sz w:val="24"/>
          <w:szCs w:val="24"/>
          <w:u w:val="single"/>
        </w:rPr>
        <w:t>, запрет</w:t>
      </w:r>
      <w:r>
        <w:rPr>
          <w:rFonts w:ascii="Times New Roman" w:hAnsi="Times New Roman" w:cs="Times New Roman"/>
          <w:sz w:val="24"/>
          <w:szCs w:val="24"/>
          <w:u w:val="single"/>
        </w:rPr>
        <w:t>ы</w:t>
      </w:r>
      <w:r w:rsidRPr="00C24D36">
        <w:rPr>
          <w:rFonts w:ascii="Times New Roman" w:hAnsi="Times New Roman" w:cs="Times New Roman"/>
          <w:sz w:val="24"/>
          <w:szCs w:val="24"/>
          <w:u w:val="single"/>
        </w:rPr>
        <w:t xml:space="preserve"> и ограничени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я для субъектов </w:t>
      </w:r>
      <w:r w:rsidRPr="00C24D36">
        <w:rPr>
          <w:rFonts w:ascii="Times New Roman" w:hAnsi="Times New Roman" w:cs="Times New Roman"/>
          <w:sz w:val="24"/>
          <w:szCs w:val="24"/>
          <w:u w:val="single"/>
        </w:rPr>
        <w:t>предпринимательской, инвестиционной и иной экономической деятельности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отсутствуют.</w:t>
      </w:r>
    </w:p>
    <w:p w:rsidR="00C24D36" w:rsidRPr="00C24D36" w:rsidRDefault="00C24D36" w:rsidP="00C24D3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24D36">
        <w:rPr>
          <w:rFonts w:ascii="Times New Roman" w:hAnsi="Times New Roman" w:cs="Times New Roman"/>
          <w:sz w:val="24"/>
          <w:szCs w:val="24"/>
          <w:u w:val="single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</w:p>
    <w:p w:rsidR="00C24D36" w:rsidRPr="00C24D36" w:rsidRDefault="00C24D36" w:rsidP="00C24D3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24D36" w:rsidRDefault="00C24D36" w:rsidP="00C24D3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24D36">
        <w:rPr>
          <w:rFonts w:ascii="Times New Roman" w:hAnsi="Times New Roman" w:cs="Times New Roman"/>
          <w:sz w:val="24"/>
          <w:szCs w:val="24"/>
          <w:u w:val="single"/>
        </w:rPr>
        <w:lastRenderedPageBreak/>
        <w:t>В ходе профилактического визита инспектором может осуществляться консультирование контролируемого лица в порядке, установленном статьей 50 Федеральн</w:t>
      </w:r>
      <w:r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Pr="00C24D36">
        <w:rPr>
          <w:rFonts w:ascii="Times New Roman" w:hAnsi="Times New Roman" w:cs="Times New Roman"/>
          <w:sz w:val="24"/>
          <w:szCs w:val="24"/>
          <w:u w:val="single"/>
        </w:rPr>
        <w:t xml:space="preserve"> закон</w:t>
      </w:r>
      <w:r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C24D36">
        <w:rPr>
          <w:rFonts w:ascii="Times New Roman" w:hAnsi="Times New Roman" w:cs="Times New Roman"/>
          <w:sz w:val="24"/>
          <w:szCs w:val="24"/>
          <w:u w:val="single"/>
        </w:rPr>
        <w:t xml:space="preserve"> от 31.07.2020 N 248-ФЗ (ред. от 19.10.2023) "О государственном контроле (надзоре) и муниципальном контроле в Российской Федерации" </w:t>
      </w:r>
    </w:p>
    <w:p w:rsidR="00A732BA" w:rsidRPr="00522BF4" w:rsidRDefault="00DB52E4" w:rsidP="00C24D3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 </w:t>
      </w:r>
      <w:r w:rsidRPr="00DB52E4">
        <w:rPr>
          <w:rFonts w:ascii="Times New Roman" w:eastAsia="Calibri" w:hAnsi="Times New Roman" w:cs="Times New Roman"/>
          <w:color w:val="000000"/>
          <w:sz w:val="24"/>
          <w:szCs w:val="24"/>
        </w:rPr>
        <w:t>Оценка расходов субъектов предпринимательской, инвестиционной и иной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64A0D">
        <w:rPr>
          <w:rFonts w:ascii="Times New Roman" w:eastAsia="Calibri" w:hAnsi="Times New Roman" w:cs="Times New Roman"/>
          <w:color w:val="000000"/>
          <w:sz w:val="24"/>
          <w:szCs w:val="24"/>
        </w:rPr>
        <w:t>экономической    деятельности,</w:t>
      </w:r>
      <w:r w:rsidRPr="00DB52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связанных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   необходимостью   соблюдать </w:t>
      </w:r>
      <w:r w:rsidR="00C64A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обязанности, запреты и </w:t>
      </w:r>
      <w:r w:rsidR="007B59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ограничения, </w:t>
      </w:r>
      <w:r w:rsidRPr="00DB52E4">
        <w:rPr>
          <w:rFonts w:ascii="Times New Roman" w:eastAsia="Calibri" w:hAnsi="Times New Roman" w:cs="Times New Roman"/>
          <w:color w:val="000000"/>
          <w:sz w:val="24"/>
          <w:szCs w:val="24"/>
        </w:rPr>
        <w:t>возл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агаемые на них или изменяемые </w:t>
      </w:r>
      <w:r w:rsidR="007B59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предлагаемым проектом </w:t>
      </w:r>
      <w:r w:rsidRPr="00DB52E4">
        <w:rPr>
          <w:rFonts w:ascii="Times New Roman" w:eastAsia="Calibri" w:hAnsi="Times New Roman" w:cs="Times New Roman"/>
          <w:color w:val="000000"/>
          <w:sz w:val="24"/>
          <w:szCs w:val="24"/>
        </w:rPr>
        <w:t>муниципального норма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тивного правового акта правовым </w:t>
      </w:r>
      <w:r w:rsidRPr="00DB52E4">
        <w:rPr>
          <w:rFonts w:ascii="Times New Roman" w:eastAsia="Calibri" w:hAnsi="Times New Roman" w:cs="Times New Roman"/>
          <w:color w:val="000000"/>
          <w:sz w:val="24"/>
          <w:szCs w:val="24"/>
        </w:rPr>
        <w:t>регулированием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A55E7C" w:rsidRPr="00C24D36" w:rsidRDefault="00C24D36" w:rsidP="007250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24D36">
        <w:rPr>
          <w:rFonts w:ascii="Times New Roman" w:eastAsia="Calibri" w:hAnsi="Times New Roman" w:cs="Times New Roman"/>
          <w:sz w:val="24"/>
          <w:szCs w:val="24"/>
          <w:u w:val="single"/>
        </w:rPr>
        <w:t>Расходы отсутствуют.</w:t>
      </w:r>
    </w:p>
    <w:p w:rsidR="00A732BA" w:rsidRPr="00522BF4" w:rsidRDefault="00DB52E4" w:rsidP="0072504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6. </w:t>
      </w:r>
      <w:r w:rsidRPr="00DB52E4">
        <w:rPr>
          <w:rFonts w:ascii="Times New Roman" w:eastAsia="Calibri" w:hAnsi="Times New Roman" w:cs="Times New Roman"/>
          <w:color w:val="000000"/>
          <w:sz w:val="24"/>
          <w:szCs w:val="24"/>
        </w:rPr>
        <w:t>Оценка рисков невозможности решения проблемы предложенным способом,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B52E4">
        <w:rPr>
          <w:rFonts w:ascii="Times New Roman" w:eastAsia="Calibri" w:hAnsi="Times New Roman" w:cs="Times New Roman"/>
          <w:color w:val="000000"/>
          <w:sz w:val="24"/>
          <w:szCs w:val="24"/>
        </w:rPr>
        <w:t>рисков непредвиденных негативных последствий</w:t>
      </w:r>
      <w:r w:rsidR="00A732BA" w:rsidRPr="00560BD5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="00A732BA" w:rsidRPr="00522B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A732BA" w:rsidRPr="00C24D36" w:rsidRDefault="00A732BA" w:rsidP="00C24D3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C24D36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-</w:t>
      </w:r>
      <w:r w:rsidR="00D518E7" w:rsidRPr="00C24D36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="00C24D36" w:rsidRPr="00C24D36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риск несоответствия между способом правового регулирования и заявленными целями правового регулирования;</w:t>
      </w:r>
    </w:p>
    <w:p w:rsidR="00C24D36" w:rsidRPr="00C24D36" w:rsidRDefault="00C24D36" w:rsidP="00C24D3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u w:val="single"/>
        </w:rPr>
      </w:pPr>
      <w:r w:rsidRPr="00C24D36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- Риск несоответствия предложенного способа регулирования уровню развития распространения технологий.</w:t>
      </w:r>
    </w:p>
    <w:p w:rsidR="00A732BA" w:rsidRPr="00522BF4" w:rsidRDefault="00A732BA" w:rsidP="00A732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A732BA" w:rsidRPr="00522BF4" w:rsidRDefault="00A732BA" w:rsidP="00A732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32BA" w:rsidRPr="00522BF4" w:rsidRDefault="00A732BA" w:rsidP="007D0CF5">
      <w:pPr>
        <w:tabs>
          <w:tab w:val="left" w:pos="36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A732BA" w:rsidRPr="00522BF4" w:rsidSect="00522BF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A70"/>
    <w:rsid w:val="00056EAF"/>
    <w:rsid w:val="000A377A"/>
    <w:rsid w:val="000E5ED2"/>
    <w:rsid w:val="001453CB"/>
    <w:rsid w:val="001936DA"/>
    <w:rsid w:val="001D38D9"/>
    <w:rsid w:val="00215E31"/>
    <w:rsid w:val="00223254"/>
    <w:rsid w:val="0031783E"/>
    <w:rsid w:val="00355796"/>
    <w:rsid w:val="00522BF4"/>
    <w:rsid w:val="00522D38"/>
    <w:rsid w:val="005307B5"/>
    <w:rsid w:val="00560BD5"/>
    <w:rsid w:val="00641642"/>
    <w:rsid w:val="00725047"/>
    <w:rsid w:val="007B59D4"/>
    <w:rsid w:val="007D0CF5"/>
    <w:rsid w:val="007E77E2"/>
    <w:rsid w:val="00857CC8"/>
    <w:rsid w:val="008D7A70"/>
    <w:rsid w:val="00A03C88"/>
    <w:rsid w:val="00A12246"/>
    <w:rsid w:val="00A55E7C"/>
    <w:rsid w:val="00A732BA"/>
    <w:rsid w:val="00AF0402"/>
    <w:rsid w:val="00B2559F"/>
    <w:rsid w:val="00C240BF"/>
    <w:rsid w:val="00C24D36"/>
    <w:rsid w:val="00C64A0D"/>
    <w:rsid w:val="00D15DA2"/>
    <w:rsid w:val="00D518E7"/>
    <w:rsid w:val="00DB27AE"/>
    <w:rsid w:val="00DB52E4"/>
    <w:rsid w:val="00DF32BC"/>
    <w:rsid w:val="00E003B6"/>
    <w:rsid w:val="00EC7DE6"/>
    <w:rsid w:val="00F32FD5"/>
    <w:rsid w:val="00F37A79"/>
    <w:rsid w:val="00F61BDC"/>
    <w:rsid w:val="00F67748"/>
    <w:rsid w:val="00FD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0B630-0FC3-4098-892B-E08B94AA0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7DE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B255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5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Бондаренко</dc:creator>
  <cp:keywords/>
  <dc:description/>
  <cp:lastModifiedBy>Евгений Келлер</cp:lastModifiedBy>
  <cp:revision>38</cp:revision>
  <cp:lastPrinted>2022-05-27T05:39:00Z</cp:lastPrinted>
  <dcterms:created xsi:type="dcterms:W3CDTF">2021-01-29T05:30:00Z</dcterms:created>
  <dcterms:modified xsi:type="dcterms:W3CDTF">2023-12-05T11:32:00Z</dcterms:modified>
</cp:coreProperties>
</file>