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B7" w:rsidRPr="002F63B7" w:rsidRDefault="002F63B7" w:rsidP="002F63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bookmarkStart w:id="0" w:name="_GoBack"/>
      <w:bookmarkEnd w:id="0"/>
    </w:p>
    <w:p w:rsidR="002F63B7" w:rsidRPr="002F63B7" w:rsidRDefault="002F63B7" w:rsidP="002F63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письму Департамента </w:t>
      </w:r>
    </w:p>
    <w:p w:rsidR="002F63B7" w:rsidRPr="002F63B7" w:rsidRDefault="002F63B7" w:rsidP="002F63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общественных, внешних связей</w:t>
      </w:r>
    </w:p>
    <w:p w:rsidR="002F63B7" w:rsidRPr="002F63B7" w:rsidRDefault="002F63B7" w:rsidP="002F63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молодежной политики </w:t>
      </w:r>
    </w:p>
    <w:p w:rsidR="002F63B7" w:rsidRPr="002F63B7" w:rsidRDefault="002F63B7" w:rsidP="002F63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2F63B7" w:rsidRPr="002F63B7" w:rsidRDefault="002F63B7" w:rsidP="002F63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«____»_______ 20____ года №______</w:t>
      </w:r>
    </w:p>
    <w:p w:rsidR="002F63B7" w:rsidRDefault="002F63B7" w:rsidP="002F63B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82162" w:rsidRPr="002F63B7" w:rsidRDefault="00782162" w:rsidP="002F63B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3B7">
        <w:rPr>
          <w:rFonts w:ascii="Times New Roman" w:hAnsi="Times New Roman" w:cs="Times New Roman"/>
          <w:b/>
          <w:sz w:val="28"/>
          <w:szCs w:val="28"/>
        </w:rPr>
        <w:t>Факт лист по теме:</w:t>
      </w:r>
    </w:p>
    <w:p w:rsidR="00782162" w:rsidRDefault="00782162" w:rsidP="002F63B7">
      <w:pPr>
        <w:pStyle w:val="a3"/>
        <w:shd w:val="clear" w:color="auto" w:fill="FAFAFA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2F63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Крауд-проект «Слово молодым» </w:t>
      </w:r>
      <w:r w:rsidR="003632CD" w:rsidRPr="002F63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проходит</w:t>
      </w:r>
      <w:r w:rsidRPr="002F63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на портале «Открытый регион – Югра»</w:t>
      </w:r>
    </w:p>
    <w:p w:rsidR="002F63B7" w:rsidRPr="002F63B7" w:rsidRDefault="002F63B7" w:rsidP="002F63B7">
      <w:pPr>
        <w:pStyle w:val="a3"/>
        <w:shd w:val="clear" w:color="auto" w:fill="FAFAFA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782162" w:rsidRPr="002F63B7" w:rsidRDefault="00782162" w:rsidP="002F63B7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63B7">
        <w:rPr>
          <w:rFonts w:ascii="Times New Roman" w:hAnsi="Times New Roman" w:cs="Times New Roman"/>
          <w:b/>
          <w:sz w:val="28"/>
          <w:szCs w:val="28"/>
        </w:rPr>
        <w:t>Суть события</w:t>
      </w:r>
      <w:r w:rsidRPr="002F63B7">
        <w:rPr>
          <w:rFonts w:ascii="Times New Roman" w:hAnsi="Times New Roman" w:cs="Times New Roman"/>
          <w:sz w:val="28"/>
          <w:szCs w:val="28"/>
        </w:rPr>
        <w:t xml:space="preserve"> – основной информационный повод. </w:t>
      </w:r>
    </w:p>
    <w:p w:rsidR="00782162" w:rsidRDefault="00782162" w:rsidP="002F63B7">
      <w:pPr>
        <w:shd w:val="clear" w:color="auto" w:fill="FAFAFA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6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Молодые югорчане могут помочь органам власти в реализации молодежной политики региона. На портале «Открытый регион – Югра» стартовал краудсорсинг проект «Слово молодым», на площадке которого можно предложить свои идеи, найти единомышленников и совместно обсудить то, что волнует и интересует молодежь.</w:t>
      </w:r>
    </w:p>
    <w:p w:rsidR="002F63B7" w:rsidRPr="002F63B7" w:rsidRDefault="002F63B7" w:rsidP="002F63B7">
      <w:pPr>
        <w:shd w:val="clear" w:color="auto" w:fill="FAFAFA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82162" w:rsidRPr="002F63B7" w:rsidRDefault="00782162" w:rsidP="002F63B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F63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2.</w:t>
      </w:r>
      <w:r w:rsidRPr="002F63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ab/>
      </w:r>
      <w:r w:rsidRPr="002F63B7">
        <w:rPr>
          <w:rFonts w:ascii="Times New Roman" w:hAnsi="Times New Roman" w:cs="Times New Roman"/>
          <w:b/>
          <w:sz w:val="28"/>
          <w:szCs w:val="28"/>
        </w:rPr>
        <w:t>Основная информация об объекте, событии:</w:t>
      </w:r>
    </w:p>
    <w:p w:rsidR="00391ECB" w:rsidRPr="002F63B7" w:rsidRDefault="00391ECB" w:rsidP="002F63B7">
      <w:pPr>
        <w:shd w:val="clear" w:color="auto" w:fill="FAFAFA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6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Молодые югорчане могут помочь органам власти в реализации молодежной политики региона. На портале «Открытый регион – Югра» стартовал краудсорсинг проект </w:t>
      </w:r>
      <w:hyperlink r:id="rId5" w:history="1">
        <w:r w:rsidRPr="002F63B7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shd w:val="clear" w:color="auto" w:fill="FFFFFF"/>
            <w:lang w:eastAsia="ru-RU"/>
          </w:rPr>
          <w:t>«Слово молодым»</w:t>
        </w:r>
      </w:hyperlink>
      <w:r w:rsidRPr="002F6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на площадке которого можно предложить свои идеи, найти единомышленников и совместно обсудить то, что волнует и интересует молодежь.</w:t>
      </w:r>
    </w:p>
    <w:p w:rsidR="00391ECB" w:rsidRPr="002F63B7" w:rsidRDefault="00391ECB" w:rsidP="002F63B7">
      <w:pPr>
        <w:shd w:val="clear" w:color="auto" w:fill="FAFAFA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6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площадке крауд-проекта участники могут сформулировать и направить свои идеи </w:t>
      </w:r>
      <w:r w:rsidR="006C7661" w:rsidRPr="002F6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 15 апреля </w:t>
      </w:r>
      <w:r w:rsidRPr="002F6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одному из направлений:</w:t>
      </w:r>
    </w:p>
    <w:p w:rsidR="00391ECB" w:rsidRPr="002F63B7" w:rsidRDefault="00391ECB" w:rsidP="002F63B7">
      <w:pPr>
        <w:shd w:val="clear" w:color="auto" w:fill="FAFAFA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«Хочу поддержку»</w:t>
      </w:r>
      <w:r w:rsidRPr="002F6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r w:rsidR="0026381B" w:rsidRPr="002F63B7">
        <w:rPr>
          <w:rFonts w:ascii="Times New Roman" w:hAnsi="Times New Roman" w:cs="Times New Roman"/>
          <w:sz w:val="28"/>
          <w:szCs w:val="28"/>
        </w:rPr>
        <w:t>в этом направлении вы можете подать идеи и предложения по поддержке молодых семей, содействию решению жилищных проблем молодежи, поддержке предпринимательской деятельности, работе с одаренными молодыми людьми</w:t>
      </w:r>
      <w:r w:rsidRPr="002F6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ECB" w:rsidRPr="002F63B7" w:rsidRDefault="00391ECB" w:rsidP="002F63B7">
      <w:pPr>
        <w:shd w:val="clear" w:color="auto" w:fill="FAFAFA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«Я все могу»</w:t>
      </w:r>
      <w:r w:rsidRPr="002F6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r w:rsidR="0026381B" w:rsidRPr="002F63B7">
        <w:rPr>
          <w:rFonts w:ascii="Times New Roman" w:hAnsi="Times New Roman" w:cs="Times New Roman"/>
          <w:sz w:val="28"/>
          <w:szCs w:val="28"/>
        </w:rPr>
        <w:t>в этом направлении вы можете подать идеи по поддержке инициатив молодежи, деятельности молодежных общественных объединений, содействию волонтерам, международному и межрегиональному сотрудничеству в сфере молодежной политики и другим аспектам</w:t>
      </w:r>
      <w:r w:rsidRPr="002F6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ECB" w:rsidRPr="002F63B7" w:rsidRDefault="00391ECB" w:rsidP="002F63B7">
      <w:pPr>
        <w:shd w:val="clear" w:color="auto" w:fill="FAFAFA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«Что хочу, то и делаю»</w:t>
      </w:r>
      <w:r w:rsidRPr="002F6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6381B" w:rsidRPr="002F63B7">
        <w:rPr>
          <w:rFonts w:ascii="Times New Roman" w:hAnsi="Times New Roman" w:cs="Times New Roman"/>
          <w:sz w:val="28"/>
          <w:szCs w:val="28"/>
        </w:rPr>
        <w:t>в этом направлении вы можете подать идеи по организации досуга и оздоровления молодежи, созданию условий для занятий спортом, образованию молодежи, научной деятельности, развитию института наставничества, поддержке деятельности творческих молодых людей</w:t>
      </w:r>
      <w:r w:rsidRPr="002F6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381B" w:rsidRPr="002F6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381B" w:rsidRPr="002F63B7" w:rsidRDefault="0026381B" w:rsidP="002F63B7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6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Инициатор проекта: Департамент общественных, внешних связей и молодежной политики Югры. </w:t>
      </w:r>
    </w:p>
    <w:p w:rsidR="00391ECB" w:rsidRPr="002F63B7" w:rsidRDefault="00391ECB" w:rsidP="002F63B7">
      <w:pPr>
        <w:shd w:val="clear" w:color="auto" w:fill="FAFAFA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И</w:t>
      </w:r>
      <w:r w:rsidRPr="002F63B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 на молод</w:t>
      </w:r>
      <w:r w:rsidR="001A489D" w:rsidRPr="002F63B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F6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 приходятся основные события в жизни человека: получение образования, начало карьерного пути, создание семьи. Неудивительно, что у молодых людей накопилось множество вопросов, предложений или идей, которые касаются их профессионального, творческого и личного развития. Участники крауд-проекта могут совместно обсудить все поступающие на проект идеи и доработать их</w:t>
      </w:r>
      <w:r w:rsidR="0026381B" w:rsidRPr="002F63B7">
        <w:rPr>
          <w:rFonts w:ascii="Times New Roman" w:eastAsia="Times New Roman" w:hAnsi="Times New Roman" w:cs="Times New Roman"/>
          <w:sz w:val="28"/>
          <w:szCs w:val="28"/>
          <w:lang w:eastAsia="ru-RU"/>
        </w:rPr>
        <w:t>, - отметила Мария Орлова, первый заместитель директора окружного Департамента общественных, внешних связей и молодежной политики</w:t>
      </w:r>
      <w:r w:rsidRPr="002F6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3A320F" w:rsidRDefault="00391ECB" w:rsidP="002F63B7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6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идеи, прошедшие отбор и получившие наибольшую поддержку участников проекта, будут предложены для включения в план мероприятий по развитию молодежной политики в Югре.</w:t>
      </w:r>
    </w:p>
    <w:p w:rsidR="002F63B7" w:rsidRPr="002F63B7" w:rsidRDefault="002F63B7" w:rsidP="002F63B7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2162" w:rsidRPr="002F63B7" w:rsidRDefault="00782162" w:rsidP="002F63B7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F63B7">
        <w:rPr>
          <w:rFonts w:ascii="Times New Roman" w:hAnsi="Times New Roman" w:cs="Times New Roman"/>
          <w:b/>
          <w:sz w:val="28"/>
          <w:szCs w:val="28"/>
        </w:rPr>
        <w:t>Контакты для получения дополнительной информации:</w:t>
      </w:r>
    </w:p>
    <w:p w:rsidR="00782162" w:rsidRPr="0063513A" w:rsidRDefault="00782162" w:rsidP="002F63B7">
      <w:pPr>
        <w:pStyle w:val="a5"/>
        <w:spacing w:line="360" w:lineRule="auto"/>
        <w:ind w:firstLine="709"/>
        <w:rPr>
          <w:rFonts w:ascii="Times New Roman" w:hAnsi="Times New Roman" w:cs="Times New Roman"/>
        </w:rPr>
      </w:pPr>
      <w:r w:rsidRPr="002F63B7">
        <w:rPr>
          <w:rFonts w:ascii="Times New Roman" w:hAnsi="Times New Roman" w:cs="Times New Roman"/>
          <w:sz w:val="28"/>
          <w:szCs w:val="28"/>
        </w:rPr>
        <w:t xml:space="preserve">Журавлёва Наталья Александровна – заместитель начальника отдела по развитию механизмов открытого государственного управления Центра «Открытый регион», +8 (3467) 36-00-37 (доп. 711), + 79527212400. </w:t>
      </w:r>
    </w:p>
    <w:p w:rsidR="00782162" w:rsidRPr="0063513A" w:rsidRDefault="00782162" w:rsidP="00782162">
      <w:pPr>
        <w:pStyle w:val="a5"/>
        <w:rPr>
          <w:rFonts w:ascii="Times New Roman" w:hAnsi="Times New Roman" w:cs="Times New Roman"/>
        </w:rPr>
      </w:pPr>
    </w:p>
    <w:p w:rsidR="00782162" w:rsidRPr="0063513A" w:rsidRDefault="00782162" w:rsidP="00391ECB">
      <w:pPr>
        <w:spacing w:line="240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sectPr w:rsidR="00782162" w:rsidRPr="0063513A" w:rsidSect="002F63B7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3363"/>
    <w:multiLevelType w:val="hybridMultilevel"/>
    <w:tmpl w:val="F9A4C4AE"/>
    <w:lvl w:ilvl="0" w:tplc="BF46585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57C57"/>
    <w:multiLevelType w:val="hybridMultilevel"/>
    <w:tmpl w:val="F9A4C4AE"/>
    <w:lvl w:ilvl="0" w:tplc="BF46585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40C8F"/>
    <w:multiLevelType w:val="hybridMultilevel"/>
    <w:tmpl w:val="F9A4C4AE"/>
    <w:lvl w:ilvl="0" w:tplc="BF46585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24724"/>
    <w:multiLevelType w:val="hybridMultilevel"/>
    <w:tmpl w:val="1A826F5A"/>
    <w:lvl w:ilvl="0" w:tplc="6A42BC1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CB"/>
    <w:rsid w:val="001A489D"/>
    <w:rsid w:val="0026381B"/>
    <w:rsid w:val="002F63B7"/>
    <w:rsid w:val="003632CD"/>
    <w:rsid w:val="00391ECB"/>
    <w:rsid w:val="003A320F"/>
    <w:rsid w:val="0063513A"/>
    <w:rsid w:val="006C7661"/>
    <w:rsid w:val="00782162"/>
    <w:rsid w:val="0088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A8E7"/>
  <w15:docId w15:val="{A03CFC36-687E-425F-A1E6-6513CEA2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E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16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782162"/>
    <w:rPr>
      <w:color w:val="0000FF" w:themeColor="hyperlink"/>
      <w:u w:val="single"/>
    </w:rPr>
  </w:style>
  <w:style w:type="paragraph" w:styleId="a5">
    <w:name w:val="No Spacing"/>
    <w:uiPriority w:val="1"/>
    <w:qFormat/>
    <w:rsid w:val="007821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owd.myopenugra.ru/slovo-molody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Холявина Ольга Александровна</dc:creator>
  <cp:lastModifiedBy>Циммерман Ксения Николаевна</cp:lastModifiedBy>
  <cp:revision>6</cp:revision>
  <dcterms:created xsi:type="dcterms:W3CDTF">2022-03-28T11:35:00Z</dcterms:created>
  <dcterms:modified xsi:type="dcterms:W3CDTF">2022-03-31T08:53:00Z</dcterms:modified>
</cp:coreProperties>
</file>