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95" w:rsidRPr="00507BC9" w:rsidRDefault="005D5895" w:rsidP="005D5895">
      <w:pPr>
        <w:jc w:val="center"/>
        <w:rPr>
          <w:b/>
          <w:bCs/>
          <w:sz w:val="36"/>
          <w:szCs w:val="36"/>
        </w:rPr>
      </w:pPr>
      <w:r w:rsidRPr="00731FBF">
        <w:rPr>
          <w:b/>
          <w:bCs/>
          <w:noProof/>
          <w:sz w:val="36"/>
          <w:szCs w:val="36"/>
          <w:lang w:eastAsia="ru-RU"/>
        </w:rPr>
        <w:drawing>
          <wp:inline distT="0" distB="0" distL="0" distR="0" wp14:anchorId="7FADA7D7" wp14:editId="440CECAD">
            <wp:extent cx="514350" cy="7524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95" w:rsidRPr="00507BC9" w:rsidRDefault="005D5895" w:rsidP="005D5895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Ханты-Мансийский автономный округ-Югра</w:t>
      </w:r>
    </w:p>
    <w:p w:rsidR="005D5895" w:rsidRPr="00507BC9" w:rsidRDefault="005D5895" w:rsidP="005D5895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муниципальное образование</w:t>
      </w:r>
    </w:p>
    <w:p w:rsidR="005D5895" w:rsidRPr="00507BC9" w:rsidRDefault="005D5895" w:rsidP="005D5895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городской округ город Пыть-Ях</w:t>
      </w:r>
    </w:p>
    <w:p w:rsidR="005D5895" w:rsidRPr="00507BC9" w:rsidRDefault="005D5895" w:rsidP="005D5895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07BC9">
        <w:rPr>
          <w:rFonts w:ascii="Times New Roman" w:hAnsi="Times New Roman"/>
          <w:sz w:val="36"/>
          <w:szCs w:val="36"/>
        </w:rPr>
        <w:t>АДМИНИСТРАЦИЯ ГОРОДА</w:t>
      </w:r>
    </w:p>
    <w:p w:rsidR="005D5895" w:rsidRPr="00507BC9" w:rsidRDefault="005D5895" w:rsidP="005D5895">
      <w:pPr>
        <w:jc w:val="center"/>
        <w:rPr>
          <w:b/>
          <w:bCs/>
          <w:sz w:val="36"/>
          <w:szCs w:val="36"/>
        </w:rPr>
      </w:pPr>
    </w:p>
    <w:p w:rsidR="005D5895" w:rsidRDefault="005D5895" w:rsidP="005D5895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 xml:space="preserve">П О С Т А Н О В Л Е Н И Е </w:t>
      </w:r>
    </w:p>
    <w:p w:rsidR="005D5895" w:rsidRDefault="005D5895" w:rsidP="005D5895">
      <w:pPr>
        <w:jc w:val="center"/>
        <w:rPr>
          <w:b/>
          <w:bCs/>
          <w:sz w:val="36"/>
          <w:szCs w:val="36"/>
        </w:rPr>
      </w:pPr>
    </w:p>
    <w:p w:rsidR="005D5895" w:rsidRPr="00507BC9" w:rsidRDefault="005D5895" w:rsidP="005D589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ПРОЕКТ</w:t>
      </w:r>
    </w:p>
    <w:p w:rsidR="005D5895" w:rsidRDefault="005D5895" w:rsidP="005D5895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D5895" w:rsidRPr="00507BC9" w:rsidRDefault="005D5895" w:rsidP="005D5895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              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  <w:t>№      -па</w:t>
      </w:r>
    </w:p>
    <w:p w:rsidR="004E6971" w:rsidRDefault="004E6971">
      <w:pPr>
        <w:pStyle w:val="ConsPlusTitle"/>
        <w:jc w:val="center"/>
      </w:pPr>
    </w:p>
    <w:p w:rsidR="005D5895" w:rsidRPr="005D5895" w:rsidRDefault="004E6971" w:rsidP="005D589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589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D5895" w:rsidRPr="005D5895">
        <w:rPr>
          <w:rFonts w:ascii="Times New Roman" w:hAnsi="Times New Roman" w:cs="Times New Roman"/>
          <w:b w:val="0"/>
          <w:sz w:val="28"/>
          <w:szCs w:val="28"/>
        </w:rPr>
        <w:t xml:space="preserve">реализации Решения Думы </w:t>
      </w:r>
    </w:p>
    <w:p w:rsidR="00345855" w:rsidRDefault="005D5895" w:rsidP="005D589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D5895">
        <w:rPr>
          <w:rFonts w:ascii="Times New Roman" w:hAnsi="Times New Roman" w:cs="Times New Roman"/>
          <w:b w:val="0"/>
          <w:sz w:val="28"/>
          <w:szCs w:val="28"/>
        </w:rPr>
        <w:t xml:space="preserve">города Пыть-Яха от 26.09.2013 </w:t>
      </w:r>
    </w:p>
    <w:p w:rsidR="005D5895" w:rsidRPr="00345855" w:rsidRDefault="005D5895" w:rsidP="00345855">
      <w:pPr>
        <w:pStyle w:val="ConsPlusTitle"/>
        <w:rPr>
          <w:rFonts w:ascii="Times New Roman" w:hAnsi="Times New Roman" w:cs="Times New Roman"/>
          <w:b w:val="0"/>
          <w:bCs/>
          <w:kern w:val="32"/>
          <w:sz w:val="28"/>
          <w:szCs w:val="28"/>
        </w:rPr>
      </w:pPr>
      <w:r w:rsidRPr="005D5895">
        <w:rPr>
          <w:rFonts w:ascii="Times New Roman" w:hAnsi="Times New Roman" w:cs="Times New Roman"/>
          <w:b w:val="0"/>
          <w:sz w:val="28"/>
          <w:szCs w:val="28"/>
        </w:rPr>
        <w:t>225</w:t>
      </w:r>
      <w:r w:rsidR="003458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45855">
        <w:rPr>
          <w:rFonts w:ascii="Times New Roman" w:hAnsi="Times New Roman" w:cs="Times New Roman"/>
          <w:b w:val="0"/>
          <w:bCs/>
          <w:kern w:val="32"/>
          <w:sz w:val="28"/>
          <w:szCs w:val="28"/>
        </w:rPr>
        <w:t xml:space="preserve">«Об утверждении порядка </w:t>
      </w:r>
    </w:p>
    <w:p w:rsidR="005D5895" w:rsidRPr="005D5895" w:rsidRDefault="005D5895" w:rsidP="005D5895">
      <w:pPr>
        <w:keepNext/>
        <w:suppressAutoHyphens w:val="0"/>
        <w:outlineLvl w:val="0"/>
        <w:rPr>
          <w:bCs/>
          <w:kern w:val="32"/>
          <w:sz w:val="28"/>
          <w:szCs w:val="28"/>
          <w:lang w:eastAsia="ru-RU"/>
        </w:rPr>
      </w:pPr>
      <w:r w:rsidRPr="005D5895">
        <w:rPr>
          <w:bCs/>
          <w:kern w:val="32"/>
          <w:sz w:val="28"/>
          <w:szCs w:val="28"/>
          <w:lang w:eastAsia="ru-RU"/>
        </w:rPr>
        <w:t xml:space="preserve">предоставления юридическим </w:t>
      </w:r>
    </w:p>
    <w:p w:rsidR="005D5895" w:rsidRPr="005D5895" w:rsidRDefault="005D5895" w:rsidP="005D5895">
      <w:pPr>
        <w:keepNext/>
        <w:suppressAutoHyphens w:val="0"/>
        <w:outlineLvl w:val="0"/>
        <w:rPr>
          <w:bCs/>
          <w:kern w:val="32"/>
          <w:sz w:val="28"/>
          <w:szCs w:val="28"/>
          <w:lang w:eastAsia="ru-RU"/>
        </w:rPr>
      </w:pPr>
      <w:r w:rsidRPr="005D5895">
        <w:rPr>
          <w:bCs/>
          <w:kern w:val="32"/>
          <w:sz w:val="28"/>
          <w:szCs w:val="28"/>
          <w:lang w:eastAsia="ru-RU"/>
        </w:rPr>
        <w:t xml:space="preserve">лицам муниципальных гарантий </w:t>
      </w:r>
    </w:p>
    <w:p w:rsidR="002D30E6" w:rsidRDefault="005D5895" w:rsidP="005D5895">
      <w:pPr>
        <w:keepNext/>
        <w:suppressAutoHyphens w:val="0"/>
        <w:outlineLvl w:val="0"/>
        <w:rPr>
          <w:bCs/>
          <w:kern w:val="32"/>
          <w:sz w:val="28"/>
          <w:szCs w:val="28"/>
          <w:lang w:eastAsia="ru-RU"/>
        </w:rPr>
      </w:pPr>
      <w:r w:rsidRPr="005D5895">
        <w:rPr>
          <w:bCs/>
          <w:kern w:val="32"/>
          <w:sz w:val="28"/>
          <w:szCs w:val="28"/>
          <w:lang w:eastAsia="ru-RU"/>
        </w:rPr>
        <w:t xml:space="preserve">муниципального образования </w:t>
      </w:r>
    </w:p>
    <w:p w:rsidR="007C04AE" w:rsidRDefault="002D30E6" w:rsidP="005D5895">
      <w:pPr>
        <w:keepNext/>
        <w:suppressAutoHyphens w:val="0"/>
        <w:outlineLvl w:val="0"/>
        <w:rPr>
          <w:bCs/>
          <w:kern w:val="32"/>
          <w:sz w:val="28"/>
          <w:szCs w:val="28"/>
          <w:lang w:eastAsia="ru-RU"/>
        </w:rPr>
      </w:pPr>
      <w:r>
        <w:rPr>
          <w:bCs/>
          <w:kern w:val="32"/>
          <w:sz w:val="28"/>
          <w:szCs w:val="28"/>
          <w:lang w:eastAsia="ru-RU"/>
        </w:rPr>
        <w:t xml:space="preserve">городской округ </w:t>
      </w:r>
      <w:r w:rsidR="005D5895" w:rsidRPr="005D5895">
        <w:rPr>
          <w:bCs/>
          <w:kern w:val="32"/>
          <w:sz w:val="28"/>
          <w:szCs w:val="28"/>
          <w:lang w:eastAsia="ru-RU"/>
        </w:rPr>
        <w:t>город Пыть-Ях</w:t>
      </w:r>
      <w:r w:rsidR="007C04AE">
        <w:rPr>
          <w:bCs/>
          <w:kern w:val="32"/>
          <w:sz w:val="28"/>
          <w:szCs w:val="28"/>
          <w:lang w:eastAsia="ru-RU"/>
        </w:rPr>
        <w:t xml:space="preserve"> </w:t>
      </w:r>
    </w:p>
    <w:p w:rsidR="005D5895" w:rsidRPr="005D5895" w:rsidRDefault="007C04AE" w:rsidP="005D5895">
      <w:pPr>
        <w:keepNext/>
        <w:suppressAutoHyphens w:val="0"/>
        <w:outlineLvl w:val="0"/>
        <w:rPr>
          <w:bCs/>
          <w:kern w:val="32"/>
          <w:sz w:val="28"/>
          <w:szCs w:val="28"/>
          <w:lang w:eastAsia="ru-RU"/>
        </w:rPr>
      </w:pPr>
      <w:r>
        <w:rPr>
          <w:bCs/>
          <w:kern w:val="32"/>
          <w:sz w:val="28"/>
          <w:szCs w:val="28"/>
          <w:lang w:eastAsia="ru-RU"/>
        </w:rPr>
        <w:t>(в редакции от 28.12.2020 №</w:t>
      </w:r>
      <w:r w:rsidR="006377DE">
        <w:rPr>
          <w:bCs/>
          <w:kern w:val="32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bCs/>
          <w:kern w:val="32"/>
          <w:sz w:val="28"/>
          <w:szCs w:val="28"/>
          <w:lang w:eastAsia="ru-RU"/>
        </w:rPr>
        <w:t>364)</w:t>
      </w:r>
      <w:r w:rsidR="005D5895" w:rsidRPr="005D5895">
        <w:rPr>
          <w:bCs/>
          <w:kern w:val="32"/>
          <w:sz w:val="28"/>
          <w:szCs w:val="28"/>
          <w:lang w:eastAsia="ru-RU"/>
        </w:rPr>
        <w:t>»</w:t>
      </w:r>
    </w:p>
    <w:p w:rsidR="004E6971" w:rsidRPr="005D5895" w:rsidRDefault="004E6971" w:rsidP="005D5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5895" w:rsidRPr="005D5895" w:rsidRDefault="004E6971" w:rsidP="007C04AE">
      <w:pPr>
        <w:keepNext/>
        <w:suppressAutoHyphens w:val="0"/>
        <w:spacing w:line="360" w:lineRule="auto"/>
        <w:jc w:val="both"/>
        <w:outlineLvl w:val="0"/>
        <w:rPr>
          <w:b/>
          <w:bCs/>
          <w:kern w:val="32"/>
          <w:sz w:val="28"/>
          <w:szCs w:val="28"/>
        </w:rPr>
      </w:pPr>
      <w:r w:rsidRPr="005D5895">
        <w:rPr>
          <w:sz w:val="28"/>
          <w:szCs w:val="28"/>
        </w:rPr>
        <w:t>В соответствии с</w:t>
      </w:r>
      <w:r w:rsidR="005D5895" w:rsidRPr="005D5895">
        <w:rPr>
          <w:sz w:val="28"/>
          <w:szCs w:val="28"/>
        </w:rPr>
        <w:t xml:space="preserve"> Бюджетным кодексом Российской Федерации,</w:t>
      </w:r>
      <w:r w:rsidRPr="005D5895">
        <w:rPr>
          <w:sz w:val="28"/>
          <w:szCs w:val="28"/>
        </w:rPr>
        <w:t xml:space="preserve"> </w:t>
      </w:r>
      <w:r w:rsidR="00345855">
        <w:rPr>
          <w:sz w:val="28"/>
          <w:szCs w:val="28"/>
        </w:rPr>
        <w:t>Уставом мун</w:t>
      </w:r>
      <w:r w:rsidR="005D5895" w:rsidRPr="005D5895">
        <w:rPr>
          <w:sz w:val="28"/>
          <w:szCs w:val="28"/>
        </w:rPr>
        <w:t xml:space="preserve">иципального образования городской округ </w:t>
      </w:r>
      <w:r w:rsidRPr="005D5895">
        <w:rPr>
          <w:sz w:val="28"/>
          <w:szCs w:val="28"/>
        </w:rPr>
        <w:t xml:space="preserve">город </w:t>
      </w:r>
      <w:r w:rsidR="005D5895" w:rsidRPr="005D5895">
        <w:rPr>
          <w:sz w:val="28"/>
          <w:szCs w:val="28"/>
        </w:rPr>
        <w:t>Пыть-Ях</w:t>
      </w:r>
      <w:r w:rsidRPr="005D5895">
        <w:rPr>
          <w:sz w:val="28"/>
          <w:szCs w:val="28"/>
        </w:rPr>
        <w:t xml:space="preserve">, в целях реализации </w:t>
      </w:r>
      <w:r w:rsidR="00345855">
        <w:rPr>
          <w:sz w:val="28"/>
          <w:szCs w:val="28"/>
        </w:rPr>
        <w:t>решения Д</w:t>
      </w:r>
      <w:r w:rsidRPr="005D5895">
        <w:rPr>
          <w:sz w:val="28"/>
          <w:szCs w:val="28"/>
        </w:rPr>
        <w:t xml:space="preserve">умы города </w:t>
      </w:r>
      <w:r w:rsidR="005D5895" w:rsidRPr="005D5895">
        <w:rPr>
          <w:sz w:val="28"/>
          <w:szCs w:val="28"/>
        </w:rPr>
        <w:t xml:space="preserve">Пыть-Ях от 26.09.2013 № </w:t>
      </w:r>
      <w:r w:rsidR="005D5895" w:rsidRPr="005D5895">
        <w:rPr>
          <w:bCs/>
          <w:kern w:val="32"/>
          <w:sz w:val="28"/>
          <w:szCs w:val="28"/>
        </w:rPr>
        <w:t>225 «Об утверждении порядка предоставления юридическим лицам муниципальных гарантий муниципального образования городской округ город Пыть-Ях»</w:t>
      </w:r>
      <w:r w:rsidR="007C04AE" w:rsidRPr="007C04AE">
        <w:rPr>
          <w:bCs/>
          <w:kern w:val="32"/>
          <w:sz w:val="28"/>
          <w:szCs w:val="28"/>
          <w:lang w:eastAsia="ru-RU"/>
        </w:rPr>
        <w:t xml:space="preserve"> </w:t>
      </w:r>
      <w:r w:rsidR="007C04AE">
        <w:rPr>
          <w:bCs/>
          <w:kern w:val="32"/>
          <w:sz w:val="28"/>
          <w:szCs w:val="28"/>
          <w:lang w:eastAsia="ru-RU"/>
        </w:rPr>
        <w:t>(в редакции от 28.12.2020 №</w:t>
      </w:r>
      <w:r w:rsidR="006377DE">
        <w:rPr>
          <w:bCs/>
          <w:kern w:val="32"/>
          <w:sz w:val="28"/>
          <w:szCs w:val="28"/>
          <w:lang w:eastAsia="ru-RU"/>
        </w:rPr>
        <w:t xml:space="preserve"> </w:t>
      </w:r>
      <w:r w:rsidR="007C04AE">
        <w:rPr>
          <w:bCs/>
          <w:kern w:val="32"/>
          <w:sz w:val="28"/>
          <w:szCs w:val="28"/>
          <w:lang w:eastAsia="ru-RU"/>
        </w:rPr>
        <w:t>364)</w:t>
      </w:r>
      <w:r w:rsidR="007C04AE">
        <w:rPr>
          <w:bCs/>
          <w:kern w:val="32"/>
          <w:sz w:val="28"/>
          <w:szCs w:val="28"/>
          <w:lang w:eastAsia="ru-RU"/>
        </w:rPr>
        <w:t>»</w:t>
      </w:r>
      <w:r w:rsidR="005D5895">
        <w:rPr>
          <w:bCs/>
          <w:kern w:val="32"/>
          <w:sz w:val="28"/>
          <w:szCs w:val="28"/>
        </w:rPr>
        <w:t>:</w:t>
      </w:r>
    </w:p>
    <w:p w:rsidR="004E6971" w:rsidRPr="0065370C" w:rsidRDefault="005D5895" w:rsidP="00FC25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E6971" w:rsidRPr="0065370C" w:rsidRDefault="004E6971" w:rsidP="00FC259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1. Утвердить:</w:t>
      </w:r>
    </w:p>
    <w:p w:rsidR="004E6971" w:rsidRPr="0065370C" w:rsidRDefault="004E6971" w:rsidP="00FC259F">
      <w:pPr>
        <w:pStyle w:val="ConsPlusNormal"/>
        <w:spacing w:before="2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1.1.</w:t>
      </w:r>
      <w:r w:rsidR="00345855">
        <w:rPr>
          <w:rFonts w:ascii="Times New Roman" w:hAnsi="Times New Roman" w:cs="Times New Roman"/>
          <w:sz w:val="28"/>
          <w:szCs w:val="28"/>
        </w:rPr>
        <w:t>Порядок</w:t>
      </w:r>
      <w:r w:rsidRPr="0065370C">
        <w:rPr>
          <w:rFonts w:ascii="Times New Roman" w:hAnsi="Times New Roman" w:cs="Times New Roman"/>
          <w:sz w:val="28"/>
          <w:szCs w:val="28"/>
        </w:rPr>
        <w:t xml:space="preserve">, условия и размер взимания платы за предоставление 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B654DD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45855" w:rsidRPr="0065370C">
        <w:rPr>
          <w:rFonts w:ascii="Times New Roman" w:hAnsi="Times New Roman" w:cs="Times New Roman"/>
          <w:sz w:val="28"/>
          <w:szCs w:val="28"/>
        </w:rPr>
        <w:t>приложени</w:t>
      </w:r>
      <w:r w:rsidR="004D4AF0">
        <w:rPr>
          <w:rFonts w:ascii="Times New Roman" w:hAnsi="Times New Roman" w:cs="Times New Roman"/>
          <w:sz w:val="28"/>
          <w:szCs w:val="28"/>
        </w:rPr>
        <w:t>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N 1.</w:t>
      </w:r>
    </w:p>
    <w:p w:rsidR="004E6971" w:rsidRPr="0065370C" w:rsidRDefault="004E6971" w:rsidP="00FC259F">
      <w:pPr>
        <w:pStyle w:val="ConsPlusNormal"/>
        <w:spacing w:before="2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345855">
        <w:rPr>
          <w:rFonts w:ascii="Times New Roman" w:hAnsi="Times New Roman" w:cs="Times New Roman"/>
          <w:sz w:val="28"/>
          <w:szCs w:val="28"/>
        </w:rPr>
        <w:t>Порядок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условия начисления принципалу процентов в случае возникновения права регрессного требования гаранта при исполнении 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B654DD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="00B654DD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4D4AF0">
        <w:rPr>
          <w:rFonts w:ascii="Times New Roman" w:hAnsi="Times New Roman" w:cs="Times New Roman"/>
          <w:sz w:val="28"/>
          <w:szCs w:val="28"/>
        </w:rPr>
        <w:t>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N 2.</w:t>
      </w:r>
    </w:p>
    <w:p w:rsidR="004E6971" w:rsidRPr="0065370C" w:rsidRDefault="004E6971" w:rsidP="00FC259F">
      <w:pPr>
        <w:pStyle w:val="ConsPlusNormal"/>
        <w:spacing w:before="2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1.3. </w:t>
      </w:r>
      <w:r w:rsidR="00345855">
        <w:rPr>
          <w:rFonts w:ascii="Times New Roman" w:hAnsi="Times New Roman" w:cs="Times New Roman"/>
          <w:sz w:val="28"/>
          <w:szCs w:val="28"/>
        </w:rPr>
        <w:t>Перечень</w:t>
      </w:r>
      <w:r w:rsidRPr="0065370C">
        <w:rPr>
          <w:rFonts w:ascii="Times New Roman" w:hAnsi="Times New Roman" w:cs="Times New Roman"/>
          <w:sz w:val="28"/>
          <w:szCs w:val="28"/>
        </w:rPr>
        <w:t xml:space="preserve"> документов, представляемых юридическими лицами, желающими получить муниципальные гарантии </w:t>
      </w:r>
      <w:r w:rsidR="004D4A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B654DD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4D4AF0">
        <w:rPr>
          <w:rFonts w:ascii="Times New Roman" w:hAnsi="Times New Roman" w:cs="Times New Roman"/>
          <w:sz w:val="28"/>
          <w:szCs w:val="28"/>
        </w:rPr>
        <w:t>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345855">
        <w:rPr>
          <w:rFonts w:ascii="Times New Roman" w:hAnsi="Times New Roman" w:cs="Times New Roman"/>
          <w:sz w:val="28"/>
          <w:szCs w:val="28"/>
        </w:rPr>
        <w:t xml:space="preserve">№ </w:t>
      </w:r>
      <w:r w:rsidRPr="0065370C">
        <w:rPr>
          <w:rFonts w:ascii="Times New Roman" w:hAnsi="Times New Roman" w:cs="Times New Roman"/>
          <w:sz w:val="28"/>
          <w:szCs w:val="28"/>
        </w:rPr>
        <w:t>3.</w:t>
      </w:r>
    </w:p>
    <w:p w:rsidR="00FC259F" w:rsidRDefault="004E6971" w:rsidP="00FC259F">
      <w:pPr>
        <w:pStyle w:val="ConsPlusNormal"/>
        <w:spacing w:before="2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1.4. </w:t>
      </w:r>
      <w:r w:rsidR="00345855">
        <w:rPr>
          <w:rFonts w:ascii="Times New Roman" w:hAnsi="Times New Roman" w:cs="Times New Roman"/>
          <w:sz w:val="28"/>
          <w:szCs w:val="28"/>
        </w:rPr>
        <w:t>Порядок</w:t>
      </w:r>
      <w:r w:rsidRPr="0065370C">
        <w:rPr>
          <w:rFonts w:ascii="Times New Roman" w:hAnsi="Times New Roman" w:cs="Times New Roman"/>
          <w:sz w:val="28"/>
          <w:szCs w:val="28"/>
        </w:rPr>
        <w:t xml:space="preserve"> конкурсного отбора юридических лиц и инвестиционных проектов на право получения 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B654DD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порядок рассмотрения обращения заявителя о предоставлении 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>муниципального образования города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B654DD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E94E7C">
        <w:rPr>
          <w:rFonts w:ascii="Times New Roman" w:hAnsi="Times New Roman" w:cs="Times New Roman"/>
          <w:sz w:val="28"/>
          <w:szCs w:val="28"/>
        </w:rPr>
        <w:t>приложени</w:t>
      </w:r>
      <w:r w:rsidR="004D4AF0">
        <w:rPr>
          <w:rFonts w:ascii="Times New Roman" w:hAnsi="Times New Roman" w:cs="Times New Roman"/>
          <w:sz w:val="28"/>
          <w:szCs w:val="28"/>
        </w:rPr>
        <w:t>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N 4.</w:t>
      </w:r>
    </w:p>
    <w:p w:rsidR="00074B1E" w:rsidRDefault="00074B1E" w:rsidP="00FC259F">
      <w:pPr>
        <w:pStyle w:val="ConsPlusNormal"/>
        <w:spacing w:before="2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Состав конкурсной комиссии по проведению конкурсного отбора юридических лиц и инвестиционных проектов на право получения муниципальной гарантии муниципального образования города Пыть-Яха, согласно приложения № 5.</w:t>
      </w:r>
    </w:p>
    <w:p w:rsidR="004E6971" w:rsidRDefault="004E6971" w:rsidP="00FC259F">
      <w:pPr>
        <w:pStyle w:val="ConsPlusNormal"/>
        <w:spacing w:before="2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1.</w:t>
      </w:r>
      <w:r w:rsidR="00074B1E">
        <w:rPr>
          <w:rFonts w:ascii="Times New Roman" w:hAnsi="Times New Roman" w:cs="Times New Roman"/>
          <w:sz w:val="28"/>
          <w:szCs w:val="28"/>
        </w:rPr>
        <w:t>6</w:t>
      </w:r>
      <w:r w:rsidRPr="0065370C">
        <w:rPr>
          <w:rFonts w:ascii="Times New Roman" w:hAnsi="Times New Roman" w:cs="Times New Roman"/>
          <w:sz w:val="28"/>
          <w:szCs w:val="28"/>
        </w:rPr>
        <w:t xml:space="preserve">. </w:t>
      </w:r>
      <w:r w:rsidR="00345855">
        <w:rPr>
          <w:rFonts w:ascii="Times New Roman" w:hAnsi="Times New Roman" w:cs="Times New Roman"/>
          <w:sz w:val="28"/>
          <w:szCs w:val="28"/>
        </w:rPr>
        <w:t>Порядок</w:t>
      </w:r>
      <w:r w:rsidRPr="0065370C">
        <w:rPr>
          <w:rFonts w:ascii="Times New Roman" w:hAnsi="Times New Roman" w:cs="Times New Roman"/>
          <w:sz w:val="28"/>
          <w:szCs w:val="28"/>
        </w:rPr>
        <w:t xml:space="preserve"> рассмотрения обращения заявителя о предоставлении 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50524D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без конкурсного отбора согласно приложени</w:t>
      </w:r>
      <w:r w:rsidR="004D4AF0">
        <w:rPr>
          <w:rFonts w:ascii="Times New Roman" w:hAnsi="Times New Roman" w:cs="Times New Roman"/>
          <w:sz w:val="28"/>
          <w:szCs w:val="28"/>
        </w:rPr>
        <w:t>я</w:t>
      </w:r>
      <w:r w:rsidR="00074B1E">
        <w:rPr>
          <w:rFonts w:ascii="Times New Roman" w:hAnsi="Times New Roman" w:cs="Times New Roman"/>
          <w:sz w:val="28"/>
          <w:szCs w:val="28"/>
        </w:rPr>
        <w:t xml:space="preserve"> N 6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CD5DB8" w:rsidRDefault="00A33901" w:rsidP="00FC259F">
      <w:pPr>
        <w:pStyle w:val="ConsPlusNormal"/>
        <w:spacing w:before="2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</w:t>
      </w:r>
      <w:r w:rsidR="00CD5DB8">
        <w:rPr>
          <w:rFonts w:ascii="Times New Roman" w:hAnsi="Times New Roman" w:cs="Times New Roman"/>
          <w:sz w:val="28"/>
          <w:szCs w:val="28"/>
        </w:rPr>
        <w:t>Считать утратившим силу:</w:t>
      </w:r>
    </w:p>
    <w:p w:rsidR="00CD5DB8" w:rsidRDefault="00CD5DB8" w:rsidP="00CD5DB8">
      <w:pPr>
        <w:pStyle w:val="ConsPlusNormal"/>
        <w:spacing w:before="2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33901">
        <w:rPr>
          <w:rFonts w:ascii="Times New Roman" w:hAnsi="Times New Roman" w:cs="Times New Roman"/>
          <w:sz w:val="28"/>
          <w:szCs w:val="28"/>
        </w:rPr>
        <w:t>Постановление Администрации города от 27.11.2013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901">
        <w:rPr>
          <w:rFonts w:ascii="Times New Roman" w:hAnsi="Times New Roman" w:cs="Times New Roman"/>
          <w:sz w:val="28"/>
          <w:szCs w:val="28"/>
        </w:rPr>
        <w:t>326-па «О реализации порядка предоставления юридическим лицам муниципальных гарантий муниципального образования городской округ город Пыть-Ях»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3901" w:rsidRPr="0065370C" w:rsidRDefault="00CD5DB8" w:rsidP="00CD5DB8">
      <w:pPr>
        <w:pStyle w:val="ConsPlusNormal"/>
        <w:spacing w:before="2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33901">
        <w:rPr>
          <w:rFonts w:ascii="Times New Roman" w:hAnsi="Times New Roman" w:cs="Times New Roman"/>
          <w:sz w:val="28"/>
          <w:szCs w:val="28"/>
        </w:rPr>
        <w:t>Постановление Администрации города от 07.08.2015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901">
        <w:rPr>
          <w:rFonts w:ascii="Times New Roman" w:hAnsi="Times New Roman" w:cs="Times New Roman"/>
          <w:sz w:val="28"/>
          <w:szCs w:val="28"/>
        </w:rPr>
        <w:t xml:space="preserve">229-па «О внесении </w:t>
      </w:r>
      <w:r w:rsidR="00A33901" w:rsidRPr="00A3390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города от 27.11.2013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901" w:rsidRPr="00A33901">
        <w:rPr>
          <w:rFonts w:ascii="Times New Roman" w:hAnsi="Times New Roman" w:cs="Times New Roman"/>
          <w:sz w:val="28"/>
          <w:szCs w:val="28"/>
        </w:rPr>
        <w:t xml:space="preserve">326 па "О реализации порядка предоставления юридическим лицам муниципальных гарантий муниципального образования городской округ </w:t>
      </w:r>
      <w:r w:rsidR="00A33901" w:rsidRPr="00A33901">
        <w:rPr>
          <w:rFonts w:ascii="Times New Roman" w:hAnsi="Times New Roman" w:cs="Times New Roman"/>
          <w:sz w:val="28"/>
          <w:szCs w:val="28"/>
        </w:rPr>
        <w:lastRenderedPageBreak/>
        <w:t>город Пыть-Ях"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F79" w:rsidRDefault="00FC259F" w:rsidP="00FC25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</w:t>
      </w:r>
      <w:r w:rsidR="00A61F79" w:rsidRPr="005B2FD1">
        <w:rPr>
          <w:color w:val="000000"/>
          <w:sz w:val="28"/>
          <w:szCs w:val="28"/>
          <w:lang w:eastAsia="ru-RU"/>
        </w:rPr>
        <w:t xml:space="preserve">. </w:t>
      </w:r>
      <w:r w:rsidR="00A61F79" w:rsidRPr="00366BA1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CD5DB8" w:rsidRDefault="00CD5DB8" w:rsidP="00CD5DB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по информационным ресурсам (А.А. Мерзляков) разместить постановление на официальном сайте администрации города в сети Интернет. </w:t>
      </w:r>
      <w:r>
        <w:rPr>
          <w:sz w:val="28"/>
          <w:szCs w:val="28"/>
        </w:rPr>
        <w:tab/>
        <w:t>5</w:t>
      </w:r>
      <w:r w:rsidR="00A61F79" w:rsidRPr="008B0C43">
        <w:rPr>
          <w:sz w:val="28"/>
          <w:szCs w:val="28"/>
          <w:lang w:eastAsia="ru-RU"/>
        </w:rPr>
        <w:t>. Настоящее постановление вступает в силу после его официального опубликования</w:t>
      </w:r>
      <w:r>
        <w:rPr>
          <w:sz w:val="28"/>
          <w:szCs w:val="28"/>
          <w:lang w:eastAsia="ru-RU"/>
        </w:rPr>
        <w:t xml:space="preserve"> в </w:t>
      </w:r>
      <w:r w:rsidRPr="00366BA1">
        <w:rPr>
          <w:sz w:val="28"/>
          <w:szCs w:val="28"/>
        </w:rPr>
        <w:t>средстве массовой информации «Официальный вестник».</w:t>
      </w:r>
    </w:p>
    <w:p w:rsidR="00A61F79" w:rsidRPr="008B0C43" w:rsidRDefault="00CD5DB8" w:rsidP="00CD5DB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6</w:t>
      </w:r>
      <w:r w:rsidR="00A61F79" w:rsidRPr="008B0C43">
        <w:rPr>
          <w:sz w:val="28"/>
          <w:szCs w:val="28"/>
          <w:lang w:eastAsia="ru-RU"/>
        </w:rPr>
        <w:t xml:space="preserve">. Контроль за выполнением постановления возложить на </w:t>
      </w:r>
      <w:r w:rsidR="00A61F79">
        <w:rPr>
          <w:sz w:val="28"/>
          <w:szCs w:val="28"/>
          <w:lang w:eastAsia="ru-RU"/>
        </w:rPr>
        <w:t xml:space="preserve">заместителя главы города – председателя комитета по финансам администрации города Пыть-Яха </w:t>
      </w:r>
      <w:r w:rsidR="00FC259F">
        <w:rPr>
          <w:sz w:val="28"/>
          <w:szCs w:val="28"/>
          <w:lang w:eastAsia="ru-RU"/>
        </w:rPr>
        <w:t>(</w:t>
      </w:r>
      <w:r w:rsidR="00A61F79">
        <w:rPr>
          <w:sz w:val="28"/>
          <w:szCs w:val="28"/>
          <w:lang w:eastAsia="ru-RU"/>
        </w:rPr>
        <w:t>Стефогло</w:t>
      </w:r>
      <w:r w:rsidR="00FC259F">
        <w:rPr>
          <w:sz w:val="28"/>
          <w:szCs w:val="28"/>
          <w:lang w:eastAsia="ru-RU"/>
        </w:rPr>
        <w:t xml:space="preserve"> В.В.)</w:t>
      </w:r>
      <w:r w:rsidR="00A61F79">
        <w:rPr>
          <w:sz w:val="28"/>
          <w:szCs w:val="28"/>
          <w:lang w:eastAsia="ru-RU"/>
        </w:rPr>
        <w:t>.</w:t>
      </w:r>
      <w:r w:rsidR="00A61F79" w:rsidRPr="008B0C43">
        <w:rPr>
          <w:sz w:val="28"/>
          <w:szCs w:val="28"/>
          <w:lang w:eastAsia="ru-RU"/>
        </w:rPr>
        <w:t xml:space="preserve"> 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71D" w:rsidRDefault="0028471D" w:rsidP="00A61F79">
      <w:pPr>
        <w:spacing w:line="360" w:lineRule="auto"/>
        <w:rPr>
          <w:sz w:val="28"/>
          <w:szCs w:val="28"/>
        </w:rPr>
      </w:pPr>
    </w:p>
    <w:p w:rsidR="00A61F79" w:rsidRPr="004D4C55" w:rsidRDefault="00A61F79" w:rsidP="00A61F79">
      <w:pPr>
        <w:spacing w:line="360" w:lineRule="auto"/>
        <w:rPr>
          <w:sz w:val="28"/>
          <w:szCs w:val="28"/>
        </w:rPr>
      </w:pPr>
      <w:r w:rsidRPr="004D4C55">
        <w:rPr>
          <w:sz w:val="28"/>
          <w:szCs w:val="28"/>
        </w:rPr>
        <w:t xml:space="preserve">Глава города </w:t>
      </w:r>
    </w:p>
    <w:p w:rsidR="00A61F79" w:rsidRPr="004D4C55" w:rsidRDefault="00A61F79" w:rsidP="00A61F79">
      <w:pPr>
        <w:spacing w:line="360" w:lineRule="auto"/>
        <w:rPr>
          <w:sz w:val="28"/>
          <w:szCs w:val="28"/>
        </w:rPr>
      </w:pPr>
      <w:r w:rsidRPr="004D4C55">
        <w:rPr>
          <w:sz w:val="28"/>
          <w:szCs w:val="28"/>
        </w:rPr>
        <w:t>Пыть-Яха                                                                                            А.Н. Морозов</w:t>
      </w:r>
    </w:p>
    <w:p w:rsidR="00A61F79" w:rsidRPr="008B0C43" w:rsidRDefault="00A61F79" w:rsidP="00A61F79">
      <w:pPr>
        <w:spacing w:line="360" w:lineRule="auto"/>
        <w:rPr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259F" w:rsidRDefault="00FC25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08FA" w:rsidRDefault="000E08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E08FA">
        <w:rPr>
          <w:rFonts w:ascii="Times New Roman" w:hAnsi="Times New Roman" w:cs="Times New Roman"/>
          <w:sz w:val="28"/>
          <w:szCs w:val="28"/>
        </w:rPr>
        <w:t>Пыть-Яха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5370C">
        <w:rPr>
          <w:rFonts w:ascii="Times New Roman" w:hAnsi="Times New Roman" w:cs="Times New Roman"/>
          <w:sz w:val="28"/>
          <w:szCs w:val="28"/>
        </w:rPr>
        <w:t>от  2020</w:t>
      </w:r>
      <w:proofErr w:type="gramEnd"/>
      <w:r w:rsidRPr="0065370C">
        <w:rPr>
          <w:rFonts w:ascii="Times New Roman" w:hAnsi="Times New Roman" w:cs="Times New Roman"/>
          <w:sz w:val="28"/>
          <w:szCs w:val="28"/>
        </w:rPr>
        <w:t xml:space="preserve"> г. N 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65370C">
        <w:rPr>
          <w:rFonts w:ascii="Times New Roman" w:hAnsi="Times New Roman" w:cs="Times New Roman"/>
          <w:sz w:val="28"/>
          <w:szCs w:val="28"/>
        </w:rPr>
        <w:t>ПОРЯДОК,</w:t>
      </w:r>
    </w:p>
    <w:p w:rsidR="004E6971" w:rsidRPr="0065370C" w:rsidRDefault="004E6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УСЛОВИЯ И РАЗМЕР ВЗИМАНИЯ ПЛАТЫ ЗА ПРЕДОСТАВЛЕНИЕ</w:t>
      </w:r>
    </w:p>
    <w:p w:rsidR="004E6971" w:rsidRDefault="004E6971" w:rsidP="00E94E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0E08FA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</w:p>
    <w:p w:rsidR="00E94E7C" w:rsidRPr="0065370C" w:rsidRDefault="00E94E7C" w:rsidP="00E94E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 Муниципальная гарантия городского округа город </w:t>
      </w:r>
      <w:r w:rsidR="000E08FA">
        <w:rPr>
          <w:rFonts w:ascii="Times New Roman" w:hAnsi="Times New Roman" w:cs="Times New Roman"/>
          <w:sz w:val="28"/>
          <w:szCs w:val="28"/>
        </w:rPr>
        <w:t>Пыть-Ях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- муниципальная гарантия) предоставляется на платной основе по обязательствам принципала, срок исполнения которых составляет более 1 года.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8"/>
      <w:bookmarkEnd w:id="2"/>
      <w:r w:rsidRPr="0065370C">
        <w:rPr>
          <w:rFonts w:ascii="Times New Roman" w:hAnsi="Times New Roman" w:cs="Times New Roman"/>
          <w:sz w:val="28"/>
          <w:szCs w:val="28"/>
        </w:rPr>
        <w:t>2. Плата за предоставление муниципальной гарантии устанавливается в следующих размерах: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0,1 процента от суммы обязательств, обеспечиваемых гарантией, предоставленной на срок от 1 года до 3 лет;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0,2 процента от суммы обязательств, обеспечиваемых гарантией, предоставленной на срок более 3 лет.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3. Плата за предоставление муниципальной гарантии взимается однократно.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Принципал обеспечивает внесение платы согласно </w:t>
      </w:r>
      <w:r w:rsidR="00B213E3">
        <w:rPr>
          <w:rFonts w:ascii="Times New Roman" w:hAnsi="Times New Roman" w:cs="Times New Roman"/>
          <w:sz w:val="28"/>
          <w:szCs w:val="28"/>
        </w:rPr>
        <w:t>пункту 2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настоящего Порядка в течение 3 рабочих дней со дня подписания распоряжения администрации города </w:t>
      </w:r>
      <w:r w:rsidR="000E08FA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гарантии.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4. Средства, получаемые в качестве платы за предоставление муниципальной гарантии, подлежат зачислению в бюджет город</w:t>
      </w:r>
      <w:r w:rsidR="00326972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0E08FA">
        <w:rPr>
          <w:rFonts w:ascii="Times New Roman" w:hAnsi="Times New Roman" w:cs="Times New Roman"/>
          <w:sz w:val="28"/>
          <w:szCs w:val="28"/>
        </w:rPr>
        <w:t>Пыть-Ях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51DC" w:rsidRDefault="004751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51DC" w:rsidRDefault="004751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51DC" w:rsidRDefault="004751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51DC" w:rsidRDefault="004751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51DC" w:rsidRDefault="004751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51DC" w:rsidRDefault="004751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51DC" w:rsidRDefault="004751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51DC" w:rsidRDefault="004751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4751DC">
        <w:rPr>
          <w:rFonts w:ascii="Times New Roman" w:hAnsi="Times New Roman" w:cs="Times New Roman"/>
          <w:sz w:val="28"/>
          <w:szCs w:val="28"/>
        </w:rPr>
        <w:t>Пыть-Яха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5370C">
        <w:rPr>
          <w:rFonts w:ascii="Times New Roman" w:hAnsi="Times New Roman" w:cs="Times New Roman"/>
          <w:sz w:val="28"/>
          <w:szCs w:val="28"/>
        </w:rPr>
        <w:t>от  2020</w:t>
      </w:r>
      <w:proofErr w:type="gramEnd"/>
      <w:r w:rsidRPr="0065370C">
        <w:rPr>
          <w:rFonts w:ascii="Times New Roman" w:hAnsi="Times New Roman" w:cs="Times New Roman"/>
          <w:sz w:val="28"/>
          <w:szCs w:val="28"/>
        </w:rPr>
        <w:t xml:space="preserve"> г. N 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r w:rsidRPr="0065370C">
        <w:rPr>
          <w:rFonts w:ascii="Times New Roman" w:hAnsi="Times New Roman" w:cs="Times New Roman"/>
          <w:sz w:val="28"/>
          <w:szCs w:val="28"/>
        </w:rPr>
        <w:t>ПОРЯДОК</w:t>
      </w:r>
    </w:p>
    <w:p w:rsidR="004E6971" w:rsidRPr="0065370C" w:rsidRDefault="004E6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И УСЛОВИЯ НАЧИСЛЕНИЯ ПРИНЦИПАЛУ ПРОЦЕНТОВ В СЛУЧАЕ</w:t>
      </w:r>
      <w:r w:rsidR="004751DC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>ВОЗНИКНОВЕНИЯ ПРАВА РЕГРЕССНОГО ТРЕБОВАНИЯ ГАРАНТА</w:t>
      </w:r>
      <w:r w:rsidR="004751DC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ПРИ ИСПОЛНЕНИИ 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751DC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4751DC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 В случае полного (частичного) исполнения гарантом обязательств по муниципальной гарантии </w:t>
      </w:r>
      <w:r w:rsidR="003269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AD2E11">
        <w:rPr>
          <w:rFonts w:ascii="Times New Roman" w:hAnsi="Times New Roman" w:cs="Times New Roman"/>
          <w:sz w:val="28"/>
          <w:szCs w:val="28"/>
        </w:rPr>
        <w:t>Пыть-Ях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- муниципальная гарантия) гарант одновременно с возникновением права регрессного требования, и договором о предоставлении муниципальной гарантии, начисляет принципалу проценты на сумму гарантии, уплаченную бенефициару.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End w:id="4"/>
      <w:r w:rsidRPr="0065370C">
        <w:rPr>
          <w:rFonts w:ascii="Times New Roman" w:hAnsi="Times New Roman" w:cs="Times New Roman"/>
          <w:sz w:val="28"/>
          <w:szCs w:val="28"/>
        </w:rPr>
        <w:t>2. Гарант в течение 3 рабочих дней с даты исполнения своих обязательств по муниципальной гарантии одновременно с письменным требованием о возмещении принципалом сумм, уплаченных бенефициару по муниципальной гарантии, направляет принципалу также письменное требование об уплате процентов, начисленных на сумму исполненных обязательств гаранта перед бенефициаром по муниципальной гарантии.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3. Проценты начисляются на дату исполнения обязательств гаранта перед бенефициаром по муниципальной гарантии на сумму, уплаченную бенефициару, в размере 1/2 ключевой ставки Центрального банка Российской Федерации, действующей на дату исполнения муниципальной гарантии.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4. Сумма начисленных процентов уплачивается принципалом однократно.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Принципал обеспечивает уплату процентов в течение 7 рабочих дней с даты получения направленного в соответствии с </w:t>
      </w:r>
      <w:r w:rsidR="00326972">
        <w:rPr>
          <w:rFonts w:ascii="Times New Roman" w:hAnsi="Times New Roman" w:cs="Times New Roman"/>
          <w:sz w:val="28"/>
          <w:szCs w:val="28"/>
        </w:rPr>
        <w:t>пунктом 2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настоящего Порядка письменного требования гаранта.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5. Сумма процентов, уплаченных принципалом гаранту в случае возникновения права регрессного требования гаранта при исполнении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>муниципальной гарантии, подлежит зачислению в бюджет город</w:t>
      </w:r>
      <w:r w:rsidR="00326972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ED15CD">
        <w:rPr>
          <w:rFonts w:ascii="Times New Roman" w:hAnsi="Times New Roman" w:cs="Times New Roman"/>
          <w:sz w:val="28"/>
          <w:szCs w:val="28"/>
        </w:rPr>
        <w:t>П</w:t>
      </w:r>
      <w:r w:rsidR="0079724B">
        <w:rPr>
          <w:rFonts w:ascii="Times New Roman" w:hAnsi="Times New Roman" w:cs="Times New Roman"/>
          <w:sz w:val="28"/>
          <w:szCs w:val="28"/>
        </w:rPr>
        <w:t>ыть-Ях</w:t>
      </w:r>
      <w:r w:rsidR="00326972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972" w:rsidRDefault="003269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205724">
        <w:rPr>
          <w:rFonts w:ascii="Times New Roman" w:hAnsi="Times New Roman" w:cs="Times New Roman"/>
          <w:sz w:val="28"/>
          <w:szCs w:val="28"/>
        </w:rPr>
        <w:t>Пыть-Яха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5370C">
        <w:rPr>
          <w:rFonts w:ascii="Times New Roman" w:hAnsi="Times New Roman" w:cs="Times New Roman"/>
          <w:sz w:val="28"/>
          <w:szCs w:val="28"/>
        </w:rPr>
        <w:t>от  2020</w:t>
      </w:r>
      <w:proofErr w:type="gramEnd"/>
      <w:r w:rsidRPr="0065370C">
        <w:rPr>
          <w:rFonts w:ascii="Times New Roman" w:hAnsi="Times New Roman" w:cs="Times New Roman"/>
          <w:sz w:val="28"/>
          <w:szCs w:val="28"/>
        </w:rPr>
        <w:t xml:space="preserve"> г. N 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76"/>
      <w:bookmarkEnd w:id="5"/>
      <w:r w:rsidRPr="0065370C">
        <w:rPr>
          <w:rFonts w:ascii="Times New Roman" w:hAnsi="Times New Roman" w:cs="Times New Roman"/>
          <w:sz w:val="28"/>
          <w:szCs w:val="28"/>
        </w:rPr>
        <w:t>ПЕРЕЧЕНЬ</w:t>
      </w:r>
    </w:p>
    <w:p w:rsidR="004E6971" w:rsidRPr="0065370C" w:rsidRDefault="004E6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ДОКУМЕНТОВ, ПРЕДСТАВЛЯЕМЫХ ЮРИДИЧЕСКИМИ ЛИЦАМИ, ЖЕЛАЮЩИМИ</w:t>
      </w:r>
      <w:r w:rsidR="00205724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ПОЛУЧИТЬ МУНИЦИПАЛЬНЫЕ ГАРАНТИИ </w:t>
      </w:r>
      <w:r w:rsidR="00E94E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="00205724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 Заявитель - юридическое лицо, желающее получить муниципальную гарантию </w:t>
      </w:r>
      <w:r w:rsidR="003269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26972">
        <w:rPr>
          <w:rFonts w:ascii="Times New Roman" w:hAnsi="Times New Roman" w:cs="Times New Roman"/>
          <w:sz w:val="28"/>
          <w:szCs w:val="28"/>
        </w:rPr>
        <w:t>а</w:t>
      </w:r>
      <w:r w:rsidR="00084617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26972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- муниципальная гарантия), представляет на имя главы города </w:t>
      </w:r>
      <w:r w:rsidR="00084617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в уполномоченный орган следующие документы: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заявление руководителя юридического лица на имя главы города </w:t>
      </w:r>
      <w:r w:rsidR="00396FDC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гарантии с указанием полного наименования, юридического адреса и идентификационного номера налогоплательщика (ИНН) принципала, суммы и срока исполнения обязательства, цели принятия обязательства, требуемой предельной суммы и срока муниципальной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нотариально удостоверенные копии учредительных документов заявителя со всеми приложениями, изменениями и дополнениями;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нотариально удостоверенная копия свидетельства о постановке на учет в налоговом органе;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документы, подтверждающие полномочия лиц принципала и бенефициара на подписание договора о предоставлении муниципальной гарантии, об обеспечении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муниципальной гарантии (если муниципальная гарантия предусматривает наличие регрессного требования);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документы, подтверждающие факт назначения на должность уполномоченных лиц принципала и бенефициара, подписывающих договор о предоставлении муниципальной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lastRenderedPageBreak/>
        <w:t>- нотариально удостоверенные образцы подписей уполномоченных лиц принципала и бенефициара, подписывающих договор о предоставлении муниципальной гарантии, а также оттиска печатей принципала и бенефициара;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кредитный либо иной договор бенефициара с принципалом, а в случае его отсутствия - согласованный бенефициаром проект договора или письмо, подтверждающее готовность кредитной организации предоставить кредитные средства юридическому лицу под муниципальную гарантию, и иные документы об обеспечении исполнения обязательств заявителя по соответствующему договору (со всеми приложениями, изменениями и дополнениями);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справка уполномоченного органа, подтверждающая, что в отношении заявителя не возбуждено дело о несостоятельности (банкротстве) и не введена процедура банкротства в установленном законодательством Российской Федерации о несостоятельности (банкротстве) порядке;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копии бухгалтерских отчетов за последние два финансовых года и на последнюю отчетную дату по установленным Министерством финансов Российской Федерации формам с приложением пояснительных записок к ним, отметкой налогового органа об их принятии и расшифровок статей баланса об основных средствах, о незавершенном строительстве, доходных вложениях в материальные ценности, долгосрочных финансовых вложениях, краткосрочных финансовых вложениях, дебиторской задолженности, долгосрочных обязательствах, краткосрочных кредитах и займах, кредиторской задолженности (по каждому виду задолженности);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нотариально удостоверенная копия лицензии на осуществление заявителем хозяйственной деятельности (в случаях, когда законодательством Российской Федерации предусмотрено, что указанная деятельность осуществляется на основании лицензии);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копия аудиторского заключения о достоверности бухгалтерской отчетности заявителя за последний финансовый год, предшествующий году обращения заявителя для предоставления муниципальной гарантии (в случае если юридическое лицо подлежит обязательному аудиту);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документы, подтверждающие наличие обеспечения исполнения заявителем его возможных будущих обязательств перед гарантом в случае наступления гарантийного случая в порядке регрессного требования (если гарантия предусматривает наличие регрессного требования);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сведения о бенефициаре в форме официально публикуемого годового отчета;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решение об одобрении или о совершении крупной сделки либо копия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>такого решения, в случае если требование о необходимости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лица, претендующего на получение муниципальной гарантии, заключение договора о предоставлении муниципальной гарантии или предоставление обеспечения исполнения его возможных обязательств перед гарантом являются крупной сделкой;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бизнес-план, подготовленный в соответствии с требованиями Федерального </w:t>
      </w:r>
      <w:r w:rsidR="00567E67">
        <w:rPr>
          <w:rFonts w:ascii="Times New Roman" w:hAnsi="Times New Roman" w:cs="Times New Roman"/>
          <w:sz w:val="28"/>
          <w:szCs w:val="28"/>
        </w:rPr>
        <w:t>закона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от 25.02.1999 N 39-ФЗ "Об инвестиционной деятельности в Российской Федерации, осуществляемой в форме капитальных вложений" (предоставляется в случае заявки на получение муниципальной гарантии по инвестиционным проектам).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2. Заявитель - юридическое лицо при предоставлении обеспечения исполнения своих обязательств в виде банковской гарантии представляет также следующие документы: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заверенный кредитной организацией проект договора банковской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нотариально удостоверенные копии учредительных документов кредитной организации со всеми приложениями, изменениями и дополнениями;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копия генеральной лицензии Центрального банка Российской Федерации на осуществление банковских операций кредитной организацией, предоставляющей банковскую гарантию, заверенная уполномоченными лицами и скрепленная печатью этой кредитной организации;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копия баланса кредитной организации и отчета о прибылях и убытках за последний финансовый год, предшествующий году обращения заявителя для предоставления гарантии, и последнюю отчетную дату, заверенная уполномоченными лицами и скрепленная печатью этой кредитной организации;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копия аудиторского заключения о достоверности бухгалтерской отчетности кредитной организации за последний финансовый год, предшествующий году обращения заявителя для предоставления муниципальной гарантии.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3. Заявитель - юридическое лицо при предоставлении обеспечения исполнения своих обязательств в виде залога имущества представляет также следующие документы: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перечень передаваемого в залог имущества с указанием его стоимости (при передаче в залог движимого имущества в перечне также указываются его серийный инвентарный и (или) заводской номер, дата постановки на баланс,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>первоначальная стоимость, текущая балансовая стоимость, начисленный износ, степень износа, дата и сумма проводившихся переоценок, нормативный срок службы; при передаче в залог имущественных прав в перечне также указываются основания их возникновения, стороны обязательств, обеспечение их исполнения);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выписка из Единого реестра недвижимого имущества и сделок с ним, полученная не ранее чем за 2 недели до дня обращения заявителя для предоставления гарантии (при передаче в залог недвижимого имущества);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документы, подтверждающие основание пользования земельным участком, на котором расположен объект недвижимости, и государственную регистрацию права залогодателя на земельный участок (при передаче в залог недвижимого имущества);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документы, удостоверяющие право собственности залогодателя на передаваемое в залог имущество и отсутствие по нему всякого рода обременения;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отчет организации-оценщика об оценке рыночной стоимости передаваемого в залог имущества, составленный не ранее чем за 3 месяца до дня обращения заявителя для предоставления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подтверждающие факт страхования передаваемого в залог имущества от всех рисков утраты и повреждения на сумму не менее его рыночной стоимости, включая договор страхования или страховой полис, по которому выгодоприобретателем выступает гарант в лице муниципального образования городской округ город </w:t>
      </w:r>
      <w:r w:rsidR="005051A6">
        <w:rPr>
          <w:rFonts w:ascii="Times New Roman" w:hAnsi="Times New Roman" w:cs="Times New Roman"/>
          <w:sz w:val="28"/>
          <w:szCs w:val="28"/>
        </w:rPr>
        <w:t>Пыть-Ях</w:t>
      </w:r>
      <w:r w:rsidRPr="0065370C">
        <w:rPr>
          <w:rFonts w:ascii="Times New Roman" w:hAnsi="Times New Roman" w:cs="Times New Roman"/>
          <w:sz w:val="28"/>
          <w:szCs w:val="28"/>
        </w:rPr>
        <w:t>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нотариально удостоверенные копии учредительных документов залогодателя со всеми приложениями, изменениями и дополнениями, свидетельства о постановке на учет в налоговом органе, образцы подписи уполномоченного лица залогодателя, подписывающего договор залога, а также оттиска печати залогодателя; выписка из Единого государственного реестра юридических лиц, полученная залогодателем не ранее чем за 2 недели до дня обращения заявителя для предоставления гарантии; документы, подтверждающие полномочия лица залогодателя на подписание договора залога; справки налогового органа о состоянии расчетов залогодателя по налогам, сборам и иным обязательным платежам в бюджеты бюджетной системы Российской Федерации по состоянию на 1 января текущего года и последнюю отчетную дату, подтверждающие отсутствие недоимки по уплате налогов, сборов и обязательных платежей, а также задолженности по уплате процентов за пользование бюджетными средствами, пеней, штрафов, иных финансовых санкций; документы, подтверждающие факт назначения на должность уполномоченного лица залогодателя, подписывающего договор залога (в случае если залогодателем недвижимого имущества выступает третье лицо);</w:t>
      </w:r>
    </w:p>
    <w:p w:rsidR="004E6971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lastRenderedPageBreak/>
        <w:t>- проекты договоров, подлежащих заключению принципалом с гарантом в обеспечение исполнения прав требования по денежным обязательствам (в случае если права требования по денежным обязательствам являются предметом залога).</w:t>
      </w:r>
    </w:p>
    <w:p w:rsidR="009254CC" w:rsidRPr="0065370C" w:rsidRDefault="009254CC" w:rsidP="009254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37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116F2A">
        <w:rPr>
          <w:rFonts w:ascii="Times New Roman" w:hAnsi="Times New Roman" w:cs="Times New Roman"/>
          <w:sz w:val="28"/>
          <w:szCs w:val="28"/>
        </w:rPr>
        <w:t>к документам,</w:t>
      </w:r>
      <w:r>
        <w:rPr>
          <w:rFonts w:ascii="Times New Roman" w:hAnsi="Times New Roman" w:cs="Times New Roman"/>
          <w:sz w:val="28"/>
          <w:szCs w:val="28"/>
        </w:rPr>
        <w:t xml:space="preserve"> указанным в пунктах 1,2,3 заявитель предоставляет </w:t>
      </w:r>
      <w:r w:rsidRPr="0065370C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9254CC" w:rsidRPr="0065370C" w:rsidRDefault="009254CC" w:rsidP="009254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 для предоставления муниципальной гарантии в отношении заявителя, а также в отношении каждого участника - юридического лица;</w:t>
      </w:r>
    </w:p>
    <w:p w:rsidR="009254CC" w:rsidRPr="0065370C" w:rsidRDefault="009254CC" w:rsidP="009254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справки в отношении заявителя, участников из налогового органа о состоянии расчетов заявителя, участников по налогам, сборам и иным обязательным платежам в бюджеты бюджетной системы Российской Федерации на последнюю отчетную дату, подтверждающие отсутствие недоимки по уплате налогов, сборов и обязательных платежей, а также задолженности по уплате процентов за пользование бюджетными средствами, пеней, штрафов, иных финансовых санкций;</w:t>
      </w:r>
    </w:p>
    <w:p w:rsidR="009254CC" w:rsidRPr="0065370C" w:rsidRDefault="009254CC" w:rsidP="009254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справка налогового органа о действующих расчетных (текущих) валютных и рублевых счетах заявителя, открытых в кредитных организациях на последнюю отчетную дату;</w:t>
      </w:r>
    </w:p>
    <w:p w:rsidR="009254CC" w:rsidRPr="0065370C" w:rsidRDefault="009254CC" w:rsidP="009254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справки налогового органа о состоянии расчетов кредитной организации по налогам, сборам и иным обязательным платежам в бюджеты бюджетной системы Российской Федерации по состоянию на 1 января текущего года и последнюю отчетную дату, подтверждающие отсутствие недоимки по уплате налогов, сборов и обязательных платежей, а также задолженности по уплате процентов за пользование бюджетными средствами, пеней, штрафов, иных финансовых санкций (запрашивается в случае предоставления обеспечения исполнения обязательств в виде банковской гарантии).</w:t>
      </w:r>
    </w:p>
    <w:p w:rsidR="004E6971" w:rsidRPr="0065370C" w:rsidRDefault="009254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6971" w:rsidRPr="0065370C">
        <w:rPr>
          <w:rFonts w:ascii="Times New Roman" w:hAnsi="Times New Roman" w:cs="Times New Roman"/>
          <w:sz w:val="28"/>
          <w:szCs w:val="28"/>
        </w:rPr>
        <w:t>. Документы, указанные в Перечне, представляются в 1 экземпляре на бумажном носителе и в 1 экземпляре на электронном носителе в соответствии со следующими требованиями: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все листы документов должны быть прошиты, пронумерованы, скреплены печатью и подписаны уполномоченным лицом (за исключением нотариально заверенных копий);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наличие описи прилагаемых документов;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для представления в электронном виде документы должны быть переведены в электронный вид с помощью средств сканирования. Все документы сканируются в формате </w:t>
      </w:r>
      <w:proofErr w:type="spellStart"/>
      <w:r w:rsidRPr="0065370C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65370C">
        <w:rPr>
          <w:rFonts w:ascii="Times New Roman" w:hAnsi="Times New Roman" w:cs="Times New Roman"/>
          <w:sz w:val="28"/>
          <w:szCs w:val="28"/>
        </w:rPr>
        <w:t xml:space="preserve"> PDF в черно-белом либо сером цвете (качество - не менее 200 точек на дюйм), обеспечивающем сохранение всех аутентичных признаков подлинности, а именно: графической подписи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>лица, печати, углового штампа бланка (если приемлемо), а также исходящего номера и даты заявления.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Каждый отдельный документ должен быть отсканирован в виде отдельного файла. Количество файлов должно соответствовать количеству документов, подаваемых на бумажном носителе, а наименование файла - позволять идентифицировать документ и количество страниц в документе.</w:t>
      </w:r>
    </w:p>
    <w:p w:rsidR="004E6971" w:rsidRPr="0065370C" w:rsidRDefault="009254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6971" w:rsidRPr="0065370C">
        <w:rPr>
          <w:rFonts w:ascii="Times New Roman" w:hAnsi="Times New Roman" w:cs="Times New Roman"/>
          <w:sz w:val="28"/>
          <w:szCs w:val="28"/>
        </w:rPr>
        <w:t>. Расходы, связанные с оформлением документов, необходимых для предоставления муниципальной гарантии, заявитель оплачивает за счет собственных средств.</w:t>
      </w:r>
    </w:p>
    <w:p w:rsidR="004E6971" w:rsidRPr="0065370C" w:rsidRDefault="009254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. Уполномоченным органом по приему документов на получение муниципальной гарантии является </w:t>
      </w:r>
      <w:r w:rsidR="00000C22">
        <w:rPr>
          <w:rFonts w:ascii="Times New Roman" w:hAnsi="Times New Roman" w:cs="Times New Roman"/>
          <w:sz w:val="28"/>
          <w:szCs w:val="28"/>
        </w:rPr>
        <w:t>к</w:t>
      </w:r>
      <w:r w:rsidR="005051A6">
        <w:rPr>
          <w:rFonts w:ascii="Times New Roman" w:hAnsi="Times New Roman" w:cs="Times New Roman"/>
          <w:sz w:val="28"/>
          <w:szCs w:val="28"/>
        </w:rPr>
        <w:t>омитет по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5051A6">
        <w:rPr>
          <w:rFonts w:ascii="Times New Roman" w:hAnsi="Times New Roman" w:cs="Times New Roman"/>
          <w:sz w:val="28"/>
          <w:szCs w:val="28"/>
        </w:rPr>
        <w:t>ам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5051A6">
        <w:rPr>
          <w:rFonts w:ascii="Times New Roman" w:hAnsi="Times New Roman" w:cs="Times New Roman"/>
          <w:sz w:val="28"/>
          <w:szCs w:val="28"/>
        </w:rPr>
        <w:t>Пыть-Яха</w:t>
      </w:r>
      <w:r w:rsidR="004E6971"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1"/>
      <w:bookmarkEnd w:id="6"/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7855" w:rsidRDefault="00237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E67" w:rsidRDefault="00567E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E67" w:rsidRDefault="00567E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E67" w:rsidRDefault="00567E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237855">
        <w:rPr>
          <w:rFonts w:ascii="Times New Roman" w:hAnsi="Times New Roman" w:cs="Times New Roman"/>
          <w:sz w:val="28"/>
          <w:szCs w:val="28"/>
        </w:rPr>
        <w:t>Пыть-Яха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5370C">
        <w:rPr>
          <w:rFonts w:ascii="Times New Roman" w:hAnsi="Times New Roman" w:cs="Times New Roman"/>
          <w:sz w:val="28"/>
          <w:szCs w:val="28"/>
        </w:rPr>
        <w:t>от  2020</w:t>
      </w:r>
      <w:proofErr w:type="gramEnd"/>
      <w:r w:rsidRPr="0065370C">
        <w:rPr>
          <w:rFonts w:ascii="Times New Roman" w:hAnsi="Times New Roman" w:cs="Times New Roman"/>
          <w:sz w:val="28"/>
          <w:szCs w:val="28"/>
        </w:rPr>
        <w:t xml:space="preserve"> г. N 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37"/>
      <w:bookmarkEnd w:id="7"/>
      <w:r w:rsidRPr="0065370C">
        <w:rPr>
          <w:rFonts w:ascii="Times New Roman" w:hAnsi="Times New Roman" w:cs="Times New Roman"/>
          <w:sz w:val="28"/>
          <w:szCs w:val="28"/>
        </w:rPr>
        <w:t>ПОРЯДОК</w:t>
      </w:r>
    </w:p>
    <w:p w:rsidR="004E6971" w:rsidRPr="0065370C" w:rsidRDefault="004E6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КОНКУРСНОГО ОТБОРА ЮРИДИЧЕСКИХ ЛИЦ И ИНВЕСТИЦИОННЫХ ПРОЕКТОВ</w:t>
      </w:r>
      <w:r w:rsidR="00237855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НА ПРАВО ПОЛУЧЕНИЯ 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237855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ПОРЯДОК РАССМОТРЕНИЯ ОБРАЩЕНИЯ ЗАЯВИТЕЛЯ</w:t>
      </w:r>
      <w:r w:rsidR="00237855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МУНИЦИПАЛЬНЫХ ГАРАНТИЙ </w:t>
      </w:r>
      <w:r w:rsidR="00E94E7C">
        <w:rPr>
          <w:rFonts w:ascii="Times New Roman" w:hAnsi="Times New Roman" w:cs="Times New Roman"/>
          <w:sz w:val="28"/>
          <w:szCs w:val="28"/>
        </w:rPr>
        <w:t>МУНИЦИПАЛЬНОГО ОБРАЗОВАНИЯ ГОРОДА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237855">
        <w:rPr>
          <w:rFonts w:ascii="Times New Roman" w:hAnsi="Times New Roman" w:cs="Times New Roman"/>
          <w:sz w:val="28"/>
          <w:szCs w:val="28"/>
        </w:rPr>
        <w:t>ПЫТЬ-ЯХ</w:t>
      </w:r>
      <w:r w:rsidR="00E94E7C">
        <w:rPr>
          <w:rFonts w:ascii="Times New Roman" w:hAnsi="Times New Roman" w:cs="Times New Roman"/>
          <w:sz w:val="28"/>
          <w:szCs w:val="28"/>
        </w:rPr>
        <w:t>А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конкурсный отбор претендентов (далее - конкурсный отбор) для предоставления муниципальной гарантии </w:t>
      </w:r>
      <w:r w:rsidR="00567E6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567E6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237855">
        <w:rPr>
          <w:rFonts w:ascii="Times New Roman" w:hAnsi="Times New Roman" w:cs="Times New Roman"/>
          <w:sz w:val="28"/>
          <w:szCs w:val="28"/>
        </w:rPr>
        <w:t>Пыть-Ях</w:t>
      </w:r>
      <w:r w:rsidR="00567E6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- муниципальная гарантия).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2. Конкурсный отбор заявителя - юридического лица, желающего получить муниципальную гарантию (далее - заявитель) осуществляется Конкурсной комиссией по проведению конкурсного отбора юридических лиц и инвестиционных проектов на право получения муниципальных гарантий в целях предоставления муниципальных гарантий по инвестиционным проектам (далее - Конкурсная комиссия), отвечающим приоритетам Стратегии социально-экономического развития города </w:t>
      </w:r>
      <w:r w:rsidR="00237855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городского округа город </w:t>
      </w:r>
      <w:r w:rsidR="00237855">
        <w:rPr>
          <w:rFonts w:ascii="Times New Roman" w:hAnsi="Times New Roman" w:cs="Times New Roman"/>
          <w:sz w:val="28"/>
          <w:szCs w:val="28"/>
        </w:rPr>
        <w:t>Пыть-Ях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2378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7855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4E6971" w:rsidRPr="00237855">
        <w:rPr>
          <w:rFonts w:ascii="Times New Roman" w:hAnsi="Times New Roman" w:cs="Times New Roman"/>
          <w:sz w:val="28"/>
          <w:szCs w:val="28"/>
        </w:rPr>
        <w:t>К</w:t>
      </w:r>
      <w:r w:rsidR="004E6971" w:rsidRPr="0065370C">
        <w:rPr>
          <w:rFonts w:ascii="Times New Roman" w:hAnsi="Times New Roman" w:cs="Times New Roman"/>
          <w:sz w:val="28"/>
          <w:szCs w:val="28"/>
        </w:rPr>
        <w:t>онкурсной комиссии определен приложением к настоящему Порядку.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3. Конкурсный отбор претендентов на получение муниципальной гарантии проводится по письменному заявлению заявителя, желающего получить муниципальную гарантию (далее - письменное обращение) на имя главы города </w:t>
      </w:r>
      <w:r w:rsidR="00237855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>, поданного в уполномоченный орган в срок до 1 июня года, предшествующего году, в котором планируется предоставление муниципальной гарантии.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Для рассмотрения вопроса о предоставлении муниципальной гарантии к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 xml:space="preserve">заявлению прилагаются документы в соответствии с </w:t>
      </w:r>
      <w:r w:rsidR="00567E67">
        <w:rPr>
          <w:rFonts w:ascii="Times New Roman" w:hAnsi="Times New Roman" w:cs="Times New Roman"/>
          <w:sz w:val="28"/>
          <w:szCs w:val="28"/>
        </w:rPr>
        <w:t xml:space="preserve">приложением № 3 </w:t>
      </w:r>
      <w:r w:rsidRPr="0065370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Заявитель на получение муниципальной гарантии вправе отозвать обращение в любое время.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4. Конкурсная комиссия является коллегиальным органом, созданным для проведения конкурсного отбора инвестиционных проектов.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5. Конкурсная комиссия состоит из председателя, заместителя председателя, секретаря и членов Конкурсной комиссии.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Конкурсной комиссии осуществляет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237855">
        <w:rPr>
          <w:rFonts w:ascii="Times New Roman" w:hAnsi="Times New Roman" w:cs="Times New Roman"/>
          <w:sz w:val="28"/>
          <w:szCs w:val="28"/>
        </w:rPr>
        <w:t>омитет по финансам администрации города Пыть-Яха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6. Конкурсная комиссия осуществляет следующие функции: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рассмотрение документов претендентов на получение муниципальной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принятие решения о возможности предоставления муниципальной гарантии лицу, претендующему на ее получение без предоставления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определение победителей конкурсного отбора среди лиц, претендующих на получение муниципальной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отклонение обращения лица, претендующего на получение муниципальной гарантии, по результатам конкурсного отбора.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7. Конкурсная комиссия для осуществления возложенных на нее задач имеет право: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заслушивать представителей лиц, претендующих на получение муниципальной гарантии, представителей принципала, бенефициара, структурных подразделений администрации города </w:t>
      </w:r>
      <w:r w:rsidR="00237855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Конкурсной комиссии;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давать поручения структурным подразделениям администрации города </w:t>
      </w:r>
      <w:r w:rsidR="00237855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>, представителям принципала по вопросам, касающимся предоставленной муниципальной гарантии.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8. Полученная конфиденциальная информация разглашению не подлежит.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9. Заседание Конкурсной комиссии считается правомочным, если на нем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>присутствует не менее двух третьих от списочной численности состава членов Конкурсной комиссии.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большинством голосов. При равенстве голосов решающим является голос председательствующего на заседании Конкурсной комиссии (в случае его отсутствия - заместитель председателя комиссии).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10. Решение Конкурсной комиссии оформляется протоколом и подписывается всеми членами Конкурсной комиссии и направляется в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D87AD8">
        <w:rPr>
          <w:rFonts w:ascii="Times New Roman" w:hAnsi="Times New Roman" w:cs="Times New Roman"/>
          <w:sz w:val="28"/>
          <w:szCs w:val="28"/>
        </w:rPr>
        <w:t>омитет по финансам администрации города Пыть-Яха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D87AD8" w:rsidRPr="0065370C" w:rsidRDefault="004E6971" w:rsidP="00D87A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11. Оригиналы протоколов заседаний Конкурсной комиссии хранятся в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D87AD8">
        <w:rPr>
          <w:rFonts w:ascii="Times New Roman" w:hAnsi="Times New Roman" w:cs="Times New Roman"/>
          <w:sz w:val="28"/>
          <w:szCs w:val="28"/>
        </w:rPr>
        <w:t>омитете по финансам администрации города Пыть-Яха</w:t>
      </w:r>
      <w:r w:rsidR="00D87AD8"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12. Уполномоченный орган в лице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D87AD8">
        <w:rPr>
          <w:rFonts w:ascii="Times New Roman" w:hAnsi="Times New Roman" w:cs="Times New Roman"/>
          <w:sz w:val="28"/>
          <w:szCs w:val="28"/>
        </w:rPr>
        <w:t>омитета по финансам администрации города 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87AD8">
        <w:rPr>
          <w:rFonts w:ascii="Times New Roman" w:hAnsi="Times New Roman" w:cs="Times New Roman"/>
          <w:sz w:val="28"/>
          <w:szCs w:val="28"/>
        </w:rPr>
        <w:t>–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D87AD8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>) в течение 30-ти рабочих дней со дня поступления заявления на получение муниципальной гарантии осуществляет проверку документов, приложенных к обращению, на соответствие сроку подачи обращения, полноты приложенных к обращению документов, включая: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получение заключения структурного подразделения администрации города </w:t>
      </w:r>
      <w:r w:rsidR="00D87AD8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>, являющегося куратором муниципальной программы (далее - куратор муниципальной программы) об отнесении заявителя к категории юридических лиц, муниципальные гарантии которым предоставляются на конкурсной основе, а также о наличии (отсутствии) потребности предоставления муниципальной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получение заключения </w:t>
      </w:r>
      <w:r w:rsidR="00582C7A">
        <w:rPr>
          <w:rFonts w:ascii="Times New Roman" w:hAnsi="Times New Roman" w:cs="Times New Roman"/>
          <w:sz w:val="28"/>
          <w:szCs w:val="28"/>
        </w:rPr>
        <w:t>управления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экономики администрации города </w:t>
      </w:r>
      <w:r w:rsidR="00582C7A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67E67">
        <w:rPr>
          <w:rFonts w:ascii="Times New Roman" w:hAnsi="Times New Roman" w:cs="Times New Roman"/>
          <w:sz w:val="28"/>
          <w:szCs w:val="28"/>
        </w:rPr>
        <w:t>–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567E67">
        <w:rPr>
          <w:rFonts w:ascii="Times New Roman" w:hAnsi="Times New Roman" w:cs="Times New Roman"/>
          <w:sz w:val="28"/>
          <w:szCs w:val="28"/>
        </w:rPr>
        <w:t>управление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экономики), в случае если предметом муниципальной гарантии является реализация инвестиционных проектов, включая оценку их эффективности. Наличие (отсутствие) потребности в реализации инвестиционного проекта определяется в соответствии с реестром инвестиционных проектов;</w:t>
      </w:r>
    </w:p>
    <w:p w:rsidR="005D22CA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получение заключения 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управлени</w:t>
      </w:r>
      <w:r w:rsidR="005D22CA">
        <w:rPr>
          <w:rFonts w:ascii="Times New Roman" w:hAnsi="Times New Roman" w:cs="Times New Roman"/>
          <w:sz w:val="28"/>
          <w:szCs w:val="28"/>
        </w:rPr>
        <w:t xml:space="preserve">е по </w:t>
      </w:r>
      <w:r w:rsidRPr="0065370C">
        <w:rPr>
          <w:rFonts w:ascii="Times New Roman" w:hAnsi="Times New Roman" w:cs="Times New Roman"/>
          <w:sz w:val="28"/>
          <w:szCs w:val="28"/>
        </w:rPr>
        <w:t>муниципальн</w:t>
      </w:r>
      <w:r w:rsidR="005D22CA">
        <w:rPr>
          <w:rFonts w:ascii="Times New Roman" w:hAnsi="Times New Roman" w:cs="Times New Roman"/>
          <w:sz w:val="28"/>
          <w:szCs w:val="28"/>
        </w:rPr>
        <w:t>ому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D22CA">
        <w:rPr>
          <w:rFonts w:ascii="Times New Roman" w:hAnsi="Times New Roman" w:cs="Times New Roman"/>
          <w:sz w:val="28"/>
          <w:szCs w:val="28"/>
        </w:rPr>
        <w:t>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5D22CA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D22CA">
        <w:rPr>
          <w:rFonts w:ascii="Times New Roman" w:hAnsi="Times New Roman" w:cs="Times New Roman"/>
          <w:sz w:val="28"/>
          <w:szCs w:val="28"/>
        </w:rPr>
        <w:t>–</w:t>
      </w:r>
      <w:r w:rsidRPr="0065370C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5D22CA">
        <w:rPr>
          <w:rFonts w:ascii="Times New Roman" w:hAnsi="Times New Roman" w:cs="Times New Roman"/>
          <w:sz w:val="28"/>
          <w:szCs w:val="28"/>
        </w:rPr>
        <w:t>е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D22CA">
        <w:rPr>
          <w:rFonts w:ascii="Times New Roman" w:hAnsi="Times New Roman" w:cs="Times New Roman"/>
          <w:sz w:val="28"/>
          <w:szCs w:val="28"/>
        </w:rPr>
        <w:t>ому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D22CA">
        <w:rPr>
          <w:rFonts w:ascii="Times New Roman" w:hAnsi="Times New Roman" w:cs="Times New Roman"/>
          <w:sz w:val="28"/>
          <w:szCs w:val="28"/>
        </w:rPr>
        <w:t>у</w:t>
      </w:r>
      <w:r w:rsidRPr="0065370C">
        <w:rPr>
          <w:rFonts w:ascii="Times New Roman" w:hAnsi="Times New Roman" w:cs="Times New Roman"/>
          <w:sz w:val="28"/>
          <w:szCs w:val="28"/>
        </w:rPr>
        <w:t>) в случае, если способом обеспечения исполнения обязательств заявителя по регрессному требованию является залог имущества.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13. В случае соблюдения срока подачи обращения и соответствия приложенных документов установленному перечню, наличия положительных заключений куратора муниципальной программы, </w:t>
      </w:r>
      <w:r w:rsidR="00F8691A">
        <w:rPr>
          <w:rFonts w:ascii="Times New Roman" w:hAnsi="Times New Roman" w:cs="Times New Roman"/>
          <w:sz w:val="28"/>
          <w:szCs w:val="28"/>
        </w:rPr>
        <w:t xml:space="preserve">управления по </w:t>
      </w:r>
      <w:r w:rsidRPr="0065370C">
        <w:rPr>
          <w:rFonts w:ascii="Times New Roman" w:hAnsi="Times New Roman" w:cs="Times New Roman"/>
          <w:sz w:val="28"/>
          <w:szCs w:val="28"/>
        </w:rPr>
        <w:t>экономики, управлени</w:t>
      </w:r>
      <w:r w:rsidR="00F8691A">
        <w:rPr>
          <w:rFonts w:ascii="Times New Roman" w:hAnsi="Times New Roman" w:cs="Times New Roman"/>
          <w:sz w:val="28"/>
          <w:szCs w:val="28"/>
        </w:rPr>
        <w:t>я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8691A">
        <w:rPr>
          <w:rFonts w:ascii="Times New Roman" w:hAnsi="Times New Roman" w:cs="Times New Roman"/>
          <w:sz w:val="28"/>
          <w:szCs w:val="28"/>
        </w:rPr>
        <w:t>ому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F8691A">
        <w:rPr>
          <w:rFonts w:ascii="Times New Roman" w:hAnsi="Times New Roman" w:cs="Times New Roman"/>
          <w:sz w:val="28"/>
          <w:szCs w:val="28"/>
        </w:rPr>
        <w:t>у</w:t>
      </w:r>
      <w:r w:rsidRPr="0065370C">
        <w:rPr>
          <w:rFonts w:ascii="Times New Roman" w:hAnsi="Times New Roman" w:cs="Times New Roman"/>
          <w:sz w:val="28"/>
          <w:szCs w:val="28"/>
        </w:rPr>
        <w:t>,</w:t>
      </w:r>
      <w:r w:rsidR="00F8691A">
        <w:rPr>
          <w:rFonts w:ascii="Times New Roman" w:hAnsi="Times New Roman" w:cs="Times New Roman"/>
          <w:sz w:val="28"/>
          <w:szCs w:val="28"/>
        </w:rPr>
        <w:t xml:space="preserve">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F8691A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в течение 20-ти рабочих дней: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lastRenderedPageBreak/>
        <w:t xml:space="preserve">- проводит анализ финансового состояния принципала в порядке, установленном приказом </w:t>
      </w:r>
      <w:r w:rsidR="00C277C7">
        <w:rPr>
          <w:rFonts w:ascii="Times New Roman" w:hAnsi="Times New Roman" w:cs="Times New Roman"/>
          <w:sz w:val="28"/>
          <w:szCs w:val="28"/>
        </w:rPr>
        <w:t>комитета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C277C7">
        <w:rPr>
          <w:rFonts w:ascii="Times New Roman" w:hAnsi="Times New Roman" w:cs="Times New Roman"/>
          <w:sz w:val="28"/>
          <w:szCs w:val="28"/>
        </w:rPr>
        <w:t>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подготавливает заключение о финансовом состоянии принципала;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проводит оценку надежности (ликвидности) способов обеспечения исполнения обязательств принципала по удовлетворению регрессного требования в порядке, установленном приказом </w:t>
      </w:r>
      <w:r w:rsidR="00C277C7">
        <w:rPr>
          <w:rFonts w:ascii="Times New Roman" w:hAnsi="Times New Roman" w:cs="Times New Roman"/>
          <w:sz w:val="28"/>
          <w:szCs w:val="28"/>
        </w:rPr>
        <w:t>комитета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C277C7">
        <w:rPr>
          <w:rFonts w:ascii="Times New Roman" w:hAnsi="Times New Roman" w:cs="Times New Roman"/>
          <w:sz w:val="28"/>
          <w:szCs w:val="28"/>
        </w:rPr>
        <w:t>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подготавливает заключение о надежности (ликвидности) способов обеспечения исполнения обязательств принципала по удовлетворению регрессного требования (за исключением случая предоставления муниципальной гарантии без права регрессного требования);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готовит информацию об источниках формирования объема муниципальных гарантий;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готовит сводную информацию и направляет ее председателю Конкурсной комиссии (в случае его отсутствия - заместитель председателя Конкурсной комиссии).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14. Председатель Конкурсной комиссии (в случае его отсутствия - заместитель председателя Конкурсной комиссии) в течение десяти рабочих дней после получения сводной информации устанавливает дату заседания комиссии.</w:t>
      </w:r>
    </w:p>
    <w:p w:rsidR="004E6971" w:rsidRPr="0065370C" w:rsidRDefault="00F129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8691A">
        <w:rPr>
          <w:rFonts w:ascii="Times New Roman" w:hAnsi="Times New Roman" w:cs="Times New Roman"/>
          <w:sz w:val="28"/>
          <w:szCs w:val="28"/>
        </w:rPr>
        <w:t xml:space="preserve">омитет по </w:t>
      </w:r>
      <w:r w:rsidR="004E6971" w:rsidRPr="0065370C">
        <w:rPr>
          <w:rFonts w:ascii="Times New Roman" w:hAnsi="Times New Roman" w:cs="Times New Roman"/>
          <w:sz w:val="28"/>
          <w:szCs w:val="28"/>
        </w:rPr>
        <w:t>финанс</w:t>
      </w:r>
      <w:r w:rsidR="00F8691A">
        <w:rPr>
          <w:rFonts w:ascii="Times New Roman" w:hAnsi="Times New Roman" w:cs="Times New Roman"/>
          <w:sz w:val="28"/>
          <w:szCs w:val="28"/>
        </w:rPr>
        <w:t>ам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не позднее чем за три календарных дня до даты проведения заседания готовит и направляет членам комиссии информацию к заседанию и повестку заседания комиссии.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15. Критериями определения победителей конкурсного отбора являются: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устойчивое финансовое положение;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платежеспособность и возможность исполнения обязательств перед бенефициаром;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минимальный срок запрашиваемой муниципальной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максимальная доля заемных средств (с учетом процентов) в обще</w:t>
      </w:r>
      <w:r w:rsidR="00F8691A">
        <w:rPr>
          <w:rFonts w:ascii="Times New Roman" w:hAnsi="Times New Roman" w:cs="Times New Roman"/>
          <w:sz w:val="28"/>
          <w:szCs w:val="28"/>
        </w:rPr>
        <w:t>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объеме финансирования инвестиционного проекта;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надежность (ликвидность) представленного способа обеспечения муниципальной гарантии (в случае предоставления муниципальной гарантии с правом регрессного требования гаранта к принципалу);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максимальный бюджетный эффект от реализации инвестиционного проекта;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максимальное значение социальной и (или) экономической эффективности инвестиционного проекта.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lastRenderedPageBreak/>
        <w:t>16. Конкурсная комиссия по результатам рассмотрения документов в соответствии с критериями конкурсного отбора: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16.1. Определяет победителей среди юридических лиц, обратившихся за получением муниципальной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16.2. Принимает одно из следующих решений: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8"/>
      <w:bookmarkEnd w:id="8"/>
      <w:r w:rsidRPr="0065370C">
        <w:rPr>
          <w:rFonts w:ascii="Times New Roman" w:hAnsi="Times New Roman" w:cs="Times New Roman"/>
          <w:sz w:val="28"/>
          <w:szCs w:val="28"/>
        </w:rPr>
        <w:t>- о предоставлении муниципальной гарантии юридическому лицу, признанному победителем конкурса;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89"/>
      <w:bookmarkEnd w:id="9"/>
      <w:r w:rsidRPr="0065370C">
        <w:rPr>
          <w:rFonts w:ascii="Times New Roman" w:hAnsi="Times New Roman" w:cs="Times New Roman"/>
          <w:sz w:val="28"/>
          <w:szCs w:val="28"/>
        </w:rPr>
        <w:t>- об отказе в предоставлении муниципальной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рекомендовать включить в проект решения Думы города </w:t>
      </w:r>
      <w:r w:rsidR="00F8691A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C277C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277C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F8691A">
        <w:rPr>
          <w:rFonts w:ascii="Times New Roman" w:hAnsi="Times New Roman" w:cs="Times New Roman"/>
          <w:sz w:val="28"/>
          <w:szCs w:val="28"/>
        </w:rPr>
        <w:t>Пыть-Ях</w:t>
      </w:r>
      <w:r w:rsidR="00C277C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(в проект решения Думы города </w:t>
      </w:r>
      <w:r w:rsidR="00F8691A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внесении изменений в утвержденный бюджет </w:t>
      </w:r>
      <w:r w:rsidR="00C277C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277C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F8691A">
        <w:rPr>
          <w:rFonts w:ascii="Times New Roman" w:hAnsi="Times New Roman" w:cs="Times New Roman"/>
          <w:sz w:val="28"/>
          <w:szCs w:val="28"/>
        </w:rPr>
        <w:t>Пыть-Ях</w:t>
      </w:r>
      <w:r w:rsidR="00C277C7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>) средства на предоставление муниципальных гарантий с указанием условий, предусмотренных для включения в программу муниципальных гарантий в валюте Российской Федерации.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17. В случае принятия решения, указанного в </w:t>
      </w:r>
      <w:r w:rsidR="006B4ADE">
        <w:rPr>
          <w:rFonts w:ascii="Times New Roman" w:hAnsi="Times New Roman" w:cs="Times New Roman"/>
          <w:sz w:val="28"/>
          <w:szCs w:val="28"/>
        </w:rPr>
        <w:t>абзаце 2 подпункта 16.2 пункта 16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настоящего Порядка, в решении комиссии указывается: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инвестиционный проект, в отношении которого планируется предоставление муниципальной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стороны, участвующие в реализации инвестиционного проекта;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- объем муниципальной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структурное подразделение администрации города </w:t>
      </w:r>
      <w:r w:rsidR="00E63785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>, уполномоченное обеспечить мониторинг хода реализации инвестиционного проекта и достижения целевых показателей реализации инвестиционного проекта.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18. В случае принятия решения, указанного в </w:t>
      </w:r>
      <w:r w:rsidR="006B4ADE">
        <w:rPr>
          <w:rFonts w:ascii="Times New Roman" w:hAnsi="Times New Roman" w:cs="Times New Roman"/>
          <w:sz w:val="28"/>
          <w:szCs w:val="28"/>
        </w:rPr>
        <w:t>абзаце 3 подпункта 16.2 пункта 16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настоящего Порядка, приводится од</w:t>
      </w:r>
      <w:r w:rsidR="004E0479">
        <w:rPr>
          <w:rFonts w:ascii="Times New Roman" w:hAnsi="Times New Roman" w:cs="Times New Roman"/>
          <w:sz w:val="28"/>
          <w:szCs w:val="28"/>
        </w:rPr>
        <w:t>и</w:t>
      </w:r>
      <w:r w:rsidRPr="0065370C">
        <w:rPr>
          <w:rFonts w:ascii="Times New Roman" w:hAnsi="Times New Roman" w:cs="Times New Roman"/>
          <w:sz w:val="28"/>
          <w:szCs w:val="28"/>
        </w:rPr>
        <w:t xml:space="preserve">н из </w:t>
      </w:r>
      <w:r w:rsidR="004E0479">
        <w:rPr>
          <w:rFonts w:ascii="Times New Roman" w:hAnsi="Times New Roman" w:cs="Times New Roman"/>
          <w:sz w:val="28"/>
          <w:szCs w:val="28"/>
        </w:rPr>
        <w:t>способов обеспечения обязательств принципала по регрессному требованию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19. Если в конкурсном отборе принимает участие только один инвестиционный проект, Конкурсная комиссия рассматривает документы и принимает решение в отношении единственного заявителя.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20. Результаты конкурсного отбора в течение 5-ти рабочих дней подлежат размещению на официальном веб-сайте администрации города </w:t>
      </w:r>
      <w:r w:rsidR="004E0479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21.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4E0479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направляет решение Конкурсной комиссии о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муниципальной гарантии главе города </w:t>
      </w:r>
      <w:r w:rsidR="004E0479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для принятия решения о предоставлении муниципальной гарантии.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22. Глава города </w:t>
      </w:r>
      <w:r w:rsidR="004E0479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муниципальной гарантии в виде распоряжения администрации города </w:t>
      </w:r>
      <w:r w:rsidR="004E0479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гарантии.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23. На основании рекомендаций Конкурсной комиссии вносятся соответствующие предложения в проект решения Думы города </w:t>
      </w:r>
      <w:r w:rsidR="004E0479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242F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242FC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4E0479">
        <w:rPr>
          <w:rFonts w:ascii="Times New Roman" w:hAnsi="Times New Roman" w:cs="Times New Roman"/>
          <w:sz w:val="28"/>
          <w:szCs w:val="28"/>
        </w:rPr>
        <w:t>Пыть-Ях</w:t>
      </w:r>
      <w:r w:rsidR="00242FC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(в проект решения Думы города </w:t>
      </w:r>
      <w:r w:rsidR="004E0479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внесении изменений в утвержденный бюджет </w:t>
      </w:r>
      <w:r w:rsidR="00242FC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242FC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4E0479">
        <w:rPr>
          <w:rFonts w:ascii="Times New Roman" w:hAnsi="Times New Roman" w:cs="Times New Roman"/>
          <w:sz w:val="28"/>
          <w:szCs w:val="28"/>
        </w:rPr>
        <w:t>Пыть-Ях</w:t>
      </w:r>
      <w:r w:rsidR="00242FC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>).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24. Муниципальная гарантия подлежит включению в программу муниципальных гарантий в валюте Российской Федерации.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25. В течение 10-ти рабочих дней после принятия решения Конкурсной комиссии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C16324">
        <w:rPr>
          <w:rFonts w:ascii="Times New Roman" w:hAnsi="Times New Roman" w:cs="Times New Roman"/>
          <w:sz w:val="28"/>
          <w:szCs w:val="28"/>
        </w:rPr>
        <w:t xml:space="preserve">омитет по финансам </w:t>
      </w:r>
      <w:r w:rsidRPr="0065370C">
        <w:rPr>
          <w:rFonts w:ascii="Times New Roman" w:hAnsi="Times New Roman" w:cs="Times New Roman"/>
          <w:sz w:val="28"/>
          <w:szCs w:val="28"/>
        </w:rPr>
        <w:t>направляет претендентам письменное уведомление о предоставлении муниципальной гарантии с указанием ее размера либо об отказе в ней.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26. После вступления в силу решения Думы города </w:t>
      </w:r>
      <w:r w:rsidR="00C16324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4522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4522F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C16324">
        <w:rPr>
          <w:rFonts w:ascii="Times New Roman" w:hAnsi="Times New Roman" w:cs="Times New Roman"/>
          <w:sz w:val="28"/>
          <w:szCs w:val="28"/>
        </w:rPr>
        <w:t>Пыть-Ях</w:t>
      </w:r>
      <w:r w:rsidR="004522F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C16324">
        <w:rPr>
          <w:rFonts w:ascii="Times New Roman" w:hAnsi="Times New Roman" w:cs="Times New Roman"/>
          <w:sz w:val="28"/>
          <w:szCs w:val="28"/>
        </w:rPr>
        <w:t>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в течение 20-ти рабочих дней заключает с победителями конкурсного отбора договор о предоставлении муниципальной гарантии.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27. В договоре о предоставлении муниципальной гарантии должны быть соблюдены условия гарантии, установленные Бюджетным </w:t>
      </w:r>
      <w:r w:rsidR="004522F6">
        <w:rPr>
          <w:rFonts w:ascii="Times New Roman" w:hAnsi="Times New Roman" w:cs="Times New Roman"/>
          <w:sz w:val="28"/>
          <w:szCs w:val="28"/>
        </w:rPr>
        <w:t>кодексом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настоящим Порядком.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CD" w:rsidRDefault="002758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522F6" w:rsidRPr="0065370C" w:rsidRDefault="00F41B26" w:rsidP="004522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5</w:t>
      </w:r>
    </w:p>
    <w:p w:rsidR="004522F6" w:rsidRPr="0065370C" w:rsidRDefault="004522F6" w:rsidP="00452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522F6" w:rsidRPr="0065370C" w:rsidRDefault="004522F6" w:rsidP="00452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</w:p>
    <w:p w:rsidR="004522F6" w:rsidRPr="0065370C" w:rsidRDefault="004522F6" w:rsidP="00452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5370C">
        <w:rPr>
          <w:rFonts w:ascii="Times New Roman" w:hAnsi="Times New Roman" w:cs="Times New Roman"/>
          <w:sz w:val="28"/>
          <w:szCs w:val="28"/>
        </w:rPr>
        <w:t>от  2020</w:t>
      </w:r>
      <w:proofErr w:type="gramEnd"/>
      <w:r w:rsidRPr="0065370C">
        <w:rPr>
          <w:rFonts w:ascii="Times New Roman" w:hAnsi="Times New Roman" w:cs="Times New Roman"/>
          <w:sz w:val="28"/>
          <w:szCs w:val="28"/>
        </w:rPr>
        <w:t xml:space="preserve"> г. N 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218"/>
      <w:bookmarkEnd w:id="10"/>
      <w:r w:rsidRPr="0065370C">
        <w:rPr>
          <w:rFonts w:ascii="Times New Roman" w:hAnsi="Times New Roman" w:cs="Times New Roman"/>
          <w:sz w:val="28"/>
          <w:szCs w:val="28"/>
        </w:rPr>
        <w:t>СОСТАВ</w:t>
      </w:r>
    </w:p>
    <w:p w:rsidR="004E6971" w:rsidRPr="0065370C" w:rsidRDefault="004E6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КОНКУРСНОЙ КОМИССИИ ПО ПРОВЕДЕНИЮ КОНКУРСНОГО ОТБОРА</w:t>
      </w:r>
      <w:r w:rsidR="004522F6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>ЮРИДИЧЕСКИХ ЛИЦ И ИНВЕСТИЦИОННЫХ ПРОЕКТОВ НА ПРАВО ПОЛУЧЕНИЯ</w:t>
      </w:r>
      <w:r w:rsidR="004522F6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МУНИЦИПАЛЬНОЙ ГАРАНТИИ </w:t>
      </w:r>
      <w:r w:rsidR="004522F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4522F6">
        <w:rPr>
          <w:rFonts w:ascii="Times New Roman" w:hAnsi="Times New Roman" w:cs="Times New Roman"/>
          <w:sz w:val="28"/>
          <w:szCs w:val="28"/>
        </w:rPr>
        <w:t>А ПЫТЬ-ЯХА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2758CD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- председатель комиссии;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Заместитель главы города</w:t>
      </w:r>
      <w:r w:rsidR="002758CD">
        <w:rPr>
          <w:rFonts w:ascii="Times New Roman" w:hAnsi="Times New Roman" w:cs="Times New Roman"/>
          <w:sz w:val="28"/>
          <w:szCs w:val="28"/>
        </w:rPr>
        <w:t xml:space="preserve"> - председатель комитета по финансам администрации города Пыть-Яха </w:t>
      </w:r>
      <w:r w:rsidRPr="0065370C">
        <w:rPr>
          <w:rFonts w:ascii="Times New Roman" w:hAnsi="Times New Roman" w:cs="Times New Roman"/>
          <w:sz w:val="28"/>
          <w:szCs w:val="28"/>
        </w:rPr>
        <w:t>- заместитель председателя комиссии;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758CD">
        <w:rPr>
          <w:rFonts w:ascii="Times New Roman" w:hAnsi="Times New Roman" w:cs="Times New Roman"/>
          <w:sz w:val="28"/>
          <w:szCs w:val="28"/>
        </w:rPr>
        <w:t>отдела сводного планирования и анализа бюджета администрации города 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- секретарь комиссии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E6971" w:rsidRPr="00F41B26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1B26">
        <w:rPr>
          <w:rFonts w:ascii="Times New Roman" w:hAnsi="Times New Roman" w:cs="Times New Roman"/>
          <w:i/>
          <w:sz w:val="28"/>
          <w:szCs w:val="28"/>
        </w:rPr>
        <w:t xml:space="preserve">Заместители главы города </w:t>
      </w:r>
      <w:r w:rsidR="002758CD" w:rsidRPr="00F41B26">
        <w:rPr>
          <w:rFonts w:ascii="Times New Roman" w:hAnsi="Times New Roman" w:cs="Times New Roman"/>
          <w:i/>
          <w:sz w:val="28"/>
          <w:szCs w:val="28"/>
        </w:rPr>
        <w:t>Пыть-Яха</w:t>
      </w:r>
      <w:r w:rsidRPr="00F41B26">
        <w:rPr>
          <w:rFonts w:ascii="Times New Roman" w:hAnsi="Times New Roman" w:cs="Times New Roman"/>
          <w:i/>
          <w:sz w:val="28"/>
          <w:szCs w:val="28"/>
        </w:rPr>
        <w:t>;</w:t>
      </w:r>
    </w:p>
    <w:p w:rsidR="00AE76B6" w:rsidRDefault="007A5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города Пыть-Яха;</w:t>
      </w:r>
    </w:p>
    <w:p w:rsidR="00AE76B6" w:rsidRDefault="007A5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в сфере жилищно коммунальному комплексу, транспорту и дорогам администрации города Пыть-Яха;</w:t>
      </w:r>
    </w:p>
    <w:p w:rsidR="00AE76B6" w:rsidRPr="00F41B26" w:rsidRDefault="00AE7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1B26">
        <w:rPr>
          <w:rFonts w:ascii="Times New Roman" w:hAnsi="Times New Roman" w:cs="Times New Roman"/>
          <w:i/>
          <w:sz w:val="28"/>
          <w:szCs w:val="28"/>
        </w:rPr>
        <w:t>Структурные подразделения администрации города Пыть-Яха;</w:t>
      </w:r>
    </w:p>
    <w:p w:rsidR="004E6971" w:rsidRPr="0065370C" w:rsidRDefault="00AE7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экономики администрации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="004E6971" w:rsidRPr="0065370C">
        <w:rPr>
          <w:rFonts w:ascii="Times New Roman" w:hAnsi="Times New Roman" w:cs="Times New Roman"/>
          <w:sz w:val="28"/>
          <w:szCs w:val="28"/>
        </w:rPr>
        <w:t>;</w:t>
      </w:r>
    </w:p>
    <w:p w:rsidR="004E6971" w:rsidRPr="0065370C" w:rsidRDefault="00AE7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E6971" w:rsidRPr="0065370C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E6971" w:rsidRPr="0065370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="004E6971" w:rsidRPr="0065370C">
        <w:rPr>
          <w:rFonts w:ascii="Times New Roman" w:hAnsi="Times New Roman" w:cs="Times New Roman"/>
          <w:sz w:val="28"/>
          <w:szCs w:val="28"/>
        </w:rPr>
        <w:t>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Начальник</w:t>
      </w:r>
      <w:r w:rsidR="00AE76B6">
        <w:rPr>
          <w:rFonts w:ascii="Times New Roman" w:hAnsi="Times New Roman" w:cs="Times New Roman"/>
          <w:sz w:val="28"/>
          <w:szCs w:val="28"/>
        </w:rPr>
        <w:t xml:space="preserve"> управления по правовым вопросам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AE76B6">
        <w:rPr>
          <w:rFonts w:ascii="Times New Roman" w:hAnsi="Times New Roman" w:cs="Times New Roman"/>
          <w:sz w:val="28"/>
          <w:szCs w:val="28"/>
        </w:rPr>
        <w:t>админ</w:t>
      </w:r>
      <w:r w:rsidRPr="0065370C">
        <w:rPr>
          <w:rFonts w:ascii="Times New Roman" w:hAnsi="Times New Roman" w:cs="Times New Roman"/>
          <w:sz w:val="28"/>
          <w:szCs w:val="28"/>
        </w:rPr>
        <w:t xml:space="preserve">истрации города </w:t>
      </w:r>
      <w:r w:rsidR="00AE76B6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>;</w:t>
      </w:r>
    </w:p>
    <w:p w:rsidR="004E6971" w:rsidRPr="0065370C" w:rsidRDefault="00812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DA6CD5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4E6971" w:rsidRPr="0065370C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администрации города </w:t>
      </w:r>
      <w:r w:rsidR="00DA6CD5">
        <w:rPr>
          <w:rFonts w:ascii="Times New Roman" w:hAnsi="Times New Roman" w:cs="Times New Roman"/>
          <w:sz w:val="28"/>
          <w:szCs w:val="28"/>
        </w:rPr>
        <w:t>Пыть-Яха</w:t>
      </w:r>
      <w:r w:rsidR="004E6971" w:rsidRPr="0065370C">
        <w:rPr>
          <w:rFonts w:ascii="Times New Roman" w:hAnsi="Times New Roman" w:cs="Times New Roman"/>
          <w:sz w:val="28"/>
          <w:szCs w:val="28"/>
        </w:rPr>
        <w:t>;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1B26" w:rsidRDefault="00F41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B26" w:rsidRDefault="00F41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B26" w:rsidRDefault="00F41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B26" w:rsidRDefault="00F41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B26" w:rsidRDefault="00F41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B26" w:rsidRDefault="00F41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F41B26">
        <w:rPr>
          <w:rFonts w:ascii="Times New Roman" w:hAnsi="Times New Roman" w:cs="Times New Roman"/>
          <w:sz w:val="28"/>
          <w:szCs w:val="28"/>
        </w:rPr>
        <w:t>6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E0533F">
        <w:rPr>
          <w:rFonts w:ascii="Times New Roman" w:hAnsi="Times New Roman" w:cs="Times New Roman"/>
          <w:sz w:val="28"/>
          <w:szCs w:val="28"/>
        </w:rPr>
        <w:t>Пыть-Яха</w:t>
      </w:r>
    </w:p>
    <w:p w:rsidR="004E6971" w:rsidRPr="0065370C" w:rsidRDefault="004E6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от </w:t>
      </w:r>
      <w:r w:rsidR="00E0533F">
        <w:rPr>
          <w:rFonts w:ascii="Times New Roman" w:hAnsi="Times New Roman" w:cs="Times New Roman"/>
          <w:sz w:val="28"/>
          <w:szCs w:val="28"/>
        </w:rPr>
        <w:t xml:space="preserve">   </w:t>
      </w:r>
      <w:r w:rsidRPr="0065370C">
        <w:rPr>
          <w:rFonts w:ascii="Times New Roman" w:hAnsi="Times New Roman" w:cs="Times New Roman"/>
          <w:sz w:val="28"/>
          <w:szCs w:val="28"/>
        </w:rPr>
        <w:t xml:space="preserve">2020 г. N 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43"/>
      <w:bookmarkEnd w:id="11"/>
      <w:r w:rsidRPr="0065370C">
        <w:rPr>
          <w:rFonts w:ascii="Times New Roman" w:hAnsi="Times New Roman" w:cs="Times New Roman"/>
          <w:sz w:val="28"/>
          <w:szCs w:val="28"/>
        </w:rPr>
        <w:t>ПОРЯДОК</w:t>
      </w:r>
    </w:p>
    <w:p w:rsidR="004E6971" w:rsidRPr="0065370C" w:rsidRDefault="004E6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РАССМОТРЕНИЯ ОБРАЩЕНИЯ ЗАЯВИТЕЛЯ О ПРЕДОСТАВЛЕНИИ</w:t>
      </w:r>
      <w:r w:rsidR="00926A04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 xml:space="preserve">МУНИЦИПАЛЬНЫХ ГАРАНТИЙ </w:t>
      </w:r>
      <w:r w:rsidR="00F41B26">
        <w:rPr>
          <w:rFonts w:ascii="Times New Roman" w:hAnsi="Times New Roman" w:cs="Times New Roman"/>
          <w:sz w:val="28"/>
          <w:szCs w:val="28"/>
        </w:rPr>
        <w:t>МУНИЦИПАЛЬНОГО</w:t>
      </w:r>
      <w:r w:rsidR="004D4AF0">
        <w:rPr>
          <w:rFonts w:ascii="Times New Roman" w:hAnsi="Times New Roman" w:cs="Times New Roman"/>
          <w:sz w:val="28"/>
          <w:szCs w:val="28"/>
        </w:rPr>
        <w:t xml:space="preserve"> </w:t>
      </w:r>
      <w:r w:rsidR="00F41B26">
        <w:rPr>
          <w:rFonts w:ascii="Times New Roman" w:hAnsi="Times New Roman" w:cs="Times New Roman"/>
          <w:sz w:val="28"/>
          <w:szCs w:val="28"/>
        </w:rPr>
        <w:t>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926A04">
        <w:rPr>
          <w:rFonts w:ascii="Times New Roman" w:hAnsi="Times New Roman" w:cs="Times New Roman"/>
          <w:sz w:val="28"/>
          <w:szCs w:val="28"/>
        </w:rPr>
        <w:t>ПЫТЬ-ЯХ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="00926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971" w:rsidRPr="0065370C" w:rsidRDefault="004E69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БЕЗ КОНКУРСНОГО ОТБОРА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1. Муниципальная гарантия </w:t>
      </w:r>
      <w:r w:rsidR="00F41B26">
        <w:rPr>
          <w:rFonts w:ascii="Times New Roman" w:hAnsi="Times New Roman" w:cs="Times New Roman"/>
          <w:sz w:val="28"/>
          <w:szCs w:val="28"/>
        </w:rPr>
        <w:t>муниципального образования  города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926A04">
        <w:rPr>
          <w:rFonts w:ascii="Times New Roman" w:hAnsi="Times New Roman" w:cs="Times New Roman"/>
          <w:sz w:val="28"/>
          <w:szCs w:val="28"/>
        </w:rPr>
        <w:t>Пыть-Ях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- муниципальная гарантия) предоставляется без проведения конкурсного отбора, если заявитель - юридическое лицо, желающее получить муниципальную гарантию (далее - заявитель) привлекает кредит (в обеспечение обязательств по которому запрашивается муниципальная гарантия) для участия</w:t>
      </w:r>
      <w:r w:rsidR="00D26953">
        <w:rPr>
          <w:rFonts w:ascii="Times New Roman" w:hAnsi="Times New Roman" w:cs="Times New Roman"/>
          <w:sz w:val="28"/>
          <w:szCs w:val="28"/>
        </w:rPr>
        <w:t xml:space="preserve"> в</w:t>
      </w:r>
      <w:r w:rsidRPr="0065370C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D26953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D26953" w:rsidRPr="00D26953">
        <w:rPr>
          <w:rFonts w:ascii="Times New Roman" w:hAnsi="Times New Roman" w:cs="Times New Roman"/>
          <w:sz w:val="28"/>
          <w:szCs w:val="28"/>
        </w:rPr>
        <w:t xml:space="preserve"> </w:t>
      </w:r>
      <w:r w:rsidR="00D26953">
        <w:rPr>
          <w:rFonts w:ascii="Times New Roman" w:hAnsi="Times New Roman" w:cs="Times New Roman"/>
          <w:sz w:val="28"/>
          <w:szCs w:val="28"/>
        </w:rPr>
        <w:t>по</w:t>
      </w:r>
      <w:r w:rsidR="00D26953" w:rsidRPr="00D2695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D26953">
        <w:rPr>
          <w:rFonts w:ascii="Times New Roman" w:hAnsi="Times New Roman" w:cs="Times New Roman"/>
          <w:sz w:val="28"/>
          <w:szCs w:val="28"/>
        </w:rPr>
        <w:t>ю</w:t>
      </w:r>
      <w:r w:rsidR="00D26953" w:rsidRPr="00D26953">
        <w:rPr>
          <w:rFonts w:ascii="Times New Roman" w:hAnsi="Times New Roman" w:cs="Times New Roman"/>
          <w:sz w:val="28"/>
          <w:szCs w:val="28"/>
        </w:rPr>
        <w:t xml:space="preserve"> социально значимых задач муниципального образования городской округ город Пыть-Ях</w:t>
      </w:r>
      <w:r w:rsidR="00D26953"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>(далее - муниципальная программа).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2. Для получения муниципальной гарантии заявитель, деятельность (функции) которого соответствует условиям, отвечающим приоритетам Стратегии социально-экономического развития города </w:t>
      </w:r>
      <w:r w:rsidR="00394A46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 w:rsidR="00F41B2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394A46">
        <w:rPr>
          <w:rFonts w:ascii="Times New Roman" w:hAnsi="Times New Roman" w:cs="Times New Roman"/>
          <w:sz w:val="28"/>
          <w:szCs w:val="28"/>
        </w:rPr>
        <w:t>Пыть-Ях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, направляет в уполномоченный орган на имя главы города </w:t>
      </w:r>
      <w:r w:rsidR="00394A46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письменное обращение</w:t>
      </w:r>
      <w:r w:rsidR="00394A4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гарантии</w:t>
      </w:r>
      <w:r w:rsidRPr="0065370C">
        <w:rPr>
          <w:rFonts w:ascii="Times New Roman" w:hAnsi="Times New Roman" w:cs="Times New Roman"/>
          <w:sz w:val="28"/>
          <w:szCs w:val="28"/>
        </w:rPr>
        <w:t>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К письменному обращению прилагаются документы в соответствии с </w:t>
      </w:r>
      <w:r w:rsidR="00394A46">
        <w:rPr>
          <w:rFonts w:ascii="Times New Roman" w:hAnsi="Times New Roman" w:cs="Times New Roman"/>
          <w:sz w:val="28"/>
          <w:szCs w:val="28"/>
        </w:rPr>
        <w:t>приложением № 3 к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настоящему постановлению.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>3. Заявитель на получение муниципальной гарантии вправе отозвать обращение в любое время.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4. Уполномоченный орган в лице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394A46">
        <w:rPr>
          <w:rFonts w:ascii="Times New Roman" w:hAnsi="Times New Roman" w:cs="Times New Roman"/>
          <w:sz w:val="28"/>
          <w:szCs w:val="28"/>
        </w:rPr>
        <w:t xml:space="preserve">омитета по финансам администрации </w:t>
      </w:r>
      <w:r w:rsidRPr="0065370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94A46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94A46">
        <w:rPr>
          <w:rFonts w:ascii="Times New Roman" w:hAnsi="Times New Roman" w:cs="Times New Roman"/>
          <w:sz w:val="28"/>
          <w:szCs w:val="28"/>
        </w:rPr>
        <w:t>–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F129CC">
        <w:rPr>
          <w:rFonts w:ascii="Times New Roman" w:hAnsi="Times New Roman" w:cs="Times New Roman"/>
          <w:sz w:val="28"/>
          <w:szCs w:val="28"/>
        </w:rPr>
        <w:t>к</w:t>
      </w:r>
      <w:r w:rsidR="00394A46">
        <w:rPr>
          <w:rFonts w:ascii="Times New Roman" w:hAnsi="Times New Roman" w:cs="Times New Roman"/>
          <w:sz w:val="28"/>
          <w:szCs w:val="28"/>
        </w:rPr>
        <w:t>омитет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394A46">
        <w:rPr>
          <w:rFonts w:ascii="Times New Roman" w:hAnsi="Times New Roman" w:cs="Times New Roman"/>
          <w:sz w:val="28"/>
          <w:szCs w:val="28"/>
        </w:rPr>
        <w:t>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) в течение 30-ти рабочих дней со дня поступления заявления на получение муниципальной гарантии осуществляет проверку документов, приложенных к обращению, на соответствие </w:t>
      </w:r>
      <w:r w:rsidR="00394A46">
        <w:rPr>
          <w:rFonts w:ascii="Times New Roman" w:hAnsi="Times New Roman" w:cs="Times New Roman"/>
          <w:sz w:val="28"/>
          <w:szCs w:val="28"/>
        </w:rPr>
        <w:t>и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полнот</w:t>
      </w:r>
      <w:r w:rsidR="00394A46">
        <w:rPr>
          <w:rFonts w:ascii="Times New Roman" w:hAnsi="Times New Roman" w:cs="Times New Roman"/>
          <w:sz w:val="28"/>
          <w:szCs w:val="28"/>
        </w:rPr>
        <w:t>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приложенных к обращению документов, включая: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53"/>
      <w:bookmarkEnd w:id="12"/>
      <w:r w:rsidRPr="0065370C">
        <w:rPr>
          <w:rFonts w:ascii="Times New Roman" w:hAnsi="Times New Roman" w:cs="Times New Roman"/>
          <w:sz w:val="28"/>
          <w:szCs w:val="28"/>
        </w:rPr>
        <w:lastRenderedPageBreak/>
        <w:t xml:space="preserve">- получение заключения куратора муниципальной программы, </w:t>
      </w:r>
      <w:r w:rsidR="00F41B26">
        <w:rPr>
          <w:rFonts w:ascii="Times New Roman" w:hAnsi="Times New Roman" w:cs="Times New Roman"/>
          <w:sz w:val="28"/>
          <w:szCs w:val="28"/>
        </w:rPr>
        <w:t>управления по экономики</w:t>
      </w:r>
      <w:r w:rsidRPr="0065370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394A46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94A46">
        <w:rPr>
          <w:rFonts w:ascii="Times New Roman" w:hAnsi="Times New Roman" w:cs="Times New Roman"/>
          <w:sz w:val="28"/>
          <w:szCs w:val="28"/>
        </w:rPr>
        <w:t>–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F41B26">
        <w:rPr>
          <w:rFonts w:ascii="Times New Roman" w:hAnsi="Times New Roman" w:cs="Times New Roman"/>
          <w:sz w:val="28"/>
          <w:szCs w:val="28"/>
        </w:rPr>
        <w:t>управление по экономики</w:t>
      </w:r>
      <w:r w:rsidRPr="0065370C">
        <w:rPr>
          <w:rFonts w:ascii="Times New Roman" w:hAnsi="Times New Roman" w:cs="Times New Roman"/>
          <w:sz w:val="28"/>
          <w:szCs w:val="28"/>
        </w:rPr>
        <w:t>) об отнесении заявителя к категории юридических лиц, муниципальные гарантии которым предоставляются без проведения конкурса, а также о наличии (отсутствии) потребности предоставления муниципальной гарантии;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54"/>
      <w:bookmarkEnd w:id="13"/>
      <w:r w:rsidRPr="0065370C">
        <w:rPr>
          <w:rFonts w:ascii="Times New Roman" w:hAnsi="Times New Roman" w:cs="Times New Roman"/>
          <w:sz w:val="28"/>
          <w:szCs w:val="28"/>
        </w:rPr>
        <w:t xml:space="preserve">- получение заключения </w:t>
      </w:r>
      <w:r w:rsidR="00394A4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65370C">
        <w:rPr>
          <w:rFonts w:ascii="Times New Roman" w:hAnsi="Times New Roman" w:cs="Times New Roman"/>
          <w:sz w:val="28"/>
          <w:szCs w:val="28"/>
        </w:rPr>
        <w:t>по</w:t>
      </w:r>
      <w:r w:rsidR="00394A46">
        <w:rPr>
          <w:rFonts w:ascii="Times New Roman" w:hAnsi="Times New Roman" w:cs="Times New Roman"/>
          <w:sz w:val="28"/>
          <w:szCs w:val="28"/>
        </w:rPr>
        <w:t xml:space="preserve"> муниципальному имуществу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394A46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94A46">
        <w:rPr>
          <w:rFonts w:ascii="Times New Roman" w:hAnsi="Times New Roman" w:cs="Times New Roman"/>
          <w:sz w:val="28"/>
          <w:szCs w:val="28"/>
        </w:rPr>
        <w:t>управление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по</w:t>
      </w:r>
      <w:r w:rsidR="00394A46">
        <w:rPr>
          <w:rFonts w:ascii="Times New Roman" w:hAnsi="Times New Roman" w:cs="Times New Roman"/>
          <w:sz w:val="28"/>
          <w:szCs w:val="28"/>
        </w:rPr>
        <w:t xml:space="preserve"> </w:t>
      </w:r>
      <w:r w:rsidRPr="0065370C">
        <w:rPr>
          <w:rFonts w:ascii="Times New Roman" w:hAnsi="Times New Roman" w:cs="Times New Roman"/>
          <w:sz w:val="28"/>
          <w:szCs w:val="28"/>
        </w:rPr>
        <w:t>муниципальн</w:t>
      </w:r>
      <w:r w:rsidR="00394A46">
        <w:rPr>
          <w:rFonts w:ascii="Times New Roman" w:hAnsi="Times New Roman" w:cs="Times New Roman"/>
          <w:sz w:val="28"/>
          <w:szCs w:val="28"/>
        </w:rPr>
        <w:t>ому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394A46">
        <w:rPr>
          <w:rFonts w:ascii="Times New Roman" w:hAnsi="Times New Roman" w:cs="Times New Roman"/>
          <w:sz w:val="28"/>
          <w:szCs w:val="28"/>
        </w:rPr>
        <w:t>у</w:t>
      </w:r>
      <w:r w:rsidRPr="0065370C">
        <w:rPr>
          <w:rFonts w:ascii="Times New Roman" w:hAnsi="Times New Roman" w:cs="Times New Roman"/>
          <w:sz w:val="28"/>
          <w:szCs w:val="28"/>
        </w:rPr>
        <w:t>) в случае, если способом обеспечения исполнения обязательств заявителя по регрессному требованию является залог имущества заявителя или третьего лица.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55"/>
      <w:bookmarkEnd w:id="14"/>
      <w:r w:rsidRPr="0065370C">
        <w:rPr>
          <w:rFonts w:ascii="Times New Roman" w:hAnsi="Times New Roman" w:cs="Times New Roman"/>
          <w:sz w:val="28"/>
          <w:szCs w:val="28"/>
        </w:rPr>
        <w:t xml:space="preserve">5. В </w:t>
      </w:r>
      <w:r w:rsidR="00394A46">
        <w:rPr>
          <w:rFonts w:ascii="Times New Roman" w:hAnsi="Times New Roman" w:cs="Times New Roman"/>
          <w:sz w:val="28"/>
          <w:szCs w:val="28"/>
        </w:rPr>
        <w:t xml:space="preserve">случае </w:t>
      </w:r>
      <w:r w:rsidRPr="0065370C">
        <w:rPr>
          <w:rFonts w:ascii="Times New Roman" w:hAnsi="Times New Roman" w:cs="Times New Roman"/>
          <w:sz w:val="28"/>
          <w:szCs w:val="28"/>
        </w:rPr>
        <w:t xml:space="preserve">соответствия приложенных документов установленному перечню, наличия положительных заключений куратора муниципальной программы, </w:t>
      </w:r>
      <w:r w:rsidR="00394A46">
        <w:rPr>
          <w:rFonts w:ascii="Times New Roman" w:hAnsi="Times New Roman" w:cs="Times New Roman"/>
          <w:sz w:val="28"/>
          <w:szCs w:val="28"/>
        </w:rPr>
        <w:t>управления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394A46">
        <w:rPr>
          <w:rFonts w:ascii="Times New Roman" w:hAnsi="Times New Roman" w:cs="Times New Roman"/>
          <w:sz w:val="28"/>
          <w:szCs w:val="28"/>
        </w:rPr>
        <w:t>е</w:t>
      </w:r>
      <w:r w:rsidRPr="0065370C">
        <w:rPr>
          <w:rFonts w:ascii="Times New Roman" w:hAnsi="Times New Roman" w:cs="Times New Roman"/>
          <w:sz w:val="28"/>
          <w:szCs w:val="28"/>
        </w:rPr>
        <w:t xml:space="preserve">, </w:t>
      </w:r>
      <w:r w:rsidR="00394A46">
        <w:rPr>
          <w:rFonts w:ascii="Times New Roman" w:hAnsi="Times New Roman" w:cs="Times New Roman"/>
          <w:sz w:val="28"/>
          <w:szCs w:val="28"/>
        </w:rPr>
        <w:t>у</w:t>
      </w:r>
      <w:r w:rsidRPr="0065370C">
        <w:rPr>
          <w:rFonts w:ascii="Times New Roman" w:hAnsi="Times New Roman" w:cs="Times New Roman"/>
          <w:sz w:val="28"/>
          <w:szCs w:val="28"/>
        </w:rPr>
        <w:t>правлени</w:t>
      </w:r>
      <w:r w:rsidR="00394A46">
        <w:rPr>
          <w:rFonts w:ascii="Times New Roman" w:hAnsi="Times New Roman" w:cs="Times New Roman"/>
          <w:sz w:val="28"/>
          <w:szCs w:val="28"/>
        </w:rPr>
        <w:t>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муниципальным имуществом, </w:t>
      </w:r>
      <w:r w:rsidR="00394A46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в течение 20-ти рабочих дней: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проводит анализ финансового состояния принципала в порядке, установленном приказом </w:t>
      </w:r>
      <w:r w:rsidR="00394A46">
        <w:rPr>
          <w:rFonts w:ascii="Times New Roman" w:hAnsi="Times New Roman" w:cs="Times New Roman"/>
          <w:sz w:val="28"/>
          <w:szCs w:val="28"/>
        </w:rPr>
        <w:t xml:space="preserve">комитета по </w:t>
      </w:r>
      <w:r w:rsidRPr="0065370C">
        <w:rPr>
          <w:rFonts w:ascii="Times New Roman" w:hAnsi="Times New Roman" w:cs="Times New Roman"/>
          <w:sz w:val="28"/>
          <w:szCs w:val="28"/>
        </w:rPr>
        <w:t>финанс</w:t>
      </w:r>
      <w:r w:rsidR="00394A46">
        <w:rPr>
          <w:rFonts w:ascii="Times New Roman" w:hAnsi="Times New Roman" w:cs="Times New Roman"/>
          <w:sz w:val="28"/>
          <w:szCs w:val="28"/>
        </w:rPr>
        <w:t>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подготавливает заключение о финансовом состоянии принципала</w:t>
      </w:r>
      <w:r w:rsidR="00504F13">
        <w:rPr>
          <w:rFonts w:ascii="Times New Roman" w:hAnsi="Times New Roman" w:cs="Times New Roman"/>
          <w:sz w:val="28"/>
          <w:szCs w:val="28"/>
        </w:rPr>
        <w:t xml:space="preserve"> (</w:t>
      </w:r>
      <w:r w:rsidR="00504F13" w:rsidRPr="0065370C">
        <w:rPr>
          <w:rFonts w:ascii="Times New Roman" w:hAnsi="Times New Roman" w:cs="Times New Roman"/>
          <w:sz w:val="28"/>
          <w:szCs w:val="28"/>
        </w:rPr>
        <w:t>за исключением случая предоставления муниципальной гарантии бе</w:t>
      </w:r>
      <w:r w:rsidR="00504F13">
        <w:rPr>
          <w:rFonts w:ascii="Times New Roman" w:hAnsi="Times New Roman" w:cs="Times New Roman"/>
          <w:sz w:val="28"/>
          <w:szCs w:val="28"/>
        </w:rPr>
        <w:t>з права регрессного требования)</w:t>
      </w:r>
      <w:r w:rsidRPr="0065370C">
        <w:rPr>
          <w:rFonts w:ascii="Times New Roman" w:hAnsi="Times New Roman" w:cs="Times New Roman"/>
          <w:sz w:val="28"/>
          <w:szCs w:val="28"/>
        </w:rPr>
        <w:t>;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- проводит оценку надежности (ликвидности) способов обеспечения исполнения обязательств принципала по удовлетворению регрессного требования в порядке, установленном приказом </w:t>
      </w:r>
      <w:r w:rsidR="00F41B26">
        <w:rPr>
          <w:rFonts w:ascii="Times New Roman" w:hAnsi="Times New Roman" w:cs="Times New Roman"/>
          <w:sz w:val="28"/>
          <w:szCs w:val="28"/>
        </w:rPr>
        <w:t>комитета по</w:t>
      </w:r>
      <w:r w:rsidRPr="0065370C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116F2A">
        <w:rPr>
          <w:rFonts w:ascii="Times New Roman" w:hAnsi="Times New Roman" w:cs="Times New Roman"/>
          <w:sz w:val="28"/>
          <w:szCs w:val="28"/>
        </w:rPr>
        <w:t>а</w:t>
      </w:r>
      <w:r w:rsidR="00F41B26">
        <w:rPr>
          <w:rFonts w:ascii="Times New Roman" w:hAnsi="Times New Roman" w:cs="Times New Roman"/>
          <w:sz w:val="28"/>
          <w:szCs w:val="28"/>
        </w:rPr>
        <w:t>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и подготавливает заключение о надежности (ликвидности) способов обеспечения исполнения обязательств принципала по удовлетворению регрессного требования (за исключением случая предоставления муниципальной гарантии без права регрессного требования).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6. После проверки документов, приложенных к обращению, на соответствие полноты приложенных к обращению документов и при наличии положительных заключений в соответствии с </w:t>
      </w:r>
      <w:r w:rsidR="00F41B26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116F2A">
        <w:rPr>
          <w:rFonts w:ascii="Times New Roman" w:hAnsi="Times New Roman" w:cs="Times New Roman"/>
          <w:sz w:val="28"/>
          <w:szCs w:val="28"/>
        </w:rPr>
        <w:t>2, 3</w:t>
      </w:r>
      <w:r w:rsidR="00F41B26">
        <w:rPr>
          <w:rFonts w:ascii="Times New Roman" w:hAnsi="Times New Roman" w:cs="Times New Roman"/>
          <w:sz w:val="28"/>
          <w:szCs w:val="28"/>
        </w:rPr>
        <w:t xml:space="preserve"> пункта 4, пунктом 5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504F13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направляет главе города </w:t>
      </w:r>
      <w:r w:rsidR="00504F13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проект распоряжения администрации города </w:t>
      </w:r>
      <w:r w:rsidR="00504F13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гарантии.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7. После подписания главой города </w:t>
      </w:r>
      <w:r w:rsidR="004C5472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города </w:t>
      </w:r>
      <w:r w:rsidR="004C5472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гарантии </w:t>
      </w:r>
      <w:r w:rsidR="004C5472">
        <w:rPr>
          <w:rFonts w:ascii="Times New Roman" w:hAnsi="Times New Roman" w:cs="Times New Roman"/>
          <w:sz w:val="28"/>
          <w:szCs w:val="28"/>
        </w:rPr>
        <w:t xml:space="preserve">комитет по финансам </w:t>
      </w:r>
      <w:r w:rsidRPr="0065370C">
        <w:rPr>
          <w:rFonts w:ascii="Times New Roman" w:hAnsi="Times New Roman" w:cs="Times New Roman"/>
          <w:sz w:val="28"/>
          <w:szCs w:val="28"/>
        </w:rPr>
        <w:t xml:space="preserve">вносит соответствующие предложения в проект решения Думы города </w:t>
      </w:r>
      <w:r w:rsidR="004C5472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F41B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370C">
        <w:rPr>
          <w:rFonts w:ascii="Times New Roman" w:hAnsi="Times New Roman" w:cs="Times New Roman"/>
          <w:sz w:val="28"/>
          <w:szCs w:val="28"/>
        </w:rPr>
        <w:t>город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4C5472">
        <w:rPr>
          <w:rFonts w:ascii="Times New Roman" w:hAnsi="Times New Roman" w:cs="Times New Roman"/>
          <w:sz w:val="28"/>
          <w:szCs w:val="28"/>
        </w:rPr>
        <w:t>Пыть-Ях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(в проект решения Думы города </w:t>
      </w:r>
      <w:r w:rsidR="004C5472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внесении изменений в утвержденный бюджет </w:t>
      </w:r>
      <w:r w:rsidR="00F41B2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4C5472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>).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8. Муниципальная гарантия подлежит включению в программу </w:t>
      </w:r>
      <w:r w:rsidRPr="0065370C">
        <w:rPr>
          <w:rFonts w:ascii="Times New Roman" w:hAnsi="Times New Roman" w:cs="Times New Roman"/>
          <w:sz w:val="28"/>
          <w:szCs w:val="28"/>
        </w:rPr>
        <w:lastRenderedPageBreak/>
        <w:t>муниципальных гарантий в валюте Российской Федерации.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9. После вступления в силу решения Думы города </w:t>
      </w:r>
      <w:r w:rsidR="00062E19">
        <w:rPr>
          <w:rFonts w:ascii="Times New Roman" w:hAnsi="Times New Roman" w:cs="Times New Roman"/>
          <w:sz w:val="28"/>
          <w:szCs w:val="28"/>
        </w:rPr>
        <w:t>Пыть-Яха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F41B2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370C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</w:t>
      </w:r>
      <w:r w:rsidR="00062E19">
        <w:rPr>
          <w:rFonts w:ascii="Times New Roman" w:hAnsi="Times New Roman" w:cs="Times New Roman"/>
          <w:sz w:val="28"/>
          <w:szCs w:val="28"/>
        </w:rPr>
        <w:t>Пыть-Ях</w:t>
      </w:r>
      <w:r w:rsidR="00F41B26">
        <w:rPr>
          <w:rFonts w:ascii="Times New Roman" w:hAnsi="Times New Roman" w:cs="Times New Roman"/>
          <w:sz w:val="28"/>
          <w:szCs w:val="28"/>
        </w:rPr>
        <w:t>а</w:t>
      </w:r>
      <w:r w:rsidRPr="0065370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</w:t>
      </w:r>
      <w:r w:rsidR="00062E19">
        <w:rPr>
          <w:rFonts w:ascii="Times New Roman" w:hAnsi="Times New Roman" w:cs="Times New Roman"/>
          <w:sz w:val="28"/>
          <w:szCs w:val="28"/>
        </w:rPr>
        <w:t>комитет по финансам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в течение 20-ти рабочих дней заключает с </w:t>
      </w:r>
      <w:r w:rsidR="00062E19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65370C">
        <w:rPr>
          <w:rFonts w:ascii="Times New Roman" w:hAnsi="Times New Roman" w:cs="Times New Roman"/>
          <w:sz w:val="28"/>
          <w:szCs w:val="28"/>
        </w:rPr>
        <w:t>договор о предоставлении муниципальной гарантии.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10. В договоре о предоставлении муниципальной гарантии должны быть соблюдены условия гарантии, установленные Бюджетным </w:t>
      </w:r>
      <w:r w:rsidR="00F41B26">
        <w:rPr>
          <w:rFonts w:ascii="Times New Roman" w:hAnsi="Times New Roman" w:cs="Times New Roman"/>
          <w:sz w:val="28"/>
          <w:szCs w:val="28"/>
        </w:rPr>
        <w:t>кодексом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настоящим Порядком.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63"/>
      <w:bookmarkEnd w:id="15"/>
      <w:r w:rsidRPr="0065370C">
        <w:rPr>
          <w:rFonts w:ascii="Times New Roman" w:hAnsi="Times New Roman" w:cs="Times New Roman"/>
          <w:sz w:val="28"/>
          <w:szCs w:val="28"/>
        </w:rPr>
        <w:t xml:space="preserve">11. Основаниями для отказа в предоставлении муниципальной гарантии является </w:t>
      </w:r>
      <w:r w:rsidR="00EB7B03">
        <w:rPr>
          <w:rFonts w:ascii="Times New Roman" w:hAnsi="Times New Roman" w:cs="Times New Roman"/>
          <w:sz w:val="28"/>
          <w:szCs w:val="28"/>
        </w:rPr>
        <w:t xml:space="preserve">отсутствие полного пакета документов и положительных </w:t>
      </w:r>
      <w:r w:rsidR="00EB7B03" w:rsidRPr="0065370C">
        <w:rPr>
          <w:rFonts w:ascii="Times New Roman" w:hAnsi="Times New Roman" w:cs="Times New Roman"/>
          <w:sz w:val="28"/>
          <w:szCs w:val="28"/>
        </w:rPr>
        <w:t xml:space="preserve">заключений в соответствии с </w:t>
      </w:r>
      <w:r w:rsidR="00F41B26">
        <w:rPr>
          <w:rFonts w:ascii="Times New Roman" w:hAnsi="Times New Roman" w:cs="Times New Roman"/>
          <w:sz w:val="28"/>
          <w:szCs w:val="28"/>
        </w:rPr>
        <w:t>абзацами 2,3 пункта 4, пунктом 5</w:t>
      </w:r>
      <w:r w:rsidR="00EB7B03" w:rsidRPr="0065370C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 w:rsidR="00EB7B03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4E6971" w:rsidRPr="0065370C" w:rsidRDefault="004E6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70C">
        <w:rPr>
          <w:rFonts w:ascii="Times New Roman" w:hAnsi="Times New Roman" w:cs="Times New Roman"/>
          <w:sz w:val="28"/>
          <w:szCs w:val="28"/>
        </w:rPr>
        <w:t xml:space="preserve">12. В случае отказа в предоставлении муниципальных гарантий в соответствии с </w:t>
      </w:r>
      <w:r w:rsidR="00F41B26">
        <w:rPr>
          <w:rFonts w:ascii="Times New Roman" w:hAnsi="Times New Roman" w:cs="Times New Roman"/>
          <w:sz w:val="28"/>
          <w:szCs w:val="28"/>
        </w:rPr>
        <w:t xml:space="preserve">пунктом 11 </w:t>
      </w:r>
      <w:r w:rsidRPr="0065370C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="00EB7B03">
        <w:rPr>
          <w:rFonts w:ascii="Times New Roman" w:hAnsi="Times New Roman" w:cs="Times New Roman"/>
          <w:sz w:val="28"/>
          <w:szCs w:val="28"/>
        </w:rPr>
        <w:t>комитет по финансам на</w:t>
      </w:r>
      <w:r w:rsidRPr="0065370C">
        <w:rPr>
          <w:rFonts w:ascii="Times New Roman" w:hAnsi="Times New Roman" w:cs="Times New Roman"/>
          <w:sz w:val="28"/>
          <w:szCs w:val="28"/>
        </w:rPr>
        <w:t xml:space="preserve">правляет </w:t>
      </w:r>
      <w:r w:rsidR="00EB7B03">
        <w:rPr>
          <w:rFonts w:ascii="Times New Roman" w:hAnsi="Times New Roman" w:cs="Times New Roman"/>
          <w:sz w:val="28"/>
          <w:szCs w:val="28"/>
        </w:rPr>
        <w:t>заявителям</w:t>
      </w:r>
      <w:r w:rsidRPr="0065370C">
        <w:rPr>
          <w:rFonts w:ascii="Times New Roman" w:hAnsi="Times New Roman" w:cs="Times New Roman"/>
          <w:sz w:val="28"/>
          <w:szCs w:val="28"/>
        </w:rPr>
        <w:t xml:space="preserve"> письменное уведомление об отказе с указанием основания.</w:t>
      </w: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971" w:rsidRPr="0065370C" w:rsidRDefault="004E697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B7841" w:rsidRDefault="005B7841">
      <w:pPr>
        <w:rPr>
          <w:sz w:val="28"/>
          <w:szCs w:val="28"/>
        </w:rPr>
      </w:pPr>
    </w:p>
    <w:p w:rsidR="000134C2" w:rsidRPr="0065370C" w:rsidRDefault="000134C2">
      <w:pPr>
        <w:rPr>
          <w:sz w:val="28"/>
          <w:szCs w:val="28"/>
        </w:rPr>
      </w:pPr>
    </w:p>
    <w:sectPr w:rsidR="000134C2" w:rsidRPr="0065370C" w:rsidSect="005D58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71"/>
    <w:rsid w:val="00000C22"/>
    <w:rsid w:val="000134C2"/>
    <w:rsid w:val="00062E19"/>
    <w:rsid w:val="00074B1E"/>
    <w:rsid w:val="00084617"/>
    <w:rsid w:val="000C01B2"/>
    <w:rsid w:val="000E08FA"/>
    <w:rsid w:val="00116F2A"/>
    <w:rsid w:val="00145E83"/>
    <w:rsid w:val="00205724"/>
    <w:rsid w:val="00237855"/>
    <w:rsid w:val="00242FC6"/>
    <w:rsid w:val="00257D45"/>
    <w:rsid w:val="002758CD"/>
    <w:rsid w:val="0028471D"/>
    <w:rsid w:val="002D30E6"/>
    <w:rsid w:val="00326972"/>
    <w:rsid w:val="00345855"/>
    <w:rsid w:val="00394A46"/>
    <w:rsid w:val="00396FDC"/>
    <w:rsid w:val="004522F6"/>
    <w:rsid w:val="004751DC"/>
    <w:rsid w:val="004C5472"/>
    <w:rsid w:val="004D4AF0"/>
    <w:rsid w:val="004E0479"/>
    <w:rsid w:val="004E6971"/>
    <w:rsid w:val="00504F13"/>
    <w:rsid w:val="005051A6"/>
    <w:rsid w:val="0050524D"/>
    <w:rsid w:val="00567E67"/>
    <w:rsid w:val="00582C7A"/>
    <w:rsid w:val="005B7841"/>
    <w:rsid w:val="005D22CA"/>
    <w:rsid w:val="005D5895"/>
    <w:rsid w:val="006377DE"/>
    <w:rsid w:val="0065370C"/>
    <w:rsid w:val="006B4ADE"/>
    <w:rsid w:val="006E25C3"/>
    <w:rsid w:val="00736211"/>
    <w:rsid w:val="0079724B"/>
    <w:rsid w:val="007A5EF7"/>
    <w:rsid w:val="007C04AE"/>
    <w:rsid w:val="008128B6"/>
    <w:rsid w:val="009254CC"/>
    <w:rsid w:val="00926A04"/>
    <w:rsid w:val="009315F9"/>
    <w:rsid w:val="00A33901"/>
    <w:rsid w:val="00A61F79"/>
    <w:rsid w:val="00AD2E11"/>
    <w:rsid w:val="00AE76B6"/>
    <w:rsid w:val="00B213E3"/>
    <w:rsid w:val="00B654DD"/>
    <w:rsid w:val="00BA20E4"/>
    <w:rsid w:val="00BB2F38"/>
    <w:rsid w:val="00C16324"/>
    <w:rsid w:val="00C277C7"/>
    <w:rsid w:val="00CD5DB8"/>
    <w:rsid w:val="00D26953"/>
    <w:rsid w:val="00D87AD8"/>
    <w:rsid w:val="00DA6CD5"/>
    <w:rsid w:val="00E0533F"/>
    <w:rsid w:val="00E63785"/>
    <w:rsid w:val="00E94E7C"/>
    <w:rsid w:val="00EA5077"/>
    <w:rsid w:val="00EB7B03"/>
    <w:rsid w:val="00ED15CD"/>
    <w:rsid w:val="00F129CC"/>
    <w:rsid w:val="00F41B26"/>
    <w:rsid w:val="00F8691A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F4C99-C27E-4C69-91D8-9377DD0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D58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6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69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89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94E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E7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21</Pages>
  <Words>5273</Words>
  <Characters>30060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Кочурова</dc:creator>
  <cp:keywords/>
  <dc:description/>
  <cp:lastModifiedBy>Ирина Кочурова</cp:lastModifiedBy>
  <cp:revision>17</cp:revision>
  <cp:lastPrinted>2021-03-17T05:19:00Z</cp:lastPrinted>
  <dcterms:created xsi:type="dcterms:W3CDTF">2021-03-16T11:37:00Z</dcterms:created>
  <dcterms:modified xsi:type="dcterms:W3CDTF">2021-03-17T05:43:00Z</dcterms:modified>
</cp:coreProperties>
</file>