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9E3037" w:rsidP="007311AD">
      <w:pPr>
        <w:pStyle w:val="ConsPlusTitle"/>
        <w:rPr>
          <w:b w:val="0"/>
          <w:bCs w:val="0"/>
          <w:sz w:val="28"/>
          <w:szCs w:val="28"/>
        </w:rPr>
      </w:pP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от 08.09.2021 №</w:t>
      </w:r>
      <w:r>
        <w:rPr>
          <w:sz w:val="28"/>
          <w:szCs w:val="28"/>
          <w:lang w:val="ru-RU"/>
        </w:rPr>
        <w:t xml:space="preserve"> </w:t>
      </w:r>
      <w:r w:rsidRPr="00550AA8">
        <w:rPr>
          <w:sz w:val="28"/>
          <w:szCs w:val="28"/>
          <w:lang w:val="ru-RU"/>
        </w:rPr>
        <w:t>415-па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«Об утверждении положения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о предоставлении гранта </w:t>
      </w:r>
    </w:p>
    <w:p w:rsidR="002A58BA" w:rsidRPr="009E3037" w:rsidRDefault="002A58BA" w:rsidP="002A58BA">
      <w:pPr>
        <w:jc w:val="both"/>
        <w:rPr>
          <w:bCs/>
          <w:sz w:val="28"/>
          <w:szCs w:val="28"/>
          <w:lang w:val="ru-RU"/>
        </w:rPr>
      </w:pPr>
      <w:r w:rsidRPr="009E3037">
        <w:rPr>
          <w:bCs/>
          <w:sz w:val="28"/>
          <w:szCs w:val="28"/>
          <w:lang w:val="ru-RU"/>
        </w:rPr>
        <w:t>главы города Пыть-Яха»</w:t>
      </w:r>
    </w:p>
    <w:p w:rsidR="009D74D7" w:rsidRDefault="002A58BA" w:rsidP="002A58BA">
      <w:pPr>
        <w:pStyle w:val="ConsPlusTitle"/>
        <w:rPr>
          <w:b w:val="0"/>
          <w:sz w:val="28"/>
          <w:szCs w:val="28"/>
        </w:rPr>
      </w:pPr>
      <w:r w:rsidRPr="00550AA8">
        <w:rPr>
          <w:b w:val="0"/>
          <w:sz w:val="28"/>
          <w:szCs w:val="28"/>
        </w:rPr>
        <w:t>(</w:t>
      </w:r>
      <w:r w:rsidR="00263116">
        <w:rPr>
          <w:b w:val="0"/>
          <w:sz w:val="28"/>
          <w:szCs w:val="28"/>
        </w:rPr>
        <w:t>в ред</w:t>
      </w:r>
      <w:r w:rsidRPr="00550AA8">
        <w:rPr>
          <w:b w:val="0"/>
          <w:sz w:val="28"/>
          <w:szCs w:val="28"/>
        </w:rPr>
        <w:t xml:space="preserve">. от </w:t>
      </w:r>
      <w:r w:rsidR="009E3037" w:rsidRPr="009E3037">
        <w:rPr>
          <w:b w:val="0"/>
          <w:sz w:val="28"/>
          <w:szCs w:val="28"/>
        </w:rPr>
        <w:t>06.09.2022 № 404-па</w:t>
      </w:r>
      <w:r w:rsidR="009D74D7">
        <w:rPr>
          <w:b w:val="0"/>
          <w:sz w:val="28"/>
          <w:szCs w:val="28"/>
        </w:rPr>
        <w:t xml:space="preserve">, </w:t>
      </w:r>
    </w:p>
    <w:p w:rsidR="00263116" w:rsidRDefault="009D74D7" w:rsidP="002A58BA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10.01.2023 № 03-па</w:t>
      </w:r>
      <w:r w:rsidR="00263116">
        <w:rPr>
          <w:b w:val="0"/>
          <w:bCs w:val="0"/>
          <w:sz w:val="28"/>
          <w:szCs w:val="28"/>
        </w:rPr>
        <w:t>,</w:t>
      </w:r>
    </w:p>
    <w:p w:rsidR="002A58BA" w:rsidRPr="00550AA8" w:rsidRDefault="00263116" w:rsidP="002A58BA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20.02.2023 № 54-па</w:t>
      </w:r>
      <w:r w:rsidR="002A58BA" w:rsidRPr="009E3037">
        <w:rPr>
          <w:b w:val="0"/>
          <w:sz w:val="28"/>
          <w:szCs w:val="28"/>
        </w:rPr>
        <w:t>)</w:t>
      </w: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bCs/>
          <w:sz w:val="28"/>
          <w:szCs w:val="28"/>
          <w:lang w:val="ru-RU"/>
        </w:rPr>
        <w:t xml:space="preserve">В </w:t>
      </w:r>
      <w:r w:rsidR="00263116">
        <w:rPr>
          <w:bCs/>
          <w:sz w:val="28"/>
          <w:szCs w:val="28"/>
          <w:lang w:val="ru-RU"/>
        </w:rPr>
        <w:t>соответствии с</w:t>
      </w:r>
      <w:r w:rsidRPr="00550AA8">
        <w:rPr>
          <w:bCs/>
          <w:sz w:val="28"/>
          <w:szCs w:val="28"/>
          <w:lang w:val="ru-RU"/>
        </w:rPr>
        <w:t xml:space="preserve"> постановление</w:t>
      </w:r>
      <w:r w:rsidR="00263116">
        <w:rPr>
          <w:bCs/>
          <w:sz w:val="28"/>
          <w:szCs w:val="28"/>
          <w:lang w:val="ru-RU"/>
        </w:rPr>
        <w:t>м</w:t>
      </w:r>
      <w:r w:rsidRPr="00550AA8">
        <w:rPr>
          <w:bCs/>
          <w:sz w:val="28"/>
          <w:szCs w:val="28"/>
          <w:lang w:val="ru-RU"/>
        </w:rPr>
        <w:t xml:space="preserve"> Правительства Российской Федерации от </w:t>
      </w:r>
      <w:r w:rsidR="00263116">
        <w:rPr>
          <w:bCs/>
          <w:sz w:val="28"/>
          <w:szCs w:val="28"/>
          <w:lang w:val="ru-RU"/>
        </w:rPr>
        <w:t>25</w:t>
      </w:r>
      <w:r w:rsidRPr="00550AA8">
        <w:rPr>
          <w:bCs/>
          <w:sz w:val="28"/>
          <w:szCs w:val="28"/>
          <w:lang w:val="ru-RU"/>
        </w:rPr>
        <w:t>.</w:t>
      </w:r>
      <w:r w:rsidR="00263116">
        <w:rPr>
          <w:bCs/>
          <w:sz w:val="28"/>
          <w:szCs w:val="28"/>
          <w:lang w:val="ru-RU"/>
        </w:rPr>
        <w:t>10</w:t>
      </w:r>
      <w:r w:rsidRPr="00550AA8">
        <w:rPr>
          <w:bCs/>
          <w:sz w:val="28"/>
          <w:szCs w:val="28"/>
          <w:lang w:val="ru-RU"/>
        </w:rPr>
        <w:t>.202</w:t>
      </w:r>
      <w:r w:rsidR="00263116">
        <w:rPr>
          <w:bCs/>
          <w:sz w:val="28"/>
          <w:szCs w:val="28"/>
          <w:lang w:val="ru-RU"/>
        </w:rPr>
        <w:t>3</w:t>
      </w:r>
      <w:r w:rsidRPr="00550AA8">
        <w:rPr>
          <w:bCs/>
          <w:sz w:val="28"/>
          <w:szCs w:val="28"/>
          <w:lang w:val="ru-RU"/>
        </w:rPr>
        <w:t xml:space="preserve"> №</w:t>
      </w:r>
      <w:r w:rsidR="00263116">
        <w:rPr>
          <w:bCs/>
          <w:sz w:val="28"/>
          <w:szCs w:val="28"/>
          <w:lang w:val="ru-RU"/>
        </w:rPr>
        <w:t xml:space="preserve"> 1782</w:t>
      </w:r>
      <w:r w:rsidRPr="00550AA8">
        <w:rPr>
          <w:bCs/>
          <w:sz w:val="28"/>
          <w:szCs w:val="28"/>
          <w:lang w:val="ru-RU"/>
        </w:rPr>
        <w:t xml:space="preserve"> «</w:t>
      </w:r>
      <w:r w:rsidR="00263116" w:rsidRPr="00263116">
        <w:rPr>
          <w:bCs/>
          <w:sz w:val="28"/>
          <w:szCs w:val="28"/>
          <w:lang w:val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550AA8">
        <w:rPr>
          <w:bCs/>
          <w:sz w:val="28"/>
          <w:szCs w:val="28"/>
          <w:lang w:val="ru-RU"/>
        </w:rPr>
        <w:t>» вн</w:t>
      </w:r>
      <w:r w:rsidRPr="00550AA8">
        <w:rPr>
          <w:sz w:val="28"/>
          <w:szCs w:val="28"/>
          <w:lang w:val="ru-RU"/>
        </w:rPr>
        <w:t>ести в постановление администрации города от 08.09.2021 №</w:t>
      </w:r>
      <w:r w:rsidR="00263116">
        <w:rPr>
          <w:sz w:val="28"/>
          <w:szCs w:val="28"/>
          <w:lang w:val="ru-RU"/>
        </w:rPr>
        <w:t xml:space="preserve"> </w:t>
      </w:r>
      <w:r w:rsidRPr="00550AA8">
        <w:rPr>
          <w:sz w:val="28"/>
          <w:szCs w:val="28"/>
          <w:lang w:val="ru-RU"/>
        </w:rPr>
        <w:t>415-па «Об утверждении положения о предоставлении гранта главы города Пыть-Яха» следующие изменения:</w:t>
      </w:r>
    </w:p>
    <w:p w:rsidR="00263116" w:rsidRPr="00263116" w:rsidRDefault="00263116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16">
        <w:rPr>
          <w:rFonts w:ascii="Times New Roman" w:hAnsi="Times New Roman" w:cs="Times New Roman"/>
          <w:sz w:val="28"/>
          <w:szCs w:val="28"/>
        </w:rPr>
        <w:t>В преамбуле постановления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63116">
        <w:rPr>
          <w:rFonts w:ascii="Times New Roman" w:hAnsi="Times New Roman" w:cs="Times New Roman"/>
          <w:sz w:val="28"/>
          <w:szCs w:val="28"/>
        </w:rPr>
        <w:t xml:space="preserve">ова «постановлением Правительства </w:t>
      </w:r>
      <w:r w:rsidRPr="00263116">
        <w:rPr>
          <w:rFonts w:ascii="Times New Roman" w:hAnsi="Times New Roman" w:cs="Times New Roman"/>
          <w:sz w:val="28"/>
          <w:szCs w:val="28"/>
        </w:rPr>
        <w:lastRenderedPageBreak/>
        <w:t>от 18.09.2020 № 1492 “Об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Pr="00263116">
        <w:rPr>
          <w:rFonts w:ascii="Times New Roman" w:hAnsi="Times New Roman" w:cs="Times New Roman"/>
          <w:sz w:val="28"/>
          <w:szCs w:val="28"/>
        </w:rPr>
        <w:t>от 25.10.2023 № 1782 “Об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субсидий”».</w:t>
      </w:r>
    </w:p>
    <w:p w:rsidR="00263116" w:rsidRDefault="00263116" w:rsidP="00465633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16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116">
        <w:rPr>
          <w:rFonts w:ascii="Times New Roman" w:hAnsi="Times New Roman" w:cs="Times New Roman"/>
          <w:sz w:val="28"/>
          <w:szCs w:val="28"/>
        </w:rPr>
        <w:t xml:space="preserve">1 к </w:t>
      </w:r>
      <w:proofErr w:type="gramStart"/>
      <w:r w:rsidRPr="00263116">
        <w:rPr>
          <w:rFonts w:ascii="Times New Roman" w:hAnsi="Times New Roman" w:cs="Times New Roman"/>
          <w:sz w:val="28"/>
          <w:szCs w:val="28"/>
        </w:rPr>
        <w:t>постановлению  изложить</w:t>
      </w:r>
      <w:proofErr w:type="gramEnd"/>
      <w:r w:rsidRPr="00263116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69F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63116">
        <w:rPr>
          <w:rFonts w:ascii="Times New Roman" w:hAnsi="Times New Roman" w:cs="Times New Roman"/>
          <w:sz w:val="28"/>
          <w:szCs w:val="28"/>
        </w:rPr>
        <w:t>.</w:t>
      </w:r>
    </w:p>
    <w:p w:rsidR="007C69F9" w:rsidRPr="0024431F" w:rsidRDefault="007C69F9" w:rsidP="0024431F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31F">
        <w:rPr>
          <w:rFonts w:ascii="Times New Roman" w:hAnsi="Times New Roman" w:cs="Times New Roman"/>
          <w:sz w:val="28"/>
          <w:szCs w:val="28"/>
        </w:rPr>
        <w:t>П</w:t>
      </w:r>
      <w:r w:rsidRPr="0024431F">
        <w:rPr>
          <w:rFonts w:ascii="Times New Roman" w:hAnsi="Times New Roman" w:cs="Times New Roman"/>
          <w:sz w:val="28"/>
          <w:szCs w:val="28"/>
        </w:rPr>
        <w:t>риложени</w:t>
      </w:r>
      <w:r w:rsidR="0024431F">
        <w:rPr>
          <w:rFonts w:ascii="Times New Roman" w:hAnsi="Times New Roman" w:cs="Times New Roman"/>
          <w:sz w:val="28"/>
          <w:szCs w:val="28"/>
        </w:rPr>
        <w:t xml:space="preserve">е </w:t>
      </w:r>
      <w:r w:rsidRPr="0024431F">
        <w:rPr>
          <w:rFonts w:ascii="Times New Roman" w:hAnsi="Times New Roman" w:cs="Times New Roman"/>
          <w:sz w:val="28"/>
          <w:szCs w:val="28"/>
        </w:rPr>
        <w:t xml:space="preserve"> </w:t>
      </w:r>
      <w:r w:rsidR="0024431F" w:rsidRPr="002443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431F" w:rsidRPr="0024431F">
        <w:rPr>
          <w:rFonts w:ascii="Times New Roman" w:hAnsi="Times New Roman" w:cs="Times New Roman"/>
          <w:sz w:val="28"/>
          <w:szCs w:val="28"/>
        </w:rPr>
        <w:t xml:space="preserve"> Положению по определению победителей конкурса на предоставление гранта главы города Пыть-Яха</w:t>
      </w:r>
      <w:r w:rsidR="0024431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24431F">
        <w:rPr>
          <w:rFonts w:ascii="Times New Roman" w:hAnsi="Times New Roman" w:cs="Times New Roman"/>
          <w:sz w:val="28"/>
          <w:szCs w:val="28"/>
        </w:rPr>
        <w:t xml:space="preserve">№ 2 к постановлению  </w:t>
      </w:r>
      <w:r w:rsidR="0024431F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приложения № 2 к настоящему постановлению.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>
        <w:rPr>
          <w:rFonts w:eastAsia="Calibri"/>
          <w:sz w:val="28"/>
          <w:szCs w:val="28"/>
          <w:lang w:val="ru-RU" w:eastAsia="en-US"/>
        </w:rPr>
        <w:t>Т.В. Ст</w:t>
      </w:r>
      <w:r w:rsidR="00711C85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>роста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E75D0F" w:rsidRDefault="007C69F9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5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  <w:t xml:space="preserve">Отделу по </w:t>
      </w:r>
      <w:r w:rsidR="001D33CA" w:rsidRPr="00E75D0F">
        <w:rPr>
          <w:rFonts w:eastAsia="Calibri"/>
          <w:sz w:val="28"/>
          <w:szCs w:val="28"/>
          <w:lang w:val="ru-RU" w:eastAsia="en-US"/>
        </w:rPr>
        <w:t>обеспечению информационной безопасности</w:t>
      </w:r>
      <w:r w:rsidR="00EC21A1">
        <w:rPr>
          <w:rFonts w:eastAsia="Calibri"/>
          <w:sz w:val="28"/>
          <w:szCs w:val="28"/>
          <w:lang w:val="ru-RU" w:eastAsia="en-US"/>
        </w:rPr>
        <w:t xml:space="preserve">                             </w:t>
      </w:r>
      <w:proofErr w:type="gramStart"/>
      <w:r w:rsidR="00EC21A1">
        <w:rPr>
          <w:rFonts w:eastAsia="Calibri"/>
          <w:sz w:val="28"/>
          <w:szCs w:val="28"/>
          <w:lang w:val="ru-RU" w:eastAsia="en-US"/>
        </w:rPr>
        <w:t xml:space="preserve">  </w:t>
      </w:r>
      <w:r w:rsidR="0073018D" w:rsidRPr="00E75D0F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</w:t>
      </w:r>
      <w:proofErr w:type="gramEnd"/>
      <w:r w:rsidR="001022DD" w:rsidRPr="00E75D0F">
        <w:rPr>
          <w:rFonts w:eastAsia="Calibri"/>
          <w:sz w:val="28"/>
          <w:szCs w:val="28"/>
          <w:lang w:val="ru-RU" w:eastAsia="en-US"/>
        </w:rPr>
        <w:t>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7C69F9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7C69F9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8135F8" w:rsidRDefault="00603D23" w:rsidP="00F158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 № 1</w:t>
      </w: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737BC2" w:rsidRPr="00550AA8" w:rsidRDefault="00737BC2" w:rsidP="00737BC2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737BC2" w:rsidRPr="00550AA8" w:rsidRDefault="00737BC2" w:rsidP="00737BC2">
      <w:pPr>
        <w:spacing w:line="360" w:lineRule="auto"/>
        <w:jc w:val="right"/>
        <w:rPr>
          <w:sz w:val="28"/>
          <w:szCs w:val="28"/>
          <w:lang w:val="ru-RU"/>
        </w:rPr>
      </w:pPr>
    </w:p>
    <w:p w:rsidR="00737BC2" w:rsidRPr="00550AA8" w:rsidRDefault="00737BC2" w:rsidP="00737BC2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 xml:space="preserve">Положение </w:t>
      </w:r>
    </w:p>
    <w:p w:rsidR="00737BC2" w:rsidRDefault="00737BC2" w:rsidP="00737BC2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 xml:space="preserve">о предоставлении гранта главы города Пыть-Яха </w:t>
      </w:r>
    </w:p>
    <w:p w:rsidR="00737BC2" w:rsidRPr="00737BC2" w:rsidRDefault="00737BC2" w:rsidP="00737BC2">
      <w:pPr>
        <w:rPr>
          <w:lang w:val="ru-RU"/>
        </w:rPr>
      </w:pPr>
    </w:p>
    <w:p w:rsidR="00737BC2" w:rsidRPr="00D54981" w:rsidRDefault="00737BC2" w:rsidP="00737BC2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1.</w:t>
      </w:r>
      <w:r>
        <w:rPr>
          <w:b w:val="0"/>
          <w:bCs/>
          <w:caps w:val="0"/>
          <w:spacing w:val="0"/>
          <w:sz w:val="28"/>
          <w:szCs w:val="28"/>
        </w:rPr>
        <w:tab/>
      </w:r>
      <w:r w:rsidRPr="00550AA8">
        <w:rPr>
          <w:b w:val="0"/>
          <w:bCs/>
          <w:caps w:val="0"/>
          <w:spacing w:val="0"/>
          <w:sz w:val="28"/>
          <w:szCs w:val="28"/>
        </w:rPr>
        <w:t>Общие положения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rFonts w:cs="Arial"/>
          <w:szCs w:val="28"/>
          <w:lang w:val="ru-RU"/>
        </w:rPr>
        <w:t>1</w:t>
      </w:r>
      <w:r w:rsidRPr="00465633">
        <w:rPr>
          <w:sz w:val="28"/>
          <w:szCs w:val="28"/>
          <w:lang w:val="ru-RU"/>
        </w:rPr>
        <w:t>.1. Настоящее положение о предоставлении гранта главы города Пыть-Яха (далее-положение) определяет условия, порядок, сроки, предоставления грантов в форме субсидий, порядок и сроки проведения конкурса на предоставление гранта главы города Пыть-Яха в форме субсидий, а также определяет цели, задачи, требования к проектам конкурса на предоставление гранта главы города Пыть-Яха в форме субсидий (далее-конкурс) социально ориентированным некоммерческим организациям, осуществляющим деятельность на территории города Пыть-Яха.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1.2. В настоящем положении используются следующие понятия: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1.2.1. Грант главы города Пыть-Яха в форме субсидий-денежные средства, предоставляемые из бюджета города Пыть-Яха, на конкурсной безвозмездной и безвозвратной основе на реализацию проекта на территории города Пыть-Яха социально ориентированным некоммерческим организациям, осуществляющим соответствующую их учредительным документам деятельность на территории города Пыть-Яха, победившим в конкурсе (далее-грант).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1.2.2. Заявитель-социально ориентированная некоммерческая организация, соответствующая требованиям настоящего положения и подавшая заявку на участие в конкурсе, до момента принятия решения конкурсной комиссией по проведению конкурсного отбора о допуске заявки для участия в конкурсе.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1.2.3. Получатель гранта-некоммерческие организации, созданные в предусмотренных Федеральным законом </w:t>
      </w:r>
      <w:hyperlink r:id="rId9" w:tooltip="ФЕДЕРАЛЬНЫЙ ЗАКОН от 12.01.1996 № 7-ФЗ ГОСУДАРСТВЕННАЯ ДУМА ФЕДЕРАЛЬНОГО СОБРАНИЯ РФ&#10;&#10;О НЕКОММЕРЧЕСКИХ ОРГАНИЗАЦИЯХ" w:history="1">
        <w:r w:rsidRPr="00465633">
          <w:rPr>
            <w:sz w:val="28"/>
            <w:szCs w:val="28"/>
            <w:lang w:val="ru-RU"/>
          </w:rPr>
          <w:t>от 12.01.1996 № 7-ФЗ</w:t>
        </w:r>
      </w:hyperlink>
      <w:r w:rsidRPr="00465633">
        <w:rPr>
          <w:sz w:val="28"/>
          <w:szCs w:val="28"/>
          <w:lang w:val="ru-RU"/>
        </w:rPr>
        <w:t xml:space="preserve"> «О некоммерческих организациях» формах (за исключением государственных корпораций, государственных компаний, общественных объединений, </w:t>
      </w:r>
      <w:r w:rsidRPr="00465633">
        <w:rPr>
          <w:sz w:val="28"/>
          <w:szCs w:val="28"/>
          <w:lang w:val="ru-RU"/>
        </w:rPr>
        <w:lastRenderedPageBreak/>
        <w:t xml:space="preserve">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</w:t>
      </w:r>
      <w:hyperlink r:id="rId10" w:tooltip="ФЕДЕРАЛЬНЫЙ ЗАКОН от 12.01.1996 № 7-ФЗ ГОСУДАРСТВЕННАЯ ДУМА ФЕДЕРАЛЬНОГО СОБРАНИЯ РФ&#10;&#10;О НЕКОММЕРЧЕСКИХ ОРГАНИЗАЦИЯХ" w:history="1">
        <w:r w:rsidRPr="00465633">
          <w:rPr>
            <w:sz w:val="28"/>
            <w:lang w:val="ru-RU"/>
          </w:rPr>
          <w:t xml:space="preserve">№ </w:t>
        </w:r>
        <w:r w:rsidRPr="00465633">
          <w:rPr>
            <w:sz w:val="28"/>
            <w:szCs w:val="28"/>
            <w:lang w:val="ru-RU"/>
          </w:rPr>
          <w:t>7-ФЗ</w:t>
        </w:r>
      </w:hyperlink>
      <w:r w:rsidRPr="00465633">
        <w:rPr>
          <w:sz w:val="28"/>
          <w:szCs w:val="28"/>
          <w:lang w:val="ru-RU"/>
        </w:rPr>
        <w:t xml:space="preserve"> «О некоммерческих организациях», статьей 3 Закона ХМАО-Югры </w:t>
      </w:r>
      <w:hyperlink r:id="rId11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465633">
          <w:rPr>
            <w:sz w:val="28"/>
            <w:szCs w:val="28"/>
            <w:lang w:val="ru-RU"/>
          </w:rPr>
          <w:t>от 16.12.2010 № 229-оз</w:t>
        </w:r>
      </w:hyperlink>
      <w:r w:rsidRPr="00465633">
        <w:rPr>
          <w:sz w:val="28"/>
          <w:szCs w:val="28"/>
          <w:lang w:val="ru-RU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округе-Югре», прошедшие конкурсный отбор и заключившие с администрацией города договор на предоставление гранта в форме субсидии.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1.2.4. Проект (социально значимый проект)-комплекс взаимосвязанных мероприятий, направленных на оказание помощи гражданам или некоммерческим организациям, нуждающимся в ней, со сроком реализации не более 12 месяцев с даты подписания соглашения по направлениям, предусмотренным настоящим положением.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1.2.5. Комиссия по определению победителей конкурса на предоставление гранта главы города Пыть-Яха-коллегиальный орган, созданный в целях определения победителя конкурсного отбора (далее –комиссия).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1.3. Главным распорядителем средств бюджета (далее-главный распорядитель), осуществляющим предоставление гранта в пределах бюджетных ассигнований, предусмотренных в бюджете города Пыть-Яха на соответствующий финансовый год и плановый период, и лимитов бюджетных обязательств, утвержденных в установленном порядке на предоставление гранта, является администрация города Пыть-Яха.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1.4. Целью предоставления гранта является финансовое обеспечение затрат победителям конкурса на реализацию проектов в городе </w:t>
      </w:r>
      <w:proofErr w:type="spellStart"/>
      <w:r w:rsidRPr="00465633">
        <w:rPr>
          <w:sz w:val="28"/>
          <w:szCs w:val="28"/>
          <w:lang w:val="ru-RU"/>
        </w:rPr>
        <w:t>Пыть-Яхе</w:t>
      </w:r>
      <w:proofErr w:type="spellEnd"/>
      <w:r w:rsidRPr="00465633">
        <w:rPr>
          <w:sz w:val="28"/>
          <w:szCs w:val="28"/>
          <w:lang w:val="ru-RU"/>
        </w:rPr>
        <w:t xml:space="preserve">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Грант предоставляется в соответствии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«Развитие гражданского общества </w:t>
      </w:r>
      <w:r w:rsidR="00737BC2">
        <w:rPr>
          <w:sz w:val="28"/>
          <w:szCs w:val="28"/>
          <w:lang w:val="ru-RU"/>
        </w:rPr>
        <w:t xml:space="preserve">в </w:t>
      </w:r>
      <w:r w:rsidRPr="00465633">
        <w:rPr>
          <w:sz w:val="28"/>
          <w:szCs w:val="28"/>
          <w:lang w:val="ru-RU"/>
        </w:rPr>
        <w:t>город</w:t>
      </w:r>
      <w:r w:rsidR="00737BC2">
        <w:rPr>
          <w:sz w:val="28"/>
          <w:szCs w:val="28"/>
          <w:lang w:val="ru-RU"/>
        </w:rPr>
        <w:t>е</w:t>
      </w:r>
      <w:r w:rsidRPr="00465633">
        <w:rPr>
          <w:sz w:val="28"/>
          <w:szCs w:val="28"/>
          <w:lang w:val="ru-RU"/>
        </w:rPr>
        <w:t xml:space="preserve"> </w:t>
      </w:r>
      <w:proofErr w:type="spellStart"/>
      <w:r w:rsidRPr="00465633">
        <w:rPr>
          <w:sz w:val="28"/>
          <w:szCs w:val="28"/>
          <w:lang w:val="ru-RU"/>
        </w:rPr>
        <w:t>Пыть-Ях</w:t>
      </w:r>
      <w:r w:rsidR="00737BC2">
        <w:rPr>
          <w:sz w:val="28"/>
          <w:szCs w:val="28"/>
          <w:lang w:val="ru-RU"/>
        </w:rPr>
        <w:t>е</w:t>
      </w:r>
      <w:proofErr w:type="spellEnd"/>
      <w:r w:rsidRPr="00465633">
        <w:rPr>
          <w:sz w:val="28"/>
          <w:szCs w:val="28"/>
          <w:lang w:val="ru-RU"/>
        </w:rPr>
        <w:t>» (далее-муниципальная программа).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1.5. Критерии</w:t>
      </w:r>
      <w:r w:rsidR="003A3B07">
        <w:rPr>
          <w:sz w:val="28"/>
          <w:szCs w:val="28"/>
          <w:lang w:val="ru-RU"/>
        </w:rPr>
        <w:t xml:space="preserve"> конкурсного</w:t>
      </w:r>
      <w:r w:rsidRPr="00465633">
        <w:rPr>
          <w:sz w:val="28"/>
          <w:szCs w:val="28"/>
          <w:lang w:val="ru-RU"/>
        </w:rPr>
        <w:t xml:space="preserve"> отбора получателей гранта: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1.5.1. участник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должен быть зарегистрирован в качестве некоммерческой организации и осуществлять деятельность на территории города Пыть-Яха;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1.5.2. направления деятельности участника </w:t>
      </w:r>
      <w:r w:rsidR="003A3B07">
        <w:rPr>
          <w:sz w:val="28"/>
          <w:szCs w:val="28"/>
          <w:lang w:val="ru-RU"/>
        </w:rPr>
        <w:t>конк</w:t>
      </w:r>
      <w:r w:rsidR="0040600F">
        <w:rPr>
          <w:sz w:val="28"/>
          <w:szCs w:val="28"/>
          <w:lang w:val="ru-RU"/>
        </w:rPr>
        <w:t>у</w:t>
      </w:r>
      <w:r w:rsidR="003A3B07">
        <w:rPr>
          <w:sz w:val="28"/>
          <w:szCs w:val="28"/>
          <w:lang w:val="ru-RU"/>
        </w:rPr>
        <w:t>рса</w:t>
      </w:r>
      <w:r w:rsidRPr="00465633">
        <w:rPr>
          <w:sz w:val="28"/>
          <w:szCs w:val="28"/>
          <w:lang w:val="ru-RU"/>
        </w:rPr>
        <w:t xml:space="preserve"> согласно уставу должны соответствовать видам деятельности, предусмотренным статьей 31.1 Федерального закона </w:t>
      </w:r>
      <w:hyperlink r:id="rId12" w:tooltip="ФЕДЕРАЛЬНЫЙ ЗАКОН от 12.01.1996 № 7-ФЗ ГОСУДАРСТВЕННАЯ ДУМА ФЕДЕРАЛЬНОГО СОБРАНИЯ РФ&#10;&#10;О НЕКОММЕРЧЕСКИХ ОРГАНИЗАЦИЯХ" w:history="1">
        <w:r w:rsidRPr="00465633">
          <w:rPr>
            <w:sz w:val="28"/>
            <w:szCs w:val="28"/>
            <w:lang w:val="ru-RU"/>
          </w:rPr>
          <w:t>от 12.01.1996 № 7-ФЗ</w:t>
        </w:r>
      </w:hyperlink>
      <w:r w:rsidRPr="00465633">
        <w:rPr>
          <w:sz w:val="28"/>
          <w:szCs w:val="28"/>
          <w:lang w:val="ru-RU"/>
        </w:rPr>
        <w:t xml:space="preserve"> «О некоммерческих организациях», статье 3 Закона ХМАО-Югры </w:t>
      </w:r>
      <w:hyperlink r:id="rId13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465633">
          <w:rPr>
            <w:sz w:val="28"/>
            <w:szCs w:val="28"/>
            <w:lang w:val="ru-RU"/>
          </w:rPr>
          <w:t>от 16.12.2010 № 229-оз</w:t>
        </w:r>
      </w:hyperlink>
      <w:r w:rsidRPr="00465633">
        <w:rPr>
          <w:sz w:val="28"/>
          <w:szCs w:val="28"/>
          <w:lang w:val="ru-RU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1.5.3. Участниками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не могут быть: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потребительские кооперативы, к которым относятся в том числе жилищные, жилищно-строительные и гаражные кооперативы; садоводческие, огороднические и дачные потребительские кооперативы; общества взаимного страхования; кредитные кооперативы; фонды проката; сельскохозяйственные потребительские кооперативы; политические партии; саморегулируемые организации; объединения работодателей; объединения кооперативов; торгово-промышленные палаты;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микрофинансовые организации;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казенные учреждения-государственные (муниципальные) учреждения,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предусмотренных законодательством </w:t>
      </w:r>
      <w:r w:rsidRPr="00465633">
        <w:rPr>
          <w:sz w:val="28"/>
          <w:szCs w:val="28"/>
          <w:lang w:val="ru-RU"/>
        </w:rPr>
        <w:lastRenderedPageBreak/>
        <w:t>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бюджетные учреждения, которые в соответствии с законодательством являются некоммерческой организацией, созданной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 установленных действующим законодательством;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автономные учреждения, которые в соответствии с законодательством являются некоммерческой организацией, созданные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некоммерческие организации, которые не представили отчетность, предусмотренную договором о предоставлении гранта, по гранту главы города Пыть-Яха, использование которого завершено (если сроки представления такой отчетности наступили до дня окончания приема заявок на участие в конкурсе).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1.6. Способ проведения </w:t>
      </w:r>
      <w:r w:rsidR="003A3B07">
        <w:rPr>
          <w:sz w:val="28"/>
          <w:szCs w:val="28"/>
          <w:lang w:val="ru-RU"/>
        </w:rPr>
        <w:t xml:space="preserve">конкурсного </w:t>
      </w:r>
      <w:r w:rsidRPr="00465633">
        <w:rPr>
          <w:sz w:val="28"/>
          <w:szCs w:val="28"/>
          <w:lang w:val="ru-RU"/>
        </w:rPr>
        <w:t>отбора: конкурс проектов.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1.7. Информация о гранте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737BC2" w:rsidRDefault="00737BC2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465633" w:rsidRPr="00465633" w:rsidRDefault="00465633" w:rsidP="00737BC2">
      <w:pPr>
        <w:tabs>
          <w:tab w:val="left" w:pos="720"/>
        </w:tabs>
        <w:spacing w:line="360" w:lineRule="auto"/>
        <w:ind w:firstLine="708"/>
        <w:jc w:val="center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 Порядок проведения конкурса проектов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2.1. Уполномоченный орган по информированию о проведении конкурса, организации работы конкурсной комиссии, приему и регистрации заявок определяется распоряжением администрации города Пыть-Яха о проведении </w:t>
      </w:r>
      <w:r w:rsidRPr="00A90337">
        <w:rPr>
          <w:sz w:val="28"/>
          <w:szCs w:val="28"/>
          <w:lang w:val="ru-RU"/>
        </w:rPr>
        <w:t>конкурса (далее-уполномоченный орган).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2.2 Дата размещения объявления о проведении конкурса проектов не может быть позднее 5 календарных дней до начала приема заявлений и документов.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Объявление размещается на официальном сайте администрации города в информационно-телекоммуникационной сети «Интернет» http://https://adm.gov86.org/ (далее-официальный сайт администрации города</w:t>
      </w:r>
      <w:r w:rsidRPr="00465633">
        <w:rPr>
          <w:sz w:val="28"/>
          <w:szCs w:val="28"/>
          <w:lang w:val="ru-RU"/>
        </w:rPr>
        <w:t xml:space="preserve"> Пыть-Яха), на официальном сайте конкурса </w:t>
      </w:r>
      <w:r w:rsidR="00737BC2" w:rsidRPr="00737BC2">
        <w:rPr>
          <w:sz w:val="28"/>
          <w:szCs w:val="28"/>
          <w:lang w:val="ru-RU"/>
        </w:rPr>
        <w:t xml:space="preserve">Единый личный кабинет активиста Югры </w:t>
      </w:r>
      <w:r w:rsidR="00737BC2">
        <w:rPr>
          <w:sz w:val="28"/>
          <w:szCs w:val="28"/>
          <w:lang w:val="ru-RU"/>
        </w:rPr>
        <w:t xml:space="preserve">- </w:t>
      </w:r>
      <w:r w:rsidR="00737BC2" w:rsidRPr="00737BC2">
        <w:rPr>
          <w:sz w:val="28"/>
          <w:szCs w:val="28"/>
          <w:lang w:val="ru-RU"/>
        </w:rPr>
        <w:t>https://elkanko.ru/competitions</w:t>
      </w:r>
      <w:r w:rsidR="00737BC2" w:rsidRPr="00465633">
        <w:rPr>
          <w:sz w:val="28"/>
          <w:szCs w:val="28"/>
          <w:lang w:val="ru-RU"/>
        </w:rPr>
        <w:t xml:space="preserve"> </w:t>
      </w:r>
      <w:r w:rsidR="00737BC2">
        <w:rPr>
          <w:sz w:val="28"/>
          <w:szCs w:val="28"/>
          <w:lang w:val="ru-RU"/>
        </w:rPr>
        <w:t>(</w:t>
      </w:r>
      <w:r w:rsidRPr="00465633">
        <w:rPr>
          <w:sz w:val="28"/>
          <w:szCs w:val="28"/>
          <w:lang w:val="ru-RU"/>
        </w:rPr>
        <w:t>далее-официальный сайт конкурса).</w:t>
      </w:r>
      <w:r w:rsidR="00737BC2" w:rsidRPr="00737BC2">
        <w:rPr>
          <w:lang w:val="ru-RU"/>
        </w:rPr>
        <w:t xml:space="preserve">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В объявлении указываются: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сроки проведения конкурса (даты и времени начала (окончания) подачи (приема) предложений (заявок), а также информация о возможности проведения нескольких этапов</w:t>
      </w:r>
      <w:r w:rsidR="003A3B07">
        <w:rPr>
          <w:sz w:val="28"/>
          <w:szCs w:val="28"/>
          <w:lang w:val="ru-RU"/>
        </w:rPr>
        <w:t xml:space="preserve"> конкурсного</w:t>
      </w:r>
      <w:r w:rsidRPr="00465633">
        <w:rPr>
          <w:sz w:val="28"/>
          <w:szCs w:val="28"/>
          <w:lang w:val="ru-RU"/>
        </w:rPr>
        <w:t xml:space="preserve"> отбора с указанием сроков и порядка их проведения;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 xml:space="preserve">- дата начала подачи или окончания приема предложений (заявок) участников конкурса, </w:t>
      </w:r>
      <w:r w:rsidR="00737BC2" w:rsidRPr="00A90337">
        <w:rPr>
          <w:sz w:val="28"/>
          <w:szCs w:val="28"/>
          <w:lang w:val="ru-RU"/>
        </w:rPr>
        <w:t xml:space="preserve">при этом дата окончания приема заявок </w:t>
      </w:r>
      <w:r w:rsidRPr="00A90337">
        <w:rPr>
          <w:sz w:val="28"/>
          <w:szCs w:val="28"/>
          <w:lang w:val="ru-RU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наименование, место нахождения, почтовый адрес, адреса электронной почты администрации города и уполномоченного органа;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lastRenderedPageBreak/>
        <w:t>- цели предоставления гранта, а также результаты предоставления гранта;</w:t>
      </w:r>
    </w:p>
    <w:p w:rsidR="003E6708" w:rsidRPr="00A90337" w:rsidRDefault="003E6708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результат (результаты) предоставления гранта, а также характеристику (характеристики) результата (при его установлении);</w:t>
      </w:r>
    </w:p>
    <w:p w:rsidR="00465633" w:rsidRPr="00A90337" w:rsidRDefault="003E6708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доменное имя и (или) указатели страниц государственной информационной системы в сети «Интернет</w:t>
      </w:r>
      <w:r w:rsidR="00465633" w:rsidRPr="00A90337">
        <w:rPr>
          <w:sz w:val="28"/>
          <w:szCs w:val="28"/>
          <w:lang w:val="ru-RU"/>
        </w:rPr>
        <w:t>»;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требования к участникам конкурса в соответствии с пунктами 2.3 и 2.4 раздела 2 настоящего положения и перечня документов, представляемых участниками конкурса для подтверждения их соответствия указанным требованиям;</w:t>
      </w:r>
    </w:p>
    <w:p w:rsidR="003E6708" w:rsidRPr="00A90337" w:rsidRDefault="003E6708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категории получателей гранта и критерии оценки, показатели критериев оценки (при необходимости);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подачи заявок участниками конкурса и требовани</w:t>
      </w:r>
      <w:r w:rsidR="003E6708" w:rsidRPr="00A90337">
        <w:rPr>
          <w:sz w:val="28"/>
          <w:szCs w:val="28"/>
          <w:lang w:val="ru-RU"/>
        </w:rPr>
        <w:t>я</w:t>
      </w:r>
      <w:r w:rsidRPr="00A90337">
        <w:rPr>
          <w:sz w:val="28"/>
          <w:szCs w:val="28"/>
          <w:lang w:val="ru-RU"/>
        </w:rPr>
        <w:t>, предъявляемы</w:t>
      </w:r>
      <w:r w:rsidR="003E6708" w:rsidRPr="00A90337">
        <w:rPr>
          <w:sz w:val="28"/>
          <w:szCs w:val="28"/>
          <w:lang w:val="ru-RU"/>
        </w:rPr>
        <w:t>е</w:t>
      </w:r>
      <w:r w:rsidRPr="00A90337">
        <w:rPr>
          <w:sz w:val="28"/>
          <w:szCs w:val="28"/>
          <w:lang w:val="ru-RU"/>
        </w:rPr>
        <w:t xml:space="preserve"> к форме и содержанию заявок, подаваемых участниками конкурса, в соответствии с пунктом 2.5 раздела 2 настоящего положения;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правила рассмотрения и оценки заявок участников конкурса в соответствии с пунктом 2.7 раздела 2 настоящего положения;</w:t>
      </w:r>
    </w:p>
    <w:p w:rsidR="00FC0143" w:rsidRPr="00A90337" w:rsidRDefault="00FC014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возврата заявок участников конкурса на доработку;</w:t>
      </w:r>
    </w:p>
    <w:p w:rsidR="00FC0143" w:rsidRPr="00A90337" w:rsidRDefault="00FC014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отклонения заявок участников конкурса, а также информацию об основании их отклонения;</w:t>
      </w:r>
    </w:p>
    <w:p w:rsidR="00FC0143" w:rsidRPr="00A90337" w:rsidRDefault="00FC014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 xml:space="preserve">- порядок оценки заявок участников конкурса,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конкурса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конкурса для признания их победителями </w:t>
      </w:r>
      <w:r w:rsidRPr="00A90337">
        <w:rPr>
          <w:sz w:val="28"/>
          <w:szCs w:val="28"/>
          <w:lang w:val="ru-RU"/>
        </w:rPr>
        <w:lastRenderedPageBreak/>
        <w:t>конкурса (при необходимости),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FC0143" w:rsidRPr="00A90337" w:rsidRDefault="00FC014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объем распределяемого гранта в рамках конкурса, порядок расчета размера гранта, установленный настоящим положением, правила распределения гранта по результатам конкурса, которые могут включать максимальный, минимальный размер гранта, предоставляемого победителю (победителям) конкурса, а также предельное количество победителей конкурса;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срок, в течение которого победитель (победители) конкурса должен подписать соглашение о предоставлении гранта (далее-соглашение);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условия признания победителя (победителей) конкурса уклонившимся от заключения соглашения;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даты размещения результатов конкурса на официальном сайте администрации города Пыть-Яха</w:t>
      </w:r>
      <w:r w:rsidR="008D2198">
        <w:rPr>
          <w:sz w:val="28"/>
          <w:szCs w:val="28"/>
          <w:lang w:val="ru-RU"/>
        </w:rPr>
        <w:t xml:space="preserve"> и</w:t>
      </w:r>
      <w:r w:rsidRPr="00465633">
        <w:rPr>
          <w:sz w:val="28"/>
          <w:szCs w:val="28"/>
          <w:lang w:val="ru-RU"/>
        </w:rPr>
        <w:t xml:space="preserve"> </w:t>
      </w:r>
      <w:r w:rsidR="008D2198" w:rsidRPr="00465633">
        <w:rPr>
          <w:sz w:val="28"/>
          <w:szCs w:val="28"/>
          <w:lang w:val="ru-RU"/>
        </w:rPr>
        <w:t>на официальном сайте конкурса</w:t>
      </w:r>
      <w:r w:rsidRPr="00465633">
        <w:rPr>
          <w:sz w:val="28"/>
          <w:szCs w:val="28"/>
          <w:lang w:val="ru-RU"/>
        </w:rPr>
        <w:t xml:space="preserve">, которая не может быть позднее 14-го календарного дня, следующего за днем определения победителя конкурса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</w:t>
      </w:r>
      <w:hyperlink r:id="rId14" w:tooltip="ПОСТАНОВЛЕНИЕ от 09.12.2017 № 1496 ПРАВИТЕЛЬСТВО РФ&#10;&#10;О МЕРАХ ПО ОБЕСПЕЧЕНИЮ ИСПОЛНЕНИЯ ФЕДЕРАЛЬНОГО БЮДЖЕТА" w:history="1">
        <w:r w:rsidRPr="00465633">
          <w:rPr>
            <w:sz w:val="28"/>
            <w:szCs w:val="28"/>
            <w:lang w:val="ru-RU"/>
          </w:rPr>
          <w:t>от 09.12.2017 № 1496</w:t>
        </w:r>
      </w:hyperlink>
      <w:r w:rsidRPr="00465633">
        <w:rPr>
          <w:sz w:val="28"/>
          <w:szCs w:val="28"/>
          <w:lang w:val="ru-RU"/>
        </w:rPr>
        <w:t xml:space="preserve"> «О мерах по обеспечению исполнения федерального бюджета», в случае предоставления гранта из местного бюджета, если источником финансового обеспечения расходных обязательств муниципального </w:t>
      </w:r>
      <w:r w:rsidRPr="00A90337">
        <w:rPr>
          <w:sz w:val="28"/>
          <w:szCs w:val="28"/>
          <w:lang w:val="ru-RU"/>
        </w:rPr>
        <w:t>образования по предоставлению гранта являются межбюджетные трансферты, имеющие целевое назначение);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 Требования, которым должен соответствовать участник конкурса на 1-е число месяца, предшествующего месяцу, в котором планируется проведение конкурса: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lastRenderedPageBreak/>
        <w:t xml:space="preserve">2.3.1. У участника конкурса </w:t>
      </w:r>
      <w:r w:rsidR="00C97EC0" w:rsidRPr="00A90337">
        <w:rPr>
          <w:sz w:val="28"/>
          <w:szCs w:val="28"/>
          <w:lang w:val="ru-RU"/>
        </w:rPr>
        <w:t xml:space="preserve">на едином налоговом счете </w:t>
      </w:r>
      <w:proofErr w:type="gramStart"/>
      <w:r w:rsidR="00C97EC0" w:rsidRPr="00A90337">
        <w:rPr>
          <w:sz w:val="28"/>
          <w:szCs w:val="28"/>
          <w:lang w:val="ru-RU"/>
        </w:rPr>
        <w:t>должна  отсутствовать</w:t>
      </w:r>
      <w:proofErr w:type="gramEnd"/>
      <w:r w:rsidR="00C97EC0" w:rsidRPr="00A90337">
        <w:rPr>
          <w:sz w:val="28"/>
          <w:szCs w:val="28"/>
          <w:lang w:val="ru-RU"/>
        </w:rPr>
        <w:t xml:space="preserve">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2.3.2. У участника конкурса должна отсутствовать просроченная задолженность по возврату в бюджет муниципального образования субсидий,</w:t>
      </w:r>
      <w:r w:rsidRPr="00465633">
        <w:rPr>
          <w:sz w:val="28"/>
          <w:szCs w:val="28"/>
          <w:lang w:val="ru-RU"/>
        </w:rPr>
        <w:t xml:space="preserve">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</w:t>
      </w:r>
      <w:r w:rsidRPr="00A90337">
        <w:rPr>
          <w:sz w:val="28"/>
          <w:szCs w:val="28"/>
          <w:lang w:val="ru-RU"/>
        </w:rPr>
        <w:t>образованием;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2.3.3.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</w:t>
      </w:r>
      <w:r w:rsidR="00C97EC0" w:rsidRPr="00A90337">
        <w:rPr>
          <w:sz w:val="28"/>
          <w:szCs w:val="28"/>
          <w:lang w:val="ru-RU"/>
        </w:rPr>
        <w:t>;</w:t>
      </w:r>
    </w:p>
    <w:p w:rsidR="00465633" w:rsidRPr="00A90337" w:rsidRDefault="00465633" w:rsidP="008D2198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2.3.4. Участник конкурса не долж</w:t>
      </w:r>
      <w:r w:rsidR="008D2198" w:rsidRPr="00A90337">
        <w:rPr>
          <w:sz w:val="28"/>
          <w:szCs w:val="28"/>
          <w:lang w:val="ru-RU"/>
        </w:rPr>
        <w:t>е</w:t>
      </w:r>
      <w:r w:rsidRPr="00A90337">
        <w:rPr>
          <w:sz w:val="28"/>
          <w:szCs w:val="28"/>
          <w:lang w:val="ru-RU"/>
        </w:rPr>
        <w:t xml:space="preserve">н </w:t>
      </w:r>
      <w:r w:rsidR="008D2198" w:rsidRPr="00A90337">
        <w:rPr>
          <w:sz w:val="28"/>
          <w:szCs w:val="28"/>
          <w:lang w:val="ru-RU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="008D2198" w:rsidRPr="00A90337">
        <w:rPr>
          <w:sz w:val="28"/>
          <w:szCs w:val="28"/>
          <w:lang w:val="ru-RU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BD5CC6" w:rsidRPr="00A90337">
        <w:rPr>
          <w:sz w:val="28"/>
          <w:szCs w:val="28"/>
          <w:lang w:val="ru-RU"/>
        </w:rPr>
        <w:t>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2.3.5. Участник конкурс</w:t>
      </w:r>
      <w:r w:rsidR="0012770B">
        <w:rPr>
          <w:sz w:val="28"/>
          <w:szCs w:val="28"/>
          <w:lang w:val="ru-RU"/>
        </w:rPr>
        <w:t>а</w:t>
      </w:r>
      <w:r w:rsidRPr="00A90337">
        <w:rPr>
          <w:sz w:val="28"/>
          <w:szCs w:val="28"/>
          <w:lang w:val="ru-RU"/>
        </w:rPr>
        <w:t xml:space="preserve"> не долж</w:t>
      </w:r>
      <w:r w:rsidR="00B15103" w:rsidRPr="00A90337">
        <w:rPr>
          <w:sz w:val="28"/>
          <w:szCs w:val="28"/>
          <w:lang w:val="ru-RU"/>
        </w:rPr>
        <w:t>ен</w:t>
      </w:r>
      <w:r w:rsidRPr="00A90337">
        <w:rPr>
          <w:sz w:val="28"/>
          <w:szCs w:val="28"/>
          <w:lang w:val="ru-RU"/>
        </w:rPr>
        <w:t xml:space="preserve"> получать средства из местного бюджета, бюджета Ханты-Мансийского автономного округа-Югры на основании иных нормативных правовых актов Российской Федерации (нормативных правовых актов ХМАО-Югры, муниципальных правовых актов) на цели, установленные настоящим положением.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2.3.6. Участник конкурса не долж</w:t>
      </w:r>
      <w:r w:rsidR="00B15103" w:rsidRPr="00A90337">
        <w:rPr>
          <w:sz w:val="28"/>
          <w:szCs w:val="28"/>
          <w:lang w:val="ru-RU"/>
        </w:rPr>
        <w:t>ен</w:t>
      </w:r>
      <w:r w:rsidRPr="00A90337">
        <w:rPr>
          <w:sz w:val="28"/>
          <w:szCs w:val="28"/>
          <w:lang w:val="ru-RU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BD5CC6" w:rsidRDefault="00BD5CC6" w:rsidP="00BD5CC6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2.3.7. Участник конкурса не долж</w:t>
      </w:r>
      <w:r w:rsidR="00B15103" w:rsidRPr="00A90337">
        <w:rPr>
          <w:sz w:val="28"/>
          <w:szCs w:val="28"/>
          <w:lang w:val="ru-RU"/>
        </w:rPr>
        <w:t>ен</w:t>
      </w:r>
      <w:r w:rsidRPr="00A90337">
        <w:rPr>
          <w:sz w:val="28"/>
          <w:szCs w:val="28"/>
          <w:lang w:val="ru-RU"/>
        </w:rPr>
        <w:t xml:space="preserve"> находиться в составляемых в рамках реализации полномочий, предусмотренных</w:t>
      </w:r>
      <w:r w:rsidRPr="00BD5CC6">
        <w:rPr>
          <w:sz w:val="28"/>
          <w:szCs w:val="28"/>
          <w:lang w:val="ru-RU"/>
        </w:rPr>
        <w:t xml:space="preserve">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D5CC6" w:rsidRDefault="00BD5CC6" w:rsidP="00BD5CC6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2.3.8.</w:t>
      </w:r>
      <w:r w:rsidRPr="00BD5CC6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</w:t>
      </w:r>
      <w:r w:rsidRPr="00BD5CC6">
        <w:rPr>
          <w:sz w:val="28"/>
          <w:szCs w:val="28"/>
          <w:lang w:val="ru-RU"/>
        </w:rPr>
        <w:t>частник</w:t>
      </w:r>
      <w:r>
        <w:rPr>
          <w:sz w:val="28"/>
          <w:szCs w:val="28"/>
          <w:lang w:val="ru-RU"/>
        </w:rPr>
        <w:t xml:space="preserve"> </w:t>
      </w:r>
      <w:r w:rsidRPr="00BD5C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конкурса</w:t>
      </w:r>
      <w:proofErr w:type="gramEnd"/>
      <w:r w:rsidRPr="00BD5CC6">
        <w:rPr>
          <w:sz w:val="28"/>
          <w:szCs w:val="28"/>
          <w:lang w:val="ru-RU"/>
        </w:rPr>
        <w:t xml:space="preserve"> не </w:t>
      </w:r>
      <w:r>
        <w:rPr>
          <w:sz w:val="28"/>
          <w:szCs w:val="28"/>
          <w:lang w:val="ru-RU"/>
        </w:rPr>
        <w:t>долж</w:t>
      </w:r>
      <w:r w:rsidR="00B15103">
        <w:rPr>
          <w:sz w:val="28"/>
          <w:szCs w:val="28"/>
          <w:lang w:val="ru-RU"/>
        </w:rPr>
        <w:t>ен</w:t>
      </w:r>
      <w:r>
        <w:rPr>
          <w:sz w:val="28"/>
          <w:szCs w:val="28"/>
          <w:lang w:val="ru-RU"/>
        </w:rPr>
        <w:t xml:space="preserve"> </w:t>
      </w:r>
      <w:r w:rsidRPr="00BD5CC6">
        <w:rPr>
          <w:sz w:val="28"/>
          <w:szCs w:val="28"/>
          <w:lang w:val="ru-RU"/>
        </w:rPr>
        <w:t>явля</w:t>
      </w:r>
      <w:r>
        <w:rPr>
          <w:sz w:val="28"/>
          <w:szCs w:val="28"/>
          <w:lang w:val="ru-RU"/>
        </w:rPr>
        <w:t>ться</w:t>
      </w:r>
      <w:r w:rsidRPr="00BD5CC6">
        <w:rPr>
          <w:sz w:val="28"/>
          <w:szCs w:val="28"/>
          <w:lang w:val="ru-RU"/>
        </w:rPr>
        <w:t xml:space="preserve"> иностранным агент</w:t>
      </w:r>
      <w:r w:rsidR="00B15103">
        <w:rPr>
          <w:sz w:val="28"/>
          <w:szCs w:val="28"/>
          <w:lang w:val="ru-RU"/>
        </w:rPr>
        <w:t xml:space="preserve">ом </w:t>
      </w:r>
      <w:r w:rsidRPr="00BD5CC6">
        <w:rPr>
          <w:sz w:val="28"/>
          <w:szCs w:val="28"/>
          <w:lang w:val="ru-RU"/>
        </w:rPr>
        <w:t xml:space="preserve">в соответствии с Федеральным законом </w:t>
      </w:r>
      <w:r>
        <w:rPr>
          <w:sz w:val="28"/>
          <w:szCs w:val="28"/>
          <w:lang w:val="ru-RU"/>
        </w:rPr>
        <w:t>«</w:t>
      </w:r>
      <w:r w:rsidRPr="00BD5CC6">
        <w:rPr>
          <w:sz w:val="28"/>
          <w:szCs w:val="28"/>
          <w:lang w:val="ru-RU"/>
        </w:rPr>
        <w:t>О контроле за деятельностью лиц, находящихся под иностранным влиянием</w:t>
      </w:r>
      <w:r>
        <w:rPr>
          <w:sz w:val="28"/>
          <w:szCs w:val="28"/>
          <w:lang w:val="ru-RU"/>
        </w:rPr>
        <w:t>»</w:t>
      </w:r>
      <w:r w:rsidR="007910E2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2.4. Требования к участникам конкурса: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направления деятельности участника конкурса согласно уставу должны соответствовать видам деятельности, предусмотренным статьей 31.1 Федерального закона </w:t>
      </w:r>
      <w:hyperlink r:id="rId15" w:tooltip="ФЕДЕРАЛЬНЫЙ ЗАКОН от 12.01.1996 № 7-ФЗ ГОСУДАРСТВЕННАЯ ДУМА ФЕДЕРАЛЬНОГО СОБРАНИЯ РФ&#10;&#10;О НЕКОММЕРЧЕСКИХ ОРГАНИЗАЦИЯХ" w:history="1">
        <w:r w:rsidRPr="00465633">
          <w:rPr>
            <w:sz w:val="28"/>
            <w:szCs w:val="28"/>
            <w:lang w:val="ru-RU"/>
          </w:rPr>
          <w:t>от 12.01.1996 № 7-ФЗ</w:t>
        </w:r>
      </w:hyperlink>
      <w:r w:rsidRPr="00465633">
        <w:rPr>
          <w:sz w:val="28"/>
          <w:szCs w:val="28"/>
          <w:lang w:val="ru-RU"/>
        </w:rPr>
        <w:t xml:space="preserve"> «О некоммерческих организациях», статье 3 Закона ХМАО-Югры </w:t>
      </w:r>
      <w:hyperlink r:id="rId16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465633">
          <w:rPr>
            <w:sz w:val="28"/>
            <w:szCs w:val="28"/>
            <w:lang w:val="ru-RU"/>
          </w:rPr>
          <w:t>от 16.12.2010 № 229-оз</w:t>
        </w:r>
      </w:hyperlink>
      <w:r w:rsidRPr="00465633">
        <w:rPr>
          <w:sz w:val="28"/>
          <w:szCs w:val="28"/>
          <w:lang w:val="ru-RU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2.5. Требования, предъявляемые к форме и содержанию заявки, подаваемой участниками конкурса.</w:t>
      </w:r>
    </w:p>
    <w:p w:rsidR="00465633" w:rsidRPr="00465633" w:rsidRDefault="00B1510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З</w:t>
      </w:r>
      <w:r w:rsidR="00465633" w:rsidRPr="00465633">
        <w:rPr>
          <w:sz w:val="28"/>
          <w:szCs w:val="28"/>
          <w:lang w:val="ru-RU"/>
        </w:rPr>
        <w:t>аявк</w:t>
      </w:r>
      <w:r>
        <w:rPr>
          <w:sz w:val="28"/>
          <w:szCs w:val="28"/>
          <w:lang w:val="ru-RU"/>
        </w:rPr>
        <w:t>а</w:t>
      </w:r>
      <w:r w:rsidR="00465633" w:rsidRPr="00465633">
        <w:rPr>
          <w:sz w:val="28"/>
          <w:szCs w:val="28"/>
          <w:lang w:val="ru-RU"/>
        </w:rPr>
        <w:t xml:space="preserve"> подается участником конкурса по форме согласно приложению № 1 к положению и включает информацию о направлении и основной идее проекта, руководителе и участниках команды проекта, календарном плане реализации и бюджете проекта. Направления реализации проектов приведены в </w:t>
      </w:r>
      <w:proofErr w:type="gramStart"/>
      <w:r w:rsidR="00465633" w:rsidRPr="00465633">
        <w:rPr>
          <w:sz w:val="28"/>
          <w:szCs w:val="28"/>
          <w:lang w:val="ru-RU"/>
        </w:rPr>
        <w:t xml:space="preserve">приложении </w:t>
      </w:r>
      <w:r w:rsidR="004B4589">
        <w:rPr>
          <w:sz w:val="28"/>
          <w:szCs w:val="28"/>
          <w:lang w:val="ru-RU"/>
        </w:rPr>
        <w:t xml:space="preserve"> </w:t>
      </w:r>
      <w:r w:rsidR="00465633" w:rsidRPr="00465633">
        <w:rPr>
          <w:sz w:val="28"/>
          <w:szCs w:val="28"/>
          <w:lang w:val="ru-RU"/>
        </w:rPr>
        <w:t>№</w:t>
      </w:r>
      <w:proofErr w:type="gramEnd"/>
      <w:r w:rsidR="00465633" w:rsidRPr="00465633">
        <w:rPr>
          <w:sz w:val="28"/>
          <w:szCs w:val="28"/>
          <w:lang w:val="ru-RU"/>
        </w:rPr>
        <w:t xml:space="preserve"> 2 к положению.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bookmarkStart w:id="0" w:name="P115"/>
      <w:bookmarkEnd w:id="0"/>
      <w:r w:rsidRPr="00465633">
        <w:rPr>
          <w:sz w:val="28"/>
          <w:szCs w:val="28"/>
          <w:lang w:val="ru-RU"/>
        </w:rPr>
        <w:t xml:space="preserve">К заявке участником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</w:t>
      </w:r>
      <w:r w:rsidR="004B4589">
        <w:rPr>
          <w:sz w:val="28"/>
          <w:szCs w:val="28"/>
          <w:lang w:val="ru-RU"/>
        </w:rPr>
        <w:t>прилагаются</w:t>
      </w:r>
      <w:r w:rsidRPr="00465633">
        <w:rPr>
          <w:sz w:val="28"/>
          <w:szCs w:val="28"/>
          <w:lang w:val="ru-RU"/>
        </w:rPr>
        <w:t xml:space="preserve"> следующие документы: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копия учредительных документов (со всеми внесенными изменениями);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документ, подтверждающий полномочия представителя участника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(не требуется, если участник отбора обращается самостоятельно или от имени участника отбора обращается лицо, имеющее право действовать без доверенности);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справка учреждения Центрального банка или кредитной организации о реквизитах расчетного или корреспондентского счета участника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Документы оформляются в электронной форме одним файлом в формате </w:t>
      </w:r>
      <w:proofErr w:type="spellStart"/>
      <w:r w:rsidRPr="00465633">
        <w:rPr>
          <w:sz w:val="28"/>
          <w:szCs w:val="28"/>
          <w:lang w:val="ru-RU"/>
        </w:rPr>
        <w:t>pdf</w:t>
      </w:r>
      <w:proofErr w:type="spellEnd"/>
      <w:r w:rsidRPr="00465633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2.6. Участник конкурса имеет право подать только одну заявку на участие в конкурсе.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2.7. Конкурсная заявка направляется участником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 уполномоченный орган посредством заполнения интерактивной формы, размещенной на официальном сайте конкурса.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После заполнения всех обязательных полей интерактивной формы конкурсной заявки, участник вносит автоматически сформированное подтверждение направления конкурсной заявки, подписанное (подпись, фамилия, имя, отчество (при наличии) полностью) представителем участника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, который вправе действовать от имени участника, с оттиском печати (при наличии), в формате </w:t>
      </w:r>
      <w:proofErr w:type="spellStart"/>
      <w:r w:rsidRPr="00465633">
        <w:rPr>
          <w:sz w:val="28"/>
          <w:szCs w:val="28"/>
          <w:lang w:val="ru-RU"/>
        </w:rPr>
        <w:t>pdf</w:t>
      </w:r>
      <w:proofErr w:type="spellEnd"/>
      <w:r w:rsidRPr="00465633">
        <w:rPr>
          <w:sz w:val="28"/>
          <w:szCs w:val="28"/>
          <w:lang w:val="ru-RU"/>
        </w:rPr>
        <w:t>. в модуле заполнения интерактивной формы.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2.8. В случае отсутствия у участника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технических средств и возможности направления конкурсной заявки и документов в электронном виде, уполномоченный орган оказывает такому участнику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содействие в оформлении и направлении конкурсной заявки для участия в </w:t>
      </w:r>
      <w:r w:rsidR="003A3B07">
        <w:rPr>
          <w:sz w:val="28"/>
          <w:szCs w:val="28"/>
          <w:lang w:val="ru-RU"/>
        </w:rPr>
        <w:t>конкурсе</w:t>
      </w:r>
      <w:r w:rsidRPr="00465633">
        <w:rPr>
          <w:sz w:val="28"/>
          <w:szCs w:val="28"/>
          <w:lang w:val="ru-RU"/>
        </w:rPr>
        <w:t>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lastRenderedPageBreak/>
        <w:t>2.9. В течение 3 (трех)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официальном сайте конкурса.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В случае выявления нарушений (недостатков) в оформлении конкурсной заявки и (или) представленных документов, уполномоченный орган указывает на это в информации о регистрации конкурсной заявки на официальном сайте конкурса.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bookmarkStart w:id="1" w:name="P126"/>
      <w:bookmarkEnd w:id="1"/>
      <w:r w:rsidRPr="00A90337">
        <w:rPr>
          <w:sz w:val="28"/>
          <w:szCs w:val="28"/>
          <w:lang w:val="ru-RU"/>
        </w:rPr>
        <w:t xml:space="preserve">2.10. Участник </w:t>
      </w:r>
      <w:r w:rsidR="00C97EC0" w:rsidRPr="00A90337">
        <w:rPr>
          <w:sz w:val="28"/>
          <w:szCs w:val="28"/>
          <w:lang w:val="ru-RU"/>
        </w:rPr>
        <w:t>конкурса</w:t>
      </w:r>
      <w:r w:rsidRPr="00A90337">
        <w:rPr>
          <w:sz w:val="28"/>
          <w:szCs w:val="28"/>
          <w:lang w:val="ru-RU"/>
        </w:rPr>
        <w:t xml:space="preserve"> в течение срока проведения </w:t>
      </w:r>
      <w:r w:rsidR="00C97EC0" w:rsidRPr="00A90337">
        <w:rPr>
          <w:sz w:val="28"/>
          <w:szCs w:val="28"/>
          <w:lang w:val="ru-RU"/>
        </w:rPr>
        <w:t>конкурса</w:t>
      </w:r>
      <w:r w:rsidRPr="00A90337">
        <w:rPr>
          <w:sz w:val="28"/>
          <w:szCs w:val="28"/>
          <w:lang w:val="ru-RU"/>
        </w:rPr>
        <w:t xml:space="preserve"> вправе устранить нарушения (недостатки) в оформлении конкурсной заявки и (или)</w:t>
      </w:r>
      <w:r w:rsidRPr="00465633">
        <w:rPr>
          <w:sz w:val="28"/>
          <w:szCs w:val="28"/>
          <w:lang w:val="ru-RU"/>
        </w:rPr>
        <w:t xml:space="preserve"> представленных документов путем направления новой конкурсной заявки в порядке, предусмотренном пунктом 2.7 раздела 2 настоящего положения, при этом запись в книге регистрации конкурсных заявок уполномоченным органом аннулируется.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bookmarkStart w:id="2" w:name="P127"/>
      <w:bookmarkEnd w:id="2"/>
      <w:r w:rsidRPr="00465633">
        <w:rPr>
          <w:sz w:val="28"/>
          <w:szCs w:val="28"/>
          <w:lang w:val="ru-RU"/>
        </w:rPr>
        <w:t xml:space="preserve">2.11. Участник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 течение срока проведения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вправе отозвать (удалить) поданную конкурсную заявку, при этом запись в книге регистрации конкурсных заявок уполномоченным органом аннулируется.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2.12. Разъяснения (консультаций) по вопросам проведения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проводятся уполномоченным органом со дня размещения объявления о проведении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на официальном сайте конкурса до дня завершения срока подачи конкурсных заявок, в устной и письменной формах.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Участник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вправе обратиться в уполномоченный орган лично или направить письменное обращение (на бумажном носителе или в электронной форме).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Разъяснения (консультации) по вопросам проведения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предоставляются уполномоченным органом в срок не позднее рабочего дня, следующего за днем обращения, если обращение направлено в последний день проведения </w:t>
      </w:r>
      <w:r w:rsidR="00C97EC0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>-в текущий рабочий день.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2.13. Правила рассмотрения и оценки заявок участников конкурса.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Рассмотрение и оценка заявок осуществляются комиссией.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2.13.1. Критерии и сроки оценки заявок, их весовое значение в общей оценке, правила присвоения порядковых номеров заявкам участников конкурса по результатам оценки.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2.13.1.1. Сроки оценки заявок-в течение 10 рабочих дней со дня окончания приема заявок на конкурс.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2.13.1.2. Каждый член комиссии оценивает представленные заявки по 5-балльной шкале согласно оценочной ведомости (приложение № 3 к положению) согласно следующим критериям: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г) 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д) обоснованность (соответствие запрашиваемых средств на поддержку целям и мероприятиям заявки, наличие необходимых обоснований, расчетов, логики и </w:t>
      </w:r>
      <w:proofErr w:type="spellStart"/>
      <w:r w:rsidRPr="00465633">
        <w:rPr>
          <w:sz w:val="28"/>
          <w:szCs w:val="28"/>
          <w:lang w:val="ru-RU"/>
        </w:rPr>
        <w:t>взаимоувязки</w:t>
      </w:r>
      <w:proofErr w:type="spellEnd"/>
      <w:r w:rsidRPr="00465633">
        <w:rPr>
          <w:sz w:val="28"/>
          <w:szCs w:val="28"/>
          <w:lang w:val="ru-RU"/>
        </w:rPr>
        <w:t xml:space="preserve"> предлагаемых мероприятий);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е) 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</w:t>
      </w:r>
      <w:r w:rsidRPr="00465633">
        <w:rPr>
          <w:sz w:val="28"/>
          <w:szCs w:val="28"/>
          <w:lang w:val="ru-RU"/>
        </w:rPr>
        <w:lastRenderedPageBreak/>
        <w:t>возможности увеличения экономической активности целевых групп населения в результате реализации мероприятий).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2.13.2. Правила присвоения порядковых номеров заявкам участников </w:t>
      </w:r>
      <w:r w:rsidR="003A3B07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по результатам оценки.</w:t>
      </w:r>
    </w:p>
    <w:p w:rsidR="00B63CF9" w:rsidRPr="00266B5D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сводную ведомость (приложение № 4 к положению). На основе итоговых баллов, присвоенных каждой заявке, формируется список участников, начиная с той, которая набрала наибольшее количество баллов, и </w:t>
      </w:r>
      <w:r w:rsidRPr="00266B5D">
        <w:rPr>
          <w:sz w:val="28"/>
          <w:szCs w:val="28"/>
          <w:lang w:val="ru-RU"/>
        </w:rPr>
        <w:t xml:space="preserve">далее по степени убывания. </w:t>
      </w:r>
    </w:p>
    <w:p w:rsidR="00B63CF9" w:rsidRPr="00DD328B" w:rsidRDefault="00B63CF9" w:rsidP="001E3E9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266B5D">
        <w:rPr>
          <w:sz w:val="28"/>
          <w:szCs w:val="28"/>
          <w:lang w:val="ru-RU"/>
        </w:rPr>
        <w:t xml:space="preserve">Комиссия принимает решение о победителях конкурса и размере предоставляемого гранта по каждому проекту. По результатам рассмотрения </w:t>
      </w:r>
      <w:r w:rsidRPr="00DD328B">
        <w:rPr>
          <w:sz w:val="28"/>
          <w:szCs w:val="28"/>
          <w:lang w:val="ru-RU"/>
        </w:rPr>
        <w:t>проектов участников конкурса комиссия принимает следующие решения:</w:t>
      </w:r>
    </w:p>
    <w:p w:rsidR="00B63CF9" w:rsidRPr="00DD328B" w:rsidRDefault="00B63CF9" w:rsidP="001E3E9D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Финансировать проект в полном объеме- если проект набрал </w:t>
      </w:r>
      <w:proofErr w:type="gramStart"/>
      <w:r w:rsidRPr="00DD328B">
        <w:rPr>
          <w:sz w:val="28"/>
          <w:szCs w:val="28"/>
          <w:lang w:val="ru-RU"/>
        </w:rPr>
        <w:t xml:space="preserve">от  </w:t>
      </w:r>
      <w:r w:rsidR="00A90337" w:rsidRPr="00DD328B">
        <w:rPr>
          <w:sz w:val="28"/>
          <w:szCs w:val="28"/>
          <w:lang w:val="ru-RU"/>
        </w:rPr>
        <w:t>180</w:t>
      </w:r>
      <w:proofErr w:type="gramEnd"/>
      <w:r w:rsidR="00A90337" w:rsidRPr="00DD328B">
        <w:rPr>
          <w:sz w:val="28"/>
          <w:szCs w:val="28"/>
          <w:lang w:val="ru-RU"/>
        </w:rPr>
        <w:t xml:space="preserve"> </w:t>
      </w:r>
      <w:r w:rsidR="00521D25" w:rsidRPr="00DD328B">
        <w:rPr>
          <w:sz w:val="28"/>
          <w:szCs w:val="28"/>
          <w:lang w:val="ru-RU"/>
        </w:rPr>
        <w:t>до 330 баллов,</w:t>
      </w:r>
    </w:p>
    <w:p w:rsidR="00521D25" w:rsidRPr="00DD328B" w:rsidRDefault="00521D25" w:rsidP="001E3E9D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Предоставить частичное финансирование проекта- если проект набрал от </w:t>
      </w:r>
      <w:r w:rsidR="00520F8D" w:rsidRPr="00DD328B">
        <w:rPr>
          <w:sz w:val="28"/>
          <w:szCs w:val="28"/>
          <w:lang w:val="ru-RU"/>
        </w:rPr>
        <w:t>120</w:t>
      </w:r>
      <w:r w:rsidRPr="00DD328B">
        <w:rPr>
          <w:sz w:val="28"/>
          <w:szCs w:val="28"/>
          <w:lang w:val="ru-RU"/>
        </w:rPr>
        <w:t xml:space="preserve"> д</w:t>
      </w:r>
      <w:r w:rsidR="001E3E9D" w:rsidRPr="00DD328B">
        <w:rPr>
          <w:sz w:val="28"/>
          <w:szCs w:val="28"/>
          <w:lang w:val="ru-RU"/>
        </w:rPr>
        <w:t xml:space="preserve">о </w:t>
      </w:r>
      <w:r w:rsidR="00A90337" w:rsidRPr="00DD328B">
        <w:rPr>
          <w:sz w:val="28"/>
          <w:szCs w:val="28"/>
          <w:lang w:val="ru-RU"/>
        </w:rPr>
        <w:t>179</w:t>
      </w:r>
      <w:r w:rsidRPr="00DD328B">
        <w:rPr>
          <w:sz w:val="28"/>
          <w:szCs w:val="28"/>
          <w:lang w:val="ru-RU"/>
        </w:rPr>
        <w:t xml:space="preserve"> баллов,</w:t>
      </w:r>
    </w:p>
    <w:p w:rsidR="00521D25" w:rsidRPr="00DD328B" w:rsidRDefault="00521D25" w:rsidP="001E3E9D">
      <w:pPr>
        <w:numPr>
          <w:ilvl w:val="0"/>
          <w:numId w:val="48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Отказать в финансировании проекта – если проект набрал </w:t>
      </w:r>
      <w:r w:rsidR="00520F8D" w:rsidRPr="00DD328B">
        <w:rPr>
          <w:sz w:val="28"/>
          <w:szCs w:val="28"/>
          <w:lang w:val="ru-RU"/>
        </w:rPr>
        <w:t>1</w:t>
      </w:r>
      <w:r w:rsidR="008D7803" w:rsidRPr="00DD328B">
        <w:rPr>
          <w:sz w:val="28"/>
          <w:szCs w:val="28"/>
          <w:lang w:val="ru-RU"/>
        </w:rPr>
        <w:t>1</w:t>
      </w:r>
      <w:r w:rsidR="00A90337" w:rsidRPr="00DD328B">
        <w:rPr>
          <w:sz w:val="28"/>
          <w:szCs w:val="28"/>
          <w:lang w:val="ru-RU"/>
        </w:rPr>
        <w:t xml:space="preserve">9 </w:t>
      </w:r>
      <w:r w:rsidRPr="00DD328B">
        <w:rPr>
          <w:sz w:val="28"/>
          <w:szCs w:val="28"/>
          <w:lang w:val="ru-RU"/>
        </w:rPr>
        <w:t>и менее баллов.</w:t>
      </w:r>
    </w:p>
    <w:p w:rsidR="00B63CF9" w:rsidRPr="00DD328B" w:rsidRDefault="001E3E9D" w:rsidP="00187FC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Размер гранта определяется исходя из суммы бюджета проекта, указанной в заявке, в пределах бюджетных ассигнований, предусмотренных в бюджете города Пыть-Яха, и лимитов бюджетных обязательств, доведенных на текущий финансовый год на реализацию мероприятий муниципальной программы «Развитие гражданского общества в городе </w:t>
      </w:r>
      <w:proofErr w:type="spellStart"/>
      <w:r w:rsidRPr="00DD328B">
        <w:rPr>
          <w:sz w:val="28"/>
          <w:szCs w:val="28"/>
          <w:lang w:val="ru-RU"/>
        </w:rPr>
        <w:t>Пыть-Яхе</w:t>
      </w:r>
      <w:proofErr w:type="spellEnd"/>
      <w:r w:rsidRPr="00DD328B">
        <w:rPr>
          <w:sz w:val="28"/>
          <w:szCs w:val="28"/>
          <w:lang w:val="ru-RU"/>
        </w:rPr>
        <w:t>».</w:t>
      </w:r>
    </w:p>
    <w:p w:rsidR="00187FCD" w:rsidRPr="00DD328B" w:rsidRDefault="00187FCD" w:rsidP="00187FC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Размер гранта рассчитывается в следующем порядке:</w:t>
      </w:r>
    </w:p>
    <w:p w:rsidR="00187FCD" w:rsidRPr="00DD328B" w:rsidRDefault="00187FCD" w:rsidP="00187FCD">
      <w:pPr>
        <w:numPr>
          <w:ilvl w:val="0"/>
          <w:numId w:val="49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В случае принятия </w:t>
      </w:r>
      <w:r w:rsidR="00433E24" w:rsidRPr="00DD328B">
        <w:rPr>
          <w:sz w:val="28"/>
          <w:szCs w:val="28"/>
          <w:lang w:val="ru-RU"/>
        </w:rPr>
        <w:t>к</w:t>
      </w:r>
      <w:r w:rsidRPr="00DD328B">
        <w:rPr>
          <w:sz w:val="28"/>
          <w:szCs w:val="28"/>
          <w:lang w:val="ru-RU"/>
        </w:rPr>
        <w:t xml:space="preserve">омиссией решения о финансировании </w:t>
      </w:r>
      <w:proofErr w:type="gramStart"/>
      <w:r w:rsidRPr="00DD328B">
        <w:rPr>
          <w:sz w:val="28"/>
          <w:szCs w:val="28"/>
          <w:lang w:val="ru-RU"/>
        </w:rPr>
        <w:t>проекта  в</w:t>
      </w:r>
      <w:proofErr w:type="gramEnd"/>
      <w:r w:rsidRPr="00DD328B">
        <w:rPr>
          <w:sz w:val="28"/>
          <w:szCs w:val="28"/>
          <w:lang w:val="ru-RU"/>
        </w:rPr>
        <w:t xml:space="preserve"> полном объеме, сумма гранта равна сумме проекта, указанной в заявке;</w:t>
      </w:r>
    </w:p>
    <w:p w:rsidR="00A41423" w:rsidRPr="00DD328B" w:rsidRDefault="00187FCD" w:rsidP="00187FCD">
      <w:pPr>
        <w:numPr>
          <w:ilvl w:val="0"/>
          <w:numId w:val="49"/>
        </w:numPr>
        <w:tabs>
          <w:tab w:val="left" w:pos="720"/>
        </w:tabs>
        <w:spacing w:line="360" w:lineRule="auto"/>
        <w:ind w:left="0"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В случае принятия </w:t>
      </w:r>
      <w:r w:rsidR="00433E24" w:rsidRPr="00DD328B">
        <w:rPr>
          <w:sz w:val="28"/>
          <w:szCs w:val="28"/>
          <w:lang w:val="ru-RU"/>
        </w:rPr>
        <w:t>к</w:t>
      </w:r>
      <w:r w:rsidRPr="00DD328B">
        <w:rPr>
          <w:sz w:val="28"/>
          <w:szCs w:val="28"/>
          <w:lang w:val="ru-RU"/>
        </w:rPr>
        <w:t xml:space="preserve">омиссией решения о частичном финансировании проекта, сумма гранта определяется </w:t>
      </w:r>
      <w:r w:rsidR="00433E24" w:rsidRPr="00DD328B">
        <w:rPr>
          <w:sz w:val="28"/>
          <w:szCs w:val="28"/>
          <w:lang w:val="ru-RU"/>
        </w:rPr>
        <w:t>к</w:t>
      </w:r>
      <w:r w:rsidRPr="00DD328B">
        <w:rPr>
          <w:sz w:val="28"/>
          <w:szCs w:val="28"/>
          <w:lang w:val="ru-RU"/>
        </w:rPr>
        <w:t>омиссией в индивидуальном порядке</w:t>
      </w:r>
      <w:r w:rsidR="00A41423" w:rsidRPr="00DD328B">
        <w:rPr>
          <w:sz w:val="28"/>
          <w:szCs w:val="28"/>
          <w:lang w:val="ru-RU"/>
        </w:rPr>
        <w:t xml:space="preserve">. По каждому проекту, набравшему от 120 до 179 балов </w:t>
      </w:r>
      <w:r w:rsidR="00A41423" w:rsidRPr="00DD328B">
        <w:rPr>
          <w:sz w:val="28"/>
          <w:szCs w:val="28"/>
          <w:lang w:val="ru-RU"/>
        </w:rPr>
        <w:lastRenderedPageBreak/>
        <w:t xml:space="preserve">комиссия проводит </w:t>
      </w:r>
      <w:r w:rsidR="00F22F8C" w:rsidRPr="00DD328B">
        <w:rPr>
          <w:sz w:val="28"/>
          <w:szCs w:val="28"/>
          <w:lang w:val="ru-RU"/>
        </w:rPr>
        <w:t>анализ</w:t>
      </w:r>
      <w:r w:rsidR="00A41423" w:rsidRPr="00DD328B">
        <w:rPr>
          <w:sz w:val="28"/>
          <w:szCs w:val="28"/>
          <w:lang w:val="ru-RU"/>
        </w:rPr>
        <w:t>, для оценки реального объема средств, с использованием которых предложенный проект может быть реализован. С учетом проведенно</w:t>
      </w:r>
      <w:r w:rsidR="00F22F8C" w:rsidRPr="00DD328B">
        <w:rPr>
          <w:sz w:val="28"/>
          <w:szCs w:val="28"/>
          <w:lang w:val="ru-RU"/>
        </w:rPr>
        <w:t>го</w:t>
      </w:r>
      <w:r w:rsidR="00A41423" w:rsidRPr="00DD328B">
        <w:rPr>
          <w:sz w:val="28"/>
          <w:szCs w:val="28"/>
          <w:lang w:val="ru-RU"/>
        </w:rPr>
        <w:t xml:space="preserve"> </w:t>
      </w:r>
      <w:proofErr w:type="gramStart"/>
      <w:r w:rsidR="00F22F8C" w:rsidRPr="00DD328B">
        <w:rPr>
          <w:sz w:val="28"/>
          <w:szCs w:val="28"/>
          <w:lang w:val="ru-RU"/>
        </w:rPr>
        <w:t>анализа</w:t>
      </w:r>
      <w:r w:rsidR="00A41423" w:rsidRPr="00DD328B">
        <w:rPr>
          <w:sz w:val="28"/>
          <w:szCs w:val="28"/>
          <w:lang w:val="ru-RU"/>
        </w:rPr>
        <w:t xml:space="preserve">  предусматриваются</w:t>
      </w:r>
      <w:proofErr w:type="gramEnd"/>
      <w:r w:rsidR="00A41423" w:rsidRPr="00DD328B">
        <w:rPr>
          <w:sz w:val="28"/>
          <w:szCs w:val="28"/>
          <w:lang w:val="ru-RU"/>
        </w:rPr>
        <w:t xml:space="preserve"> средства в меньшем объеме, чем это указано в конкурсной заявке, но достаточном для его реализации</w:t>
      </w:r>
      <w:r w:rsidR="0035387B" w:rsidRPr="00DD328B">
        <w:rPr>
          <w:sz w:val="28"/>
          <w:szCs w:val="28"/>
          <w:lang w:val="ru-RU"/>
        </w:rPr>
        <w:t xml:space="preserve">. При этом размер </w:t>
      </w:r>
      <w:proofErr w:type="gramStart"/>
      <w:r w:rsidR="0035387B" w:rsidRPr="00DD328B">
        <w:rPr>
          <w:sz w:val="28"/>
          <w:szCs w:val="28"/>
          <w:lang w:val="ru-RU"/>
        </w:rPr>
        <w:t>финансирования  не</w:t>
      </w:r>
      <w:proofErr w:type="gramEnd"/>
      <w:r w:rsidR="0035387B" w:rsidRPr="00DD328B">
        <w:rPr>
          <w:sz w:val="28"/>
          <w:szCs w:val="28"/>
          <w:lang w:val="ru-RU"/>
        </w:rPr>
        <w:t xml:space="preserve"> может быть менее 50% от суммы проекта, указанной в заявке.</w:t>
      </w:r>
    </w:p>
    <w:p w:rsidR="00465633" w:rsidRPr="00DD328B" w:rsidRDefault="00465633" w:rsidP="00187FCD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Решение комиссии по определению победителей конкурсного отбора оформляется протоколом в течение 2 рабочих дней со дня проведения заседания Комиссии.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2.13.3. В течение 3-х рабочих дней на едином портале (в случае проведения </w:t>
      </w:r>
      <w:r w:rsidR="003A3B07" w:rsidRPr="00DD328B">
        <w:rPr>
          <w:sz w:val="28"/>
          <w:szCs w:val="28"/>
          <w:lang w:val="ru-RU"/>
        </w:rPr>
        <w:t>конкурса</w:t>
      </w:r>
      <w:r w:rsidRPr="00DD328B">
        <w:rPr>
          <w:sz w:val="28"/>
          <w:szCs w:val="28"/>
          <w:lang w:val="ru-RU"/>
        </w:rPr>
        <w:t xml:space="preserve"> в системе «Электронный бюджет»), официальном сайте конкурса, а также на официальном сайте администрации города Пыть-Яха размещается информация о результатах конкурса, включающая следующие сведения: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- дата, время и место проведения рассмотрения заявок;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- дата, время и место оценки заявок участников конкурса;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- информация об участниках </w:t>
      </w:r>
      <w:r w:rsidR="00F90DEA" w:rsidRPr="00DD328B">
        <w:rPr>
          <w:sz w:val="28"/>
          <w:szCs w:val="28"/>
          <w:lang w:val="ru-RU"/>
        </w:rPr>
        <w:t>конкурса</w:t>
      </w:r>
      <w:r w:rsidRPr="00DD328B">
        <w:rPr>
          <w:sz w:val="28"/>
          <w:szCs w:val="28"/>
          <w:lang w:val="ru-RU"/>
        </w:rPr>
        <w:t>, заявки которых были рассмотрены;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номеров;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- наименование получателя (получателей) гранта, с которым заключается соглашение, и размер предоставляемого ему гранта.</w:t>
      </w:r>
    </w:p>
    <w:p w:rsidR="00465633" w:rsidRPr="00DD328B" w:rsidRDefault="00465633" w:rsidP="00F90DEA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- об участниках </w:t>
      </w:r>
      <w:r w:rsidR="00F90DEA" w:rsidRPr="00DD328B">
        <w:rPr>
          <w:sz w:val="28"/>
          <w:szCs w:val="28"/>
          <w:lang w:val="ru-RU"/>
        </w:rPr>
        <w:t>конкурса</w:t>
      </w:r>
      <w:r w:rsidRPr="00DD328B">
        <w:rPr>
          <w:sz w:val="28"/>
          <w:szCs w:val="28"/>
          <w:lang w:val="ru-RU"/>
        </w:rPr>
        <w:t xml:space="preserve">, заявки которых были отклонены, с указанием причин их отклонения, в том числе положений объявления о проведении </w:t>
      </w:r>
      <w:r w:rsidR="00F90DEA" w:rsidRPr="00DD328B">
        <w:rPr>
          <w:sz w:val="28"/>
          <w:szCs w:val="28"/>
          <w:lang w:val="ru-RU"/>
        </w:rPr>
        <w:t>конкурса</w:t>
      </w:r>
      <w:r w:rsidRPr="00DD328B">
        <w:rPr>
          <w:sz w:val="28"/>
          <w:szCs w:val="28"/>
          <w:lang w:val="ru-RU"/>
        </w:rPr>
        <w:t>, которым не соответствуют заявки.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2.14. Порядок формирования комиссии для рассмотрения и оценки заявок участников конкурса. 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lastRenderedPageBreak/>
        <w:t xml:space="preserve">Состав комиссии и положение о деятельности комиссии по определению победителей конкурса на предоставление гранта главы города Пыть-Яха в форме субсидии утверждается постановлением администрации города. 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2.15. В случае отсутствия заявок или в случае принятия комиссией решения о том, что ни одна из поданных заявок не соответствует требованиям, предъявляемым к участникам конкурса, и (или) критериям, установленным настоящим положением, конкурс признается несостоявшимся, о чем оформляется соответствующий протокол комиссии. Администрацией города Пыть-Яха издается распоряжение о признании конкурса на предоставление гранта главы города Пыть-Яха несостоявшимся.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 xml:space="preserve">В случае поступления одной заявки, соответствующей всем требованиям и набравшей по итогам рассмотрения конкурсной комиссией </w:t>
      </w:r>
      <w:r w:rsidR="003C68C1" w:rsidRPr="00DD328B">
        <w:rPr>
          <w:sz w:val="28"/>
          <w:szCs w:val="28"/>
          <w:lang w:val="ru-RU"/>
        </w:rPr>
        <w:t>более 11</w:t>
      </w:r>
      <w:r w:rsidR="00187FCD" w:rsidRPr="00DD328B">
        <w:rPr>
          <w:sz w:val="28"/>
          <w:szCs w:val="28"/>
          <w:lang w:val="ru-RU"/>
        </w:rPr>
        <w:t>9 баллов</w:t>
      </w:r>
      <w:r w:rsidRPr="00DD328B">
        <w:rPr>
          <w:sz w:val="28"/>
          <w:szCs w:val="28"/>
          <w:lang w:val="ru-RU"/>
        </w:rPr>
        <w:t>, комиссия признает проект победителем.</w:t>
      </w:r>
      <w:r w:rsidR="00187FCD" w:rsidRPr="00DD328B">
        <w:rPr>
          <w:sz w:val="28"/>
          <w:szCs w:val="28"/>
          <w:lang w:val="ru-RU"/>
        </w:rPr>
        <w:t xml:space="preserve"> Финансирование проекта осуществляется в соответствии с п.2.13.2</w:t>
      </w:r>
      <w:r w:rsidR="00BF1170" w:rsidRPr="00DD328B">
        <w:rPr>
          <w:sz w:val="28"/>
          <w:szCs w:val="28"/>
          <w:lang w:val="ru-RU"/>
        </w:rPr>
        <w:t xml:space="preserve"> настоящего </w:t>
      </w:r>
      <w:r w:rsidR="001C5D92" w:rsidRPr="00DD328B">
        <w:rPr>
          <w:sz w:val="28"/>
          <w:szCs w:val="28"/>
          <w:lang w:val="ru-RU"/>
        </w:rPr>
        <w:t>п</w:t>
      </w:r>
      <w:r w:rsidR="00BF1170" w:rsidRPr="00DD328B">
        <w:rPr>
          <w:sz w:val="28"/>
          <w:szCs w:val="28"/>
          <w:lang w:val="ru-RU"/>
        </w:rPr>
        <w:t>оложения.</w:t>
      </w:r>
    </w:p>
    <w:p w:rsidR="00465633" w:rsidRPr="00DD328B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2.16. Основания для отклонения заявки участника конкурса на стадии рассмотрения и оценки заявок:</w:t>
      </w:r>
    </w:p>
    <w:p w:rsidR="00465633" w:rsidRPr="00BF1170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D328B">
        <w:rPr>
          <w:sz w:val="28"/>
          <w:szCs w:val="28"/>
          <w:lang w:val="ru-RU"/>
        </w:rPr>
        <w:t>2.16.1. несоответствие участника конкурса требованиям, установленным в</w:t>
      </w:r>
      <w:bookmarkStart w:id="3" w:name="_GoBack"/>
      <w:bookmarkEnd w:id="3"/>
      <w:r w:rsidRPr="00BF1170">
        <w:rPr>
          <w:sz w:val="28"/>
          <w:szCs w:val="28"/>
          <w:lang w:val="ru-RU"/>
        </w:rPr>
        <w:t xml:space="preserve"> пунктах 2.3, 2.4. раздела 2 настоящего положения;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BF1170">
        <w:rPr>
          <w:sz w:val="28"/>
          <w:szCs w:val="28"/>
          <w:lang w:val="ru-RU"/>
        </w:rPr>
        <w:t>2.16.2. несоответствие представленных участником конкурса заявок и документов требованиям к заявкам участников</w:t>
      </w:r>
      <w:r w:rsidRPr="00465633">
        <w:rPr>
          <w:sz w:val="28"/>
          <w:szCs w:val="28"/>
          <w:lang w:val="ru-RU"/>
        </w:rPr>
        <w:t xml:space="preserve"> конкурса, указанным в объявлении о проведении конкурса;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2.16.3.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2.16.4. подача участником </w:t>
      </w:r>
      <w:r w:rsidR="00F90DEA">
        <w:rPr>
          <w:sz w:val="28"/>
          <w:szCs w:val="28"/>
          <w:lang w:val="ru-RU"/>
        </w:rPr>
        <w:t>конкурса</w:t>
      </w:r>
      <w:r w:rsidRPr="00465633">
        <w:rPr>
          <w:sz w:val="28"/>
          <w:szCs w:val="28"/>
          <w:lang w:val="ru-RU"/>
        </w:rPr>
        <w:t xml:space="preserve"> заявки после даты и (или) времени, определенных для подачи заявки.</w:t>
      </w:r>
    </w:p>
    <w:p w:rsid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A90404" w:rsidRDefault="00A90404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A90404" w:rsidRDefault="00A90404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A90404" w:rsidRPr="00465633" w:rsidRDefault="00A90404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465633" w:rsidRPr="00465633" w:rsidRDefault="00465633" w:rsidP="00F90DEA">
      <w:pPr>
        <w:tabs>
          <w:tab w:val="left" w:pos="720"/>
        </w:tabs>
        <w:spacing w:line="360" w:lineRule="auto"/>
        <w:ind w:firstLine="708"/>
        <w:jc w:val="center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3. Условия и порядок предоставления гранта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3.1. На 1-е число месяца, предшествующего месяцу, в котором проводился </w:t>
      </w:r>
      <w:r w:rsidR="00F90DEA" w:rsidRPr="00A90337">
        <w:rPr>
          <w:sz w:val="28"/>
          <w:szCs w:val="28"/>
          <w:lang w:val="ru-RU"/>
        </w:rPr>
        <w:t>конкурс</w:t>
      </w:r>
      <w:r w:rsidRPr="00A90337">
        <w:rPr>
          <w:sz w:val="28"/>
          <w:szCs w:val="28"/>
          <w:lang w:val="ru-RU"/>
        </w:rPr>
        <w:t>, получатель гранта должен соответствовать требованиям, указанным в пунктах 2.3, 2.4 раздела 2 настоящего положения.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3.2. Перечень документов, представляемых получателем гранта для подтверждения соответствия требованиям, указанным в пункте 3.1 раздела 3 настоящего положения, а также при необходимости требования к указанным документам: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копия учредительных документов;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сведения о регистрации получателя гранта в качестве юридического лица.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3.3. Порядок и сроки рассмотрения документов, указанных в пункте 3.2.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Документы, указанные в пункте 3.2 раздела 3 настоящего положения рассматриваются уполномоченным органом в течение 10 рабочих дней.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Уполномоченный орган по истечении 3 рабочих дней со дня поступления заявки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</w:t>
      </w:r>
      <w:r w:rsidRPr="00465633">
        <w:rPr>
          <w:sz w:val="28"/>
          <w:szCs w:val="28"/>
          <w:lang w:val="ru-RU"/>
        </w:rPr>
        <w:t xml:space="preserve"> ориентированной некоммерческой организации, а также информацию об отсутствии на дату подачи заявки просроченной задолженности перед бюджетами всех уровней и государственными внебюджетными фондами.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Уполномоченный орган в течение 3 рабочих дней со дня поступления заявки проверяет на официальном сайте Федеральной службы по финансовому мониторингу (https://www.fedsfm.ru/) сведения об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3.4. Основания для отказа получателю гранта в предоставлении гранта: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несоответствие представленных получателем гранта документов требованиям, определенным в соответствии с пунктом 3.2 раздела 3 настоящего </w:t>
      </w:r>
      <w:r w:rsidRPr="00465633">
        <w:rPr>
          <w:sz w:val="28"/>
          <w:szCs w:val="28"/>
          <w:lang w:val="ru-RU"/>
        </w:rPr>
        <w:lastRenderedPageBreak/>
        <w:t>положения, или непредставление (представление не в полном объеме) указанных документов;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установление факта недостоверности представленной получателем гранта информации;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получатель гранта не прошел конкурсный отбор.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3.5.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3.6. Условия и порядок заключения между главным распорядителем как получателем бюджетных средств и получателем гранта соглашения, дополнительного соглашения к соглашению, в том числе дополнительного соглашения о расторжении соглашения: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соглашение, дополнительное соглашение к соглашению, в том числе </w:t>
      </w:r>
      <w:r w:rsidRPr="00A90337">
        <w:rPr>
          <w:sz w:val="28"/>
          <w:szCs w:val="28"/>
          <w:lang w:val="ru-RU"/>
        </w:rPr>
        <w:t xml:space="preserve">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гранта. 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в случае,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трансферты, имеющие целевое назначение, из федерального бюджета бюджету субъекта Российской Федерации соглашение о предоставлении гранта из бюджета субъекта Российской Федерации (местного бюджета) заключается в соответствии с типовыми формами, установленными Министерством финансов Российской Федерации для соглашений о предоставлении гранта из федерального бюджета.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 xml:space="preserve">- соглашение о предоставлении гранта заключается в течение </w:t>
      </w:r>
      <w:r w:rsidR="00B63CF9" w:rsidRPr="00A90337">
        <w:rPr>
          <w:sz w:val="28"/>
          <w:szCs w:val="28"/>
          <w:lang w:val="ru-RU"/>
        </w:rPr>
        <w:t>5</w:t>
      </w:r>
      <w:r w:rsidRPr="00A90337">
        <w:rPr>
          <w:sz w:val="28"/>
          <w:szCs w:val="28"/>
          <w:lang w:val="ru-RU"/>
        </w:rPr>
        <w:t xml:space="preserve"> рабочих дней со дня подписания распоряжения о предоставлении гранта.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>- в соглашение включается согласие получателя гранта, лиц, п</w:t>
      </w:r>
      <w:r w:rsidRPr="00465633">
        <w:rPr>
          <w:sz w:val="28"/>
          <w:szCs w:val="28"/>
          <w:lang w:val="ru-RU"/>
        </w:rPr>
        <w:t xml:space="preserve">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</w:t>
      </w:r>
      <w:r w:rsidRPr="00465633">
        <w:rPr>
          <w:sz w:val="28"/>
          <w:szCs w:val="28"/>
          <w:lang w:val="ru-RU"/>
        </w:rPr>
        <w:lastRenderedPageBreak/>
        <w:t xml:space="preserve">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как получателем бюджетных средств соблюдения порядка и условий предоставления </w:t>
      </w:r>
      <w:r w:rsidR="00C05DF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, в том числе в части достижения результатов предоставления </w:t>
      </w:r>
      <w:r w:rsidR="00C05DF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, а также проверки органами муниципального финансового контроля соблюдения получателем </w:t>
      </w:r>
      <w:r w:rsidR="00C05DF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порядка и условий предоставления </w:t>
      </w:r>
      <w:r w:rsidR="00C05DF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в соответствии со статьями 268.1 и 269.2 </w:t>
      </w:r>
      <w:hyperlink r:id="rId1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65633">
          <w:rPr>
            <w:sz w:val="28"/>
            <w:lang w:val="ru-RU"/>
          </w:rPr>
          <w:t>Бюджетного кодекса</w:t>
        </w:r>
      </w:hyperlink>
      <w:r w:rsidRPr="00465633">
        <w:rPr>
          <w:sz w:val="28"/>
          <w:szCs w:val="28"/>
          <w:lang w:val="ru-RU"/>
        </w:rPr>
        <w:t xml:space="preserve"> Российской Федерации, и на включение таких положений в соглашение.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3.7. В случае уменьшения главному распорядителю как получателю бюджетных средств ранее доведенных лимитов бюджетных обязательств, указанных в пункте 1.4. раздела 1 настоящего положения, приводящего к невозможности предоставления гранта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 включается в соглашение.</w:t>
      </w:r>
    </w:p>
    <w:p w:rsidR="00465633" w:rsidRPr="00A90337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3.8. Планируемым результатом предоставления </w:t>
      </w:r>
      <w:r w:rsidR="00C05DF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является 100% реализация мероприятий, указанных в календарном плане-графике выполнения социального проекта. Точные даты завершения и конечное значение результатов </w:t>
      </w:r>
      <w:r w:rsidRPr="00A90337">
        <w:rPr>
          <w:sz w:val="28"/>
          <w:szCs w:val="28"/>
          <w:lang w:val="ru-RU"/>
        </w:rPr>
        <w:t>указываются в календарном плане-графике выполнения социального проекта, который является приложением к соглашению о предоставлении гранта.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0337">
        <w:rPr>
          <w:sz w:val="28"/>
          <w:szCs w:val="28"/>
          <w:lang w:val="ru-RU"/>
        </w:rPr>
        <w:t xml:space="preserve">Результаты предоставления </w:t>
      </w:r>
      <w:r w:rsidR="00C05DF3" w:rsidRPr="00A90337">
        <w:rPr>
          <w:sz w:val="28"/>
          <w:szCs w:val="28"/>
          <w:lang w:val="ru-RU"/>
        </w:rPr>
        <w:t>гранта</w:t>
      </w:r>
      <w:r w:rsidRPr="00A90337">
        <w:rPr>
          <w:sz w:val="28"/>
          <w:szCs w:val="28"/>
          <w:lang w:val="ru-RU"/>
        </w:rPr>
        <w:t xml:space="preserve"> устанавливаются в соглашениях с указанием точной даты завершения и конечного значения результатов (конкретной количественной характеристики итогов), а также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3.9. Сроки (периодичность) перечисления гранта с учетом положений, установленных бюджетным законодательством Российской Федерации.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 xml:space="preserve">Перечисление гранта осуществляется </w:t>
      </w:r>
      <w:r w:rsidR="00C05DF3">
        <w:rPr>
          <w:sz w:val="28"/>
          <w:szCs w:val="28"/>
          <w:lang w:val="ru-RU"/>
        </w:rPr>
        <w:t xml:space="preserve">единоразово или </w:t>
      </w:r>
      <w:r w:rsidRPr="00465633">
        <w:rPr>
          <w:sz w:val="28"/>
          <w:szCs w:val="28"/>
          <w:lang w:val="ru-RU"/>
        </w:rPr>
        <w:t xml:space="preserve">ежеквартально в соответствии с календарным планом проекта на мероприятия, запланированные к реализации в следующем квартале.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3.10. Грант перечисляется на расчетные счета, открытые получателям гранта в учреждениях Центрального </w:t>
      </w:r>
      <w:r w:rsidR="00C05DF3">
        <w:rPr>
          <w:sz w:val="28"/>
          <w:szCs w:val="28"/>
          <w:lang w:val="ru-RU"/>
        </w:rPr>
        <w:t>Б</w:t>
      </w:r>
      <w:r w:rsidRPr="00465633">
        <w:rPr>
          <w:sz w:val="28"/>
          <w:szCs w:val="28"/>
          <w:lang w:val="ru-RU"/>
        </w:rPr>
        <w:t>анка Российской Федерации или кредитных организациях.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Грант перечисляется получателю на счет, указанный в соглашении о предоставлении гранта.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3.11. Получателем гранта запрещено приобретать за счет полученного гранта иностранн</w:t>
      </w:r>
      <w:r w:rsidR="00C05DF3">
        <w:rPr>
          <w:sz w:val="28"/>
          <w:szCs w:val="28"/>
          <w:lang w:val="ru-RU"/>
        </w:rPr>
        <w:t>ую</w:t>
      </w:r>
      <w:r w:rsidRPr="00465633">
        <w:rPr>
          <w:sz w:val="28"/>
          <w:szCs w:val="28"/>
          <w:lang w:val="ru-RU"/>
        </w:rPr>
        <w:t xml:space="preserve"> валют</w:t>
      </w:r>
      <w:r w:rsidR="00C05DF3">
        <w:rPr>
          <w:sz w:val="28"/>
          <w:szCs w:val="28"/>
          <w:lang w:val="ru-RU"/>
        </w:rPr>
        <w:t>у</w:t>
      </w:r>
      <w:r w:rsidRPr="00465633">
        <w:rPr>
          <w:sz w:val="28"/>
          <w:szCs w:val="28"/>
          <w:lang w:val="ru-RU"/>
        </w:rPr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C05DF3">
        <w:rPr>
          <w:sz w:val="28"/>
          <w:szCs w:val="28"/>
          <w:lang w:val="ru-RU"/>
        </w:rPr>
        <w:t xml:space="preserve">результатов </w:t>
      </w:r>
      <w:r w:rsidRPr="00465633">
        <w:rPr>
          <w:sz w:val="28"/>
          <w:szCs w:val="28"/>
          <w:lang w:val="ru-RU"/>
        </w:rPr>
        <w:t>предоставления этих средств иных операций, определенных настоящим положением.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3.12. Не допускается осуществление за счет средств гранта следующих расходов: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непосредственно не связанных с реализацией проекта;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приобретение недвижимого имущества (включая земельные участки);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капитальное строительство новых зданий;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приобретение алкогольной и табачной продукции, а также товаров, которые являются предметами роскоши;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погашение задолженности организации;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уплату штрафов, пеней;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по уплате процентов банкам;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 разработку и поддержку сайтов, информационных систем и иных аналогичных расходов;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- на оплату юридических, информационных, консультационных услуг и иных аналогичных расходов;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размещение гранта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F01073">
        <w:rPr>
          <w:sz w:val="28"/>
          <w:szCs w:val="28"/>
          <w:lang w:val="ru-RU"/>
        </w:rPr>
        <w:t>результатов</w:t>
      </w:r>
      <w:r w:rsidRPr="00465633">
        <w:rPr>
          <w:sz w:val="28"/>
          <w:szCs w:val="28"/>
          <w:lang w:val="ru-RU"/>
        </w:rPr>
        <w:t xml:space="preserve"> предоставления этих средств иных операций.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3.13. По решению уполномоченного органа получатель гранта имеет право перераспределять денежные средства, предоставленные в виде гранта, между утвержденными направлениями затрат сметы конкурсного проекта.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3.14. В случае необходимости перераспределения средств получатель гранта представляет в уполномоченный орган заявление и уточненную смету конкурсного проекта, подписанную руководителем и заверенную печатью (при наличии), с учетом перераспределения денежных средств.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3.15.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средств, предоставленных в виде гранта или об отказе в перераспределении денежных средств, предоставленных в виде гранта.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3.16. В случае принятия решения о перераспределении денежных средств, предоставленных в виде гранта, в течение 7 рабочих дней заключается дополнительное соглашение к </w:t>
      </w:r>
      <w:r w:rsidR="00F01073">
        <w:rPr>
          <w:sz w:val="28"/>
          <w:szCs w:val="28"/>
          <w:lang w:val="ru-RU"/>
        </w:rPr>
        <w:t>соглашению</w:t>
      </w:r>
      <w:r w:rsidRPr="00465633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465633" w:rsidRPr="00465633" w:rsidRDefault="00465633" w:rsidP="00F01073">
      <w:pPr>
        <w:tabs>
          <w:tab w:val="left" w:pos="720"/>
        </w:tabs>
        <w:spacing w:line="360" w:lineRule="auto"/>
        <w:ind w:firstLine="708"/>
        <w:jc w:val="center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4. Требования к отчетности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4.1. Получателем гранта ежеквартально предоставляется отчетность о достижении значений результатов об осуществлении расходов, источником финансового обеспечения которых является грант не позднее 10 числа месяца, следующего за отчетным кварталом, по формам, определенным типовыми </w:t>
      </w:r>
      <w:r w:rsidRPr="00465633">
        <w:rPr>
          <w:sz w:val="28"/>
          <w:szCs w:val="28"/>
          <w:lang w:val="ru-RU"/>
        </w:rPr>
        <w:lastRenderedPageBreak/>
        <w:t xml:space="preserve">формами соглашений, установленными комитетом по финансам администрации города. 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4.2.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(при необходимости).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465633" w:rsidRPr="00465633" w:rsidRDefault="00465633" w:rsidP="00F01073">
      <w:pPr>
        <w:tabs>
          <w:tab w:val="left" w:pos="720"/>
        </w:tabs>
        <w:spacing w:line="360" w:lineRule="auto"/>
        <w:ind w:firstLine="708"/>
        <w:jc w:val="center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5. Осуществление контроля (мониторинга) за соблюдением условий и порядка предоставления </w:t>
      </w:r>
      <w:r w:rsidR="000B5A3B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и ответственность за их нарушение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5.1. В отношении получателя </w:t>
      </w:r>
      <w:r w:rsidR="003A3B07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и лиц, получающих средства на основании </w:t>
      </w:r>
      <w:r w:rsidR="00F01073">
        <w:rPr>
          <w:sz w:val="28"/>
          <w:szCs w:val="28"/>
          <w:lang w:val="ru-RU"/>
        </w:rPr>
        <w:t>договоров</w:t>
      </w:r>
      <w:r w:rsidRPr="00465633">
        <w:rPr>
          <w:sz w:val="28"/>
          <w:szCs w:val="28"/>
          <w:lang w:val="ru-RU"/>
        </w:rPr>
        <w:t xml:space="preserve">, заключенных с получателями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, в том числе в части достижения результатов предоставления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, а также проверки органами муниципального финансового контроля соблюдения получателем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порядка и условий предоставления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в соответствии со статьями 268.1 и 269.2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65633">
          <w:rPr>
            <w:sz w:val="28"/>
            <w:lang w:val="ru-RU"/>
          </w:rPr>
          <w:t>Бюджетного кодекса</w:t>
        </w:r>
      </w:hyperlink>
      <w:r w:rsidRPr="00465633">
        <w:rPr>
          <w:sz w:val="28"/>
          <w:szCs w:val="28"/>
          <w:lang w:val="ru-RU"/>
        </w:rPr>
        <w:t xml:space="preserve"> Российской Федерации.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5.2. Меры ответственности за нарушение условий, и порядка предоставления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Возврат средств гранта в бюджет бюджетной системы Российской Федерации, из которого предоставлен грант, осуществляется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(в лице уполномоченного органа) и органом муниципального финансового контроля, а также в случае недостижения значений результатов и показателей, указанных в соглашении.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lastRenderedPageBreak/>
        <w:t>Грант (часть гранта) подлежит возврату в бюджет города в следующих случаях: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расходования средств гранта не по целевому назначению;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- предоставления получателем </w:t>
      </w:r>
      <w:r w:rsidR="00F01073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недостоверных сведений;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наличия в отчетных документах недостоверной или неполной информации;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непредставления отчетной документации в сроки, установленные соглашением;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нарушение получателем гранта условий соглашения;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наличие письменного заявления получателя гранта об отказе в получении гранта;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- недостижения значений результатов, указанных в соглашении.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>5.3. Уполномоченный орган в</w:t>
      </w:r>
      <w:r w:rsidR="00F01073">
        <w:rPr>
          <w:sz w:val="28"/>
          <w:szCs w:val="28"/>
          <w:lang w:val="ru-RU"/>
        </w:rPr>
        <w:t xml:space="preserve"> течение пяти рабочих дней </w:t>
      </w:r>
      <w:r w:rsidRPr="00465633">
        <w:rPr>
          <w:sz w:val="28"/>
          <w:szCs w:val="28"/>
          <w:lang w:val="ru-RU"/>
        </w:rPr>
        <w:t>со дня выявления фактов, предусмотренных пунктом 5.2 раздела 5 настоящего положения, направляет получателю гранта уведомление о необходимости возврата гранта (далее-уведомление).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Получатель гранта в </w:t>
      </w:r>
      <w:r w:rsidR="00F01073">
        <w:rPr>
          <w:sz w:val="28"/>
          <w:szCs w:val="28"/>
          <w:lang w:val="ru-RU"/>
        </w:rPr>
        <w:t>течение 30 календарных дней</w:t>
      </w:r>
      <w:r w:rsidRPr="00465633">
        <w:rPr>
          <w:sz w:val="28"/>
          <w:szCs w:val="28"/>
          <w:lang w:val="ru-RU"/>
        </w:rPr>
        <w:t xml:space="preserve"> со дня получения письменного уведомления</w:t>
      </w:r>
      <w:r w:rsidR="008548A3">
        <w:rPr>
          <w:sz w:val="28"/>
          <w:szCs w:val="28"/>
          <w:lang w:val="ru-RU"/>
        </w:rPr>
        <w:t xml:space="preserve"> (если срок исполнения требования не установлен в уведомлении)</w:t>
      </w:r>
      <w:r w:rsidRPr="00465633">
        <w:rPr>
          <w:sz w:val="28"/>
          <w:szCs w:val="28"/>
          <w:lang w:val="ru-RU"/>
        </w:rPr>
        <w:t xml:space="preserve"> обязан выполнить требования, указанные в уведомлении</w:t>
      </w:r>
      <w:r w:rsidR="00F01073">
        <w:rPr>
          <w:sz w:val="28"/>
          <w:szCs w:val="28"/>
          <w:lang w:val="ru-RU"/>
        </w:rPr>
        <w:t>.</w:t>
      </w:r>
    </w:p>
    <w:p w:rsidR="00465633" w:rsidRPr="00465633" w:rsidRDefault="00465633" w:rsidP="0046563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5633">
        <w:rPr>
          <w:sz w:val="28"/>
          <w:szCs w:val="28"/>
          <w:lang w:val="ru-RU"/>
        </w:rPr>
        <w:t xml:space="preserve">5.4. С 1 января 2023 года осуществляется мониторинг достижения результатов предоставления </w:t>
      </w:r>
      <w:r w:rsidR="003A3B07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 xml:space="preserve"> исходя из достижения значений результатов предоставления </w:t>
      </w:r>
      <w:r w:rsidR="003A3B07">
        <w:rPr>
          <w:sz w:val="28"/>
          <w:szCs w:val="28"/>
          <w:lang w:val="ru-RU"/>
        </w:rPr>
        <w:t>гранта</w:t>
      </w:r>
      <w:r w:rsidRPr="00465633">
        <w:rPr>
          <w:sz w:val="28"/>
          <w:szCs w:val="28"/>
          <w:lang w:val="ru-RU"/>
        </w:rPr>
        <w:t>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465633" w:rsidRDefault="0046563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F01073" w:rsidRDefault="00F01073" w:rsidP="00465633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  <w:lang w:val="ru-RU"/>
        </w:rPr>
      </w:pPr>
    </w:p>
    <w:p w:rsidR="00465633" w:rsidRPr="00F01073" w:rsidRDefault="00465633" w:rsidP="00465633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 w:val="28"/>
          <w:szCs w:val="28"/>
          <w:lang w:val="ru-RU"/>
        </w:rPr>
      </w:pPr>
      <w:r w:rsidRPr="00F01073">
        <w:rPr>
          <w:rFonts w:cs="Arial"/>
          <w:color w:val="000000"/>
          <w:sz w:val="28"/>
          <w:szCs w:val="28"/>
          <w:lang w:val="ru-RU"/>
        </w:rPr>
        <w:lastRenderedPageBreak/>
        <w:t>Приложение № 1</w:t>
      </w:r>
    </w:p>
    <w:p w:rsidR="00465633" w:rsidRPr="00F01073" w:rsidRDefault="00465633" w:rsidP="00465633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 w:val="28"/>
          <w:szCs w:val="28"/>
          <w:lang w:val="ru-RU"/>
        </w:rPr>
      </w:pPr>
      <w:r w:rsidRPr="00F01073">
        <w:rPr>
          <w:rFonts w:cs="Arial"/>
          <w:color w:val="000000"/>
          <w:sz w:val="28"/>
          <w:szCs w:val="28"/>
          <w:lang w:val="ru-RU"/>
        </w:rPr>
        <w:t>к Положению о предоставлении</w:t>
      </w:r>
    </w:p>
    <w:p w:rsidR="00465633" w:rsidRPr="00F01073" w:rsidRDefault="00465633" w:rsidP="00465633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 w:val="28"/>
          <w:szCs w:val="28"/>
          <w:lang w:val="ru-RU"/>
        </w:rPr>
      </w:pPr>
      <w:r w:rsidRPr="00F01073">
        <w:rPr>
          <w:rFonts w:cs="Arial"/>
          <w:color w:val="000000"/>
          <w:sz w:val="28"/>
          <w:szCs w:val="28"/>
          <w:lang w:val="ru-RU"/>
        </w:rPr>
        <w:t xml:space="preserve">гранта главы города Пыть-Яха </w:t>
      </w:r>
    </w:p>
    <w:p w:rsidR="00465633" w:rsidRPr="00F01073" w:rsidRDefault="00465633" w:rsidP="00465633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 w:val="28"/>
          <w:szCs w:val="28"/>
          <w:lang w:val="ru-RU"/>
        </w:rPr>
      </w:pPr>
    </w:p>
    <w:p w:rsidR="00465633" w:rsidRPr="00F01073" w:rsidRDefault="00465633" w:rsidP="00465633">
      <w:pPr>
        <w:pStyle w:val="2"/>
        <w:rPr>
          <w:b w:val="0"/>
          <w:caps w:val="0"/>
          <w:spacing w:val="0"/>
          <w:sz w:val="28"/>
          <w:szCs w:val="28"/>
        </w:rPr>
      </w:pPr>
      <w:r w:rsidRPr="00F01073">
        <w:rPr>
          <w:b w:val="0"/>
          <w:caps w:val="0"/>
          <w:spacing w:val="0"/>
          <w:sz w:val="28"/>
          <w:szCs w:val="28"/>
        </w:rPr>
        <w:t xml:space="preserve">Заявка на участие </w:t>
      </w:r>
    </w:p>
    <w:p w:rsidR="00465633" w:rsidRPr="00F01073" w:rsidRDefault="00465633" w:rsidP="00465633">
      <w:pPr>
        <w:pStyle w:val="2"/>
        <w:rPr>
          <w:b w:val="0"/>
          <w:caps w:val="0"/>
          <w:spacing w:val="0"/>
          <w:sz w:val="28"/>
          <w:szCs w:val="28"/>
        </w:rPr>
      </w:pPr>
      <w:r w:rsidRPr="00F01073">
        <w:rPr>
          <w:b w:val="0"/>
          <w:caps w:val="0"/>
          <w:spacing w:val="0"/>
          <w:sz w:val="28"/>
          <w:szCs w:val="28"/>
        </w:rPr>
        <w:t>в конкурсном отборе на предоставление гранта главы города Пыть-Яха</w:t>
      </w:r>
    </w:p>
    <w:p w:rsidR="00465633" w:rsidRPr="00F01073" w:rsidRDefault="00465633" w:rsidP="00465633">
      <w:pPr>
        <w:shd w:val="clear" w:color="auto" w:fill="FFFFFF"/>
        <w:spacing w:line="302" w:lineRule="atLeast"/>
        <w:ind w:firstLine="562"/>
        <w:jc w:val="center"/>
        <w:rPr>
          <w:sz w:val="28"/>
          <w:szCs w:val="28"/>
          <w:lang w:val="ru-RU"/>
        </w:rPr>
      </w:pPr>
      <w:r w:rsidRPr="00F01073">
        <w:rPr>
          <w:sz w:val="28"/>
          <w:szCs w:val="28"/>
          <w:lang w:val="ru-RU"/>
        </w:rPr>
        <w:t>________________________________________________________________</w:t>
      </w:r>
    </w:p>
    <w:p w:rsidR="00465633" w:rsidRPr="00465633" w:rsidRDefault="00465633" w:rsidP="00465633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>(полное наименование социально ориентированной некоммерческой организации)</w:t>
      </w:r>
    </w:p>
    <w:tbl>
      <w:tblPr>
        <w:tblW w:w="10490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9"/>
        <w:gridCol w:w="5103"/>
      </w:tblGrid>
      <w:tr w:rsidR="00465633" w:rsidRPr="00DD328B" w:rsidTr="00465633">
        <w:trPr>
          <w:trHeight w:val="219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spacing w:line="259" w:lineRule="atLeast"/>
              <w:ind w:left="14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5633" w:rsidRPr="00465633" w:rsidTr="00465633">
        <w:trPr>
          <w:trHeight w:val="41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проекте</w:t>
            </w:r>
            <w:proofErr w:type="spellEnd"/>
          </w:p>
        </w:tc>
      </w:tr>
      <w:tr w:rsidR="00465633" w:rsidRPr="00DD328B" w:rsidTr="00465633">
        <w:trPr>
          <w:trHeight w:val="1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 xml:space="preserve">Грантовое направление, которому преимущественно соответствует планируемая деятельность по проекту 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 Следует выбрать направление, указанное в приложении № 2 к Положению о предоставлении гранта главы города Пыть-Яха</w:t>
            </w:r>
          </w:p>
        </w:tc>
      </w:tr>
      <w:tr w:rsidR="00465633" w:rsidRPr="00465633" w:rsidTr="00465633">
        <w:trPr>
          <w:trHeight w:val="82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 xml:space="preserve">Название проекта, на реализацию которого запрашивается грант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Данное поле обязательно для заполнения. </w:t>
            </w:r>
          </w:p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Название проекта следует писать без кавычек с заглавной буквы и без точки в конце.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После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подачи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заявки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название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проекта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изменить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</w:rPr>
              <w:t>нельзя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65633" w:rsidRPr="00DD328B" w:rsidTr="00465633">
        <w:trPr>
          <w:trHeight w:val="1709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описание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(далее СМИ) и в сети «Интернет»). </w:t>
            </w:r>
          </w:p>
        </w:tc>
      </w:tr>
      <w:tr w:rsidR="00465633" w:rsidRPr="00DD328B" w:rsidTr="00465633">
        <w:trPr>
          <w:trHeight w:val="399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</w:t>
            </w:r>
          </w:p>
        </w:tc>
      </w:tr>
      <w:tr w:rsidR="00465633" w:rsidRPr="00DD328B" w:rsidTr="00465633">
        <w:trPr>
          <w:trHeight w:val="40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Обоснование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социальной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значимости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Рекомендуется придерживаться следующего плана: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465633" w:rsidRPr="00DD328B" w:rsidTr="00465633">
        <w:trPr>
          <w:trHeight w:val="219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группы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Необходимо указать только те категории людей, с которыми действительно будет проводиться работа в рамках проекта. Важно </w:t>
            </w: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lastRenderedPageBreak/>
              <w:t>включить в формулировку всё, что будет точнее её описывать, например, возраст, интересы, территорию проживания.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Как правило, основная целевая группа в проекте одна</w:t>
            </w:r>
          </w:p>
        </w:tc>
      </w:tr>
      <w:tr w:rsidR="00465633" w:rsidRPr="00DD328B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Цель (цели) и задачи проекта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  <w:r w:rsidRPr="00465633">
              <w:rPr>
                <w:sz w:val="24"/>
                <w:szCs w:val="24"/>
                <w:lang w:val="ru-RU"/>
              </w:rPr>
              <w:t xml:space="preserve"> 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465633" w:rsidRPr="00DD328B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Количество человек, принявших участие в мероприятиях проекта</w:t>
            </w:r>
          </w:p>
        </w:tc>
      </w:tr>
      <w:tr w:rsidR="00465633" w:rsidRPr="00DD328B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Социальные партнеры проекта-субъекты, которые принимают участие в реализации проекта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Перечислить партнеров и формы их участия.</w:t>
            </w:r>
          </w:p>
          <w:p w:rsidR="00465633" w:rsidRPr="00465633" w:rsidRDefault="00465633" w:rsidP="004656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Письма поддержки, соглашения о сотрудничестве и иные аналогичные документы прикладываются к заявке приложением в виде документов (писем, соглашений и др.) содержащих информацию о формах участия в реализации проекта (при наличии).</w:t>
            </w:r>
          </w:p>
        </w:tc>
      </w:tr>
      <w:tr w:rsidR="00465633" w:rsidRPr="00DD328B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Общая сумма расходов на реализацию проект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465633" w:rsidRPr="00465633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Запрашиваемая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гранта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Календарный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план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</w:rPr>
            </w:pPr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Следует перечислить все мероприятия в рамках проекта, которые запланированы для выполнения каждой из поставленных задач и достижения цели проекта.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Ниже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приведена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примерная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форма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5633" w:rsidRPr="00465633" w:rsidTr="00465633">
        <w:trPr>
          <w:trHeight w:val="36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Бюджет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iCs/>
                <w:color w:val="000000"/>
                <w:sz w:val="24"/>
                <w:szCs w:val="24"/>
              </w:rPr>
            </w:pPr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Рекомендуется до заполнения бюджета проекта осуществлять его проектирование в </w:t>
            </w:r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Excel</w:t>
            </w:r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или аналогичных программах.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Ниже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приведена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примерная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форма</w:t>
            </w:r>
            <w:proofErr w:type="spellEnd"/>
            <w:r w:rsidRPr="00465633">
              <w:rPr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5633" w:rsidRPr="00465633" w:rsidTr="00465633">
        <w:trPr>
          <w:trHeight w:val="219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sz w:val="24"/>
                <w:szCs w:val="24"/>
              </w:rPr>
              <w:t>Информация</w:t>
            </w:r>
            <w:proofErr w:type="spellEnd"/>
            <w:r w:rsidRPr="00465633">
              <w:rPr>
                <w:bCs/>
                <w:sz w:val="24"/>
                <w:szCs w:val="24"/>
              </w:rPr>
              <w:t xml:space="preserve"> о </w:t>
            </w:r>
            <w:proofErr w:type="spellStart"/>
            <w:r w:rsidRPr="00465633">
              <w:rPr>
                <w:bCs/>
                <w:sz w:val="24"/>
                <w:szCs w:val="24"/>
              </w:rPr>
              <w:t>р</w:t>
            </w:r>
            <w:r w:rsidRPr="00465633">
              <w:rPr>
                <w:bCs/>
                <w:color w:val="000000"/>
                <w:sz w:val="24"/>
                <w:szCs w:val="24"/>
              </w:rPr>
              <w:t>уководителе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руководителя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‎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Команда проекта состоит только из его руководителя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 xml:space="preserve">Если руководитель проекта-единственный член команды, необходимо поставить отметку. Если в команде проекта два и более человека, отметка не ставится. </w:t>
            </w:r>
          </w:p>
        </w:tc>
      </w:tr>
      <w:tr w:rsidR="00465633" w:rsidRPr="00DD328B" w:rsidTr="00465633">
        <w:trPr>
          <w:trHeight w:val="3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Ф.И.О руководителя проекта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</w:tr>
      <w:tr w:rsidR="00465633" w:rsidRPr="00DD328B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Мобильный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</w:tr>
      <w:tr w:rsidR="00465633" w:rsidRPr="00DD328B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34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iCs/>
                <w:color w:val="000000"/>
                <w:sz w:val="24"/>
                <w:szCs w:val="24"/>
                <w:lang w:val="ru-RU"/>
              </w:rPr>
              <w:t>Данное поле обязательно для заполнения.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sz w:val="24"/>
                <w:szCs w:val="24"/>
              </w:rPr>
              <w:t>Информация</w:t>
            </w:r>
            <w:proofErr w:type="spellEnd"/>
            <w:r w:rsidRPr="00465633">
              <w:rPr>
                <w:bCs/>
                <w:sz w:val="24"/>
                <w:szCs w:val="24"/>
              </w:rPr>
              <w:t xml:space="preserve"> о </w:t>
            </w:r>
            <w:proofErr w:type="spellStart"/>
            <w:r w:rsidRPr="00465633">
              <w:rPr>
                <w:bCs/>
                <w:sz w:val="24"/>
                <w:szCs w:val="24"/>
              </w:rPr>
              <w:t>к</w:t>
            </w:r>
            <w:r w:rsidRPr="00465633">
              <w:rPr>
                <w:bCs/>
                <w:color w:val="000000"/>
                <w:sz w:val="24"/>
                <w:szCs w:val="24"/>
              </w:rPr>
              <w:t>оманде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465633" w:rsidRPr="00465633" w:rsidTr="00465633">
        <w:trPr>
          <w:trHeight w:val="219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jc w:val="center"/>
              <w:rPr>
                <w:bCs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5633">
              <w:rPr>
                <w:bCs/>
                <w:sz w:val="24"/>
                <w:szCs w:val="24"/>
              </w:rPr>
              <w:t>Информация</w:t>
            </w:r>
            <w:proofErr w:type="spellEnd"/>
            <w:r w:rsidRPr="00465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sz w:val="24"/>
                <w:szCs w:val="24"/>
              </w:rPr>
              <w:t>об</w:t>
            </w:r>
            <w:proofErr w:type="spellEnd"/>
            <w:r w:rsidRPr="004656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sz w:val="24"/>
                <w:szCs w:val="24"/>
              </w:rPr>
              <w:t>организации</w:t>
            </w:r>
            <w:proofErr w:type="spellEnd"/>
          </w:p>
        </w:tc>
      </w:tr>
      <w:tr w:rsidR="00465633" w:rsidRPr="00DD328B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Полное и сокращенное (при наличии) наименование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Основной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Идентификационный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lastRenderedPageBreak/>
              <w:t>Место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нахождения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Основные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</w:rPr>
            </w:pPr>
          </w:p>
        </w:tc>
      </w:tr>
      <w:tr w:rsidR="00465633" w:rsidRPr="00DD328B" w:rsidTr="00465633">
        <w:trPr>
          <w:trHeight w:val="219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>Адрес электронной почты для направления организации юридически значимых сообщений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144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5633" w:rsidRPr="00465633" w:rsidRDefault="00465633" w:rsidP="00465633">
      <w:pPr>
        <w:shd w:val="clear" w:color="auto" w:fill="FFFFFF"/>
        <w:spacing w:line="259" w:lineRule="atLeast"/>
        <w:ind w:left="144" w:firstLine="562"/>
        <w:jc w:val="center"/>
        <w:rPr>
          <w:rFonts w:cs="Arial"/>
          <w:b/>
          <w:bCs/>
          <w:color w:val="000000"/>
          <w:lang w:val="ru-RU"/>
        </w:rPr>
      </w:pPr>
    </w:p>
    <w:p w:rsidR="00465633" w:rsidRPr="00465633" w:rsidRDefault="00465633" w:rsidP="00465633">
      <w:pPr>
        <w:jc w:val="center"/>
        <w:rPr>
          <w:bCs/>
          <w:color w:val="000000"/>
          <w:sz w:val="24"/>
          <w:szCs w:val="24"/>
        </w:rPr>
      </w:pPr>
      <w:proofErr w:type="spellStart"/>
      <w:r w:rsidRPr="00465633">
        <w:rPr>
          <w:bCs/>
          <w:color w:val="000000"/>
          <w:sz w:val="24"/>
          <w:szCs w:val="24"/>
        </w:rPr>
        <w:t>Календарный</w:t>
      </w:r>
      <w:proofErr w:type="spellEnd"/>
      <w:r w:rsidRPr="00465633">
        <w:rPr>
          <w:bCs/>
          <w:color w:val="000000"/>
          <w:sz w:val="24"/>
          <w:szCs w:val="24"/>
        </w:rPr>
        <w:t xml:space="preserve"> </w:t>
      </w:r>
      <w:proofErr w:type="spellStart"/>
      <w:r w:rsidRPr="00465633">
        <w:rPr>
          <w:bCs/>
          <w:color w:val="000000"/>
          <w:sz w:val="24"/>
          <w:szCs w:val="24"/>
        </w:rPr>
        <w:t>план</w:t>
      </w:r>
      <w:proofErr w:type="spellEnd"/>
      <w:r w:rsidRPr="00465633">
        <w:rPr>
          <w:bCs/>
          <w:color w:val="000000"/>
          <w:sz w:val="24"/>
          <w:szCs w:val="24"/>
        </w:rPr>
        <w:t xml:space="preserve"> </w:t>
      </w:r>
      <w:proofErr w:type="spellStart"/>
      <w:r w:rsidRPr="00465633">
        <w:rPr>
          <w:bCs/>
          <w:color w:val="000000"/>
          <w:sz w:val="24"/>
          <w:szCs w:val="24"/>
        </w:rPr>
        <w:t>реализации</w:t>
      </w:r>
      <w:proofErr w:type="spellEnd"/>
      <w:r w:rsidRPr="00465633">
        <w:rPr>
          <w:bCs/>
          <w:color w:val="000000"/>
          <w:sz w:val="24"/>
          <w:szCs w:val="24"/>
        </w:rPr>
        <w:t xml:space="preserve"> </w:t>
      </w:r>
      <w:proofErr w:type="spellStart"/>
      <w:r w:rsidRPr="00465633">
        <w:rPr>
          <w:bCs/>
          <w:color w:val="000000"/>
          <w:sz w:val="24"/>
          <w:szCs w:val="24"/>
        </w:rPr>
        <w:t>проекта</w:t>
      </w:r>
      <w:proofErr w:type="spellEnd"/>
    </w:p>
    <w:p w:rsidR="00465633" w:rsidRPr="00465633" w:rsidRDefault="00465633" w:rsidP="00465633">
      <w:pPr>
        <w:rPr>
          <w:bCs/>
          <w:color w:val="000000"/>
          <w:sz w:val="24"/>
          <w:szCs w:val="24"/>
        </w:rPr>
      </w:pPr>
    </w:p>
    <w:tbl>
      <w:tblPr>
        <w:tblW w:w="10546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365"/>
        <w:gridCol w:w="2914"/>
        <w:gridCol w:w="1418"/>
        <w:gridCol w:w="1560"/>
        <w:gridCol w:w="2323"/>
      </w:tblGrid>
      <w:tr w:rsidR="00465633" w:rsidRPr="00465633" w:rsidTr="00465633">
        <w:trPr>
          <w:trHeight w:val="39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Решаемая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задача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1C5D92" w:rsidRDefault="00465633" w:rsidP="00465633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1C5D92">
              <w:rPr>
                <w:bCs/>
                <w:color w:val="000000"/>
                <w:sz w:val="24"/>
                <w:szCs w:val="24"/>
                <w:lang w:val="ru-RU"/>
              </w:rPr>
              <w:t>Мероприятие, его содержание, место проведения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начала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Ожидаемые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</w:tr>
      <w:tr w:rsidR="00465633" w:rsidRPr="00465633" w:rsidTr="00465633">
        <w:trPr>
          <w:trHeight w:val="50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65633" w:rsidRPr="00C64888" w:rsidRDefault="00465633" w:rsidP="00465633">
      <w:pPr>
        <w:shd w:val="clear" w:color="auto" w:fill="FFFFFF"/>
        <w:spacing w:line="259" w:lineRule="atLeast"/>
        <w:ind w:left="144" w:firstLine="562"/>
        <w:jc w:val="center"/>
        <w:rPr>
          <w:rFonts w:cs="Arial"/>
          <w:i/>
          <w:iCs/>
          <w:color w:val="000000"/>
        </w:rPr>
      </w:pPr>
      <w:r w:rsidRPr="00C64888">
        <w:rPr>
          <w:rFonts w:cs="Arial"/>
          <w:i/>
          <w:iCs/>
          <w:color w:val="000000"/>
        </w:rPr>
        <w:t xml:space="preserve"> </w:t>
      </w:r>
    </w:p>
    <w:p w:rsidR="00465633" w:rsidRPr="00465633" w:rsidRDefault="00465633" w:rsidP="00465633">
      <w:pPr>
        <w:jc w:val="center"/>
        <w:rPr>
          <w:bCs/>
          <w:color w:val="000000"/>
          <w:sz w:val="24"/>
          <w:szCs w:val="24"/>
        </w:rPr>
      </w:pPr>
      <w:proofErr w:type="spellStart"/>
      <w:r w:rsidRPr="00465633">
        <w:rPr>
          <w:bCs/>
          <w:color w:val="000000"/>
          <w:sz w:val="24"/>
          <w:szCs w:val="24"/>
        </w:rPr>
        <w:t>Бюджет</w:t>
      </w:r>
      <w:proofErr w:type="spellEnd"/>
      <w:r w:rsidRPr="00465633">
        <w:rPr>
          <w:bCs/>
          <w:color w:val="000000"/>
          <w:sz w:val="24"/>
          <w:szCs w:val="24"/>
        </w:rPr>
        <w:t xml:space="preserve"> </w:t>
      </w:r>
      <w:proofErr w:type="spellStart"/>
      <w:r w:rsidRPr="00465633">
        <w:rPr>
          <w:bCs/>
          <w:color w:val="000000"/>
          <w:sz w:val="24"/>
          <w:szCs w:val="24"/>
        </w:rPr>
        <w:t>проекта</w:t>
      </w:r>
      <w:proofErr w:type="spellEnd"/>
    </w:p>
    <w:p w:rsidR="00465633" w:rsidRPr="00CB28B1" w:rsidRDefault="00465633" w:rsidP="00465633">
      <w:pPr>
        <w:jc w:val="center"/>
        <w:rPr>
          <w:rFonts w:cs="Arial"/>
          <w:color w:val="000000"/>
          <w:szCs w:val="27"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58"/>
        <w:gridCol w:w="1555"/>
        <w:gridCol w:w="2487"/>
        <w:gridCol w:w="1628"/>
      </w:tblGrid>
      <w:tr w:rsidR="00465633" w:rsidRPr="00465633" w:rsidTr="00465633">
        <w:trPr>
          <w:trHeight w:val="1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статьи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Общая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стоимость</w:t>
            </w:r>
            <w:proofErr w:type="spellEnd"/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если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имеется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Запрашиваемая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сумма</w:t>
            </w:r>
            <w:proofErr w:type="spellEnd"/>
          </w:p>
        </w:tc>
      </w:tr>
      <w:tr w:rsidR="00465633" w:rsidRPr="00465633" w:rsidTr="00465633">
        <w:trPr>
          <w:trHeight w:val="3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>.)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Оплата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труда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Оплата труда штатных работников, включая НДФЛ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proofErr w:type="spellStart"/>
            <w:r w:rsidRPr="00465633">
              <w:rPr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465633">
              <w:rPr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633">
              <w:rPr>
                <w:color w:val="000000"/>
                <w:sz w:val="24"/>
                <w:szCs w:val="24"/>
                <w:lang w:val="ru-RU"/>
              </w:rPr>
              <w:t>включая НДФЛ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proofErr w:type="spellStart"/>
            <w:r w:rsidRPr="00465633">
              <w:rPr>
                <w:color w:val="000000"/>
                <w:sz w:val="24"/>
                <w:szCs w:val="24"/>
              </w:rPr>
              <w:t>Страховые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взносы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Страховые взносы с выплат штатным работникам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color w:val="000000"/>
                <w:sz w:val="24"/>
                <w:szCs w:val="24"/>
              </w:rPr>
              <w:t>Обслуживание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банковских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счетов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Командировочные</w:t>
            </w:r>
            <w:proofErr w:type="spellEnd"/>
            <w:r w:rsidRPr="0046563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bCs/>
                <w:color w:val="000000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Офисные расходы (коммунальные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справочно-информационные системы, бухгалтерское программное обеспечение), канцтовары и хозяйственные расходы)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DD328B" w:rsidTr="00465633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Расходы на оплату услуг по художественно-декоративному </w:t>
            </w:r>
            <w:r w:rsidRPr="00465633">
              <w:rPr>
                <w:color w:val="000000"/>
                <w:sz w:val="24"/>
                <w:szCs w:val="24"/>
                <w:lang w:val="ru-RU"/>
              </w:rPr>
              <w:lastRenderedPageBreak/>
              <w:t>оформлению территорий, помещений, сценических площадок в связи с проведением мероприятий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bCs/>
                <w:color w:val="000000"/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Расходы на укрепление материально-технической базы, необходимые для проведения мероприятий проекта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396108" w:rsidP="00465633">
            <w:pPr>
              <w:ind w:left="44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</w:t>
            </w:r>
            <w:r w:rsidR="00465633" w:rsidRPr="0046563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pStyle w:val="ConsPlusNormal"/>
              <w:ind w:left="2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(приобретение игр, оборудования, расходных материалов, сувенирной продукции, призов, подарков, цветов, костюмов, методической литературы, продуктов питания, питьевой воды и пр.)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396108" w:rsidP="004656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="00465633" w:rsidRPr="0046563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pStyle w:val="ConsPlusNormal"/>
              <w:ind w:left="2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транспортные услуги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</w:p>
        </w:tc>
      </w:tr>
      <w:tr w:rsidR="00465633" w:rsidRPr="00DD328B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1</w:t>
            </w:r>
            <w:r w:rsidR="00396108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46563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>Издательские, полиграфические и сопутствующие расходы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  <w:lang w:val="ru-RU"/>
              </w:rPr>
            </w:pPr>
            <w:r w:rsidRPr="004656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1</w:t>
            </w:r>
            <w:r w:rsidR="00396108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6563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color w:val="000000"/>
                <w:sz w:val="24"/>
                <w:szCs w:val="24"/>
              </w:rPr>
            </w:pPr>
            <w:proofErr w:type="spellStart"/>
            <w:r w:rsidRPr="00465633">
              <w:rPr>
                <w:color w:val="000000"/>
                <w:sz w:val="24"/>
                <w:szCs w:val="24"/>
              </w:rPr>
              <w:t>Прочие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прямые</w:t>
            </w:r>
            <w:proofErr w:type="spellEnd"/>
            <w:r w:rsidRPr="004656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color w:val="000000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3" w:rsidRPr="00465633" w:rsidTr="00465633">
        <w:trPr>
          <w:trHeight w:val="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jc w:val="center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ind w:left="44"/>
              <w:rPr>
                <w:sz w:val="24"/>
                <w:szCs w:val="24"/>
              </w:rPr>
            </w:pPr>
            <w:r w:rsidRPr="0046563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65633" w:rsidRPr="00C64888" w:rsidRDefault="00465633" w:rsidP="00465633">
      <w:pPr>
        <w:shd w:val="clear" w:color="auto" w:fill="FFFFFF"/>
        <w:spacing w:line="259" w:lineRule="atLeast"/>
        <w:rPr>
          <w:rFonts w:cs="Arial"/>
          <w:color w:val="000000"/>
        </w:rPr>
      </w:pP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>Подпись руководителя организации-участника конкурсного отбора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 xml:space="preserve">(или лица уполномоченного на осуществление 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 xml:space="preserve">действий от имени организации- участника конкурсного отбора) </w:t>
      </w:r>
    </w:p>
    <w:p w:rsidR="00465633" w:rsidRPr="00465633" w:rsidRDefault="00465633" w:rsidP="00465633">
      <w:pPr>
        <w:shd w:val="clear" w:color="auto" w:fill="FFFFFF"/>
        <w:spacing w:line="216" w:lineRule="atLeast"/>
        <w:rPr>
          <w:rFonts w:cs="Arial"/>
          <w:color w:val="000000"/>
          <w:lang w:val="ru-RU"/>
        </w:rPr>
      </w:pP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Cs w:val="27"/>
          <w:lang w:val="ru-RU"/>
        </w:rPr>
      </w:pPr>
      <w:r w:rsidRPr="00465633">
        <w:rPr>
          <w:rFonts w:cs="Arial"/>
          <w:color w:val="000000"/>
          <w:lang w:val="ru-RU"/>
        </w:rPr>
        <w:t>___________________ / ______________ «___» ___________ 20___ год</w:t>
      </w:r>
    </w:p>
    <w:p w:rsidR="00465633" w:rsidRPr="00465633" w:rsidRDefault="00465633" w:rsidP="00465633">
      <w:pPr>
        <w:shd w:val="clear" w:color="auto" w:fill="FFFFFF"/>
        <w:spacing w:line="216" w:lineRule="atLeast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 xml:space="preserve">       (</w:t>
      </w:r>
      <w:proofErr w:type="gramStart"/>
      <w:r w:rsidRPr="00465633">
        <w:rPr>
          <w:rFonts w:cs="Arial"/>
          <w:color w:val="000000"/>
          <w:lang w:val="ru-RU"/>
        </w:rPr>
        <w:t xml:space="preserve">подпись)   </w:t>
      </w:r>
      <w:proofErr w:type="gramEnd"/>
      <w:r w:rsidRPr="00465633">
        <w:rPr>
          <w:rFonts w:cs="Arial"/>
          <w:color w:val="000000"/>
          <w:lang w:val="ru-RU"/>
        </w:rPr>
        <w:t xml:space="preserve">                      (расшифровка)         </w:t>
      </w:r>
    </w:p>
    <w:p w:rsidR="00465633" w:rsidRPr="00465633" w:rsidRDefault="00465633" w:rsidP="00465633">
      <w:pPr>
        <w:shd w:val="clear" w:color="auto" w:fill="FFFFFF"/>
        <w:spacing w:line="216" w:lineRule="atLeast"/>
        <w:rPr>
          <w:rFonts w:cs="Arial"/>
          <w:color w:val="000000"/>
          <w:lang w:val="ru-RU"/>
        </w:rPr>
      </w:pPr>
      <w:r w:rsidRPr="00465633">
        <w:rPr>
          <w:rFonts w:cs="Arial"/>
          <w:color w:val="000000"/>
          <w:lang w:val="ru-RU"/>
        </w:rPr>
        <w:t xml:space="preserve">                    М.П. (при наличии) </w:t>
      </w:r>
    </w:p>
    <w:p w:rsidR="00465633" w:rsidRPr="00465633" w:rsidRDefault="00465633" w:rsidP="00465633">
      <w:pPr>
        <w:shd w:val="clear" w:color="auto" w:fill="FFFFFF"/>
        <w:spacing w:line="216" w:lineRule="atLeast"/>
        <w:ind w:left="144" w:firstLine="562"/>
        <w:rPr>
          <w:rFonts w:cs="Arial"/>
          <w:color w:val="000000"/>
          <w:lang w:val="ru-RU"/>
        </w:rPr>
      </w:pPr>
    </w:p>
    <w:p w:rsidR="00465633" w:rsidRPr="00465633" w:rsidRDefault="00465633" w:rsidP="00465633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highlight w:val="green"/>
          <w:lang w:val="ru-RU"/>
        </w:rPr>
      </w:pP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6"/>
          <w:szCs w:val="26"/>
          <w:lang w:val="ru-RU"/>
        </w:rPr>
      </w:pPr>
      <w:r w:rsidRPr="00465633">
        <w:rPr>
          <w:rFonts w:cs="Arial"/>
          <w:color w:val="000000"/>
          <w:szCs w:val="28"/>
          <w:lang w:val="ru-RU"/>
        </w:rPr>
        <w:br w:type="page"/>
      </w:r>
      <w:r w:rsidRPr="00465633">
        <w:rPr>
          <w:rFonts w:cs="Arial"/>
          <w:color w:val="000000"/>
          <w:sz w:val="26"/>
          <w:szCs w:val="26"/>
          <w:lang w:val="ru-RU"/>
        </w:rPr>
        <w:lastRenderedPageBreak/>
        <w:t>Приложение № 2 к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6"/>
          <w:szCs w:val="26"/>
          <w:lang w:val="ru-RU"/>
        </w:rPr>
      </w:pPr>
      <w:r w:rsidRPr="00465633">
        <w:rPr>
          <w:rFonts w:cs="Arial"/>
          <w:color w:val="000000"/>
          <w:sz w:val="26"/>
          <w:szCs w:val="26"/>
          <w:lang w:val="ru-RU"/>
        </w:rPr>
        <w:t>Положению о предоставлении гранта</w:t>
      </w:r>
    </w:p>
    <w:p w:rsid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6"/>
          <w:szCs w:val="26"/>
          <w:lang w:val="ru-RU"/>
        </w:rPr>
      </w:pPr>
      <w:r w:rsidRPr="00465633">
        <w:rPr>
          <w:rFonts w:cs="Arial"/>
          <w:color w:val="000000"/>
          <w:sz w:val="26"/>
          <w:szCs w:val="26"/>
          <w:lang w:val="ru-RU"/>
        </w:rPr>
        <w:t>главы города Пыть-Яха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6"/>
          <w:szCs w:val="26"/>
          <w:lang w:val="ru-RU"/>
        </w:rPr>
      </w:pPr>
    </w:p>
    <w:p w:rsidR="00465633" w:rsidRPr="001C5D92" w:rsidRDefault="00465633" w:rsidP="00465633">
      <w:pPr>
        <w:jc w:val="center"/>
        <w:rPr>
          <w:bCs/>
          <w:color w:val="000000"/>
          <w:sz w:val="28"/>
          <w:szCs w:val="28"/>
          <w:lang w:val="ru-RU"/>
        </w:rPr>
      </w:pPr>
      <w:r w:rsidRPr="001C5D92">
        <w:rPr>
          <w:bCs/>
          <w:color w:val="000000"/>
          <w:sz w:val="28"/>
          <w:szCs w:val="28"/>
          <w:lang w:val="ru-RU"/>
        </w:rPr>
        <w:t>Направления реализации проектов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8"/>
          <w:lang w:val="ru-RU"/>
        </w:rPr>
      </w:pPr>
    </w:p>
    <w:tbl>
      <w:tblPr>
        <w:tblW w:w="10065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2407"/>
        <w:gridCol w:w="7658"/>
      </w:tblGrid>
      <w:tr w:rsidR="00465633" w:rsidRPr="00465633" w:rsidTr="00465633">
        <w:trPr>
          <w:trHeight w:val="2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Направления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Тематика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направлений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</w:tr>
      <w:tr w:rsidR="00606BAE" w:rsidRPr="00DD328B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Охрана окружающей среды и защита животных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деятельность, направленная на охрану окружающей среды и природных памятников повышение повседневной экологической культуры людей</w:t>
            </w:r>
          </w:p>
        </w:tc>
      </w:tr>
      <w:tr w:rsidR="00606BAE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области защиты животных</w:t>
            </w:r>
          </w:p>
        </w:tc>
      </w:tr>
      <w:tr w:rsidR="00606BAE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участие в профилактике и (или) тушении лесных пожаров</w:t>
            </w:r>
          </w:p>
        </w:tc>
      </w:tr>
      <w:tr w:rsidR="00606BAE" w:rsidRPr="00465633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охрана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окружающей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среды</w:t>
            </w:r>
            <w:proofErr w:type="spellEnd"/>
          </w:p>
        </w:tc>
      </w:tr>
      <w:tr w:rsidR="00606BAE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профилактика жестокого обращения с животными</w:t>
            </w:r>
          </w:p>
        </w:tc>
      </w:tr>
      <w:tr w:rsidR="00606BAE" w:rsidRPr="00DD328B" w:rsidTr="008E3002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развитие инициатив в сфере сбора мусора, благоустройства и очистки лесов, рек, ручьев, водоемов и их берегов</w:t>
            </w:r>
          </w:p>
        </w:tc>
      </w:tr>
      <w:tr w:rsidR="00606BAE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AE" w:rsidRPr="00465633" w:rsidRDefault="00606BAE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деятельность, направленная на развитие культуры отношения к животным (профилактика оставления владельцев животных)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Социальное обслуживание, социальная поддержка и защита граждан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профилактика социально опасных форм поведения граждан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содействие повышению мобильности трудовых ресурсов, занятости инвалидов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повышение общественной активности ветеранов путем вовлечения их в социально значимую деятельность, в том числе в сфере патриотического воспитания молодежи, трудового наставничества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содействие трудоустройству людей, оказавшихся в трудной жизненной ситуации, людей с ограниченными возможностями здоровья, представителей социально уязвимых слоев населения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содействие развитию гибких и эффективных форм привлечения людей старшего поколения, людей с ограниченными возможностями здоровья к трудовой деятельности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сфере услуг по присмотру и уходу за детьми, в том числе за детьми с ограниченными возможностями здоровья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по ресоциализации лиц, отбывших уголовное наказание в виде лишения свободы и (или) подвергшихся иным мерам уголовно-правового характера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производство на территории автономного округа технических средств реабилитации для лиц с ограниченными возможностями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Сохранение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исторической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памяти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охрана и в соответствии с установленными требованиями содержание объектов (в том числе зданий, сооружений) и территорий, имеющих </w:t>
            </w:r>
            <w:r w:rsidRPr="00465633">
              <w:rPr>
                <w:sz w:val="24"/>
                <w:szCs w:val="24"/>
                <w:lang w:val="ru-RU"/>
              </w:rPr>
              <w:lastRenderedPageBreak/>
              <w:t>историческое, культовое, культурное или природоохранное значение, и мест захоронений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увековечение памяти жертв политических репрессий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Защита прав и свобод человека и гражданина, в том числе защита прав заключенных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деятельность по защите прав и свобод человека и гражданина 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правовое просвещение населения (в том числе осуществляемое в целях противодействия коррупции)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оказание юридической помощи на безвозмездной или льготной основе гражданам и некоммерческим организациям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защита прав заключенных, содействие их обучению, социальная и трудовая реинтеграция лиц, освободившихся из мест лишения свободы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формирование в обществе нетерпимости к коррупционному поведению</w:t>
            </w:r>
          </w:p>
        </w:tc>
      </w:tr>
      <w:tr w:rsidR="00465633" w:rsidRPr="00465633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Развитие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институтов</w:t>
            </w:r>
            <w:proofErr w:type="spellEnd"/>
            <w:r w:rsidRPr="00465633">
              <w:rPr>
                <w:sz w:val="24"/>
                <w:szCs w:val="24"/>
              </w:rPr>
              <w:t xml:space="preserve"> гражданского </w:t>
            </w:r>
            <w:proofErr w:type="spellStart"/>
            <w:r w:rsidRPr="00465633">
              <w:rPr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развитие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благотворительности</w:t>
            </w:r>
            <w:proofErr w:type="spellEnd"/>
          </w:p>
        </w:tc>
      </w:tr>
      <w:tr w:rsidR="00465633" w:rsidRPr="00465633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развитие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добровольчества</w:t>
            </w:r>
            <w:proofErr w:type="spellEnd"/>
            <w:r w:rsidRPr="00465633">
              <w:rPr>
                <w:sz w:val="24"/>
                <w:szCs w:val="24"/>
              </w:rPr>
              <w:t xml:space="preserve"> (</w:t>
            </w:r>
            <w:proofErr w:type="spellStart"/>
            <w:r w:rsidRPr="00465633">
              <w:rPr>
                <w:sz w:val="24"/>
                <w:szCs w:val="24"/>
              </w:rPr>
              <w:t>волонтерства</w:t>
            </w:r>
            <w:proofErr w:type="spellEnd"/>
            <w:r w:rsidRPr="00465633">
              <w:rPr>
                <w:sz w:val="24"/>
                <w:szCs w:val="24"/>
              </w:rPr>
              <w:t>)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развитие деятельности в области организации и поддержки благотворительности и добровольчества (</w:t>
            </w:r>
            <w:proofErr w:type="spellStart"/>
            <w:r w:rsidRPr="00465633">
              <w:rPr>
                <w:sz w:val="24"/>
                <w:szCs w:val="24"/>
                <w:lang w:val="ru-RU"/>
              </w:rPr>
              <w:t>волонтерства</w:t>
            </w:r>
            <w:proofErr w:type="spellEnd"/>
            <w:r w:rsidRPr="00465633">
              <w:rPr>
                <w:sz w:val="24"/>
                <w:szCs w:val="24"/>
                <w:lang w:val="ru-RU"/>
              </w:rPr>
              <w:t>)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развитие и координация движения КВН</w:t>
            </w:r>
          </w:p>
        </w:tc>
      </w:tr>
      <w:tr w:rsidR="00465633" w:rsidRPr="00465633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проведение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образовательных</w:t>
            </w:r>
            <w:proofErr w:type="spellEnd"/>
            <w:r w:rsidRPr="00465633">
              <w:rPr>
                <w:sz w:val="24"/>
                <w:szCs w:val="24"/>
              </w:rPr>
              <w:t xml:space="preserve">, </w:t>
            </w:r>
            <w:proofErr w:type="spellStart"/>
            <w:r w:rsidRPr="00465633">
              <w:rPr>
                <w:sz w:val="24"/>
                <w:szCs w:val="24"/>
              </w:rPr>
              <w:t>культурных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мероприятий</w:t>
            </w:r>
            <w:proofErr w:type="spellEnd"/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содействие реализации молодежной политики в сфере информационного обеспечения и пропаганды добровольчества и здорового образа жизни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вовлечение молодежи в добровольческую деятельность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создание условий для развития творческого потенциала молодежи и реализации молодежных инициатив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укрепление престижа и роли семьи в обществе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Поддержка проектов в области культуры и искусства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области защиты исконной среды обитания, сохранения и развития традиционных образа жизни, хозяйственной деятельности и культуры коренных малочисленных народов Севера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Укрепление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межнационального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межконфессионального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согласия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распространение знаний о положительном историческом опыте межнационального и межконфессионального взаимодействия народов, проживающих в городе </w:t>
            </w:r>
            <w:proofErr w:type="spellStart"/>
            <w:r w:rsidRPr="00465633">
              <w:rPr>
                <w:sz w:val="24"/>
                <w:szCs w:val="24"/>
                <w:lang w:val="ru-RU"/>
              </w:rPr>
              <w:t>Пыть-Яхе</w:t>
            </w:r>
            <w:proofErr w:type="spellEnd"/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приобщение мигрантов к российской истории и культуре, обучение основам законодательства Российской Федерации 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развитие этнокультурного, межнационального и межконфессионального диалога в сети Интернет, формирование благоприятной информационной среды 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содействие социально-экономическому и этнокультурному развитию коренных малочисленных народов Севера 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развитие межнационального и межконфессионального диалога, возрождение семейных ценностей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выявление, изучение и сохранение материального и нематериального культурного наследия народов, проживающих в городе </w:t>
            </w:r>
            <w:proofErr w:type="spellStart"/>
            <w:r w:rsidRPr="00465633">
              <w:rPr>
                <w:sz w:val="24"/>
                <w:szCs w:val="24"/>
                <w:lang w:val="ru-RU"/>
              </w:rPr>
              <w:t>Пыть-Яхе</w:t>
            </w:r>
            <w:proofErr w:type="spellEnd"/>
            <w:r w:rsidRPr="00465633">
              <w:rPr>
                <w:sz w:val="24"/>
                <w:szCs w:val="24"/>
                <w:lang w:val="ru-RU"/>
              </w:rPr>
              <w:t>, в том числе коренных малочисленных народов Севера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b/>
                <w:i/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проведение мероприятий, направленных на формирование югорской и общероссийской идентичности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профилактика экстремизма в молодежной среде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противодействие экстремизму, национальной и религиозной нетерпимости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ind w:left="3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</w:tr>
      <w:tr w:rsidR="00465633" w:rsidRPr="00DD328B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социальная и культурная адаптация и интеграция мигрантов</w:t>
            </w:r>
          </w:p>
        </w:tc>
      </w:tr>
      <w:tr w:rsidR="00465633" w:rsidRPr="00DD328B" w:rsidTr="00465633">
        <w:trPr>
          <w:trHeight w:val="266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Поддержка 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в области профилактики и охраны здоровья граждан, пропаганда здорового образа жизни, улучшение морально психологического состояния граждан, физическая культура и спорт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пропаганда физической культуры, спорта и здорового образа жизни </w:t>
            </w:r>
          </w:p>
        </w:tc>
      </w:tr>
      <w:tr w:rsidR="00465633" w:rsidRPr="00DD328B" w:rsidTr="00465633">
        <w:trPr>
          <w:trHeight w:val="56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развитие национальных видов спорта, традиционных игр коренных малочисленных народов Севера </w:t>
            </w:r>
          </w:p>
        </w:tc>
      </w:tr>
      <w:tr w:rsidR="00465633" w:rsidRPr="00DD328B" w:rsidTr="00465633">
        <w:trPr>
          <w:trHeight w:val="56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создание условий для занятий детей-инвалидов физической культурой и спортом </w:t>
            </w:r>
          </w:p>
        </w:tc>
      </w:tr>
      <w:tr w:rsidR="00465633" w:rsidRPr="00DD328B" w:rsidTr="00465633">
        <w:trPr>
          <w:trHeight w:val="82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организация и проведение спортивно-оздоровительной работы по развитию физической культуры и спорта различных групп населения, по формированию основ активного долголетия </w:t>
            </w:r>
          </w:p>
        </w:tc>
      </w:tr>
      <w:tr w:rsidR="00465633" w:rsidRPr="00DD328B" w:rsidTr="00465633">
        <w:trPr>
          <w:trHeight w:val="56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 </w:t>
            </w:r>
          </w:p>
        </w:tc>
      </w:tr>
      <w:tr w:rsidR="00465633" w:rsidRPr="00DD328B" w:rsidTr="00465633">
        <w:trPr>
          <w:trHeight w:val="82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профилактика неинфекционных заболеваний, формирование здорового образа жизни и санитарно-гигиеническое просвещение населения </w:t>
            </w:r>
          </w:p>
        </w:tc>
      </w:tr>
      <w:tr w:rsidR="00465633" w:rsidRPr="00465633" w:rsidTr="00465633">
        <w:trPr>
          <w:trHeight w:val="429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профилактика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абортов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</w:tr>
      <w:tr w:rsidR="00465633" w:rsidRPr="00465633" w:rsidTr="00465633">
        <w:trPr>
          <w:trHeight w:val="28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</w:rPr>
            </w:pPr>
            <w:proofErr w:type="spellStart"/>
            <w:r w:rsidRPr="00465633">
              <w:rPr>
                <w:sz w:val="24"/>
                <w:szCs w:val="24"/>
              </w:rPr>
              <w:t>профилактика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онкологических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sz w:val="24"/>
                <w:szCs w:val="24"/>
              </w:rPr>
              <w:t>заболеваний</w:t>
            </w:r>
            <w:proofErr w:type="spellEnd"/>
            <w:r w:rsidRPr="00465633">
              <w:rPr>
                <w:sz w:val="24"/>
                <w:szCs w:val="24"/>
              </w:rPr>
              <w:t xml:space="preserve"> </w:t>
            </w:r>
          </w:p>
        </w:tc>
      </w:tr>
      <w:tr w:rsidR="00465633" w:rsidRPr="00DD328B" w:rsidTr="00465633">
        <w:trPr>
          <w:trHeight w:val="585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профилактика ВИЧ-инфекции и поддержка ВИЧ-инфицированных граждан</w:t>
            </w:r>
          </w:p>
        </w:tc>
      </w:tr>
      <w:tr w:rsidR="00465633" w:rsidRPr="00DD328B" w:rsidTr="00465633">
        <w:trPr>
          <w:trHeight w:val="386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Социальные услуги, поддержка семей, оказавшихся </w:t>
            </w:r>
          </w:p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в трудной семейной ситуации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пропаганда семьи (в том числе многодетной) и семейных ценностей </w:t>
            </w:r>
          </w:p>
        </w:tc>
      </w:tr>
      <w:tr w:rsidR="00465633" w:rsidRPr="00DD328B" w:rsidTr="00465633">
        <w:trPr>
          <w:trHeight w:val="56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популяризация семейного жизнеустройства детей-сирот и детей, оставшихся без попечения родителей </w:t>
            </w:r>
          </w:p>
        </w:tc>
      </w:tr>
      <w:tr w:rsidR="00465633" w:rsidRPr="00DD328B" w:rsidTr="00465633">
        <w:trPr>
          <w:trHeight w:val="546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наставничество в отношении детей, нуждающихся в поддержке, в том числе детей-сирот и детей, оставшихся без попечения родителей </w:t>
            </w:r>
          </w:p>
        </w:tc>
      </w:tr>
      <w:tr w:rsidR="00465633" w:rsidRPr="00DD328B" w:rsidTr="00465633">
        <w:trPr>
          <w:trHeight w:val="840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наставничество в отношении семей, находящихся в трудной жизненной ситуации, с привлечением волонтёров «серебряного возраста» </w:t>
            </w:r>
          </w:p>
        </w:tc>
      </w:tr>
      <w:tr w:rsidR="00465633" w:rsidRPr="00DD328B" w:rsidTr="00465633">
        <w:trPr>
          <w:trHeight w:val="635"/>
        </w:trPr>
        <w:tc>
          <w:tcPr>
            <w:tcW w:w="24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профилактика деструктивного поведения детей и подростков, правонарушений несовершеннолетних </w:t>
            </w:r>
          </w:p>
        </w:tc>
      </w:tr>
      <w:tr w:rsidR="00465633" w:rsidRPr="00DD328B" w:rsidTr="00465633">
        <w:trPr>
          <w:trHeight w:val="635"/>
        </w:trPr>
        <w:tc>
          <w:tcPr>
            <w:tcW w:w="2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3" w:type="dxa"/>
              <w:right w:w="47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деятельность в сфере профилактики безнадзорности и правонарушений несовершеннолетних, семейного устройства детей-сирот и детей, оставшихся без попечения родителей </w:t>
            </w:r>
          </w:p>
        </w:tc>
      </w:tr>
      <w:tr w:rsidR="00465633" w:rsidRPr="00DD328B" w:rsidTr="00465633">
        <w:trPr>
          <w:trHeight w:val="183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 xml:space="preserve">Поддержка социально ориентированных некоммерческих организаций при условии осуществления ими в соответствии с учредительными </w:t>
            </w:r>
            <w:r w:rsidRPr="00465633">
              <w:rPr>
                <w:sz w:val="24"/>
                <w:szCs w:val="24"/>
                <w:lang w:val="ru-RU"/>
              </w:rPr>
              <w:lastRenderedPageBreak/>
              <w:t>документами социально значимой деятельностью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lastRenderedPageBreak/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</w:tr>
      <w:tr w:rsidR="00465633" w:rsidRPr="00DD328B" w:rsidTr="00465633">
        <w:trPr>
          <w:trHeight w:val="689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оказание содействия уполномоченным органам в осуществлении контроля за выполнением организациями коммунального комплекса своих обязательств</w:t>
            </w:r>
          </w:p>
        </w:tc>
      </w:tr>
      <w:tr w:rsidR="00465633" w:rsidRPr="00DD328B" w:rsidTr="00465633">
        <w:trPr>
          <w:trHeight w:val="689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сфере организации отдыха и оздоровления детей</w:t>
            </w:r>
          </w:p>
        </w:tc>
      </w:tr>
      <w:tr w:rsidR="00465633" w:rsidRPr="00DD328B" w:rsidTr="00465633">
        <w:trPr>
          <w:trHeight w:val="689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по профилактике правонарушений, связанных с применением современных информационно-коммуникационных технологий</w:t>
            </w:r>
          </w:p>
        </w:tc>
      </w:tr>
      <w:tr w:rsidR="00465633" w:rsidRPr="00DD328B" w:rsidTr="00465633">
        <w:trPr>
          <w:trHeight w:val="689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46" w:type="dxa"/>
            </w:tcMar>
          </w:tcPr>
          <w:p w:rsidR="00465633" w:rsidRPr="00465633" w:rsidRDefault="00465633" w:rsidP="00465633">
            <w:pPr>
              <w:ind w:left="111"/>
              <w:rPr>
                <w:sz w:val="24"/>
                <w:szCs w:val="24"/>
                <w:lang w:val="ru-RU"/>
              </w:rPr>
            </w:pPr>
            <w:r w:rsidRPr="00465633">
              <w:rPr>
                <w:sz w:val="24"/>
                <w:szCs w:val="24"/>
                <w:lang w:val="ru-RU"/>
              </w:rPr>
              <w:t>деятельность в сфере развития трудовой активности молодёжи, организации временной занятости обучающихся, осваивающих основные образовательные программы среднего общего,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</w:t>
            </w:r>
          </w:p>
        </w:tc>
      </w:tr>
    </w:tbl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A90404" w:rsidRDefault="00A90404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Cs w:val="28"/>
          <w:lang w:val="ru-RU"/>
        </w:rPr>
      </w:pPr>
    </w:p>
    <w:p w:rsidR="00465633" w:rsidRPr="00737BC2" w:rsidRDefault="00465633" w:rsidP="00465633">
      <w:pPr>
        <w:autoSpaceDE w:val="0"/>
        <w:autoSpaceDN w:val="0"/>
        <w:adjustRightInd w:val="0"/>
        <w:ind w:firstLine="709"/>
        <w:jc w:val="right"/>
        <w:outlineLvl w:val="1"/>
        <w:rPr>
          <w:rFonts w:cs="Arial"/>
          <w:color w:val="000000"/>
          <w:sz w:val="28"/>
          <w:szCs w:val="28"/>
          <w:lang w:val="ru-RU"/>
        </w:rPr>
      </w:pPr>
      <w:r w:rsidRPr="00737BC2">
        <w:rPr>
          <w:rFonts w:cs="Arial"/>
          <w:color w:val="000000"/>
          <w:sz w:val="28"/>
          <w:szCs w:val="28"/>
          <w:lang w:val="ru-RU"/>
        </w:rPr>
        <w:t xml:space="preserve">Приложение № 3 </w:t>
      </w:r>
    </w:p>
    <w:p w:rsidR="00465633" w:rsidRPr="00737BC2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 w:rsidRPr="00737BC2">
        <w:rPr>
          <w:rFonts w:cs="Arial"/>
          <w:color w:val="000000"/>
          <w:sz w:val="28"/>
          <w:szCs w:val="28"/>
          <w:lang w:val="ru-RU"/>
        </w:rPr>
        <w:t>к Положению о предоставлении гранта</w:t>
      </w:r>
    </w:p>
    <w:p w:rsidR="00465633" w:rsidRPr="00737BC2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 w:rsidRPr="00737BC2">
        <w:rPr>
          <w:rFonts w:cs="Arial"/>
          <w:color w:val="000000"/>
          <w:sz w:val="28"/>
          <w:szCs w:val="28"/>
          <w:lang w:val="ru-RU"/>
        </w:rPr>
        <w:t>главы города Пыть-Яха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Cs w:val="28"/>
          <w:lang w:val="ru-RU"/>
        </w:rPr>
      </w:pPr>
    </w:p>
    <w:p w:rsidR="00465633" w:rsidRPr="00465633" w:rsidRDefault="00465633" w:rsidP="00465633">
      <w:pPr>
        <w:pStyle w:val="2"/>
        <w:rPr>
          <w:b w:val="0"/>
          <w:caps w:val="0"/>
          <w:spacing w:val="0"/>
          <w:sz w:val="28"/>
          <w:szCs w:val="28"/>
        </w:rPr>
      </w:pPr>
      <w:bookmarkStart w:id="4" w:name="P326"/>
      <w:bookmarkEnd w:id="4"/>
      <w:r w:rsidRPr="00465633">
        <w:rPr>
          <w:b w:val="0"/>
          <w:caps w:val="0"/>
          <w:spacing w:val="0"/>
          <w:sz w:val="28"/>
          <w:szCs w:val="28"/>
        </w:rPr>
        <w:t>ОЦЕНОЧНАЯ ВЕДОМОСТЬ</w:t>
      </w:r>
    </w:p>
    <w:p w:rsidR="00465633" w:rsidRPr="00465633" w:rsidRDefault="00465633" w:rsidP="00465633">
      <w:pPr>
        <w:pStyle w:val="ConsPlusTitle"/>
        <w:jc w:val="center"/>
        <w:rPr>
          <w:b w:val="0"/>
          <w:bCs w:val="0"/>
          <w:sz w:val="28"/>
          <w:szCs w:val="28"/>
        </w:rPr>
      </w:pPr>
      <w:r w:rsidRPr="00465633">
        <w:rPr>
          <w:b w:val="0"/>
          <w:bCs w:val="0"/>
          <w:sz w:val="28"/>
          <w:szCs w:val="28"/>
        </w:rPr>
        <w:t>по проекту</w:t>
      </w:r>
    </w:p>
    <w:tbl>
      <w:tblPr>
        <w:tblW w:w="1091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60"/>
        <w:gridCol w:w="2868"/>
        <w:gridCol w:w="851"/>
        <w:gridCol w:w="709"/>
        <w:gridCol w:w="850"/>
        <w:gridCol w:w="851"/>
        <w:gridCol w:w="992"/>
        <w:gridCol w:w="709"/>
        <w:gridCol w:w="1134"/>
        <w:gridCol w:w="988"/>
      </w:tblGrid>
      <w:tr w:rsidR="00465633" w:rsidRPr="00C64888" w:rsidTr="004656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</w:tr>
      <w:tr w:rsidR="00465633" w:rsidRPr="00C64888" w:rsidTr="00465633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65633">
              <w:rPr>
                <w:b w:val="0"/>
                <w:color w:val="000000"/>
                <w:sz w:val="20"/>
                <w:szCs w:val="20"/>
              </w:rPr>
              <w:t>(полное наименование проекта)</w:t>
            </w:r>
          </w:p>
        </w:tc>
      </w:tr>
      <w:tr w:rsidR="00465633" w:rsidRPr="00C64888" w:rsidTr="004656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 </w:t>
            </w:r>
          </w:p>
        </w:tc>
      </w:tr>
      <w:tr w:rsidR="00465633" w:rsidRPr="00C64888" w:rsidTr="00465633">
        <w:trPr>
          <w:trHeight w:val="300"/>
        </w:trPr>
        <w:tc>
          <w:tcPr>
            <w:tcW w:w="10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65633">
              <w:rPr>
                <w:b w:val="0"/>
                <w:color w:val="000000"/>
                <w:sz w:val="20"/>
                <w:szCs w:val="20"/>
              </w:rPr>
              <w:t>(полное наименование некоммерческой организации)</w:t>
            </w:r>
          </w:p>
        </w:tc>
      </w:tr>
    </w:tbl>
    <w:p w:rsidR="00465633" w:rsidRPr="00C64888" w:rsidRDefault="00465633" w:rsidP="00465633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8648"/>
        <w:gridCol w:w="1483"/>
      </w:tblGrid>
      <w:tr w:rsidR="00465633" w:rsidRPr="00465633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№ п/п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Критерии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Количество баллов</w:t>
            </w: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465633">
              <w:rPr>
                <w:b w:val="0"/>
                <w:color w:val="000000"/>
                <w:szCs w:val="28"/>
              </w:rPr>
              <w:t>взаимоувязки</w:t>
            </w:r>
            <w:proofErr w:type="spellEnd"/>
            <w:r w:rsidRPr="00465633">
              <w:rPr>
                <w:b w:val="0"/>
                <w:color w:val="000000"/>
                <w:szCs w:val="28"/>
              </w:rPr>
              <w:t xml:space="preserve"> предлагаемых мероприятий)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DD328B" w:rsidTr="00737BC2"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center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both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добровольцев,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  <w:tr w:rsidR="00465633" w:rsidRPr="00465633" w:rsidTr="00737BC2">
        <w:trPr>
          <w:trHeight w:val="114"/>
        </w:trPr>
        <w:tc>
          <w:tcPr>
            <w:tcW w:w="654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65633" w:rsidRPr="00465633" w:rsidRDefault="00465633" w:rsidP="00465633">
            <w:pPr>
              <w:pStyle w:val="ConsPlusTitle"/>
              <w:rPr>
                <w:b w:val="0"/>
                <w:color w:val="000000"/>
                <w:szCs w:val="28"/>
              </w:rPr>
            </w:pPr>
            <w:r w:rsidRPr="00465633">
              <w:rPr>
                <w:b w:val="0"/>
                <w:color w:val="000000"/>
                <w:szCs w:val="28"/>
              </w:rPr>
              <w:t xml:space="preserve">Общая сумма баллов </w:t>
            </w:r>
          </w:p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465633" w:rsidRPr="00465633" w:rsidRDefault="00465633" w:rsidP="00465633">
            <w:pPr>
              <w:pStyle w:val="ConsPlusTitle"/>
              <w:jc w:val="right"/>
              <w:rPr>
                <w:b w:val="0"/>
                <w:color w:val="000000"/>
                <w:szCs w:val="28"/>
              </w:rPr>
            </w:pPr>
          </w:p>
        </w:tc>
      </w:tr>
    </w:tbl>
    <w:p w:rsidR="00465633" w:rsidRPr="00C64888" w:rsidRDefault="00465633" w:rsidP="00465633">
      <w:pPr>
        <w:pStyle w:val="ConsPlusTitle"/>
        <w:jc w:val="right"/>
        <w:rPr>
          <w:rFonts w:ascii="Arial" w:hAnsi="Arial" w:cs="Arial"/>
          <w:b w:val="0"/>
          <w:color w:val="000000"/>
          <w:szCs w:val="28"/>
        </w:rPr>
      </w:pPr>
    </w:p>
    <w:p w:rsidR="00465633" w:rsidRPr="00465633" w:rsidRDefault="00465633" w:rsidP="00465633">
      <w:pPr>
        <w:pStyle w:val="ConsPlusTitle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 xml:space="preserve">«_____» _________________ 20____ </w:t>
      </w:r>
    </w:p>
    <w:p w:rsidR="00465633" w:rsidRPr="00465633" w:rsidRDefault="00465633" w:rsidP="00465633">
      <w:pPr>
        <w:pStyle w:val="ConsPlusTitle"/>
        <w:rPr>
          <w:b w:val="0"/>
          <w:color w:val="000000"/>
          <w:szCs w:val="28"/>
        </w:rPr>
      </w:pPr>
    </w:p>
    <w:p w:rsidR="00465633" w:rsidRPr="00465633" w:rsidRDefault="00465633" w:rsidP="00465633">
      <w:pPr>
        <w:pStyle w:val="ConsPlusTitle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__________________________ __________________________________</w:t>
      </w:r>
    </w:p>
    <w:p w:rsidR="00465633" w:rsidRPr="00465633" w:rsidRDefault="00465633" w:rsidP="00465633">
      <w:pPr>
        <w:pStyle w:val="ConsPlusTitle"/>
        <w:rPr>
          <w:b w:val="0"/>
          <w:color w:val="000000"/>
        </w:rPr>
      </w:pPr>
      <w:r w:rsidRPr="00465633">
        <w:rPr>
          <w:b w:val="0"/>
          <w:color w:val="000000"/>
        </w:rPr>
        <w:t>Ф.И.О. члена комиссии</w:t>
      </w:r>
    </w:p>
    <w:p w:rsidR="00465633" w:rsidRPr="00465633" w:rsidRDefault="00465633" w:rsidP="00465633">
      <w:pPr>
        <w:pStyle w:val="ConsPlusTitle"/>
        <w:rPr>
          <w:b w:val="0"/>
          <w:color w:val="000000"/>
          <w:szCs w:val="28"/>
        </w:rPr>
      </w:pPr>
    </w:p>
    <w:p w:rsidR="00465633" w:rsidRPr="00465633" w:rsidRDefault="00465633" w:rsidP="00465633">
      <w:pPr>
        <w:pStyle w:val="ConsPlusTitle"/>
        <w:jc w:val="both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Примечани</w:t>
      </w:r>
      <w:r w:rsidR="00737BC2">
        <w:rPr>
          <w:b w:val="0"/>
          <w:color w:val="000000"/>
          <w:szCs w:val="28"/>
        </w:rPr>
        <w:t>е</w:t>
      </w:r>
      <w:r w:rsidRPr="00465633">
        <w:rPr>
          <w:b w:val="0"/>
          <w:color w:val="000000"/>
          <w:szCs w:val="28"/>
        </w:rPr>
        <w:t>:</w:t>
      </w:r>
      <w:r w:rsidR="00737BC2">
        <w:rPr>
          <w:b w:val="0"/>
          <w:color w:val="000000"/>
          <w:szCs w:val="28"/>
        </w:rPr>
        <w:t xml:space="preserve"> </w:t>
      </w:r>
      <w:r w:rsidRPr="00465633">
        <w:rPr>
          <w:b w:val="0"/>
          <w:color w:val="000000"/>
          <w:szCs w:val="28"/>
        </w:rPr>
        <w:t>Для оценки проекта по каждому показателю применяется 5-балльная шкала, где учитываются:</w:t>
      </w:r>
    </w:p>
    <w:p w:rsidR="00465633" w:rsidRPr="00465633" w:rsidRDefault="00465633" w:rsidP="00465633">
      <w:pPr>
        <w:pStyle w:val="ConsPlusTitle"/>
        <w:jc w:val="both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1-проект в малой степени соответствует данному показателю;</w:t>
      </w:r>
    </w:p>
    <w:p w:rsidR="00465633" w:rsidRPr="00465633" w:rsidRDefault="00465633" w:rsidP="00465633">
      <w:pPr>
        <w:pStyle w:val="ConsPlusTitle"/>
        <w:jc w:val="both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2-проект в незначительной части соответствует данному показателю;</w:t>
      </w:r>
    </w:p>
    <w:p w:rsidR="00465633" w:rsidRPr="00465633" w:rsidRDefault="00465633" w:rsidP="00465633">
      <w:pPr>
        <w:pStyle w:val="ConsPlusTitle"/>
        <w:jc w:val="both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3-проект в средней степени соответствует данному показателю;</w:t>
      </w:r>
    </w:p>
    <w:p w:rsidR="00465633" w:rsidRPr="00465633" w:rsidRDefault="00465633" w:rsidP="00465633">
      <w:pPr>
        <w:pStyle w:val="ConsPlusTitle"/>
        <w:jc w:val="both"/>
        <w:rPr>
          <w:b w:val="0"/>
          <w:color w:val="000000"/>
          <w:szCs w:val="28"/>
        </w:rPr>
      </w:pPr>
      <w:r w:rsidRPr="00465633">
        <w:rPr>
          <w:b w:val="0"/>
          <w:color w:val="000000"/>
          <w:szCs w:val="28"/>
        </w:rPr>
        <w:t>4-проект в значительной степени соответствует данному показателю;</w:t>
      </w:r>
    </w:p>
    <w:p w:rsidR="00465633" w:rsidRDefault="00465633" w:rsidP="00737BC2">
      <w:pPr>
        <w:pStyle w:val="ConsPlusTitle"/>
        <w:rPr>
          <w:rFonts w:cs="Arial"/>
          <w:color w:val="000000"/>
          <w:szCs w:val="28"/>
        </w:rPr>
      </w:pPr>
      <w:r w:rsidRPr="00465633">
        <w:rPr>
          <w:b w:val="0"/>
          <w:color w:val="000000"/>
          <w:szCs w:val="28"/>
        </w:rPr>
        <w:t>5-проект полностью соответствует данному показателю.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lastRenderedPageBreak/>
        <w:t>Приложение № 4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t>к Положению о предоставлении гранта</w:t>
      </w:r>
    </w:p>
    <w:p w:rsidR="00465633" w:rsidRPr="00465633" w:rsidRDefault="00465633" w:rsidP="00465633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t>главы города Пыть-Яха</w:t>
      </w:r>
    </w:p>
    <w:p w:rsidR="00465633" w:rsidRPr="00465633" w:rsidRDefault="00465633" w:rsidP="00465633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 w:val="28"/>
          <w:szCs w:val="28"/>
          <w:lang w:val="ru-RU"/>
        </w:rPr>
      </w:pPr>
    </w:p>
    <w:p w:rsidR="00465633" w:rsidRPr="00465633" w:rsidRDefault="00465633" w:rsidP="00465633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65633">
        <w:rPr>
          <w:b w:val="0"/>
          <w:caps w:val="0"/>
          <w:spacing w:val="0"/>
          <w:sz w:val="28"/>
          <w:szCs w:val="28"/>
        </w:rPr>
        <w:t xml:space="preserve">Итоговая ведомость членов комиссии по определению победителей конкурса на предоставление гранта главы города Пыть-Яха </w:t>
      </w:r>
    </w:p>
    <w:p w:rsidR="00465633" w:rsidRPr="00465633" w:rsidRDefault="00465633" w:rsidP="00465633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436"/>
        <w:gridCol w:w="2268"/>
        <w:gridCol w:w="1655"/>
        <w:gridCol w:w="1523"/>
      </w:tblGrid>
      <w:tr w:rsidR="00465633" w:rsidRPr="00465633" w:rsidTr="0046563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3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Наименование</w:t>
            </w:r>
            <w:proofErr w:type="spellEnd"/>
            <w:r w:rsidRPr="00465633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участника</w:t>
            </w:r>
            <w:proofErr w:type="spellEnd"/>
            <w:r w:rsidRPr="00465633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конкурсного</w:t>
            </w:r>
            <w:proofErr w:type="spellEnd"/>
            <w:r w:rsidRPr="00465633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отбора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Наименование</w:t>
            </w:r>
            <w:proofErr w:type="spellEnd"/>
          </w:p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Итоговый</w:t>
            </w:r>
            <w:proofErr w:type="spellEnd"/>
            <w:r w:rsidRPr="00465633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Размер</w:t>
            </w:r>
            <w:proofErr w:type="spellEnd"/>
          </w:p>
          <w:p w:rsidR="00465633" w:rsidRPr="00465633" w:rsidRDefault="00465633" w:rsidP="00465633">
            <w:pPr>
              <w:spacing w:line="259" w:lineRule="atLeast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465633">
              <w:rPr>
                <w:rFonts w:cs="Arial"/>
                <w:bCs/>
                <w:sz w:val="24"/>
                <w:szCs w:val="24"/>
              </w:rPr>
              <w:t>гранта</w:t>
            </w:r>
            <w:proofErr w:type="spellEnd"/>
          </w:p>
        </w:tc>
      </w:tr>
      <w:tr w:rsidR="00465633" w:rsidRPr="00465633" w:rsidTr="0046563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465633" w:rsidRPr="00465633" w:rsidTr="0046563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633" w:rsidRPr="00465633" w:rsidRDefault="00465633" w:rsidP="00465633">
            <w:pPr>
              <w:spacing w:line="302" w:lineRule="atLeast"/>
              <w:jc w:val="center"/>
              <w:rPr>
                <w:rFonts w:cs="Arial"/>
                <w:sz w:val="24"/>
                <w:szCs w:val="24"/>
              </w:rPr>
            </w:pPr>
            <w:r w:rsidRPr="0046563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:rsidR="00465633" w:rsidRPr="00C64888" w:rsidRDefault="00465633" w:rsidP="00465633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Cs w:val="28"/>
        </w:rPr>
      </w:pPr>
      <w:r w:rsidRPr="00C64888">
        <w:rPr>
          <w:rFonts w:cs="Arial"/>
          <w:color w:val="000000"/>
          <w:szCs w:val="28"/>
        </w:rPr>
        <w:t xml:space="preserve"> </w:t>
      </w:r>
    </w:p>
    <w:p w:rsidR="00465633" w:rsidRPr="00465633" w:rsidRDefault="00465633" w:rsidP="00465633">
      <w:pPr>
        <w:shd w:val="clear" w:color="auto" w:fill="FFFFFF"/>
        <w:spacing w:line="302" w:lineRule="atLeast"/>
        <w:ind w:firstLine="562"/>
        <w:jc w:val="center"/>
        <w:rPr>
          <w:rFonts w:cs="Arial"/>
          <w:color w:val="000000"/>
          <w:sz w:val="28"/>
          <w:szCs w:val="28"/>
        </w:rPr>
      </w:pP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  <w:r w:rsidRPr="00A41423">
        <w:rPr>
          <w:rFonts w:cs="Arial"/>
          <w:color w:val="000000"/>
          <w:sz w:val="28"/>
          <w:szCs w:val="28"/>
          <w:lang w:val="ru-RU"/>
        </w:rPr>
        <w:t>Председатель конкурсной комиссии _______________</w:t>
      </w:r>
      <w:proofErr w:type="gramStart"/>
      <w:r w:rsidRPr="00A41423">
        <w:rPr>
          <w:rFonts w:cs="Arial"/>
          <w:color w:val="000000"/>
          <w:sz w:val="28"/>
          <w:szCs w:val="28"/>
          <w:lang w:val="ru-RU"/>
        </w:rPr>
        <w:t>_</w:t>
      </w:r>
      <w:r>
        <w:rPr>
          <w:rFonts w:cs="Arial"/>
          <w:color w:val="000000"/>
          <w:sz w:val="28"/>
          <w:szCs w:val="28"/>
          <w:lang w:val="ru-RU"/>
        </w:rPr>
        <w:t xml:space="preserve">  _</w:t>
      </w:r>
      <w:proofErr w:type="gramEnd"/>
      <w:r>
        <w:rPr>
          <w:rFonts w:cs="Arial"/>
          <w:color w:val="000000"/>
          <w:sz w:val="28"/>
          <w:szCs w:val="28"/>
          <w:lang w:val="ru-RU"/>
        </w:rPr>
        <w:t>________________</w:t>
      </w:r>
    </w:p>
    <w:p w:rsidR="00465633" w:rsidRPr="00A4142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4"/>
          <w:szCs w:val="24"/>
          <w:lang w:val="ru-RU"/>
        </w:rPr>
      </w:pPr>
      <w:r>
        <w:rPr>
          <w:rFonts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Pr="00A41423">
        <w:rPr>
          <w:rFonts w:cs="Arial"/>
          <w:color w:val="000000"/>
          <w:sz w:val="24"/>
          <w:szCs w:val="24"/>
          <w:lang w:val="ru-RU"/>
        </w:rPr>
        <w:t>(подпись) (расшифровка подписи)</w:t>
      </w:r>
    </w:p>
    <w:p w:rsidR="00465633" w:rsidRPr="00A4142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4"/>
          <w:szCs w:val="24"/>
          <w:lang w:val="ru-RU"/>
        </w:rPr>
      </w:pPr>
    </w:p>
    <w:p w:rsidR="00465633" w:rsidRPr="00A4142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  <w:r w:rsidRPr="00A41423">
        <w:rPr>
          <w:rFonts w:cs="Arial"/>
          <w:color w:val="000000"/>
          <w:sz w:val="28"/>
          <w:szCs w:val="28"/>
          <w:lang w:val="ru-RU"/>
        </w:rPr>
        <w:t xml:space="preserve">Заместитель председателя 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t>конкурсной комиссии _______________ ___________________________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4"/>
          <w:szCs w:val="24"/>
          <w:lang w:val="ru-RU"/>
        </w:rPr>
      </w:pPr>
      <w:r>
        <w:rPr>
          <w:rFonts w:cs="Arial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Pr="00465633">
        <w:rPr>
          <w:rFonts w:cs="Arial"/>
          <w:color w:val="000000"/>
          <w:sz w:val="24"/>
          <w:szCs w:val="24"/>
          <w:lang w:val="ru-RU"/>
        </w:rPr>
        <w:t>(подпись) (расшифровка подписи)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t>Секретарь конкурсной комиссии ______________ _________________________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4"/>
          <w:szCs w:val="24"/>
          <w:lang w:val="ru-RU"/>
        </w:rPr>
      </w:pPr>
      <w:bookmarkStart w:id="5" w:name="_Hlk156142054"/>
      <w:r>
        <w:rPr>
          <w:rFonts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Pr="00465633">
        <w:rPr>
          <w:rFonts w:cs="Arial"/>
          <w:color w:val="000000"/>
          <w:sz w:val="24"/>
          <w:szCs w:val="24"/>
          <w:lang w:val="ru-RU"/>
        </w:rPr>
        <w:t>(подпись) (расшифровка подписи)</w:t>
      </w:r>
    </w:p>
    <w:bookmarkEnd w:id="5"/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8"/>
          <w:szCs w:val="28"/>
          <w:lang w:val="ru-RU"/>
        </w:rPr>
      </w:pPr>
      <w:r w:rsidRPr="00465633">
        <w:rPr>
          <w:rFonts w:cs="Arial"/>
          <w:color w:val="000000"/>
          <w:sz w:val="28"/>
          <w:szCs w:val="28"/>
          <w:lang w:val="ru-RU"/>
        </w:rPr>
        <w:t xml:space="preserve">Члены конкурсной комиссии </w:t>
      </w:r>
      <w:r>
        <w:rPr>
          <w:rFonts w:cs="Arial"/>
          <w:color w:val="000000"/>
          <w:sz w:val="28"/>
          <w:szCs w:val="28"/>
          <w:lang w:val="ru-RU"/>
        </w:rPr>
        <w:t>_________________   ________________________</w:t>
      </w:r>
    </w:p>
    <w:p w:rsidR="00465633" w:rsidRPr="00465633" w:rsidRDefault="00465633" w:rsidP="00465633">
      <w:pPr>
        <w:shd w:val="clear" w:color="auto" w:fill="FFFFFF"/>
        <w:spacing w:line="259" w:lineRule="atLeast"/>
        <w:rPr>
          <w:rFonts w:cs="Arial"/>
          <w:color w:val="000000"/>
          <w:sz w:val="24"/>
          <w:szCs w:val="24"/>
          <w:lang w:val="ru-RU"/>
        </w:rPr>
      </w:pPr>
      <w:r w:rsidRPr="00465633">
        <w:rPr>
          <w:rFonts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(подпись) (расшифровка подписи)</w:t>
      </w:r>
    </w:p>
    <w:p w:rsidR="00711C85" w:rsidRPr="00465633" w:rsidRDefault="00711C85" w:rsidP="00711C85">
      <w:pPr>
        <w:jc w:val="both"/>
        <w:rPr>
          <w:sz w:val="24"/>
          <w:szCs w:val="24"/>
          <w:lang w:val="ru-RU"/>
        </w:rPr>
      </w:pPr>
    </w:p>
    <w:p w:rsidR="00711C85" w:rsidRPr="00465633" w:rsidRDefault="00711C85" w:rsidP="00711C85">
      <w:pPr>
        <w:jc w:val="both"/>
        <w:rPr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711C85" w:rsidRDefault="00711C85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A90404" w:rsidRDefault="00A90404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465633" w:rsidRDefault="0046563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465633" w:rsidRDefault="0046563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24431F" w:rsidRDefault="0024431F" w:rsidP="0024431F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№2 </w:t>
      </w:r>
    </w:p>
    <w:p w:rsidR="0024431F" w:rsidRPr="00550AA8" w:rsidRDefault="0024431F" w:rsidP="0024431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города </w:t>
      </w:r>
    </w:p>
    <w:p w:rsidR="0024431F" w:rsidRPr="00550AA8" w:rsidRDefault="0024431F" w:rsidP="0024431F">
      <w:pPr>
        <w:rPr>
          <w:sz w:val="28"/>
          <w:szCs w:val="28"/>
          <w:lang w:val="ru-RU"/>
        </w:rPr>
      </w:pPr>
    </w:p>
    <w:p w:rsidR="0024431F" w:rsidRPr="00550AA8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Состав</w:t>
      </w:r>
    </w:p>
    <w:p w:rsidR="0024431F" w:rsidRPr="00550AA8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комиссии по определению победителей конкурса на предоставление гранта главы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первый заместитель главы города</w:t>
      </w:r>
      <w:r>
        <w:rPr>
          <w:sz w:val="28"/>
          <w:szCs w:val="28"/>
          <w:lang w:val="ru-RU"/>
        </w:rPr>
        <w:t xml:space="preserve"> Пыть-Яха</w:t>
      </w:r>
      <w:r w:rsidRPr="00550AA8">
        <w:rPr>
          <w:sz w:val="28"/>
          <w:szCs w:val="28"/>
          <w:lang w:val="ru-RU"/>
        </w:rPr>
        <w:t>, председатель комиссии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заместитель главы города </w:t>
      </w:r>
      <w:r w:rsidR="00711C85">
        <w:rPr>
          <w:sz w:val="28"/>
          <w:szCs w:val="28"/>
          <w:lang w:val="ru-RU"/>
        </w:rPr>
        <w:t xml:space="preserve">Пыть-Яха </w:t>
      </w:r>
      <w:r w:rsidRPr="00550AA8">
        <w:rPr>
          <w:sz w:val="28"/>
          <w:szCs w:val="28"/>
          <w:lang w:val="ru-RU"/>
        </w:rPr>
        <w:t>(</w:t>
      </w:r>
      <w:r w:rsidR="00711C85" w:rsidRPr="00711C85">
        <w:rPr>
          <w:sz w:val="28"/>
          <w:szCs w:val="28"/>
          <w:lang w:val="ru-RU"/>
        </w:rPr>
        <w:t>направление деятельности – социальные вопросы</w:t>
      </w:r>
      <w:r w:rsidRPr="00550AA8">
        <w:rPr>
          <w:sz w:val="28"/>
          <w:szCs w:val="28"/>
          <w:lang w:val="ru-RU"/>
        </w:rPr>
        <w:t>), заместитель председателя комиссии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представитель отдела по внутренней политике, связям с общественными организациями и СМИ управления по внутренней политике</w:t>
      </w:r>
      <w:r w:rsidR="00711C85">
        <w:rPr>
          <w:sz w:val="28"/>
          <w:szCs w:val="28"/>
          <w:lang w:val="ru-RU"/>
        </w:rPr>
        <w:t xml:space="preserve"> администрации города Пыть-Яха</w:t>
      </w:r>
      <w:r w:rsidRPr="00550AA8">
        <w:rPr>
          <w:sz w:val="28"/>
          <w:szCs w:val="28"/>
          <w:lang w:val="ru-RU"/>
        </w:rPr>
        <w:t>, секретарь комиссии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550AA8" w:rsidRDefault="0024431F" w:rsidP="0024431F">
      <w:pPr>
        <w:pStyle w:val="2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Члены комиссии: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заместитель главы города</w:t>
      </w:r>
      <w:r w:rsidR="00711C85">
        <w:rPr>
          <w:sz w:val="28"/>
          <w:szCs w:val="28"/>
          <w:lang w:val="ru-RU"/>
        </w:rPr>
        <w:t xml:space="preserve"> </w:t>
      </w:r>
      <w:r w:rsidRPr="00550AA8">
        <w:rPr>
          <w:sz w:val="28"/>
          <w:szCs w:val="28"/>
          <w:lang w:val="ru-RU"/>
        </w:rPr>
        <w:t>-председатель комитета по финансам</w:t>
      </w:r>
      <w:r w:rsidR="00711C85">
        <w:rPr>
          <w:sz w:val="28"/>
          <w:szCs w:val="28"/>
          <w:lang w:val="ru-RU"/>
        </w:rPr>
        <w:t xml:space="preserve"> 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заместитель главы города </w:t>
      </w:r>
      <w:r w:rsidR="00711C85">
        <w:rPr>
          <w:sz w:val="28"/>
          <w:szCs w:val="28"/>
          <w:lang w:val="ru-RU"/>
        </w:rPr>
        <w:t xml:space="preserve">Пыть-Яха </w:t>
      </w:r>
      <w:r w:rsidRPr="00550AA8">
        <w:rPr>
          <w:sz w:val="28"/>
          <w:szCs w:val="28"/>
          <w:lang w:val="ru-RU"/>
        </w:rPr>
        <w:t>(направление деятельности – административно-правовые вопросы)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начальник управления по экономике</w:t>
      </w:r>
      <w:r w:rsidR="00711C85">
        <w:rPr>
          <w:sz w:val="28"/>
          <w:szCs w:val="28"/>
          <w:lang w:val="ru-RU"/>
        </w:rPr>
        <w:t xml:space="preserve"> </w:t>
      </w:r>
      <w:r w:rsidR="00711C85" w:rsidRPr="00711C85">
        <w:rPr>
          <w:sz w:val="28"/>
          <w:szCs w:val="28"/>
          <w:lang w:val="ru-RU"/>
        </w:rPr>
        <w:t>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начальник управления по внутренней политике</w:t>
      </w:r>
      <w:r w:rsidR="00711C85" w:rsidRPr="00711C85">
        <w:rPr>
          <w:lang w:val="ru-RU"/>
        </w:rPr>
        <w:t xml:space="preserve"> </w:t>
      </w:r>
      <w:r w:rsidR="00711C85" w:rsidRPr="00711C85">
        <w:rPr>
          <w:sz w:val="28"/>
          <w:szCs w:val="28"/>
          <w:lang w:val="ru-RU"/>
        </w:rPr>
        <w:t>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начальник управления по правовым вопросам </w:t>
      </w:r>
      <w:r w:rsidR="00711C85" w:rsidRPr="00711C85">
        <w:rPr>
          <w:sz w:val="28"/>
          <w:szCs w:val="28"/>
          <w:lang w:val="ru-RU"/>
        </w:rPr>
        <w:t>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заместитель начальника управления по муниципальному имуществу </w:t>
      </w:r>
      <w:r w:rsidR="00711C85" w:rsidRPr="00711C85">
        <w:rPr>
          <w:sz w:val="28"/>
          <w:szCs w:val="28"/>
          <w:lang w:val="ru-RU"/>
        </w:rPr>
        <w:t>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начальник управления по образованию</w:t>
      </w:r>
      <w:r w:rsidR="00711C85" w:rsidRPr="00711C85">
        <w:rPr>
          <w:lang w:val="ru-RU"/>
        </w:rPr>
        <w:t xml:space="preserve"> </w:t>
      </w:r>
      <w:r w:rsidR="00711C85" w:rsidRPr="00711C85">
        <w:rPr>
          <w:sz w:val="28"/>
          <w:szCs w:val="28"/>
          <w:lang w:val="ru-RU"/>
        </w:rPr>
        <w:t>администрации города Пыть-Яха</w:t>
      </w:r>
    </w:p>
    <w:p w:rsidR="0024431F" w:rsidRPr="00550AA8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24431F" w:rsidRPr="008865A7" w:rsidRDefault="0024431F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начальник </w:t>
      </w:r>
      <w:r w:rsidR="00711C85" w:rsidRPr="00711C85">
        <w:rPr>
          <w:sz w:val="28"/>
          <w:szCs w:val="28"/>
          <w:lang w:val="ru-RU"/>
        </w:rPr>
        <w:t>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  <w:r w:rsidRPr="00550AA8">
        <w:rPr>
          <w:sz w:val="28"/>
          <w:szCs w:val="28"/>
          <w:lang w:val="ru-RU"/>
        </w:rPr>
        <w:t xml:space="preserve"> (по </w:t>
      </w:r>
      <w:r w:rsidRPr="008865A7">
        <w:rPr>
          <w:sz w:val="28"/>
          <w:szCs w:val="28"/>
          <w:lang w:val="ru-RU"/>
        </w:rPr>
        <w:t>согласованию)</w:t>
      </w:r>
    </w:p>
    <w:p w:rsidR="00711C85" w:rsidRPr="008865A7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</w:p>
    <w:p w:rsidR="00711C85" w:rsidRDefault="00711C85" w:rsidP="0024431F">
      <w:pPr>
        <w:autoSpaceDE w:val="0"/>
        <w:autoSpaceDN w:val="0"/>
        <w:adjustRightInd w:val="0"/>
        <w:spacing w:line="360" w:lineRule="auto"/>
        <w:ind w:left="3600"/>
        <w:jc w:val="both"/>
        <w:rPr>
          <w:sz w:val="28"/>
          <w:szCs w:val="28"/>
          <w:lang w:val="ru-RU"/>
        </w:rPr>
      </w:pPr>
      <w:r w:rsidRPr="008865A7">
        <w:rPr>
          <w:sz w:val="28"/>
          <w:szCs w:val="28"/>
          <w:lang w:val="ru-RU"/>
        </w:rPr>
        <w:t>представитель Общественного совета города Пыть-Яха (по согласованию)</w:t>
      </w:r>
    </w:p>
    <w:sectPr w:rsidR="00711C85" w:rsidSect="00A90404">
      <w:headerReference w:type="even" r:id="rId19"/>
      <w:headerReference w:type="default" r:id="rId20"/>
      <w:pgSz w:w="11909" w:h="16834"/>
      <w:pgMar w:top="1134" w:right="852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AB" w:rsidRDefault="000929AB">
      <w:r>
        <w:separator/>
      </w:r>
    </w:p>
  </w:endnote>
  <w:endnote w:type="continuationSeparator" w:id="0">
    <w:p w:rsidR="000929AB" w:rsidRDefault="0009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AB" w:rsidRDefault="000929AB">
      <w:r>
        <w:separator/>
      </w:r>
    </w:p>
  </w:footnote>
  <w:footnote w:type="continuationSeparator" w:id="0">
    <w:p w:rsidR="000929AB" w:rsidRDefault="0009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84" w:rsidRDefault="008C6A84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A84" w:rsidRDefault="008C6A84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84" w:rsidRDefault="008C6A84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28B">
      <w:rPr>
        <w:rStyle w:val="a5"/>
        <w:noProof/>
      </w:rPr>
      <w:t>26</w:t>
    </w:r>
    <w:r>
      <w:rPr>
        <w:rStyle w:val="a5"/>
      </w:rPr>
      <w:fldChar w:fldCharType="end"/>
    </w:r>
  </w:p>
  <w:p w:rsidR="008C6A84" w:rsidRDefault="008C6A84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KamenevaTA\Desktop\AppData\Local\Microsoft\Windows\INetCache\Aleksejcevako\AppData\Local\Temp\content\act\1a196cf4-215a-44a9-9493-7bc0dc2f9a01.html" TargetMode="External"/><Relationship Id="rId18" Type="http://schemas.openxmlformats.org/officeDocument/2006/relationships/hyperlink" Target="file:///C:\Users\KamenevaTA\Desktop\AppData\Local\Microsoft\Windows\content\act\8f21b21c-a408-42c4-b9fe-a939b863c84a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KamenevaTA\Desktop\AppData\Local\Microsoft\Windows\INetCache\Aleksejcevako\AppData\Local\Temp\content\act\3658a2f0-13f2-4925-a536-3ef779cff4cc.html" TargetMode="External"/><Relationship Id="rId17" Type="http://schemas.openxmlformats.org/officeDocument/2006/relationships/hyperlink" Target="file:///C:\Users\KamenevaTA\Desktop\AppData\Local\Microsoft\Windows\content\act\8f21b21c-a408-42c4-b9fe-a939b863c84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amenevaTA\Desktop\AppData\Local\Microsoft\Windows\INetCache\Aleksejcevako\AppData\Local\Temp\content\act\1a196cf4-215a-44a9-9493-7bc0dc2f9a01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amenevaTA\Desktop\AppData\Local\Microsoft\Windows\content\act\1a196cf4-215a-44a9-9493-7bc0dc2f9a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amenevaTA\Desktop\AppData\Local\Microsoft\Windows\INetCache\Aleksejcevako\AppData\Local\Temp\content\act\3658a2f0-13f2-4925-a536-3ef779cff4cc.html" TargetMode="External"/><Relationship Id="rId10" Type="http://schemas.openxmlformats.org/officeDocument/2006/relationships/hyperlink" Target="file:///C:\Users\KamenevaTA\Desktop\AppData\Local\Microsoft\Windows\content\act\3658a2f0-13f2-4925-a536-3ef779cff4cc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amenevaTA\Desktop\AppData\Local\Microsoft\Windows\content\act\3658a2f0-13f2-4925-a536-3ef779cff4cc.html" TargetMode="External"/><Relationship Id="rId14" Type="http://schemas.openxmlformats.org/officeDocument/2006/relationships/hyperlink" Target="file:///C:\Users\KamenevaTA\Desktop\AppData\Local\Microsoft\Windows\content\act\d28ff616-97ec-45bd-8a6e-57a55cb2976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DC2D-30FC-4DAC-89F3-CD73DC94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9838</Words>
  <Characters>56081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65788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Татьяна Каменева</cp:lastModifiedBy>
  <cp:revision>9</cp:revision>
  <cp:lastPrinted>2024-02-05T03:38:00Z</cp:lastPrinted>
  <dcterms:created xsi:type="dcterms:W3CDTF">2024-02-04T15:18:00Z</dcterms:created>
  <dcterms:modified xsi:type="dcterms:W3CDTF">2024-02-06T07:29:00Z</dcterms:modified>
</cp:coreProperties>
</file>