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2EB" w:rsidRPr="0085480B" w:rsidRDefault="006312EB" w:rsidP="00B272D2">
      <w:pPr>
        <w:pStyle w:val="ConsPlusNormal"/>
        <w:rPr>
          <w:rFonts w:ascii="Times New Roman" w:hAnsi="Times New Roman" w:cs="Times New Roman"/>
          <w:sz w:val="24"/>
          <w:szCs w:val="24"/>
        </w:rPr>
      </w:pPr>
      <w:bookmarkStart w:id="0" w:name="_GoBack"/>
      <w:bookmarkEnd w:id="0"/>
    </w:p>
    <w:p w:rsidR="006312EB" w:rsidRPr="0085480B" w:rsidRDefault="00A919D2" w:rsidP="00B272D2">
      <w:pPr>
        <w:pStyle w:val="ConsPlusNonformat"/>
        <w:jc w:val="center"/>
        <w:rPr>
          <w:rFonts w:ascii="Times New Roman" w:hAnsi="Times New Roman" w:cs="Times New Roman"/>
          <w:sz w:val="24"/>
          <w:szCs w:val="24"/>
        </w:rPr>
      </w:pPr>
      <w:bookmarkStart w:id="1" w:name="P825"/>
      <w:bookmarkEnd w:id="1"/>
      <w:r>
        <w:rPr>
          <w:rFonts w:ascii="Times New Roman" w:hAnsi="Times New Roman" w:cs="Times New Roman"/>
          <w:sz w:val="24"/>
          <w:szCs w:val="24"/>
        </w:rPr>
        <w:t>Доработанный с</w:t>
      </w:r>
      <w:r w:rsidR="00FD2DF8">
        <w:rPr>
          <w:rFonts w:ascii="Times New Roman" w:hAnsi="Times New Roman" w:cs="Times New Roman"/>
          <w:sz w:val="24"/>
          <w:szCs w:val="24"/>
        </w:rPr>
        <w:t>водный отчет</w:t>
      </w:r>
      <w:r w:rsidR="006312EB" w:rsidRPr="0085480B">
        <w:rPr>
          <w:rFonts w:ascii="Times New Roman" w:hAnsi="Times New Roman" w:cs="Times New Roman"/>
          <w:sz w:val="24"/>
          <w:szCs w:val="24"/>
        </w:rPr>
        <w:t xml:space="preserve"> о результатах проведения экспертизы</w:t>
      </w:r>
    </w:p>
    <w:p w:rsidR="006312EB" w:rsidRPr="0085480B" w:rsidRDefault="006312EB" w:rsidP="00B272D2">
      <w:pPr>
        <w:pStyle w:val="ConsPlusNonformat"/>
        <w:jc w:val="center"/>
        <w:rPr>
          <w:rFonts w:ascii="Times New Roman" w:hAnsi="Times New Roman" w:cs="Times New Roman"/>
          <w:sz w:val="24"/>
          <w:szCs w:val="24"/>
        </w:rPr>
      </w:pPr>
      <w:r w:rsidRPr="0085480B">
        <w:rPr>
          <w:rFonts w:ascii="Times New Roman" w:hAnsi="Times New Roman" w:cs="Times New Roman"/>
          <w:sz w:val="24"/>
          <w:szCs w:val="24"/>
        </w:rPr>
        <w:t>муниципального нормативного правового акта</w:t>
      </w:r>
    </w:p>
    <w:p w:rsidR="006312EB" w:rsidRPr="0085480B" w:rsidRDefault="006312EB" w:rsidP="004720B6">
      <w:pPr>
        <w:pStyle w:val="ConsPlusNonformat"/>
        <w:jc w:val="both"/>
        <w:rPr>
          <w:rFonts w:ascii="Times New Roman" w:hAnsi="Times New Roman" w:cs="Times New Roman"/>
          <w:sz w:val="24"/>
          <w:szCs w:val="24"/>
        </w:rPr>
      </w:pP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1. Общая информация</w:t>
      </w:r>
    </w:p>
    <w:p w:rsidR="006312EB" w:rsidRPr="0085480B" w:rsidRDefault="006312EB" w:rsidP="004720B6">
      <w:pPr>
        <w:pStyle w:val="ConsPlusNonformat"/>
        <w:jc w:val="both"/>
        <w:rPr>
          <w:rFonts w:ascii="Times New Roman" w:hAnsi="Times New Roman" w:cs="Times New Roman"/>
          <w:sz w:val="24"/>
          <w:szCs w:val="24"/>
        </w:rPr>
      </w:pP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xml:space="preserve">1.1.  </w:t>
      </w:r>
      <w:r w:rsidR="00FD2DF8" w:rsidRPr="0085480B">
        <w:rPr>
          <w:rFonts w:ascii="Times New Roman" w:hAnsi="Times New Roman" w:cs="Times New Roman"/>
          <w:sz w:val="24"/>
          <w:szCs w:val="24"/>
        </w:rPr>
        <w:t xml:space="preserve">Орган, </w:t>
      </w:r>
      <w:r w:rsidR="000C0033" w:rsidRPr="0085480B">
        <w:rPr>
          <w:rFonts w:ascii="Times New Roman" w:hAnsi="Times New Roman" w:cs="Times New Roman"/>
          <w:sz w:val="24"/>
          <w:szCs w:val="24"/>
        </w:rPr>
        <w:t>осуществляющий экспертизу</w:t>
      </w:r>
      <w:r w:rsidRPr="0085480B">
        <w:rPr>
          <w:rFonts w:ascii="Times New Roman" w:hAnsi="Times New Roman" w:cs="Times New Roman"/>
          <w:sz w:val="24"/>
          <w:szCs w:val="24"/>
        </w:rPr>
        <w:t xml:space="preserve"> муниципальных нормативных правовых</w:t>
      </w:r>
      <w:r w:rsidR="000C0033">
        <w:rPr>
          <w:rFonts w:ascii="Times New Roman" w:hAnsi="Times New Roman" w:cs="Times New Roman"/>
          <w:sz w:val="24"/>
          <w:szCs w:val="24"/>
        </w:rPr>
        <w:t xml:space="preserve"> </w:t>
      </w:r>
      <w:r w:rsidRPr="0085480B">
        <w:rPr>
          <w:rFonts w:ascii="Times New Roman" w:hAnsi="Times New Roman" w:cs="Times New Roman"/>
          <w:sz w:val="24"/>
          <w:szCs w:val="24"/>
        </w:rPr>
        <w:t>актов:</w:t>
      </w:r>
    </w:p>
    <w:p w:rsidR="00442E50" w:rsidRPr="00ED04C2" w:rsidRDefault="0085480B" w:rsidP="004720B6">
      <w:pPr>
        <w:pStyle w:val="ConsPlusNonformat"/>
        <w:jc w:val="both"/>
        <w:rPr>
          <w:rFonts w:ascii="Times New Roman" w:hAnsi="Times New Roman" w:cs="Times New Roman"/>
          <w:i/>
          <w:sz w:val="24"/>
          <w:szCs w:val="24"/>
        </w:rPr>
      </w:pPr>
      <w:r w:rsidRPr="00ED04C2">
        <w:rPr>
          <w:rFonts w:ascii="Times New Roman" w:hAnsi="Times New Roman" w:cs="Times New Roman"/>
          <w:i/>
          <w:sz w:val="24"/>
          <w:szCs w:val="24"/>
        </w:rPr>
        <w:t>Отдел опеки и попечительства Администрации г. Пыть-Яха</w:t>
      </w:r>
      <w:r w:rsidR="0080617C">
        <w:rPr>
          <w:rFonts w:ascii="Times New Roman" w:hAnsi="Times New Roman" w:cs="Times New Roman"/>
          <w:i/>
          <w:sz w:val="24"/>
          <w:szCs w:val="24"/>
        </w:rPr>
        <w:t>.</w:t>
      </w:r>
    </w:p>
    <w:p w:rsidR="00442E50" w:rsidRDefault="00442E50" w:rsidP="004720B6">
      <w:pPr>
        <w:pStyle w:val="ConsPlusNonformat"/>
        <w:jc w:val="both"/>
        <w:rPr>
          <w:rFonts w:ascii="Times New Roman" w:hAnsi="Times New Roman" w:cs="Times New Roman"/>
          <w:sz w:val="24"/>
          <w:szCs w:val="24"/>
        </w:rPr>
      </w:pP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1.2. Вид и наименование муниципального нормативного правового акта:</w:t>
      </w:r>
    </w:p>
    <w:p w:rsidR="0085480B" w:rsidRPr="0080617C" w:rsidRDefault="0085480B" w:rsidP="004720B6">
      <w:pPr>
        <w:pStyle w:val="ConsPlusTitle"/>
        <w:jc w:val="both"/>
        <w:rPr>
          <w:rFonts w:ascii="Times New Roman" w:hAnsi="Times New Roman" w:cs="Times New Roman"/>
          <w:b w:val="0"/>
          <w:i/>
          <w:sz w:val="24"/>
          <w:szCs w:val="24"/>
        </w:rPr>
      </w:pPr>
      <w:r w:rsidRPr="00ED04C2">
        <w:rPr>
          <w:rFonts w:ascii="Times New Roman" w:hAnsi="Times New Roman" w:cs="Times New Roman"/>
          <w:b w:val="0"/>
          <w:i/>
          <w:sz w:val="24"/>
          <w:szCs w:val="24"/>
        </w:rPr>
        <w:t>Постановление Администрации г. Пыть-Яха от 21.01.2020 г. № 11-па «Об утверждении порядка предоставления субсидии некоммерческим организациям, не являющимся государственными (муниципальными) учреждениями, на возмещение затрат на предоставление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r w:rsidR="001E2A88" w:rsidRPr="00ED04C2">
        <w:rPr>
          <w:rFonts w:ascii="Times New Roman" w:hAnsi="Times New Roman" w:cs="Times New Roman"/>
          <w:b w:val="0"/>
          <w:i/>
          <w:sz w:val="24"/>
          <w:szCs w:val="24"/>
        </w:rPr>
        <w:t xml:space="preserve"> (с изм. от 16.09.2020 № 373-па)</w:t>
      </w:r>
      <w:r w:rsidR="0080617C">
        <w:rPr>
          <w:rFonts w:ascii="Times New Roman" w:hAnsi="Times New Roman" w:cs="Times New Roman"/>
          <w:b w:val="0"/>
          <w:i/>
          <w:sz w:val="24"/>
          <w:szCs w:val="24"/>
        </w:rPr>
        <w:t>.</w:t>
      </w:r>
    </w:p>
    <w:p w:rsidR="00442E50" w:rsidRDefault="00442E50" w:rsidP="004720B6">
      <w:pPr>
        <w:pStyle w:val="ConsPlusNonformat"/>
        <w:jc w:val="both"/>
        <w:rPr>
          <w:rFonts w:ascii="Times New Roman" w:hAnsi="Times New Roman" w:cs="Times New Roman"/>
          <w:sz w:val="24"/>
          <w:szCs w:val="24"/>
        </w:rPr>
      </w:pP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1.3. Краткое описание содержания правового регулирования:</w:t>
      </w:r>
    </w:p>
    <w:p w:rsidR="006312EB" w:rsidRPr="00B272D2" w:rsidRDefault="0080617C" w:rsidP="004720B6">
      <w:pPr>
        <w:pStyle w:val="ConsPlusTitle"/>
        <w:jc w:val="both"/>
        <w:rPr>
          <w:rFonts w:ascii="Times New Roman" w:hAnsi="Times New Roman" w:cs="Times New Roman"/>
          <w:b w:val="0"/>
          <w:i/>
          <w:sz w:val="24"/>
          <w:szCs w:val="24"/>
        </w:rPr>
      </w:pPr>
      <w:r>
        <w:rPr>
          <w:rFonts w:ascii="Times New Roman" w:hAnsi="Times New Roman" w:cs="Times New Roman"/>
          <w:b w:val="0"/>
          <w:i/>
          <w:sz w:val="24"/>
          <w:szCs w:val="24"/>
        </w:rPr>
        <w:t>Утверждение</w:t>
      </w:r>
      <w:r w:rsidR="00442E50" w:rsidRPr="00ED04C2">
        <w:rPr>
          <w:rFonts w:ascii="Times New Roman" w:hAnsi="Times New Roman" w:cs="Times New Roman"/>
          <w:b w:val="0"/>
          <w:i/>
          <w:sz w:val="24"/>
          <w:szCs w:val="24"/>
        </w:rPr>
        <w:t xml:space="preserve"> порядка предоставления субсидии некоммерческим организациям, не являющимся государственными (муниципальными) учреждениями, на возмещение затрат на </w:t>
      </w:r>
      <w:r w:rsidR="00442E50" w:rsidRPr="00B272D2">
        <w:rPr>
          <w:rFonts w:ascii="Times New Roman" w:hAnsi="Times New Roman" w:cs="Times New Roman"/>
          <w:b w:val="0"/>
          <w:i/>
          <w:sz w:val="24"/>
          <w:szCs w:val="24"/>
        </w:rPr>
        <w:t>предоставление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r>
        <w:rPr>
          <w:rFonts w:ascii="Times New Roman" w:hAnsi="Times New Roman" w:cs="Times New Roman"/>
          <w:b w:val="0"/>
          <w:i/>
          <w:sz w:val="24"/>
          <w:szCs w:val="24"/>
        </w:rPr>
        <w:t>.</w:t>
      </w:r>
    </w:p>
    <w:p w:rsidR="00442E50" w:rsidRPr="00DF2921" w:rsidRDefault="00442E50" w:rsidP="004720B6">
      <w:pPr>
        <w:pStyle w:val="ConsPlusNonformat"/>
        <w:jc w:val="both"/>
        <w:rPr>
          <w:rFonts w:ascii="Times New Roman" w:hAnsi="Times New Roman" w:cs="Times New Roman"/>
          <w:color w:val="000000" w:themeColor="text1"/>
          <w:sz w:val="24"/>
          <w:szCs w:val="24"/>
        </w:rPr>
      </w:pPr>
    </w:p>
    <w:p w:rsidR="006312EB" w:rsidRPr="00DF2921" w:rsidRDefault="0080617C" w:rsidP="004720B6">
      <w:pPr>
        <w:pStyle w:val="ConsPlusNonformat"/>
        <w:jc w:val="both"/>
        <w:rPr>
          <w:rFonts w:ascii="Times New Roman" w:hAnsi="Times New Roman" w:cs="Times New Roman"/>
          <w:color w:val="000000" w:themeColor="text1"/>
          <w:sz w:val="24"/>
          <w:szCs w:val="24"/>
        </w:rPr>
      </w:pPr>
      <w:r w:rsidRPr="00DF2921">
        <w:rPr>
          <w:rFonts w:ascii="Times New Roman" w:hAnsi="Times New Roman" w:cs="Times New Roman"/>
          <w:color w:val="000000" w:themeColor="text1"/>
          <w:sz w:val="24"/>
          <w:szCs w:val="24"/>
        </w:rPr>
        <w:t>1.4. Дата размещения</w:t>
      </w:r>
      <w:r w:rsidR="006312EB" w:rsidRPr="00DF2921">
        <w:rPr>
          <w:rFonts w:ascii="Times New Roman" w:hAnsi="Times New Roman" w:cs="Times New Roman"/>
          <w:color w:val="000000" w:themeColor="text1"/>
          <w:sz w:val="24"/>
          <w:szCs w:val="24"/>
        </w:rPr>
        <w:t xml:space="preserve"> </w:t>
      </w:r>
      <w:r w:rsidRPr="00DF2921">
        <w:rPr>
          <w:rFonts w:ascii="Times New Roman" w:hAnsi="Times New Roman" w:cs="Times New Roman"/>
          <w:color w:val="000000" w:themeColor="text1"/>
          <w:sz w:val="24"/>
          <w:szCs w:val="24"/>
        </w:rPr>
        <w:t>уведомления</w:t>
      </w:r>
      <w:r w:rsidR="006312EB" w:rsidRPr="00DF2921">
        <w:rPr>
          <w:rFonts w:ascii="Times New Roman" w:hAnsi="Times New Roman" w:cs="Times New Roman"/>
          <w:color w:val="000000" w:themeColor="text1"/>
          <w:sz w:val="24"/>
          <w:szCs w:val="24"/>
        </w:rPr>
        <w:t xml:space="preserve"> о проведении публичных консультаций по</w:t>
      </w:r>
      <w:r w:rsidR="004720B6" w:rsidRPr="00DF2921">
        <w:rPr>
          <w:rFonts w:ascii="Times New Roman" w:hAnsi="Times New Roman" w:cs="Times New Roman"/>
          <w:color w:val="000000" w:themeColor="text1"/>
          <w:sz w:val="24"/>
          <w:szCs w:val="24"/>
        </w:rPr>
        <w:t xml:space="preserve"> </w:t>
      </w:r>
      <w:r w:rsidR="00DF2921" w:rsidRPr="00DF2921">
        <w:rPr>
          <w:rFonts w:ascii="Times New Roman" w:hAnsi="Times New Roman" w:cs="Times New Roman"/>
          <w:color w:val="000000" w:themeColor="text1"/>
          <w:sz w:val="24"/>
          <w:szCs w:val="24"/>
        </w:rPr>
        <w:t xml:space="preserve">муниципальному </w:t>
      </w:r>
      <w:r w:rsidR="006312EB" w:rsidRPr="00DF2921">
        <w:rPr>
          <w:rFonts w:ascii="Times New Roman" w:hAnsi="Times New Roman" w:cs="Times New Roman"/>
          <w:color w:val="000000" w:themeColor="text1"/>
          <w:sz w:val="24"/>
          <w:szCs w:val="24"/>
        </w:rPr>
        <w:t>нормативному пр</w:t>
      </w:r>
      <w:r w:rsidR="00DF2921" w:rsidRPr="00DF2921">
        <w:rPr>
          <w:rFonts w:ascii="Times New Roman" w:hAnsi="Times New Roman" w:cs="Times New Roman"/>
          <w:color w:val="000000" w:themeColor="text1"/>
          <w:sz w:val="24"/>
          <w:szCs w:val="24"/>
        </w:rPr>
        <w:t>авовому акту: "20</w:t>
      </w:r>
      <w:r w:rsidRPr="00DF2921">
        <w:rPr>
          <w:rFonts w:ascii="Times New Roman" w:hAnsi="Times New Roman" w:cs="Times New Roman"/>
          <w:color w:val="000000" w:themeColor="text1"/>
          <w:sz w:val="24"/>
          <w:szCs w:val="24"/>
        </w:rPr>
        <w:t xml:space="preserve">" </w:t>
      </w:r>
      <w:r w:rsidR="00DF2921" w:rsidRPr="00DF2921">
        <w:rPr>
          <w:rFonts w:ascii="Times New Roman" w:hAnsi="Times New Roman" w:cs="Times New Roman"/>
          <w:color w:val="000000" w:themeColor="text1"/>
          <w:sz w:val="24"/>
          <w:szCs w:val="24"/>
        </w:rPr>
        <w:t>августа</w:t>
      </w:r>
      <w:r w:rsidRPr="00DF2921">
        <w:rPr>
          <w:rFonts w:ascii="Times New Roman" w:hAnsi="Times New Roman" w:cs="Times New Roman"/>
          <w:color w:val="000000" w:themeColor="text1"/>
          <w:sz w:val="24"/>
          <w:szCs w:val="24"/>
        </w:rPr>
        <w:t xml:space="preserve"> 2021</w:t>
      </w:r>
      <w:r w:rsidR="006312EB" w:rsidRPr="00DF2921">
        <w:rPr>
          <w:rFonts w:ascii="Times New Roman" w:hAnsi="Times New Roman" w:cs="Times New Roman"/>
          <w:color w:val="000000" w:themeColor="text1"/>
          <w:sz w:val="24"/>
          <w:szCs w:val="24"/>
        </w:rPr>
        <w:t xml:space="preserve"> г. и срок,</w:t>
      </w:r>
      <w:r w:rsidR="004720B6" w:rsidRPr="00DF2921">
        <w:rPr>
          <w:rFonts w:ascii="Times New Roman" w:hAnsi="Times New Roman" w:cs="Times New Roman"/>
          <w:color w:val="000000" w:themeColor="text1"/>
          <w:sz w:val="24"/>
          <w:szCs w:val="24"/>
        </w:rPr>
        <w:t xml:space="preserve"> </w:t>
      </w:r>
      <w:r w:rsidR="006312EB" w:rsidRPr="00DF2921">
        <w:rPr>
          <w:rFonts w:ascii="Times New Roman" w:hAnsi="Times New Roman" w:cs="Times New Roman"/>
          <w:color w:val="000000" w:themeColor="text1"/>
          <w:sz w:val="24"/>
          <w:szCs w:val="24"/>
        </w:rPr>
        <w:t xml:space="preserve">в   течение   которого   </w:t>
      </w:r>
      <w:proofErr w:type="gramStart"/>
      <w:r w:rsidR="006312EB" w:rsidRPr="00DF2921">
        <w:rPr>
          <w:rFonts w:ascii="Times New Roman" w:hAnsi="Times New Roman" w:cs="Times New Roman"/>
          <w:color w:val="000000" w:themeColor="text1"/>
          <w:sz w:val="24"/>
          <w:szCs w:val="24"/>
        </w:rPr>
        <w:t>принимались  предложения</w:t>
      </w:r>
      <w:proofErr w:type="gramEnd"/>
      <w:r w:rsidR="006312EB" w:rsidRPr="00DF2921">
        <w:rPr>
          <w:rFonts w:ascii="Times New Roman" w:hAnsi="Times New Roman" w:cs="Times New Roman"/>
          <w:color w:val="000000" w:themeColor="text1"/>
          <w:sz w:val="24"/>
          <w:szCs w:val="24"/>
        </w:rPr>
        <w:t xml:space="preserve">  в  связи  с  размещением</w:t>
      </w:r>
      <w:r w:rsidR="004720B6" w:rsidRPr="00DF2921">
        <w:rPr>
          <w:rFonts w:ascii="Times New Roman" w:hAnsi="Times New Roman" w:cs="Times New Roman"/>
          <w:color w:val="000000" w:themeColor="text1"/>
          <w:sz w:val="24"/>
          <w:szCs w:val="24"/>
        </w:rPr>
        <w:t xml:space="preserve"> </w:t>
      </w:r>
      <w:r w:rsidR="006312EB" w:rsidRPr="00DF2921">
        <w:rPr>
          <w:rFonts w:ascii="Times New Roman" w:hAnsi="Times New Roman" w:cs="Times New Roman"/>
          <w:color w:val="000000" w:themeColor="text1"/>
          <w:sz w:val="24"/>
          <w:szCs w:val="24"/>
        </w:rPr>
        <w:t>уведомления   о   проведении   публичных   консультаций  по  муниципальному</w:t>
      </w:r>
      <w:r w:rsidR="004720B6" w:rsidRPr="00DF2921">
        <w:rPr>
          <w:rFonts w:ascii="Times New Roman" w:hAnsi="Times New Roman" w:cs="Times New Roman"/>
          <w:color w:val="000000" w:themeColor="text1"/>
          <w:sz w:val="24"/>
          <w:szCs w:val="24"/>
        </w:rPr>
        <w:t xml:space="preserve"> </w:t>
      </w:r>
      <w:r w:rsidR="006312EB" w:rsidRPr="00DF2921">
        <w:rPr>
          <w:rFonts w:ascii="Times New Roman" w:hAnsi="Times New Roman" w:cs="Times New Roman"/>
          <w:color w:val="000000" w:themeColor="text1"/>
          <w:sz w:val="24"/>
          <w:szCs w:val="24"/>
        </w:rPr>
        <w:t>нормативному  правовому  ак</w:t>
      </w:r>
      <w:r w:rsidR="00DF2921" w:rsidRPr="00DF2921">
        <w:rPr>
          <w:rFonts w:ascii="Times New Roman" w:hAnsi="Times New Roman" w:cs="Times New Roman"/>
          <w:color w:val="000000" w:themeColor="text1"/>
          <w:sz w:val="24"/>
          <w:szCs w:val="24"/>
        </w:rPr>
        <w:t xml:space="preserve">ту:  начало:  "20" августа </w:t>
      </w:r>
      <w:r w:rsidRPr="00DF2921">
        <w:rPr>
          <w:rFonts w:ascii="Times New Roman" w:hAnsi="Times New Roman" w:cs="Times New Roman"/>
          <w:color w:val="000000" w:themeColor="text1"/>
          <w:sz w:val="24"/>
          <w:szCs w:val="24"/>
        </w:rPr>
        <w:t>2021</w:t>
      </w:r>
      <w:r w:rsidR="006312EB" w:rsidRPr="00DF2921">
        <w:rPr>
          <w:rFonts w:ascii="Times New Roman" w:hAnsi="Times New Roman" w:cs="Times New Roman"/>
          <w:color w:val="000000" w:themeColor="text1"/>
          <w:sz w:val="24"/>
          <w:szCs w:val="24"/>
        </w:rPr>
        <w:t>г.; окончание:</w:t>
      </w:r>
      <w:r w:rsidR="004720B6" w:rsidRPr="00DF2921">
        <w:rPr>
          <w:rFonts w:ascii="Times New Roman" w:hAnsi="Times New Roman" w:cs="Times New Roman"/>
          <w:color w:val="000000" w:themeColor="text1"/>
          <w:sz w:val="24"/>
          <w:szCs w:val="24"/>
        </w:rPr>
        <w:t xml:space="preserve"> </w:t>
      </w:r>
      <w:r w:rsidR="00DF2921" w:rsidRPr="00DF2921">
        <w:rPr>
          <w:rFonts w:ascii="Times New Roman" w:hAnsi="Times New Roman" w:cs="Times New Roman"/>
          <w:color w:val="000000" w:themeColor="text1"/>
          <w:sz w:val="24"/>
          <w:szCs w:val="24"/>
        </w:rPr>
        <w:t>"24" сентября</w:t>
      </w:r>
      <w:r w:rsidRPr="00DF2921">
        <w:rPr>
          <w:rFonts w:ascii="Times New Roman" w:hAnsi="Times New Roman" w:cs="Times New Roman"/>
          <w:color w:val="000000" w:themeColor="text1"/>
          <w:sz w:val="24"/>
          <w:szCs w:val="24"/>
        </w:rPr>
        <w:t xml:space="preserve"> 2021</w:t>
      </w:r>
      <w:r w:rsidR="006312EB" w:rsidRPr="00DF2921">
        <w:rPr>
          <w:rFonts w:ascii="Times New Roman" w:hAnsi="Times New Roman" w:cs="Times New Roman"/>
          <w:color w:val="000000" w:themeColor="text1"/>
          <w:sz w:val="24"/>
          <w:szCs w:val="24"/>
        </w:rPr>
        <w:t xml:space="preserve"> г.</w:t>
      </w:r>
    </w:p>
    <w:p w:rsidR="00442E50" w:rsidRPr="00DF2921" w:rsidRDefault="00442E50" w:rsidP="004720B6">
      <w:pPr>
        <w:pStyle w:val="ConsPlusNonformat"/>
        <w:jc w:val="both"/>
        <w:rPr>
          <w:rFonts w:ascii="Times New Roman" w:hAnsi="Times New Roman" w:cs="Times New Roman"/>
          <w:color w:val="000000" w:themeColor="text1"/>
          <w:sz w:val="24"/>
          <w:szCs w:val="24"/>
        </w:rPr>
      </w:pPr>
    </w:p>
    <w:p w:rsidR="006312EB" w:rsidRPr="00DF2921" w:rsidRDefault="0080617C" w:rsidP="004720B6">
      <w:pPr>
        <w:pStyle w:val="ConsPlusNonformat"/>
        <w:jc w:val="both"/>
        <w:rPr>
          <w:rFonts w:ascii="Times New Roman" w:hAnsi="Times New Roman" w:cs="Times New Roman"/>
          <w:color w:val="000000" w:themeColor="text1"/>
          <w:sz w:val="24"/>
          <w:szCs w:val="24"/>
        </w:rPr>
      </w:pPr>
      <w:r w:rsidRPr="00DF2921">
        <w:rPr>
          <w:rFonts w:ascii="Times New Roman" w:hAnsi="Times New Roman" w:cs="Times New Roman"/>
          <w:color w:val="000000" w:themeColor="text1"/>
          <w:sz w:val="24"/>
          <w:szCs w:val="24"/>
        </w:rPr>
        <w:t>1.5.</w:t>
      </w:r>
      <w:r w:rsidR="006312EB" w:rsidRPr="00DF2921">
        <w:rPr>
          <w:rFonts w:ascii="Times New Roman" w:hAnsi="Times New Roman" w:cs="Times New Roman"/>
          <w:color w:val="000000" w:themeColor="text1"/>
          <w:sz w:val="24"/>
          <w:szCs w:val="24"/>
        </w:rPr>
        <w:t xml:space="preserve"> Сведения</w:t>
      </w:r>
      <w:r w:rsidRPr="00DF2921">
        <w:rPr>
          <w:rFonts w:ascii="Times New Roman" w:hAnsi="Times New Roman" w:cs="Times New Roman"/>
          <w:color w:val="000000" w:themeColor="text1"/>
          <w:sz w:val="24"/>
          <w:szCs w:val="24"/>
        </w:rPr>
        <w:t xml:space="preserve"> о количестве замечаний и </w:t>
      </w:r>
      <w:r w:rsidR="006312EB" w:rsidRPr="00DF2921">
        <w:rPr>
          <w:rFonts w:ascii="Times New Roman" w:hAnsi="Times New Roman" w:cs="Times New Roman"/>
          <w:color w:val="000000" w:themeColor="text1"/>
          <w:sz w:val="24"/>
          <w:szCs w:val="24"/>
        </w:rPr>
        <w:t>предложений, полученных в ходе</w:t>
      </w:r>
      <w:r w:rsidR="004720B6" w:rsidRPr="00DF2921">
        <w:rPr>
          <w:rFonts w:ascii="Times New Roman" w:hAnsi="Times New Roman" w:cs="Times New Roman"/>
          <w:color w:val="000000" w:themeColor="text1"/>
          <w:sz w:val="24"/>
          <w:szCs w:val="24"/>
        </w:rPr>
        <w:t xml:space="preserve"> </w:t>
      </w:r>
      <w:r w:rsidR="006312EB" w:rsidRPr="00DF2921">
        <w:rPr>
          <w:rFonts w:ascii="Times New Roman" w:hAnsi="Times New Roman" w:cs="Times New Roman"/>
          <w:color w:val="000000" w:themeColor="text1"/>
          <w:sz w:val="24"/>
          <w:szCs w:val="24"/>
        </w:rPr>
        <w:t>публичных консультаций по муниципальному нормативному правовому акту:</w:t>
      </w:r>
    </w:p>
    <w:p w:rsidR="0080617C" w:rsidRPr="00DF2921" w:rsidRDefault="006312EB" w:rsidP="004720B6">
      <w:pPr>
        <w:pStyle w:val="ConsPlusNonformat"/>
        <w:jc w:val="both"/>
        <w:rPr>
          <w:rFonts w:ascii="Times New Roman" w:hAnsi="Times New Roman" w:cs="Times New Roman"/>
          <w:color w:val="000000" w:themeColor="text1"/>
          <w:sz w:val="24"/>
          <w:szCs w:val="24"/>
        </w:rPr>
      </w:pPr>
      <w:r w:rsidRPr="00DF2921">
        <w:rPr>
          <w:rFonts w:ascii="Times New Roman" w:hAnsi="Times New Roman" w:cs="Times New Roman"/>
          <w:color w:val="000000" w:themeColor="text1"/>
          <w:sz w:val="24"/>
          <w:szCs w:val="24"/>
        </w:rPr>
        <w:t xml:space="preserve">Всего замечаний и предложений: </w:t>
      </w:r>
      <w:r w:rsidR="00BF3ABD">
        <w:rPr>
          <w:rFonts w:ascii="Times New Roman" w:hAnsi="Times New Roman" w:cs="Times New Roman"/>
          <w:color w:val="000000" w:themeColor="text1"/>
          <w:sz w:val="24"/>
          <w:szCs w:val="24"/>
        </w:rPr>
        <w:t>2</w:t>
      </w:r>
      <w:r w:rsidRPr="00DF2921">
        <w:rPr>
          <w:rFonts w:ascii="Times New Roman" w:hAnsi="Times New Roman" w:cs="Times New Roman"/>
          <w:color w:val="000000" w:themeColor="text1"/>
          <w:sz w:val="24"/>
          <w:szCs w:val="24"/>
        </w:rPr>
        <w:t>, из них:</w:t>
      </w:r>
      <w:r w:rsidR="0080617C" w:rsidRPr="00DF2921">
        <w:rPr>
          <w:rFonts w:ascii="Times New Roman" w:hAnsi="Times New Roman" w:cs="Times New Roman"/>
          <w:color w:val="000000" w:themeColor="text1"/>
          <w:sz w:val="24"/>
          <w:szCs w:val="24"/>
        </w:rPr>
        <w:t xml:space="preserve"> </w:t>
      </w:r>
    </w:p>
    <w:p w:rsidR="006312EB" w:rsidRPr="00DF2921" w:rsidRDefault="006312EB" w:rsidP="004720B6">
      <w:pPr>
        <w:pStyle w:val="ConsPlusNonformat"/>
        <w:jc w:val="both"/>
        <w:rPr>
          <w:rFonts w:ascii="Times New Roman" w:hAnsi="Times New Roman" w:cs="Times New Roman"/>
          <w:color w:val="000000" w:themeColor="text1"/>
          <w:sz w:val="24"/>
          <w:szCs w:val="24"/>
        </w:rPr>
      </w:pPr>
      <w:r w:rsidRPr="00DF2921">
        <w:rPr>
          <w:rFonts w:ascii="Times New Roman" w:hAnsi="Times New Roman" w:cs="Times New Roman"/>
          <w:color w:val="000000" w:themeColor="text1"/>
          <w:sz w:val="24"/>
          <w:szCs w:val="24"/>
        </w:rPr>
        <w:t xml:space="preserve">учтено полностью: </w:t>
      </w:r>
      <w:r w:rsidR="00BF3ABD">
        <w:rPr>
          <w:rFonts w:ascii="Times New Roman" w:hAnsi="Times New Roman" w:cs="Times New Roman"/>
          <w:color w:val="000000" w:themeColor="text1"/>
          <w:sz w:val="24"/>
          <w:szCs w:val="24"/>
        </w:rPr>
        <w:t>2</w:t>
      </w:r>
      <w:r w:rsidRPr="00DF2921">
        <w:rPr>
          <w:rFonts w:ascii="Times New Roman" w:hAnsi="Times New Roman" w:cs="Times New Roman"/>
          <w:color w:val="000000" w:themeColor="text1"/>
          <w:sz w:val="24"/>
          <w:szCs w:val="24"/>
        </w:rPr>
        <w:t xml:space="preserve">, учтено частично: </w:t>
      </w:r>
      <w:r w:rsidR="0029622F">
        <w:rPr>
          <w:rFonts w:ascii="Times New Roman" w:hAnsi="Times New Roman" w:cs="Times New Roman"/>
          <w:color w:val="000000" w:themeColor="text1"/>
          <w:sz w:val="24"/>
          <w:szCs w:val="24"/>
        </w:rPr>
        <w:t>0</w:t>
      </w:r>
      <w:r w:rsidRPr="00DF2921">
        <w:rPr>
          <w:rFonts w:ascii="Times New Roman" w:hAnsi="Times New Roman" w:cs="Times New Roman"/>
          <w:color w:val="000000" w:themeColor="text1"/>
          <w:sz w:val="24"/>
          <w:szCs w:val="24"/>
        </w:rPr>
        <w:t xml:space="preserve">, не учтено: </w:t>
      </w:r>
      <w:r w:rsidR="0029622F">
        <w:rPr>
          <w:rFonts w:ascii="Times New Roman" w:hAnsi="Times New Roman" w:cs="Times New Roman"/>
          <w:color w:val="000000" w:themeColor="text1"/>
          <w:sz w:val="24"/>
          <w:szCs w:val="24"/>
        </w:rPr>
        <w:t>0</w:t>
      </w:r>
      <w:r w:rsidRPr="00DF2921">
        <w:rPr>
          <w:rFonts w:ascii="Times New Roman" w:hAnsi="Times New Roman" w:cs="Times New Roman"/>
          <w:color w:val="000000" w:themeColor="text1"/>
          <w:sz w:val="24"/>
          <w:szCs w:val="24"/>
        </w:rPr>
        <w:t>.</w:t>
      </w:r>
    </w:p>
    <w:p w:rsidR="00442E50" w:rsidRPr="00DF2921" w:rsidRDefault="00442E50" w:rsidP="004720B6">
      <w:pPr>
        <w:pStyle w:val="ConsPlusNonformat"/>
        <w:jc w:val="both"/>
        <w:rPr>
          <w:rFonts w:ascii="Times New Roman" w:hAnsi="Times New Roman" w:cs="Times New Roman"/>
          <w:color w:val="000000" w:themeColor="text1"/>
          <w:sz w:val="24"/>
          <w:szCs w:val="24"/>
        </w:rPr>
      </w:pPr>
    </w:p>
    <w:p w:rsidR="006312EB" w:rsidRPr="00DF2921" w:rsidRDefault="0080617C" w:rsidP="004720B6">
      <w:pPr>
        <w:pStyle w:val="ConsPlusNonformat"/>
        <w:jc w:val="both"/>
        <w:rPr>
          <w:rFonts w:ascii="Times New Roman" w:hAnsi="Times New Roman" w:cs="Times New Roman"/>
          <w:color w:val="000000" w:themeColor="text1"/>
          <w:sz w:val="24"/>
          <w:szCs w:val="24"/>
        </w:rPr>
      </w:pPr>
      <w:r w:rsidRPr="00DF2921">
        <w:rPr>
          <w:rFonts w:ascii="Times New Roman" w:hAnsi="Times New Roman" w:cs="Times New Roman"/>
          <w:color w:val="000000" w:themeColor="text1"/>
          <w:sz w:val="24"/>
          <w:szCs w:val="24"/>
        </w:rPr>
        <w:t>1.6.  Дата</w:t>
      </w:r>
      <w:r w:rsidR="006312EB" w:rsidRPr="00DF2921">
        <w:rPr>
          <w:rFonts w:ascii="Times New Roman" w:hAnsi="Times New Roman" w:cs="Times New Roman"/>
          <w:color w:val="000000" w:themeColor="text1"/>
          <w:sz w:val="24"/>
          <w:szCs w:val="24"/>
        </w:rPr>
        <w:t xml:space="preserve"> размещения свода предложений, поступивших в связи с размещением</w:t>
      </w:r>
      <w:r w:rsidR="004720B6" w:rsidRPr="00DF2921">
        <w:rPr>
          <w:rFonts w:ascii="Times New Roman" w:hAnsi="Times New Roman" w:cs="Times New Roman"/>
          <w:color w:val="000000" w:themeColor="text1"/>
          <w:sz w:val="24"/>
          <w:szCs w:val="24"/>
        </w:rPr>
        <w:t xml:space="preserve"> </w:t>
      </w:r>
      <w:r w:rsidR="006312EB" w:rsidRPr="00DF2921">
        <w:rPr>
          <w:rFonts w:ascii="Times New Roman" w:hAnsi="Times New Roman" w:cs="Times New Roman"/>
          <w:color w:val="000000" w:themeColor="text1"/>
          <w:sz w:val="24"/>
          <w:szCs w:val="24"/>
        </w:rPr>
        <w:t>уведомления   о   проведе</w:t>
      </w:r>
      <w:r w:rsidRPr="00DF2921">
        <w:rPr>
          <w:rFonts w:ascii="Times New Roman" w:hAnsi="Times New Roman" w:cs="Times New Roman"/>
          <w:color w:val="000000" w:themeColor="text1"/>
          <w:sz w:val="24"/>
          <w:szCs w:val="24"/>
        </w:rPr>
        <w:t xml:space="preserve">нии   публичных   консультаций по </w:t>
      </w:r>
      <w:r w:rsidR="006312EB" w:rsidRPr="00DF2921">
        <w:rPr>
          <w:rFonts w:ascii="Times New Roman" w:hAnsi="Times New Roman" w:cs="Times New Roman"/>
          <w:color w:val="000000" w:themeColor="text1"/>
          <w:sz w:val="24"/>
          <w:szCs w:val="24"/>
        </w:rPr>
        <w:t>муниципальному</w:t>
      </w:r>
      <w:r w:rsidRPr="00DF2921">
        <w:rPr>
          <w:rFonts w:ascii="Times New Roman" w:hAnsi="Times New Roman" w:cs="Times New Roman"/>
          <w:color w:val="000000" w:themeColor="text1"/>
          <w:sz w:val="24"/>
          <w:szCs w:val="24"/>
        </w:rPr>
        <w:t xml:space="preserve"> </w:t>
      </w:r>
      <w:r w:rsidR="006312EB" w:rsidRPr="00DF2921">
        <w:rPr>
          <w:rFonts w:ascii="Times New Roman" w:hAnsi="Times New Roman" w:cs="Times New Roman"/>
          <w:color w:val="000000" w:themeColor="text1"/>
          <w:sz w:val="24"/>
          <w:szCs w:val="24"/>
        </w:rPr>
        <w:t>нормативному прав</w:t>
      </w:r>
      <w:r w:rsidRPr="00DF2921">
        <w:rPr>
          <w:rFonts w:ascii="Times New Roman" w:hAnsi="Times New Roman" w:cs="Times New Roman"/>
          <w:color w:val="000000" w:themeColor="text1"/>
          <w:sz w:val="24"/>
          <w:szCs w:val="24"/>
        </w:rPr>
        <w:t>овому акту: "</w:t>
      </w:r>
      <w:r w:rsidR="0029622F">
        <w:rPr>
          <w:rFonts w:ascii="Times New Roman" w:hAnsi="Times New Roman" w:cs="Times New Roman"/>
          <w:color w:val="000000" w:themeColor="text1"/>
          <w:sz w:val="24"/>
          <w:szCs w:val="24"/>
        </w:rPr>
        <w:t>06</w:t>
      </w:r>
      <w:r w:rsidRPr="00DF2921">
        <w:rPr>
          <w:rFonts w:ascii="Times New Roman" w:hAnsi="Times New Roman" w:cs="Times New Roman"/>
          <w:color w:val="000000" w:themeColor="text1"/>
          <w:sz w:val="24"/>
          <w:szCs w:val="24"/>
        </w:rPr>
        <w:t xml:space="preserve">" </w:t>
      </w:r>
      <w:r w:rsidR="0029622F">
        <w:rPr>
          <w:rFonts w:ascii="Times New Roman" w:hAnsi="Times New Roman" w:cs="Times New Roman"/>
          <w:color w:val="000000" w:themeColor="text1"/>
          <w:sz w:val="24"/>
          <w:szCs w:val="24"/>
        </w:rPr>
        <w:t>октября</w:t>
      </w:r>
      <w:r w:rsidRPr="00DF2921">
        <w:rPr>
          <w:rFonts w:ascii="Times New Roman" w:hAnsi="Times New Roman" w:cs="Times New Roman"/>
          <w:color w:val="000000" w:themeColor="text1"/>
          <w:sz w:val="24"/>
          <w:szCs w:val="24"/>
        </w:rPr>
        <w:t xml:space="preserve"> 2021</w:t>
      </w:r>
      <w:r w:rsidR="006312EB" w:rsidRPr="00DF2921">
        <w:rPr>
          <w:rFonts w:ascii="Times New Roman" w:hAnsi="Times New Roman" w:cs="Times New Roman"/>
          <w:color w:val="000000" w:themeColor="text1"/>
          <w:sz w:val="24"/>
          <w:szCs w:val="24"/>
        </w:rPr>
        <w:t>г.</w:t>
      </w:r>
    </w:p>
    <w:p w:rsidR="006312EB" w:rsidRPr="00CC1764" w:rsidRDefault="006312EB" w:rsidP="004720B6">
      <w:pPr>
        <w:pStyle w:val="ConsPlusNonformat"/>
        <w:jc w:val="both"/>
        <w:rPr>
          <w:rFonts w:ascii="Times New Roman" w:hAnsi="Times New Roman" w:cs="Times New Roman"/>
          <w:color w:val="FF0000"/>
          <w:sz w:val="24"/>
          <w:szCs w:val="24"/>
        </w:rPr>
      </w:pP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1.7.  Контактная информация исполнителя в органе, осуществляющем экспертизу</w:t>
      </w:r>
      <w:r w:rsidR="004720B6">
        <w:rPr>
          <w:rFonts w:ascii="Times New Roman" w:hAnsi="Times New Roman" w:cs="Times New Roman"/>
          <w:sz w:val="24"/>
          <w:szCs w:val="24"/>
        </w:rPr>
        <w:t xml:space="preserve"> </w:t>
      </w:r>
      <w:r w:rsidRPr="0085480B">
        <w:rPr>
          <w:rFonts w:ascii="Times New Roman" w:hAnsi="Times New Roman" w:cs="Times New Roman"/>
          <w:sz w:val="24"/>
          <w:szCs w:val="24"/>
        </w:rPr>
        <w:t>муниципальных нормативных правовых актов:</w:t>
      </w:r>
    </w:p>
    <w:p w:rsidR="001E2A88"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Ф.И.О.:</w:t>
      </w:r>
      <w:r w:rsidR="001E2A88">
        <w:rPr>
          <w:rFonts w:ascii="Times New Roman" w:hAnsi="Times New Roman" w:cs="Times New Roman"/>
          <w:sz w:val="24"/>
          <w:szCs w:val="24"/>
        </w:rPr>
        <w:t xml:space="preserve"> </w:t>
      </w:r>
      <w:r w:rsidR="0029622F">
        <w:rPr>
          <w:rFonts w:ascii="Times New Roman" w:hAnsi="Times New Roman" w:cs="Times New Roman"/>
          <w:i/>
          <w:sz w:val="24"/>
          <w:szCs w:val="24"/>
        </w:rPr>
        <w:t>Иванова Виктория Васильевна</w:t>
      </w: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Должность:</w:t>
      </w:r>
      <w:r w:rsidR="00442E50">
        <w:rPr>
          <w:rFonts w:ascii="Times New Roman" w:hAnsi="Times New Roman" w:cs="Times New Roman"/>
          <w:sz w:val="24"/>
          <w:szCs w:val="24"/>
        </w:rPr>
        <w:t xml:space="preserve"> </w:t>
      </w:r>
      <w:r w:rsidR="0029622F" w:rsidRPr="0029622F">
        <w:rPr>
          <w:rFonts w:ascii="Times New Roman" w:hAnsi="Times New Roman" w:cs="Times New Roman"/>
          <w:i/>
          <w:sz w:val="24"/>
          <w:szCs w:val="24"/>
        </w:rPr>
        <w:t>консультант</w:t>
      </w:r>
      <w:r w:rsidR="0029622F">
        <w:rPr>
          <w:rFonts w:ascii="Times New Roman" w:hAnsi="Times New Roman" w:cs="Times New Roman"/>
          <w:sz w:val="24"/>
          <w:szCs w:val="24"/>
        </w:rPr>
        <w:t xml:space="preserve"> </w:t>
      </w:r>
      <w:r w:rsidR="00442E50" w:rsidRPr="00ED04C2">
        <w:rPr>
          <w:rFonts w:ascii="Times New Roman" w:hAnsi="Times New Roman" w:cs="Times New Roman"/>
          <w:i/>
          <w:sz w:val="24"/>
          <w:szCs w:val="24"/>
        </w:rPr>
        <w:t xml:space="preserve">отдела опеки и попечительства администрации г. Пыть-Яха </w:t>
      </w:r>
    </w:p>
    <w:p w:rsidR="00442E50" w:rsidRPr="0029622F" w:rsidRDefault="006312EB" w:rsidP="004720B6">
      <w:pPr>
        <w:pStyle w:val="ConsPlusNonformat"/>
        <w:jc w:val="both"/>
        <w:rPr>
          <w:rFonts w:ascii="Times New Roman" w:hAnsi="Times New Roman" w:cs="Times New Roman"/>
          <w:i/>
          <w:sz w:val="24"/>
          <w:szCs w:val="24"/>
        </w:rPr>
      </w:pPr>
      <w:r w:rsidRPr="0085480B">
        <w:rPr>
          <w:rFonts w:ascii="Times New Roman" w:hAnsi="Times New Roman" w:cs="Times New Roman"/>
          <w:sz w:val="24"/>
          <w:szCs w:val="24"/>
        </w:rPr>
        <w:lastRenderedPageBreak/>
        <w:t xml:space="preserve">Тел.: </w:t>
      </w:r>
      <w:r w:rsidR="00442E50" w:rsidRPr="00ED04C2">
        <w:rPr>
          <w:rFonts w:ascii="Times New Roman" w:hAnsi="Times New Roman" w:cs="Times New Roman"/>
          <w:i/>
          <w:sz w:val="24"/>
          <w:szCs w:val="24"/>
        </w:rPr>
        <w:t>8(3463)46-05-9</w:t>
      </w:r>
      <w:r w:rsidR="0029622F">
        <w:rPr>
          <w:rFonts w:ascii="Times New Roman" w:hAnsi="Times New Roman" w:cs="Times New Roman"/>
          <w:i/>
          <w:sz w:val="24"/>
          <w:szCs w:val="24"/>
          <w:lang w:val="en-US"/>
        </w:rPr>
        <w:t>7</w:t>
      </w:r>
    </w:p>
    <w:p w:rsidR="00442E50"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Адрес электронной почты:</w:t>
      </w:r>
      <w:r w:rsidR="00442E50" w:rsidRPr="00442E50">
        <w:rPr>
          <w:rFonts w:ascii="Trebuchet MS" w:hAnsi="Trebuchet MS"/>
          <w:color w:val="000000"/>
          <w:sz w:val="21"/>
          <w:szCs w:val="21"/>
          <w:shd w:val="clear" w:color="auto" w:fill="F1F1F1"/>
        </w:rPr>
        <w:t xml:space="preserve"> </w:t>
      </w:r>
      <w:proofErr w:type="spellStart"/>
      <w:r w:rsidR="0029622F">
        <w:rPr>
          <w:rFonts w:ascii="Times New Roman" w:hAnsi="Times New Roman" w:cs="Times New Roman"/>
          <w:i/>
          <w:color w:val="000000"/>
          <w:sz w:val="24"/>
          <w:szCs w:val="24"/>
          <w:shd w:val="clear" w:color="auto" w:fill="F1F1F1"/>
          <w:lang w:val="en-US"/>
        </w:rPr>
        <w:t>Ivanovavv</w:t>
      </w:r>
      <w:proofErr w:type="spellEnd"/>
      <w:r w:rsidR="00442E50" w:rsidRPr="00ED04C2">
        <w:rPr>
          <w:rFonts w:ascii="Times New Roman" w:hAnsi="Times New Roman" w:cs="Times New Roman"/>
          <w:i/>
          <w:color w:val="000000"/>
          <w:sz w:val="24"/>
          <w:szCs w:val="24"/>
          <w:shd w:val="clear" w:color="auto" w:fill="F1F1F1"/>
        </w:rPr>
        <w:t>@gov86.org</w:t>
      </w: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xml:space="preserve"> </w:t>
      </w:r>
    </w:p>
    <w:p w:rsidR="006312EB" w:rsidRPr="00ED04C2" w:rsidRDefault="006312EB" w:rsidP="004720B6">
      <w:pPr>
        <w:pStyle w:val="ConsPlusNonformat"/>
        <w:jc w:val="both"/>
        <w:rPr>
          <w:rFonts w:ascii="Times New Roman" w:hAnsi="Times New Roman" w:cs="Times New Roman"/>
          <w:sz w:val="24"/>
          <w:szCs w:val="24"/>
        </w:rPr>
      </w:pPr>
      <w:r w:rsidRPr="00ED04C2">
        <w:rPr>
          <w:rFonts w:ascii="Times New Roman" w:hAnsi="Times New Roman" w:cs="Times New Roman"/>
          <w:sz w:val="24"/>
          <w:szCs w:val="24"/>
        </w:rPr>
        <w:t>2. Описание проблемы, на решение которой направлено правовое регулирование</w:t>
      </w:r>
    </w:p>
    <w:p w:rsidR="006312EB" w:rsidRPr="00ED04C2" w:rsidRDefault="006312EB" w:rsidP="004720B6">
      <w:pPr>
        <w:pStyle w:val="ConsPlusNonformat"/>
        <w:jc w:val="both"/>
        <w:rPr>
          <w:rFonts w:ascii="Times New Roman" w:hAnsi="Times New Roman" w:cs="Times New Roman"/>
          <w:sz w:val="24"/>
          <w:szCs w:val="24"/>
        </w:rPr>
      </w:pPr>
      <w:r w:rsidRPr="00ED04C2">
        <w:rPr>
          <w:rFonts w:ascii="Times New Roman" w:hAnsi="Times New Roman" w:cs="Times New Roman"/>
          <w:sz w:val="24"/>
          <w:szCs w:val="24"/>
        </w:rPr>
        <w:t>2.1.  Описание содержания проблемной ситуации, на решение которой направлен</w:t>
      </w:r>
      <w:r w:rsidR="00BC45E3">
        <w:rPr>
          <w:rFonts w:ascii="Times New Roman" w:hAnsi="Times New Roman" w:cs="Times New Roman"/>
          <w:sz w:val="24"/>
          <w:szCs w:val="24"/>
        </w:rPr>
        <w:t xml:space="preserve"> </w:t>
      </w:r>
      <w:r w:rsidRPr="00ED04C2">
        <w:rPr>
          <w:rFonts w:ascii="Times New Roman" w:hAnsi="Times New Roman" w:cs="Times New Roman"/>
          <w:sz w:val="24"/>
          <w:szCs w:val="24"/>
        </w:rPr>
        <w:t>муниципальный нормативный правовой акт:</w:t>
      </w:r>
    </w:p>
    <w:p w:rsidR="00670A7F" w:rsidRDefault="00670A7F" w:rsidP="004720B6">
      <w:pPr>
        <w:pStyle w:val="ConsPlusTitle"/>
        <w:jc w:val="both"/>
        <w:rPr>
          <w:rFonts w:ascii="Times New Roman" w:hAnsi="Times New Roman" w:cs="Times New Roman"/>
          <w:b w:val="0"/>
          <w:i/>
          <w:sz w:val="24"/>
          <w:szCs w:val="24"/>
        </w:rPr>
      </w:pPr>
      <w:r>
        <w:rPr>
          <w:rFonts w:ascii="Times New Roman" w:hAnsi="Times New Roman" w:cs="Times New Roman"/>
          <w:b w:val="0"/>
          <w:i/>
          <w:sz w:val="24"/>
          <w:szCs w:val="24"/>
        </w:rPr>
        <w:t xml:space="preserve">Нормативно-правовой акт определяет категории получателей субсидии, имеющих право на получение субсидий, цель, условия, порядок предоставления субсидии необходим для возмещения затрат организациям, осуществляющим подготовку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порядок осуществления контроля за соблюдением условий, целей и порядка предоставления субсидий и ответственности за их нарушения, в том числе  случаи порядок и сроки возврата субсидии. </w:t>
      </w:r>
    </w:p>
    <w:p w:rsidR="001E2A88" w:rsidRDefault="001E2A88" w:rsidP="004720B6">
      <w:pPr>
        <w:pStyle w:val="ConsPlusNonformat"/>
        <w:jc w:val="both"/>
        <w:rPr>
          <w:rFonts w:ascii="Times New Roman" w:hAnsi="Times New Roman" w:cs="Times New Roman"/>
          <w:sz w:val="24"/>
          <w:szCs w:val="24"/>
        </w:rPr>
      </w:pP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2.2. Информация о возникновении, выявлении проблемы и мерах, принятых ранее</w:t>
      </w:r>
      <w:r w:rsidR="008335F2">
        <w:rPr>
          <w:rFonts w:ascii="Times New Roman" w:hAnsi="Times New Roman" w:cs="Times New Roman"/>
          <w:sz w:val="24"/>
          <w:szCs w:val="24"/>
        </w:rPr>
        <w:t xml:space="preserve"> </w:t>
      </w:r>
      <w:r w:rsidRPr="0085480B">
        <w:rPr>
          <w:rFonts w:ascii="Times New Roman" w:hAnsi="Times New Roman" w:cs="Times New Roman"/>
          <w:sz w:val="24"/>
          <w:szCs w:val="24"/>
        </w:rPr>
        <w:t>для ее решения, достигнутых результатах и затраченных ресурсах:</w:t>
      </w:r>
    </w:p>
    <w:p w:rsidR="00ED04C2" w:rsidRPr="00ED04C2" w:rsidRDefault="00ED04C2" w:rsidP="004720B6">
      <w:pPr>
        <w:pStyle w:val="ConsPlusNonformat"/>
        <w:jc w:val="both"/>
        <w:rPr>
          <w:rFonts w:ascii="Times New Roman" w:hAnsi="Times New Roman" w:cs="Times New Roman"/>
          <w:i/>
          <w:sz w:val="24"/>
          <w:szCs w:val="24"/>
        </w:rPr>
      </w:pPr>
      <w:r w:rsidRPr="00ED04C2">
        <w:rPr>
          <w:rFonts w:ascii="Times New Roman" w:hAnsi="Times New Roman" w:cs="Times New Roman"/>
          <w:i/>
          <w:sz w:val="24"/>
          <w:szCs w:val="24"/>
        </w:rPr>
        <w:t>отсутствует</w:t>
      </w:r>
    </w:p>
    <w:p w:rsidR="00ED04C2" w:rsidRPr="0085480B" w:rsidRDefault="00ED04C2" w:rsidP="004720B6">
      <w:pPr>
        <w:pStyle w:val="ConsPlusNonformat"/>
        <w:jc w:val="both"/>
        <w:rPr>
          <w:rFonts w:ascii="Times New Roman" w:hAnsi="Times New Roman" w:cs="Times New Roman"/>
          <w:sz w:val="24"/>
          <w:szCs w:val="24"/>
        </w:rPr>
      </w:pP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xml:space="preserve">2.3.   Социальные   </w:t>
      </w:r>
      <w:r w:rsidR="00922B52" w:rsidRPr="0085480B">
        <w:rPr>
          <w:rFonts w:ascii="Times New Roman" w:hAnsi="Times New Roman" w:cs="Times New Roman"/>
          <w:sz w:val="24"/>
          <w:szCs w:val="24"/>
        </w:rPr>
        <w:t>группы, заинтересованные в устранении проблемы, их</w:t>
      </w:r>
      <w:r w:rsidR="00263F99">
        <w:rPr>
          <w:rFonts w:ascii="Times New Roman" w:hAnsi="Times New Roman" w:cs="Times New Roman"/>
          <w:sz w:val="24"/>
          <w:szCs w:val="24"/>
        </w:rPr>
        <w:t xml:space="preserve"> </w:t>
      </w:r>
      <w:r w:rsidRPr="0085480B">
        <w:rPr>
          <w:rFonts w:ascii="Times New Roman" w:hAnsi="Times New Roman" w:cs="Times New Roman"/>
          <w:sz w:val="24"/>
          <w:szCs w:val="24"/>
        </w:rPr>
        <w:t>количественная оценка:</w:t>
      </w:r>
    </w:p>
    <w:p w:rsidR="00670A7F" w:rsidRDefault="0080617C" w:rsidP="00670A7F">
      <w:pPr>
        <w:pStyle w:val="ConsPlusTitle"/>
        <w:jc w:val="both"/>
        <w:rPr>
          <w:rFonts w:ascii="Times New Roman" w:hAnsi="Times New Roman" w:cs="Times New Roman"/>
          <w:b w:val="0"/>
          <w:i/>
          <w:sz w:val="24"/>
          <w:szCs w:val="24"/>
        </w:rPr>
      </w:pPr>
      <w:r>
        <w:rPr>
          <w:rFonts w:ascii="Times New Roman" w:hAnsi="Times New Roman" w:cs="Times New Roman"/>
          <w:b w:val="0"/>
          <w:i/>
          <w:sz w:val="24"/>
          <w:szCs w:val="24"/>
        </w:rPr>
        <w:t>Н</w:t>
      </w:r>
      <w:r w:rsidR="00670A7F">
        <w:rPr>
          <w:rFonts w:ascii="Times New Roman" w:hAnsi="Times New Roman" w:cs="Times New Roman"/>
          <w:b w:val="0"/>
          <w:i/>
          <w:sz w:val="24"/>
          <w:szCs w:val="24"/>
        </w:rPr>
        <w:t>екоммерческие организации, не являющиеся</w:t>
      </w:r>
      <w:r w:rsidR="00670A7F" w:rsidRPr="00ED04C2">
        <w:rPr>
          <w:rFonts w:ascii="Times New Roman" w:hAnsi="Times New Roman" w:cs="Times New Roman"/>
          <w:b w:val="0"/>
          <w:i/>
          <w:sz w:val="24"/>
          <w:szCs w:val="24"/>
        </w:rPr>
        <w:t xml:space="preserve"> государственными (муниципальными) учреждениями, </w:t>
      </w:r>
      <w:r>
        <w:rPr>
          <w:rFonts w:ascii="Times New Roman" w:hAnsi="Times New Roman" w:cs="Times New Roman"/>
          <w:b w:val="0"/>
          <w:i/>
          <w:sz w:val="24"/>
          <w:szCs w:val="24"/>
        </w:rPr>
        <w:t>опекуны</w:t>
      </w:r>
      <w:r w:rsidR="00670A7F">
        <w:rPr>
          <w:rFonts w:ascii="Times New Roman" w:hAnsi="Times New Roman" w:cs="Times New Roman"/>
          <w:b w:val="0"/>
          <w:i/>
          <w:sz w:val="24"/>
          <w:szCs w:val="24"/>
        </w:rPr>
        <w:t>, попечители, приемные родители, органы местного самоуправления.</w:t>
      </w:r>
    </w:p>
    <w:p w:rsidR="00CF17A9" w:rsidRPr="0085480B" w:rsidRDefault="00CF17A9" w:rsidP="004720B6">
      <w:pPr>
        <w:pStyle w:val="ConsPlusNonformat"/>
        <w:jc w:val="both"/>
        <w:rPr>
          <w:rFonts w:ascii="Times New Roman" w:hAnsi="Times New Roman" w:cs="Times New Roman"/>
          <w:sz w:val="24"/>
          <w:szCs w:val="24"/>
        </w:rPr>
      </w:pPr>
    </w:p>
    <w:p w:rsidR="006312EB" w:rsidRDefault="006312EB" w:rsidP="009B6BB3">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2.4.  Характеристика негативных эффектов, возникающих в связи с отсутствием</w:t>
      </w:r>
      <w:r w:rsidR="009B6BB3">
        <w:rPr>
          <w:rFonts w:ascii="Times New Roman" w:hAnsi="Times New Roman" w:cs="Times New Roman"/>
          <w:sz w:val="24"/>
          <w:szCs w:val="24"/>
        </w:rPr>
        <w:t xml:space="preserve"> </w:t>
      </w:r>
      <w:r w:rsidR="0080617C">
        <w:rPr>
          <w:rFonts w:ascii="Times New Roman" w:hAnsi="Times New Roman" w:cs="Times New Roman"/>
          <w:sz w:val="24"/>
          <w:szCs w:val="24"/>
        </w:rPr>
        <w:t xml:space="preserve">государственного регулирования в соответствующей </w:t>
      </w:r>
      <w:r w:rsidRPr="0085480B">
        <w:rPr>
          <w:rFonts w:ascii="Times New Roman" w:hAnsi="Times New Roman" w:cs="Times New Roman"/>
          <w:sz w:val="24"/>
          <w:szCs w:val="24"/>
        </w:rPr>
        <w:t>сфере деятельности, их</w:t>
      </w:r>
      <w:r w:rsidR="009B6BB3">
        <w:rPr>
          <w:rFonts w:ascii="Times New Roman" w:hAnsi="Times New Roman" w:cs="Times New Roman"/>
          <w:sz w:val="24"/>
          <w:szCs w:val="24"/>
        </w:rPr>
        <w:t xml:space="preserve"> </w:t>
      </w:r>
      <w:r w:rsidRPr="0085480B">
        <w:rPr>
          <w:rFonts w:ascii="Times New Roman" w:hAnsi="Times New Roman" w:cs="Times New Roman"/>
          <w:sz w:val="24"/>
          <w:szCs w:val="24"/>
        </w:rPr>
        <w:t>количественная оценка:</w:t>
      </w:r>
    </w:p>
    <w:p w:rsidR="00DD7126" w:rsidRPr="00CF17A9" w:rsidRDefault="00DD7126" w:rsidP="009B6BB3">
      <w:pPr>
        <w:pStyle w:val="ConsPlusNonformat"/>
        <w:jc w:val="both"/>
        <w:rPr>
          <w:rFonts w:ascii="Times New Roman" w:hAnsi="Times New Roman" w:cs="Times New Roman"/>
          <w:i/>
          <w:sz w:val="24"/>
          <w:szCs w:val="24"/>
        </w:rPr>
      </w:pPr>
      <w:r w:rsidRPr="00DD7126">
        <w:rPr>
          <w:rFonts w:ascii="Times New Roman" w:hAnsi="Times New Roman" w:cs="Times New Roman"/>
          <w:i/>
          <w:sz w:val="24"/>
          <w:szCs w:val="24"/>
        </w:rPr>
        <w:t>Невозможность</w:t>
      </w:r>
      <w:r>
        <w:rPr>
          <w:rFonts w:ascii="Times New Roman" w:hAnsi="Times New Roman" w:cs="Times New Roman"/>
          <w:sz w:val="24"/>
          <w:szCs w:val="24"/>
        </w:rPr>
        <w:t xml:space="preserve"> </w:t>
      </w:r>
      <w:r>
        <w:rPr>
          <w:rFonts w:ascii="Times New Roman" w:hAnsi="Times New Roman" w:cs="Times New Roman"/>
          <w:i/>
          <w:sz w:val="24"/>
          <w:szCs w:val="24"/>
        </w:rPr>
        <w:t>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семейный законодательством Российской Федерации формах.</w:t>
      </w:r>
    </w:p>
    <w:p w:rsidR="00DD7126" w:rsidRPr="0085480B" w:rsidRDefault="00DD7126" w:rsidP="004720B6">
      <w:pPr>
        <w:pStyle w:val="ConsPlusNonformat"/>
        <w:jc w:val="both"/>
        <w:rPr>
          <w:rFonts w:ascii="Times New Roman" w:hAnsi="Times New Roman" w:cs="Times New Roman"/>
          <w:sz w:val="24"/>
          <w:szCs w:val="24"/>
        </w:rPr>
      </w:pPr>
    </w:p>
    <w:p w:rsidR="00DD5EAD" w:rsidRDefault="006312EB" w:rsidP="009B6BB3">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xml:space="preserve">2.5.   Причины </w:t>
      </w:r>
      <w:r w:rsidR="0080617C">
        <w:rPr>
          <w:rFonts w:ascii="Times New Roman" w:hAnsi="Times New Roman" w:cs="Times New Roman"/>
          <w:sz w:val="24"/>
          <w:szCs w:val="24"/>
        </w:rPr>
        <w:t xml:space="preserve">  возникновения   проблемы   и факторы, поддерживающие </w:t>
      </w:r>
      <w:r w:rsidRPr="0085480B">
        <w:rPr>
          <w:rFonts w:ascii="Times New Roman" w:hAnsi="Times New Roman" w:cs="Times New Roman"/>
          <w:sz w:val="24"/>
          <w:szCs w:val="24"/>
        </w:rPr>
        <w:t>ее</w:t>
      </w:r>
      <w:r w:rsidR="009B6BB3">
        <w:rPr>
          <w:rFonts w:ascii="Times New Roman" w:hAnsi="Times New Roman" w:cs="Times New Roman"/>
          <w:sz w:val="24"/>
          <w:szCs w:val="24"/>
        </w:rPr>
        <w:t xml:space="preserve"> </w:t>
      </w:r>
      <w:r w:rsidRPr="00DD7126">
        <w:rPr>
          <w:rFonts w:ascii="Times New Roman" w:hAnsi="Times New Roman" w:cs="Times New Roman"/>
          <w:sz w:val="24"/>
          <w:szCs w:val="24"/>
        </w:rPr>
        <w:t>существование:</w:t>
      </w:r>
    </w:p>
    <w:p w:rsidR="006312EB" w:rsidRPr="0080617C" w:rsidRDefault="009B6BB3" w:rsidP="004720B6">
      <w:pPr>
        <w:pStyle w:val="ConsPlusNonformat"/>
        <w:jc w:val="both"/>
        <w:rPr>
          <w:rFonts w:ascii="Times New Roman" w:hAnsi="Times New Roman" w:cs="Times New Roman"/>
          <w:i/>
          <w:sz w:val="24"/>
          <w:szCs w:val="24"/>
        </w:rPr>
      </w:pPr>
      <w:r w:rsidRPr="00887AB7">
        <w:rPr>
          <w:rFonts w:ascii="Times New Roman" w:hAnsi="Times New Roman" w:cs="Times New Roman"/>
          <w:i/>
          <w:sz w:val="24"/>
          <w:szCs w:val="24"/>
        </w:rPr>
        <w:t xml:space="preserve">При отсутствии действующего порядка предоставления субсидий на финансовое обеспечение затрат некоммерческим организациям, не являющимися государственными (муниципальными) учреждениями на возмещение затрат на предоставление услуг по подготовке </w:t>
      </w:r>
      <w:r w:rsidR="0080617C" w:rsidRPr="00887AB7">
        <w:rPr>
          <w:rFonts w:ascii="Times New Roman" w:hAnsi="Times New Roman" w:cs="Times New Roman"/>
          <w:i/>
          <w:sz w:val="24"/>
          <w:szCs w:val="24"/>
        </w:rPr>
        <w:t>лиц,</w:t>
      </w:r>
      <w:r w:rsidRPr="00887AB7">
        <w:rPr>
          <w:rFonts w:ascii="Times New Roman" w:hAnsi="Times New Roman" w:cs="Times New Roman"/>
          <w:i/>
          <w:sz w:val="24"/>
          <w:szCs w:val="24"/>
        </w:rPr>
        <w:t xml:space="preserve"> желающих принять на воспитание в свою семью ребенка, оставшегося без попечения родителей, на территории Российской Федерации является невозможной. </w:t>
      </w:r>
    </w:p>
    <w:p w:rsidR="00DD7126" w:rsidRPr="00887AB7" w:rsidRDefault="00DD7126" w:rsidP="004720B6">
      <w:pPr>
        <w:pStyle w:val="ConsPlusNonformat"/>
        <w:jc w:val="both"/>
        <w:rPr>
          <w:rFonts w:ascii="Times New Roman" w:hAnsi="Times New Roman" w:cs="Times New Roman"/>
          <w:i/>
          <w:sz w:val="24"/>
          <w:szCs w:val="24"/>
        </w:rPr>
      </w:pPr>
    </w:p>
    <w:p w:rsidR="006312EB" w:rsidRPr="00887AB7" w:rsidRDefault="006312EB" w:rsidP="004720B6">
      <w:pPr>
        <w:pStyle w:val="ConsPlusNonformat"/>
        <w:jc w:val="both"/>
        <w:rPr>
          <w:rFonts w:ascii="Times New Roman" w:hAnsi="Times New Roman" w:cs="Times New Roman"/>
          <w:sz w:val="24"/>
          <w:szCs w:val="24"/>
        </w:rPr>
      </w:pPr>
      <w:r w:rsidRPr="00887AB7">
        <w:rPr>
          <w:rFonts w:ascii="Times New Roman" w:hAnsi="Times New Roman" w:cs="Times New Roman"/>
          <w:sz w:val="24"/>
          <w:szCs w:val="24"/>
        </w:rPr>
        <w:t xml:space="preserve">2.6.  </w:t>
      </w:r>
      <w:r w:rsidR="00922B52" w:rsidRPr="00887AB7">
        <w:rPr>
          <w:rFonts w:ascii="Times New Roman" w:hAnsi="Times New Roman" w:cs="Times New Roman"/>
          <w:sz w:val="24"/>
          <w:szCs w:val="24"/>
        </w:rPr>
        <w:t>Причины невозможности решения проблемы</w:t>
      </w:r>
      <w:r w:rsidRPr="00887AB7">
        <w:rPr>
          <w:rFonts w:ascii="Times New Roman" w:hAnsi="Times New Roman" w:cs="Times New Roman"/>
          <w:sz w:val="24"/>
          <w:szCs w:val="24"/>
        </w:rPr>
        <w:t xml:space="preserve"> участниками соответствующих</w:t>
      </w:r>
      <w:r w:rsidR="009B6BB3" w:rsidRPr="00887AB7">
        <w:rPr>
          <w:rFonts w:ascii="Times New Roman" w:hAnsi="Times New Roman" w:cs="Times New Roman"/>
          <w:sz w:val="24"/>
          <w:szCs w:val="24"/>
        </w:rPr>
        <w:t xml:space="preserve"> </w:t>
      </w:r>
      <w:r w:rsidRPr="00887AB7">
        <w:rPr>
          <w:rFonts w:ascii="Times New Roman" w:hAnsi="Times New Roman" w:cs="Times New Roman"/>
          <w:sz w:val="24"/>
          <w:szCs w:val="24"/>
        </w:rPr>
        <w:t>отношений самостоятельно, без вмешательства государства:</w:t>
      </w:r>
    </w:p>
    <w:p w:rsidR="009B6BB3" w:rsidRPr="00D46DD3" w:rsidRDefault="009B6BB3" w:rsidP="004720B6">
      <w:pPr>
        <w:pStyle w:val="ConsPlusNonformat"/>
        <w:jc w:val="both"/>
        <w:rPr>
          <w:rFonts w:ascii="Times New Roman" w:hAnsi="Times New Roman" w:cs="Times New Roman"/>
          <w:i/>
          <w:sz w:val="24"/>
          <w:szCs w:val="24"/>
        </w:rPr>
      </w:pPr>
      <w:r w:rsidRPr="00887AB7">
        <w:rPr>
          <w:rFonts w:ascii="Times New Roman" w:hAnsi="Times New Roman" w:cs="Times New Roman"/>
          <w:i/>
          <w:sz w:val="24"/>
          <w:szCs w:val="24"/>
        </w:rPr>
        <w:t xml:space="preserve">В соответствии с п. 2 ст. 78.1 Бюджетного Кодекса </w:t>
      </w:r>
      <w:r w:rsidR="00D46DD3" w:rsidRPr="00887AB7">
        <w:rPr>
          <w:rFonts w:ascii="Times New Roman" w:hAnsi="Times New Roman" w:cs="Times New Roman"/>
          <w:i/>
          <w:sz w:val="24"/>
          <w:szCs w:val="24"/>
        </w:rPr>
        <w:t xml:space="preserve">Российской Федерации и </w:t>
      </w:r>
      <w:r w:rsidR="00887AB7" w:rsidRPr="00887AB7">
        <w:rPr>
          <w:rFonts w:ascii="Times New Roman" w:hAnsi="Times New Roman" w:cs="Times New Roman"/>
          <w:i/>
          <w:sz w:val="24"/>
          <w:szCs w:val="24"/>
        </w:rPr>
        <w:t xml:space="preserve">постановлением Правительства Российской Федерации от 7 мая 2017 г. № </w:t>
      </w:r>
      <w:r w:rsidR="00887AB7" w:rsidRPr="00887AB7">
        <w:rPr>
          <w:rFonts w:ascii="Times New Roman" w:hAnsi="Times New Roman" w:cs="Times New Roman"/>
          <w:i/>
          <w:sz w:val="24"/>
          <w:szCs w:val="24"/>
        </w:rPr>
        <w:lastRenderedPageBreak/>
        <w:t xml:space="preserve">541 «Об общих требованиях к нормативно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r w:rsidR="00D46DD3" w:rsidRPr="00887AB7">
        <w:rPr>
          <w:rFonts w:ascii="Times New Roman" w:hAnsi="Times New Roman" w:cs="Times New Roman"/>
          <w:i/>
          <w:sz w:val="24"/>
          <w:szCs w:val="24"/>
        </w:rPr>
        <w:t>порядок предоставления субсидий в целях возмещения затрат организациям, не являющимися государственными (муниципальными) учреждениями на возмещение затрат на предоставление услуг по подготовке лиц, желающих</w:t>
      </w:r>
      <w:r w:rsidR="00D46DD3" w:rsidRPr="00D46DD3">
        <w:rPr>
          <w:rFonts w:ascii="Times New Roman" w:hAnsi="Times New Roman" w:cs="Times New Roman"/>
          <w:i/>
          <w:sz w:val="24"/>
          <w:szCs w:val="24"/>
        </w:rPr>
        <w:t xml:space="preserve"> принять на воспитание в свою семью ребенка, оставшегося без попечения родителей, на территории Российской Федерации, устанавливается нормативными правовыми актами органов местного самоуправления. </w:t>
      </w:r>
    </w:p>
    <w:p w:rsidR="00DD5EAD" w:rsidRDefault="00DD5EAD" w:rsidP="004720B6">
      <w:pPr>
        <w:pStyle w:val="ConsPlusNonformat"/>
        <w:jc w:val="both"/>
        <w:rPr>
          <w:rFonts w:ascii="Times New Roman" w:hAnsi="Times New Roman" w:cs="Times New Roman"/>
          <w:sz w:val="24"/>
          <w:szCs w:val="24"/>
        </w:rPr>
      </w:pP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2.7.  Опыт решения аналогичных проблем в Ханты-Мансийском автономном округе</w:t>
      </w:r>
    </w:p>
    <w:p w:rsidR="006312E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Югре, других субъектах Российской Федерации, иностранных государствах:</w:t>
      </w:r>
    </w:p>
    <w:p w:rsidR="00D46DD3" w:rsidRPr="00887AB7" w:rsidRDefault="00D46DD3" w:rsidP="004720B6">
      <w:pPr>
        <w:pStyle w:val="ConsPlusNonformat"/>
        <w:jc w:val="both"/>
        <w:rPr>
          <w:rFonts w:ascii="Times New Roman" w:hAnsi="Times New Roman" w:cs="Times New Roman"/>
          <w:i/>
          <w:sz w:val="24"/>
          <w:szCs w:val="24"/>
        </w:rPr>
      </w:pPr>
      <w:r w:rsidRPr="00887AB7">
        <w:rPr>
          <w:rFonts w:ascii="Times New Roman" w:hAnsi="Times New Roman" w:cs="Times New Roman"/>
          <w:i/>
          <w:sz w:val="24"/>
          <w:szCs w:val="24"/>
        </w:rPr>
        <w:t xml:space="preserve">В муниципальных образованиях ХМАО-Югры приняты порядки предоставления субсидии некоммерческим </w:t>
      </w:r>
      <w:r w:rsidR="0013628D" w:rsidRPr="00887AB7">
        <w:rPr>
          <w:rFonts w:ascii="Times New Roman" w:hAnsi="Times New Roman" w:cs="Times New Roman"/>
          <w:i/>
          <w:sz w:val="24"/>
          <w:szCs w:val="24"/>
        </w:rPr>
        <w:t>организациям, не являющимся государственными (муниципальными) учреждениями, на возмещение затрат по предоставлению услуг по подготовке лиц, желающих принять на воспитание в свою семью ребенка, оставшегося без попечения родителей на территории Российской Федерации (</w:t>
      </w:r>
      <w:r w:rsidR="0013628D" w:rsidRPr="00887AB7">
        <w:rPr>
          <w:rFonts w:ascii="Times New Roman" w:eastAsiaTheme="minorHAnsi" w:hAnsi="Times New Roman"/>
          <w:i/>
          <w:sz w:val="24"/>
          <w:szCs w:val="24"/>
        </w:rPr>
        <w:t>постановление администрации города Нижневартовска от 26 июня 2019 г. № 492 «Об утверждении порядка предоставления субсидии некоммерческим организациям, не являющимся государственными (муниципальными) учреждениями, на возмещение затрат по предоставлению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r w:rsidR="009C410E" w:rsidRPr="00887AB7">
        <w:rPr>
          <w:rFonts w:ascii="Times New Roman" w:hAnsi="Times New Roman" w:cs="Times New Roman"/>
          <w:i/>
          <w:sz w:val="24"/>
          <w:szCs w:val="24"/>
        </w:rPr>
        <w:t xml:space="preserve">, </w:t>
      </w:r>
      <w:r w:rsidR="009C410E" w:rsidRPr="00887AB7">
        <w:rPr>
          <w:rFonts w:ascii="Times New Roman" w:eastAsiaTheme="minorHAnsi" w:hAnsi="Times New Roman"/>
          <w:i/>
          <w:sz w:val="24"/>
          <w:szCs w:val="24"/>
        </w:rPr>
        <w:t>постановление администрация города Когалыма от 31 мая 2021 г. № 1128 «Об утверждении порядка предоставления субсидии в целях возмещения затрат организациям, осуществляющим подготовку граждан, выразивших свое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в городе Когалыме»).</w:t>
      </w:r>
    </w:p>
    <w:p w:rsidR="005D50D2" w:rsidRDefault="005D50D2" w:rsidP="004720B6">
      <w:pPr>
        <w:pStyle w:val="ConsPlusNonformat"/>
        <w:jc w:val="both"/>
        <w:rPr>
          <w:rFonts w:ascii="Times New Roman" w:hAnsi="Times New Roman" w:cs="Times New Roman"/>
          <w:sz w:val="24"/>
          <w:szCs w:val="24"/>
        </w:rPr>
      </w:pPr>
    </w:p>
    <w:p w:rsidR="006312E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2.8. Источники данных:</w:t>
      </w:r>
    </w:p>
    <w:p w:rsidR="005D50D2" w:rsidRPr="005D50D2" w:rsidRDefault="005D50D2" w:rsidP="004720B6">
      <w:pPr>
        <w:pStyle w:val="ConsPlusNonformat"/>
        <w:jc w:val="both"/>
        <w:rPr>
          <w:rFonts w:ascii="Times New Roman" w:hAnsi="Times New Roman" w:cs="Times New Roman"/>
          <w:i/>
          <w:sz w:val="24"/>
          <w:szCs w:val="24"/>
        </w:rPr>
      </w:pPr>
      <w:r w:rsidRPr="005D50D2">
        <w:rPr>
          <w:rFonts w:ascii="Times New Roman" w:hAnsi="Times New Roman" w:cs="Times New Roman"/>
          <w:i/>
          <w:sz w:val="24"/>
          <w:szCs w:val="24"/>
        </w:rPr>
        <w:t xml:space="preserve">Система «Консультант Плюс», Сеть «Интернет» </w:t>
      </w:r>
    </w:p>
    <w:p w:rsidR="005D50D2" w:rsidRDefault="005D50D2" w:rsidP="004720B6">
      <w:pPr>
        <w:pStyle w:val="ConsPlusNonformat"/>
        <w:jc w:val="both"/>
        <w:rPr>
          <w:rFonts w:ascii="Times New Roman" w:hAnsi="Times New Roman" w:cs="Times New Roman"/>
          <w:sz w:val="24"/>
          <w:szCs w:val="24"/>
        </w:rPr>
      </w:pPr>
    </w:p>
    <w:p w:rsidR="006312E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2.9. Иная информация о проблеме:</w:t>
      </w:r>
      <w:r w:rsidR="005D50D2">
        <w:rPr>
          <w:rFonts w:ascii="Times New Roman" w:hAnsi="Times New Roman" w:cs="Times New Roman"/>
          <w:sz w:val="24"/>
          <w:szCs w:val="24"/>
        </w:rPr>
        <w:t xml:space="preserve"> </w:t>
      </w:r>
    </w:p>
    <w:p w:rsidR="006312EB" w:rsidRPr="005D50D2" w:rsidRDefault="005D50D2" w:rsidP="004720B6">
      <w:pPr>
        <w:pStyle w:val="ConsPlusNonformat"/>
        <w:jc w:val="both"/>
        <w:rPr>
          <w:rFonts w:ascii="Times New Roman" w:hAnsi="Times New Roman" w:cs="Times New Roman"/>
          <w:i/>
          <w:sz w:val="24"/>
          <w:szCs w:val="24"/>
        </w:rPr>
      </w:pPr>
      <w:r w:rsidRPr="005D50D2">
        <w:rPr>
          <w:rFonts w:ascii="Times New Roman" w:hAnsi="Times New Roman" w:cs="Times New Roman"/>
          <w:i/>
          <w:sz w:val="24"/>
          <w:szCs w:val="24"/>
        </w:rPr>
        <w:t xml:space="preserve">Отсутствует </w:t>
      </w:r>
    </w:p>
    <w:p w:rsidR="00887AB7" w:rsidRDefault="00887AB7" w:rsidP="004720B6">
      <w:pPr>
        <w:pStyle w:val="ConsPlusNonformat"/>
        <w:jc w:val="both"/>
        <w:rPr>
          <w:rFonts w:ascii="Times New Roman" w:hAnsi="Times New Roman" w:cs="Times New Roman"/>
          <w:sz w:val="24"/>
          <w:szCs w:val="24"/>
        </w:rPr>
      </w:pP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xml:space="preserve">3.  </w:t>
      </w:r>
      <w:r w:rsidR="00922B52" w:rsidRPr="0085480B">
        <w:rPr>
          <w:rFonts w:ascii="Times New Roman" w:hAnsi="Times New Roman" w:cs="Times New Roman"/>
          <w:sz w:val="24"/>
          <w:szCs w:val="24"/>
        </w:rPr>
        <w:t>Определение целей правового</w:t>
      </w:r>
      <w:r w:rsidRPr="0085480B">
        <w:rPr>
          <w:rFonts w:ascii="Times New Roman" w:hAnsi="Times New Roman" w:cs="Times New Roman"/>
          <w:sz w:val="24"/>
          <w:szCs w:val="24"/>
        </w:rPr>
        <w:t xml:space="preserve"> регулирования и индикаторов для оценки их</w:t>
      </w: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достижения</w:t>
      </w:r>
    </w:p>
    <w:p w:rsidR="006312EB" w:rsidRPr="0085480B" w:rsidRDefault="006312EB" w:rsidP="004720B6">
      <w:pPr>
        <w:pStyle w:val="ConsPlusNormal"/>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0"/>
        <w:gridCol w:w="1985"/>
        <w:gridCol w:w="2126"/>
      </w:tblGrid>
      <w:tr w:rsidR="006312EB" w:rsidRPr="0085480B" w:rsidTr="00590A37">
        <w:tc>
          <w:tcPr>
            <w:tcW w:w="5670"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3.1. Цели правового регулирования</w:t>
            </w:r>
          </w:p>
        </w:tc>
        <w:tc>
          <w:tcPr>
            <w:tcW w:w="1985"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3.2. Сроки достижения целей правового регулирования</w:t>
            </w:r>
          </w:p>
        </w:tc>
        <w:tc>
          <w:tcPr>
            <w:tcW w:w="2126"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3.3. Периодичность мониторинга достижения целей правового регулирования</w:t>
            </w:r>
          </w:p>
        </w:tc>
      </w:tr>
      <w:tr w:rsidR="006312EB" w:rsidRPr="0085480B" w:rsidTr="00590A37">
        <w:tc>
          <w:tcPr>
            <w:tcW w:w="5670" w:type="dxa"/>
            <w:tcBorders>
              <w:top w:val="single" w:sz="4" w:space="0" w:color="auto"/>
              <w:left w:val="single" w:sz="4" w:space="0" w:color="auto"/>
              <w:bottom w:val="single" w:sz="4" w:space="0" w:color="auto"/>
              <w:right w:val="single" w:sz="4" w:space="0" w:color="auto"/>
            </w:tcBorders>
            <w:hideMark/>
          </w:tcPr>
          <w:p w:rsidR="009C410E" w:rsidRPr="009C410E" w:rsidRDefault="009C410E" w:rsidP="009C410E">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Порядок </w:t>
            </w:r>
            <w:r w:rsidRPr="009C410E">
              <w:rPr>
                <w:rFonts w:ascii="Times New Roman" w:hAnsi="Times New Roman" w:cs="Times New Roman"/>
                <w:i/>
                <w:sz w:val="24"/>
                <w:szCs w:val="24"/>
              </w:rPr>
              <w:t xml:space="preserve">регулирует механизм предоставления </w:t>
            </w:r>
            <w:r w:rsidRPr="009C410E">
              <w:rPr>
                <w:rFonts w:ascii="Times New Roman" w:hAnsi="Times New Roman" w:cs="Times New Roman"/>
                <w:i/>
                <w:sz w:val="24"/>
                <w:szCs w:val="24"/>
              </w:rPr>
              <w:lastRenderedPageBreak/>
              <w:t>субсидии некоммерческим организациям, не являющимся государственными</w:t>
            </w:r>
            <w:r w:rsidR="0080617C">
              <w:rPr>
                <w:rFonts w:ascii="Times New Roman" w:hAnsi="Times New Roman" w:cs="Times New Roman"/>
                <w:i/>
                <w:sz w:val="24"/>
                <w:szCs w:val="24"/>
              </w:rPr>
              <w:t xml:space="preserve"> (муниципальными) учреждениями</w:t>
            </w:r>
            <w:r w:rsidRPr="009C410E">
              <w:rPr>
                <w:rFonts w:ascii="Times New Roman" w:hAnsi="Times New Roman" w:cs="Times New Roman"/>
                <w:i/>
                <w:sz w:val="24"/>
                <w:szCs w:val="24"/>
              </w:rPr>
              <w:t>, осуществляющим полномочие органа опеки и попечительства по подготовке лиц, желающих принять на воспитание в свою семью ребенка, оставшегося без попечения родителей, на территории Российской Федерации.</w:t>
            </w:r>
          </w:p>
          <w:p w:rsidR="006312EB" w:rsidRPr="0085480B" w:rsidRDefault="006312EB" w:rsidP="009C410E">
            <w:pPr>
              <w:pStyle w:val="ConsPlusTitle"/>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6312EB" w:rsidRPr="001F2867" w:rsidRDefault="001F2867" w:rsidP="004720B6">
            <w:pPr>
              <w:pStyle w:val="ConsPlusNormal"/>
              <w:spacing w:line="256" w:lineRule="auto"/>
              <w:jc w:val="both"/>
              <w:rPr>
                <w:rFonts w:ascii="Times New Roman" w:hAnsi="Times New Roman" w:cs="Times New Roman"/>
                <w:i/>
                <w:sz w:val="24"/>
                <w:szCs w:val="24"/>
                <w:lang w:eastAsia="en-US"/>
              </w:rPr>
            </w:pPr>
            <w:r w:rsidRPr="001F2867">
              <w:rPr>
                <w:rFonts w:ascii="Times New Roman" w:hAnsi="Times New Roman" w:cs="Times New Roman"/>
                <w:i/>
                <w:sz w:val="24"/>
                <w:szCs w:val="24"/>
                <w:lang w:eastAsia="en-US"/>
              </w:rPr>
              <w:lastRenderedPageBreak/>
              <w:t xml:space="preserve">С даты принятия </w:t>
            </w:r>
            <w:r w:rsidRPr="001F2867">
              <w:rPr>
                <w:rFonts w:ascii="Times New Roman" w:hAnsi="Times New Roman" w:cs="Times New Roman"/>
                <w:i/>
                <w:sz w:val="24"/>
                <w:szCs w:val="24"/>
                <w:lang w:eastAsia="en-US"/>
              </w:rPr>
              <w:lastRenderedPageBreak/>
              <w:t>нормативно правового акта</w:t>
            </w:r>
          </w:p>
        </w:tc>
        <w:tc>
          <w:tcPr>
            <w:tcW w:w="2126" w:type="dxa"/>
            <w:tcBorders>
              <w:top w:val="single" w:sz="4" w:space="0" w:color="auto"/>
              <w:left w:val="single" w:sz="4" w:space="0" w:color="auto"/>
              <w:bottom w:val="single" w:sz="4" w:space="0" w:color="auto"/>
              <w:right w:val="single" w:sz="4" w:space="0" w:color="auto"/>
            </w:tcBorders>
          </w:tcPr>
          <w:p w:rsidR="006312EB" w:rsidRPr="009C410E" w:rsidRDefault="009C410E" w:rsidP="004720B6">
            <w:pPr>
              <w:pStyle w:val="ConsPlusNormal"/>
              <w:spacing w:line="256"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lastRenderedPageBreak/>
              <w:t>о</w:t>
            </w:r>
            <w:r w:rsidRPr="009C410E">
              <w:rPr>
                <w:rFonts w:ascii="Times New Roman" w:hAnsi="Times New Roman" w:cs="Times New Roman"/>
                <w:i/>
                <w:sz w:val="24"/>
                <w:szCs w:val="24"/>
                <w:lang w:eastAsia="en-US"/>
              </w:rPr>
              <w:t xml:space="preserve">тсутствует </w:t>
            </w:r>
          </w:p>
        </w:tc>
      </w:tr>
    </w:tbl>
    <w:p w:rsidR="006312EB" w:rsidRPr="0085480B" w:rsidRDefault="006312EB" w:rsidP="004720B6">
      <w:pPr>
        <w:pStyle w:val="ConsPlusNormal"/>
        <w:jc w:val="both"/>
        <w:rPr>
          <w:rFonts w:ascii="Times New Roman" w:hAnsi="Times New Roman" w:cs="Times New Roman"/>
          <w:sz w:val="24"/>
          <w:szCs w:val="24"/>
        </w:rPr>
      </w:pPr>
    </w:p>
    <w:p w:rsidR="006312EB" w:rsidRDefault="006312EB" w:rsidP="00D96FA8">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xml:space="preserve">3.4.  </w:t>
      </w:r>
      <w:r w:rsidR="00922B52" w:rsidRPr="0085480B">
        <w:rPr>
          <w:rFonts w:ascii="Times New Roman" w:hAnsi="Times New Roman" w:cs="Times New Roman"/>
          <w:sz w:val="24"/>
          <w:szCs w:val="24"/>
        </w:rPr>
        <w:t>Действующие нормативные</w:t>
      </w:r>
      <w:r w:rsidRPr="0085480B">
        <w:rPr>
          <w:rFonts w:ascii="Times New Roman" w:hAnsi="Times New Roman" w:cs="Times New Roman"/>
          <w:sz w:val="24"/>
          <w:szCs w:val="24"/>
        </w:rPr>
        <w:t xml:space="preserve"> правовые акты, поручения, другие решения, из</w:t>
      </w:r>
      <w:r w:rsidR="0080617C">
        <w:rPr>
          <w:rFonts w:ascii="Times New Roman" w:hAnsi="Times New Roman" w:cs="Times New Roman"/>
          <w:sz w:val="24"/>
          <w:szCs w:val="24"/>
        </w:rPr>
        <w:t xml:space="preserve"> </w:t>
      </w:r>
      <w:r w:rsidRPr="0085480B">
        <w:rPr>
          <w:rFonts w:ascii="Times New Roman" w:hAnsi="Times New Roman" w:cs="Times New Roman"/>
          <w:sz w:val="24"/>
          <w:szCs w:val="24"/>
        </w:rPr>
        <w:t>которых вытекает необходимость правового регулирования</w:t>
      </w:r>
    </w:p>
    <w:p w:rsidR="001F2867" w:rsidRPr="00887AB7" w:rsidRDefault="0080617C" w:rsidP="00D96FA8">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Постановление</w:t>
      </w:r>
      <w:r w:rsidR="00887AB7" w:rsidRPr="00887AB7">
        <w:rPr>
          <w:rFonts w:ascii="Times New Roman" w:hAnsi="Times New Roman"/>
          <w:i/>
          <w:sz w:val="24"/>
          <w:szCs w:val="24"/>
        </w:rPr>
        <w:t xml:space="preserve"> Правительства Российской Федерации от 7 мая 2017 г. № 541 «Об общих требованиях к нормативно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Pr>
          <w:rFonts w:ascii="Times New Roman" w:hAnsi="Times New Roman"/>
          <w:i/>
          <w:sz w:val="24"/>
          <w:szCs w:val="24"/>
        </w:rPr>
        <w:t>, постановление</w:t>
      </w:r>
      <w:r w:rsidR="001F2867" w:rsidRPr="00887AB7">
        <w:rPr>
          <w:rFonts w:ascii="Times New Roman" w:hAnsi="Times New Roman"/>
          <w:i/>
          <w:sz w:val="24"/>
          <w:szCs w:val="24"/>
        </w:rPr>
        <w:t xml:space="preserve"> Правительства </w:t>
      </w:r>
      <w:r w:rsidR="001F2867" w:rsidRPr="00887AB7">
        <w:rPr>
          <w:rFonts w:ascii="Times New Roman" w:eastAsia="Times New Roman" w:hAnsi="Times New Roman"/>
          <w:i/>
          <w:sz w:val="24"/>
          <w:szCs w:val="24"/>
          <w:lang w:eastAsia="ru-RU"/>
        </w:rPr>
        <w:t>Ханты-Мансийского автономного округа - Югры</w:t>
      </w:r>
      <w:r w:rsidR="001F2867" w:rsidRPr="00887AB7">
        <w:rPr>
          <w:rFonts w:ascii="Times New Roman" w:hAnsi="Times New Roman"/>
          <w:i/>
          <w:sz w:val="24"/>
          <w:szCs w:val="24"/>
        </w:rPr>
        <w:t xml:space="preserve"> от 18 января 2019 года № 7-п «О порядке предоставления сертификата на оплату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p>
    <w:p w:rsidR="006312EB" w:rsidRPr="0085480B" w:rsidRDefault="006312EB" w:rsidP="004720B6">
      <w:pPr>
        <w:pStyle w:val="ConsPlusNormal"/>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gridCol w:w="2126"/>
        <w:gridCol w:w="1276"/>
        <w:gridCol w:w="1559"/>
      </w:tblGrid>
      <w:tr w:rsidR="006312EB" w:rsidRPr="0085480B" w:rsidTr="007C33A0">
        <w:tc>
          <w:tcPr>
            <w:tcW w:w="4820"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3.4. Цели правового регулирования</w:t>
            </w:r>
          </w:p>
        </w:tc>
        <w:tc>
          <w:tcPr>
            <w:tcW w:w="2126"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3.5. Индикаторы достижения целей правового регулирования</w:t>
            </w:r>
          </w:p>
        </w:tc>
        <w:tc>
          <w:tcPr>
            <w:tcW w:w="1276"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3.6. Ед. измерения индикаторов</w:t>
            </w:r>
          </w:p>
        </w:tc>
        <w:tc>
          <w:tcPr>
            <w:tcW w:w="1559"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3.7. Целевые значения индикаторов по годам</w:t>
            </w:r>
          </w:p>
        </w:tc>
      </w:tr>
      <w:tr w:rsidR="00D96FA8" w:rsidRPr="0085480B" w:rsidTr="007C33A0">
        <w:tc>
          <w:tcPr>
            <w:tcW w:w="4820" w:type="dxa"/>
            <w:tcBorders>
              <w:top w:val="single" w:sz="4" w:space="0" w:color="auto"/>
              <w:left w:val="single" w:sz="4" w:space="0" w:color="auto"/>
              <w:bottom w:val="single" w:sz="4" w:space="0" w:color="auto"/>
              <w:right w:val="single" w:sz="4" w:space="0" w:color="auto"/>
            </w:tcBorders>
            <w:hideMark/>
          </w:tcPr>
          <w:p w:rsidR="00D96FA8" w:rsidRPr="009C410E" w:rsidRDefault="00D96FA8" w:rsidP="00D96FA8">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Порядок </w:t>
            </w:r>
            <w:r w:rsidRPr="009C410E">
              <w:rPr>
                <w:rFonts w:ascii="Times New Roman" w:hAnsi="Times New Roman" w:cs="Times New Roman"/>
                <w:i/>
                <w:sz w:val="24"/>
                <w:szCs w:val="24"/>
              </w:rPr>
              <w:t>регулирует механизм предоставления субсидии некоммерческим организациям, не являющимся государственными (муниципальными) учреждениями (далее - Организация), осуществляющим полномочие органа опеки и попечительства по подготовке лиц, желающих принять на воспитание в свою семью ребенка, оставшегося без попечения родителей, на территории Российской Федерации.</w:t>
            </w:r>
          </w:p>
          <w:p w:rsidR="00D96FA8" w:rsidRPr="0085480B" w:rsidRDefault="00D96FA8" w:rsidP="00D96FA8">
            <w:pPr>
              <w:pStyle w:val="ConsPlusTitle"/>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96FA8" w:rsidRPr="00A94EE3" w:rsidRDefault="00D96FA8" w:rsidP="00D96FA8">
            <w:pPr>
              <w:pStyle w:val="ConsPlusNormal"/>
              <w:spacing w:line="256"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Количеств</w:t>
            </w:r>
            <w:r w:rsidR="00470F9D">
              <w:rPr>
                <w:rFonts w:ascii="Times New Roman" w:hAnsi="Times New Roman" w:cs="Times New Roman"/>
                <w:i/>
                <w:sz w:val="24"/>
                <w:szCs w:val="24"/>
                <w:lang w:eastAsia="en-US"/>
              </w:rPr>
              <w:t xml:space="preserve">о граждан, прошедших подготовку п. 2.12 </w:t>
            </w:r>
          </w:p>
        </w:tc>
        <w:tc>
          <w:tcPr>
            <w:tcW w:w="1276" w:type="dxa"/>
            <w:tcBorders>
              <w:top w:val="single" w:sz="4" w:space="0" w:color="auto"/>
              <w:left w:val="single" w:sz="4" w:space="0" w:color="auto"/>
              <w:bottom w:val="single" w:sz="4" w:space="0" w:color="auto"/>
              <w:right w:val="single" w:sz="4" w:space="0" w:color="auto"/>
            </w:tcBorders>
          </w:tcPr>
          <w:p w:rsidR="00D96FA8" w:rsidRPr="00A94EE3" w:rsidRDefault="00D96FA8" w:rsidP="00D96FA8">
            <w:pPr>
              <w:pStyle w:val="ConsPlusNormal"/>
              <w:spacing w:line="256"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Чел. </w:t>
            </w:r>
          </w:p>
        </w:tc>
        <w:tc>
          <w:tcPr>
            <w:tcW w:w="1559" w:type="dxa"/>
            <w:tcBorders>
              <w:top w:val="single" w:sz="4" w:space="0" w:color="auto"/>
              <w:left w:val="single" w:sz="4" w:space="0" w:color="auto"/>
              <w:bottom w:val="single" w:sz="4" w:space="0" w:color="auto"/>
              <w:right w:val="single" w:sz="4" w:space="0" w:color="auto"/>
            </w:tcBorders>
          </w:tcPr>
          <w:p w:rsidR="00D96FA8" w:rsidRDefault="00A36444" w:rsidP="007C33A0">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2020-17 чел.</w:t>
            </w:r>
          </w:p>
          <w:p w:rsidR="00A36444" w:rsidRPr="0085480B" w:rsidRDefault="007C33A0" w:rsidP="007C33A0">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2021-30 </w:t>
            </w:r>
            <w:r w:rsidR="00A36444">
              <w:rPr>
                <w:rFonts w:ascii="Times New Roman" w:hAnsi="Times New Roman" w:cs="Times New Roman"/>
                <w:sz w:val="24"/>
                <w:szCs w:val="24"/>
                <w:lang w:eastAsia="en-US"/>
              </w:rPr>
              <w:t>чел.</w:t>
            </w:r>
            <w:r w:rsidR="00FB7B80">
              <w:rPr>
                <w:rFonts w:ascii="Times New Roman" w:hAnsi="Times New Roman" w:cs="Times New Roman"/>
                <w:sz w:val="24"/>
                <w:szCs w:val="24"/>
                <w:lang w:eastAsia="en-US"/>
              </w:rPr>
              <w:t xml:space="preserve"> </w:t>
            </w:r>
            <w:r w:rsidR="00FB7B80" w:rsidRPr="00452B94">
              <w:rPr>
                <w:rFonts w:ascii="Times New Roman" w:hAnsi="Times New Roman" w:cs="Times New Roman"/>
                <w:sz w:val="24"/>
                <w:szCs w:val="24"/>
                <w:lang w:eastAsia="en-US"/>
              </w:rPr>
              <w:t>(план)</w:t>
            </w:r>
          </w:p>
        </w:tc>
      </w:tr>
    </w:tbl>
    <w:p w:rsidR="006312EB" w:rsidRPr="0085480B" w:rsidRDefault="006312EB" w:rsidP="004720B6">
      <w:pPr>
        <w:pStyle w:val="ConsPlusNormal"/>
        <w:jc w:val="both"/>
        <w:rPr>
          <w:rFonts w:ascii="Times New Roman" w:hAnsi="Times New Roman" w:cs="Times New Roman"/>
          <w:sz w:val="24"/>
          <w:szCs w:val="24"/>
        </w:rPr>
      </w:pPr>
    </w:p>
    <w:p w:rsidR="00A94EE3" w:rsidRDefault="00A36444" w:rsidP="004720B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3.8.  Методы </w:t>
      </w:r>
      <w:r w:rsidR="006312EB" w:rsidRPr="0085480B">
        <w:rPr>
          <w:rFonts w:ascii="Times New Roman" w:hAnsi="Times New Roman" w:cs="Times New Roman"/>
          <w:sz w:val="24"/>
          <w:szCs w:val="24"/>
        </w:rPr>
        <w:t>расчета индикаторов достижения целей правового регулирования,</w:t>
      </w:r>
      <w:r>
        <w:rPr>
          <w:rFonts w:ascii="Times New Roman" w:hAnsi="Times New Roman" w:cs="Times New Roman"/>
          <w:sz w:val="24"/>
          <w:szCs w:val="24"/>
        </w:rPr>
        <w:t xml:space="preserve"> </w:t>
      </w:r>
      <w:r w:rsidR="006312EB" w:rsidRPr="0085480B">
        <w:rPr>
          <w:rFonts w:ascii="Times New Roman" w:hAnsi="Times New Roman" w:cs="Times New Roman"/>
          <w:sz w:val="24"/>
          <w:szCs w:val="24"/>
        </w:rPr>
        <w:t>источники информации для расчетов:</w:t>
      </w:r>
    </w:p>
    <w:p w:rsidR="00A94EE3" w:rsidRPr="00A94EE3" w:rsidRDefault="00A94EE3" w:rsidP="004720B6">
      <w:pPr>
        <w:pStyle w:val="ConsPlusNonformat"/>
        <w:jc w:val="both"/>
        <w:rPr>
          <w:rFonts w:ascii="Times New Roman" w:hAnsi="Times New Roman" w:cs="Times New Roman"/>
          <w:i/>
          <w:sz w:val="24"/>
          <w:szCs w:val="24"/>
        </w:rPr>
      </w:pPr>
      <w:r w:rsidRPr="00A94EE3">
        <w:rPr>
          <w:rFonts w:ascii="Times New Roman" w:hAnsi="Times New Roman" w:cs="Times New Roman"/>
          <w:i/>
          <w:sz w:val="24"/>
          <w:szCs w:val="24"/>
        </w:rPr>
        <w:t xml:space="preserve">Рассчитывается ежегодно на основании фактически </w:t>
      </w:r>
      <w:r w:rsidR="00A36444">
        <w:rPr>
          <w:rFonts w:ascii="Times New Roman" w:hAnsi="Times New Roman" w:cs="Times New Roman"/>
          <w:i/>
          <w:sz w:val="24"/>
          <w:szCs w:val="24"/>
        </w:rPr>
        <w:t xml:space="preserve">выданных сертификатов. </w:t>
      </w: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xml:space="preserve"> </w:t>
      </w:r>
    </w:p>
    <w:p w:rsidR="006312E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xml:space="preserve">3.9.  </w:t>
      </w:r>
      <w:r w:rsidR="00A36444" w:rsidRPr="0085480B">
        <w:rPr>
          <w:rFonts w:ascii="Times New Roman" w:hAnsi="Times New Roman" w:cs="Times New Roman"/>
          <w:sz w:val="24"/>
          <w:szCs w:val="24"/>
        </w:rPr>
        <w:t>Оценка затрат на</w:t>
      </w:r>
      <w:r w:rsidR="00A36444">
        <w:rPr>
          <w:rFonts w:ascii="Times New Roman" w:hAnsi="Times New Roman" w:cs="Times New Roman"/>
          <w:sz w:val="24"/>
          <w:szCs w:val="24"/>
        </w:rPr>
        <w:t xml:space="preserve"> </w:t>
      </w:r>
      <w:r w:rsidRPr="0085480B">
        <w:rPr>
          <w:rFonts w:ascii="Times New Roman" w:hAnsi="Times New Roman" w:cs="Times New Roman"/>
          <w:sz w:val="24"/>
          <w:szCs w:val="24"/>
        </w:rPr>
        <w:t>проведение мониторинга достижения целей правового</w:t>
      </w:r>
      <w:r w:rsidR="00A36444">
        <w:rPr>
          <w:rFonts w:ascii="Times New Roman" w:hAnsi="Times New Roman" w:cs="Times New Roman"/>
          <w:sz w:val="24"/>
          <w:szCs w:val="24"/>
        </w:rPr>
        <w:t xml:space="preserve"> </w:t>
      </w:r>
      <w:r w:rsidRPr="0085480B">
        <w:rPr>
          <w:rFonts w:ascii="Times New Roman" w:hAnsi="Times New Roman" w:cs="Times New Roman"/>
          <w:sz w:val="24"/>
          <w:szCs w:val="24"/>
        </w:rPr>
        <w:t>регулирования:</w:t>
      </w:r>
    </w:p>
    <w:p w:rsidR="00A94EE3" w:rsidRPr="00A94EE3" w:rsidRDefault="00A94EE3" w:rsidP="004720B6">
      <w:pPr>
        <w:pStyle w:val="ConsPlusNonformat"/>
        <w:jc w:val="both"/>
        <w:rPr>
          <w:rFonts w:ascii="Times New Roman" w:hAnsi="Times New Roman" w:cs="Times New Roman"/>
          <w:i/>
          <w:sz w:val="24"/>
          <w:szCs w:val="24"/>
        </w:rPr>
      </w:pPr>
      <w:r w:rsidRPr="00A94EE3">
        <w:rPr>
          <w:rFonts w:ascii="Times New Roman" w:hAnsi="Times New Roman" w:cs="Times New Roman"/>
          <w:i/>
          <w:sz w:val="24"/>
          <w:szCs w:val="24"/>
        </w:rPr>
        <w:t xml:space="preserve">отсутствует </w:t>
      </w:r>
    </w:p>
    <w:p w:rsidR="00A94EE3" w:rsidRDefault="00A94EE3" w:rsidP="004720B6">
      <w:pPr>
        <w:pStyle w:val="ConsPlusNonformat"/>
        <w:jc w:val="both"/>
        <w:rPr>
          <w:rFonts w:ascii="Times New Roman" w:hAnsi="Times New Roman" w:cs="Times New Roman"/>
          <w:sz w:val="24"/>
          <w:szCs w:val="24"/>
        </w:rPr>
      </w:pP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4. Качественная характеристика и оценка численности потенциальных адресатов</w:t>
      </w:r>
      <w:r w:rsidR="00A36444">
        <w:rPr>
          <w:rFonts w:ascii="Times New Roman" w:hAnsi="Times New Roman" w:cs="Times New Roman"/>
          <w:sz w:val="24"/>
          <w:szCs w:val="24"/>
        </w:rPr>
        <w:t xml:space="preserve"> </w:t>
      </w:r>
      <w:r w:rsidRPr="0085480B">
        <w:rPr>
          <w:rFonts w:ascii="Times New Roman" w:hAnsi="Times New Roman" w:cs="Times New Roman"/>
          <w:sz w:val="24"/>
          <w:szCs w:val="24"/>
        </w:rPr>
        <w:t>правового регулирования (их групп)</w:t>
      </w:r>
    </w:p>
    <w:p w:rsidR="006312EB" w:rsidRPr="0085480B" w:rsidRDefault="006312EB" w:rsidP="004720B6">
      <w:pPr>
        <w:pStyle w:val="ConsPlusNormal"/>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1"/>
        <w:gridCol w:w="2268"/>
        <w:gridCol w:w="3402"/>
      </w:tblGrid>
      <w:tr w:rsidR="006312EB" w:rsidRPr="0085480B" w:rsidTr="00CD1571">
        <w:trPr>
          <w:trHeight w:val="1067"/>
        </w:trPr>
        <w:tc>
          <w:tcPr>
            <w:tcW w:w="4111"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lastRenderedPageBreak/>
              <w:t>4.1. Группы потенциальных адресатов правового регулирования (краткое описание их качественных характеристик)</w:t>
            </w:r>
          </w:p>
        </w:tc>
        <w:tc>
          <w:tcPr>
            <w:tcW w:w="2268"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4.2. Количество участников группы</w:t>
            </w:r>
          </w:p>
        </w:tc>
        <w:tc>
          <w:tcPr>
            <w:tcW w:w="3402"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4.3. Источники данных</w:t>
            </w:r>
          </w:p>
        </w:tc>
      </w:tr>
      <w:tr w:rsidR="006312EB" w:rsidRPr="0085480B" w:rsidTr="00CD1571">
        <w:trPr>
          <w:trHeight w:val="1473"/>
        </w:trPr>
        <w:tc>
          <w:tcPr>
            <w:tcW w:w="4111" w:type="dxa"/>
            <w:tcBorders>
              <w:top w:val="single" w:sz="4" w:space="0" w:color="auto"/>
              <w:left w:val="single" w:sz="4" w:space="0" w:color="auto"/>
              <w:bottom w:val="single" w:sz="4" w:space="0" w:color="auto"/>
              <w:right w:val="single" w:sz="4" w:space="0" w:color="auto"/>
            </w:tcBorders>
            <w:hideMark/>
          </w:tcPr>
          <w:p w:rsidR="006312EB" w:rsidRPr="00922B52" w:rsidRDefault="00DB134C" w:rsidP="004720B6">
            <w:pPr>
              <w:autoSpaceDE w:val="0"/>
              <w:autoSpaceDN w:val="0"/>
              <w:adjustRightInd w:val="0"/>
              <w:spacing w:after="0" w:line="240" w:lineRule="auto"/>
              <w:jc w:val="both"/>
              <w:rPr>
                <w:rFonts w:ascii="Times New Roman" w:hAnsi="Times New Roman"/>
                <w:i/>
                <w:sz w:val="24"/>
                <w:szCs w:val="24"/>
              </w:rPr>
            </w:pPr>
            <w:r w:rsidRPr="00922B52">
              <w:rPr>
                <w:rFonts w:ascii="Times New Roman" w:hAnsi="Times New Roman"/>
                <w:i/>
                <w:sz w:val="24"/>
                <w:szCs w:val="24"/>
              </w:rPr>
              <w:t>некоммерческим организациям, не являющимся государственными (муниципальными) учреждениями</w:t>
            </w:r>
          </w:p>
        </w:tc>
        <w:tc>
          <w:tcPr>
            <w:tcW w:w="2268" w:type="dxa"/>
            <w:tcBorders>
              <w:top w:val="single" w:sz="4" w:space="0" w:color="auto"/>
              <w:left w:val="single" w:sz="4" w:space="0" w:color="auto"/>
              <w:bottom w:val="single" w:sz="4" w:space="0" w:color="auto"/>
              <w:right w:val="single" w:sz="4" w:space="0" w:color="auto"/>
            </w:tcBorders>
          </w:tcPr>
          <w:p w:rsidR="006312EB" w:rsidRPr="00222A3F" w:rsidRDefault="00586449" w:rsidP="004720B6">
            <w:pPr>
              <w:pStyle w:val="ConsPlusNormal"/>
              <w:spacing w:line="256" w:lineRule="auto"/>
              <w:jc w:val="both"/>
              <w:rPr>
                <w:rFonts w:ascii="Times New Roman" w:hAnsi="Times New Roman" w:cs="Times New Roman"/>
                <w:sz w:val="24"/>
                <w:szCs w:val="24"/>
                <w:lang w:eastAsia="en-US"/>
              </w:rPr>
            </w:pPr>
            <w:r w:rsidRPr="00222A3F">
              <w:rPr>
                <w:rFonts w:ascii="Times New Roman" w:hAnsi="Times New Roman" w:cs="Times New Roman"/>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tcPr>
          <w:p w:rsidR="006312EB" w:rsidRPr="0080617C" w:rsidRDefault="00222A3F" w:rsidP="004720B6">
            <w:pPr>
              <w:pStyle w:val="ConsPlusNormal"/>
              <w:spacing w:line="256" w:lineRule="auto"/>
              <w:jc w:val="both"/>
              <w:rPr>
                <w:rFonts w:ascii="Times New Roman" w:hAnsi="Times New Roman" w:cs="Times New Roman"/>
                <w:i/>
                <w:sz w:val="24"/>
                <w:szCs w:val="24"/>
              </w:rPr>
            </w:pPr>
            <w:r w:rsidRPr="0080617C">
              <w:rPr>
                <w:rFonts w:ascii="Times New Roman" w:hAnsi="Times New Roman" w:cs="Times New Roman"/>
                <w:i/>
                <w:sz w:val="24"/>
                <w:szCs w:val="24"/>
              </w:rPr>
              <w:t xml:space="preserve">Портал социальный услуг ХМАО, </w:t>
            </w:r>
          </w:p>
          <w:p w:rsidR="0080617C" w:rsidRPr="0080617C" w:rsidRDefault="00E85689" w:rsidP="004720B6">
            <w:pPr>
              <w:pStyle w:val="ConsPlusNormal"/>
              <w:spacing w:line="256" w:lineRule="auto"/>
              <w:jc w:val="both"/>
              <w:rPr>
                <w:rFonts w:ascii="Times New Roman" w:hAnsi="Times New Roman" w:cs="Times New Roman"/>
                <w:i/>
                <w:sz w:val="24"/>
                <w:szCs w:val="24"/>
                <w:lang w:eastAsia="en-US"/>
              </w:rPr>
            </w:pPr>
            <w:hyperlink r:id="rId5" w:history="1">
              <w:r w:rsidR="00222A3F" w:rsidRPr="0080617C">
                <w:rPr>
                  <w:rStyle w:val="a3"/>
                  <w:rFonts w:ascii="Times New Roman" w:hAnsi="Times New Roman" w:cs="Times New Roman"/>
                  <w:i/>
                  <w:sz w:val="24"/>
                  <w:szCs w:val="24"/>
                  <w:lang w:val="en-US" w:eastAsia="en-US"/>
                </w:rPr>
                <w:t>https</w:t>
              </w:r>
              <w:r w:rsidR="00222A3F" w:rsidRPr="0080617C">
                <w:rPr>
                  <w:rStyle w:val="a3"/>
                  <w:rFonts w:ascii="Times New Roman" w:hAnsi="Times New Roman" w:cs="Times New Roman"/>
                  <w:i/>
                  <w:sz w:val="24"/>
                  <w:szCs w:val="24"/>
                  <w:lang w:eastAsia="en-US"/>
                </w:rPr>
                <w:t>://</w:t>
              </w:r>
              <w:proofErr w:type="spellStart"/>
              <w:r w:rsidR="00222A3F" w:rsidRPr="0080617C">
                <w:rPr>
                  <w:rStyle w:val="a3"/>
                  <w:rFonts w:ascii="Times New Roman" w:hAnsi="Times New Roman" w:cs="Times New Roman"/>
                  <w:i/>
                  <w:sz w:val="24"/>
                  <w:szCs w:val="24"/>
                  <w:lang w:val="en-US" w:eastAsia="en-US"/>
                </w:rPr>
                <w:t>msp</w:t>
              </w:r>
              <w:proofErr w:type="spellEnd"/>
              <w:r w:rsidR="00222A3F" w:rsidRPr="0080617C">
                <w:rPr>
                  <w:rStyle w:val="a3"/>
                  <w:rFonts w:ascii="Times New Roman" w:hAnsi="Times New Roman" w:cs="Times New Roman"/>
                  <w:i/>
                  <w:sz w:val="24"/>
                  <w:szCs w:val="24"/>
                  <w:lang w:eastAsia="en-US"/>
                </w:rPr>
                <w:t>.</w:t>
              </w:r>
              <w:proofErr w:type="spellStart"/>
              <w:r w:rsidR="00222A3F" w:rsidRPr="0080617C">
                <w:rPr>
                  <w:rStyle w:val="a3"/>
                  <w:rFonts w:ascii="Times New Roman" w:hAnsi="Times New Roman" w:cs="Times New Roman"/>
                  <w:i/>
                  <w:sz w:val="24"/>
                  <w:szCs w:val="24"/>
                  <w:lang w:val="en-US" w:eastAsia="en-US"/>
                </w:rPr>
                <w:t>n</w:t>
              </w:r>
            </w:hyperlink>
            <w:r w:rsidR="00222A3F" w:rsidRPr="0080617C">
              <w:rPr>
                <w:rFonts w:ascii="Times New Roman" w:hAnsi="Times New Roman" w:cs="Times New Roman"/>
                <w:i/>
                <w:sz w:val="24"/>
                <w:szCs w:val="24"/>
                <w:lang w:val="en-US" w:eastAsia="en-US"/>
              </w:rPr>
              <w:t>alog</w:t>
            </w:r>
            <w:proofErr w:type="spellEnd"/>
            <w:r w:rsidR="00222A3F" w:rsidRPr="0080617C">
              <w:rPr>
                <w:rFonts w:ascii="Times New Roman" w:hAnsi="Times New Roman" w:cs="Times New Roman"/>
                <w:i/>
                <w:sz w:val="24"/>
                <w:szCs w:val="24"/>
                <w:lang w:eastAsia="en-US"/>
              </w:rPr>
              <w:t>.</w:t>
            </w:r>
            <w:proofErr w:type="spellStart"/>
            <w:r w:rsidR="00222A3F" w:rsidRPr="0080617C">
              <w:rPr>
                <w:rFonts w:ascii="Times New Roman" w:hAnsi="Times New Roman" w:cs="Times New Roman"/>
                <w:i/>
                <w:sz w:val="24"/>
                <w:szCs w:val="24"/>
                <w:lang w:val="en-US" w:eastAsia="en-US"/>
              </w:rPr>
              <w:t>ru</w:t>
            </w:r>
            <w:proofErr w:type="spellEnd"/>
            <w:r w:rsidR="0080617C">
              <w:rPr>
                <w:rFonts w:ascii="Times New Roman" w:hAnsi="Times New Roman" w:cs="Times New Roman"/>
                <w:i/>
                <w:sz w:val="24"/>
                <w:szCs w:val="24"/>
                <w:lang w:eastAsia="en-US"/>
              </w:rPr>
              <w:t>,</w:t>
            </w:r>
          </w:p>
          <w:p w:rsidR="0080617C" w:rsidRPr="0080617C" w:rsidRDefault="00E85689" w:rsidP="00CD1571">
            <w:pPr>
              <w:pStyle w:val="ConsPlusNormal"/>
              <w:spacing w:line="256" w:lineRule="auto"/>
              <w:jc w:val="both"/>
              <w:rPr>
                <w:rFonts w:ascii="Times New Roman" w:hAnsi="Times New Roman" w:cs="Times New Roman"/>
                <w:sz w:val="24"/>
                <w:szCs w:val="24"/>
                <w:lang w:eastAsia="en-US"/>
              </w:rPr>
            </w:pPr>
            <w:hyperlink r:id="rId6" w:history="1">
              <w:r w:rsidR="0080617C" w:rsidRPr="0080617C">
                <w:rPr>
                  <w:rStyle w:val="a3"/>
                  <w:rFonts w:ascii="Times New Roman" w:hAnsi="Times New Roman" w:cs="Times New Roman"/>
                  <w:i/>
                  <w:sz w:val="24"/>
                  <w:szCs w:val="24"/>
                  <w:lang w:val="en-US" w:eastAsia="en-US"/>
                </w:rPr>
                <w:t>http</w:t>
              </w:r>
              <w:r w:rsidR="0080617C" w:rsidRPr="0080617C">
                <w:rPr>
                  <w:rStyle w:val="a3"/>
                  <w:rFonts w:ascii="Times New Roman" w:hAnsi="Times New Roman" w:cs="Times New Roman"/>
                  <w:i/>
                  <w:sz w:val="24"/>
                  <w:szCs w:val="24"/>
                  <w:lang w:eastAsia="en-US"/>
                </w:rPr>
                <w:t>://</w:t>
              </w:r>
              <w:proofErr w:type="spellStart"/>
              <w:r w:rsidR="0080617C" w:rsidRPr="0080617C">
                <w:rPr>
                  <w:rStyle w:val="a3"/>
                  <w:rFonts w:ascii="Times New Roman" w:hAnsi="Times New Roman" w:cs="Times New Roman"/>
                  <w:i/>
                  <w:sz w:val="24"/>
                  <w:szCs w:val="24"/>
                  <w:lang w:val="en-US" w:eastAsia="en-US"/>
                </w:rPr>
                <w:t>unro</w:t>
              </w:r>
              <w:proofErr w:type="spellEnd"/>
              <w:r w:rsidR="0080617C" w:rsidRPr="0080617C">
                <w:rPr>
                  <w:rStyle w:val="a3"/>
                  <w:rFonts w:ascii="Times New Roman" w:hAnsi="Times New Roman" w:cs="Times New Roman"/>
                  <w:i/>
                  <w:sz w:val="24"/>
                  <w:szCs w:val="24"/>
                  <w:lang w:eastAsia="en-US"/>
                </w:rPr>
                <w:t>.</w:t>
              </w:r>
              <w:proofErr w:type="spellStart"/>
              <w:r w:rsidR="0080617C" w:rsidRPr="0080617C">
                <w:rPr>
                  <w:rStyle w:val="a3"/>
                  <w:rFonts w:ascii="Times New Roman" w:hAnsi="Times New Roman" w:cs="Times New Roman"/>
                  <w:i/>
                  <w:sz w:val="24"/>
                  <w:szCs w:val="24"/>
                  <w:lang w:val="en-US" w:eastAsia="en-US"/>
                </w:rPr>
                <w:t>minjust</w:t>
              </w:r>
              <w:proofErr w:type="spellEnd"/>
              <w:r w:rsidR="0080617C" w:rsidRPr="0080617C">
                <w:rPr>
                  <w:rStyle w:val="a3"/>
                  <w:rFonts w:ascii="Times New Roman" w:hAnsi="Times New Roman" w:cs="Times New Roman"/>
                  <w:i/>
                  <w:sz w:val="24"/>
                  <w:szCs w:val="24"/>
                  <w:lang w:eastAsia="en-US"/>
                </w:rPr>
                <w:t>.</w:t>
              </w:r>
              <w:proofErr w:type="spellStart"/>
              <w:r w:rsidR="0080617C" w:rsidRPr="0080617C">
                <w:rPr>
                  <w:rStyle w:val="a3"/>
                  <w:rFonts w:ascii="Times New Roman" w:hAnsi="Times New Roman" w:cs="Times New Roman"/>
                  <w:i/>
                  <w:sz w:val="24"/>
                  <w:szCs w:val="24"/>
                  <w:lang w:val="en-US" w:eastAsia="en-US"/>
                </w:rPr>
                <w:t>ru</w:t>
              </w:r>
              <w:proofErr w:type="spellEnd"/>
            </w:hyperlink>
            <w:r w:rsidR="0080617C">
              <w:rPr>
                <w:rFonts w:ascii="Times New Roman" w:hAnsi="Times New Roman" w:cs="Times New Roman"/>
                <w:i/>
                <w:sz w:val="24"/>
                <w:szCs w:val="24"/>
                <w:lang w:eastAsia="en-US"/>
              </w:rPr>
              <w:t>.</w:t>
            </w:r>
          </w:p>
        </w:tc>
      </w:tr>
    </w:tbl>
    <w:p w:rsidR="006312EB" w:rsidRPr="0085480B" w:rsidRDefault="006312EB" w:rsidP="004720B6">
      <w:pPr>
        <w:pStyle w:val="ConsPlusNormal"/>
        <w:jc w:val="both"/>
        <w:rPr>
          <w:rFonts w:ascii="Times New Roman" w:hAnsi="Times New Roman" w:cs="Times New Roman"/>
          <w:sz w:val="24"/>
          <w:szCs w:val="24"/>
        </w:rPr>
      </w:pPr>
    </w:p>
    <w:p w:rsidR="006312EB" w:rsidRPr="0085480B" w:rsidRDefault="006312EB" w:rsidP="004720B6">
      <w:pPr>
        <w:pStyle w:val="ConsPlusNormal"/>
        <w:ind w:firstLine="540"/>
        <w:jc w:val="both"/>
        <w:rPr>
          <w:rFonts w:ascii="Times New Roman" w:hAnsi="Times New Roman" w:cs="Times New Roman"/>
          <w:sz w:val="24"/>
          <w:szCs w:val="24"/>
        </w:rPr>
      </w:pPr>
      <w:r w:rsidRPr="0085480B">
        <w:rPr>
          <w:rFonts w:ascii="Times New Roman" w:hAnsi="Times New Roman" w:cs="Times New Roman"/>
          <w:sz w:val="24"/>
          <w:szCs w:val="24"/>
        </w:rPr>
        <w:t>5. Функции (полномочия, обязанности, права) органов местного самоуправления муниципального образования, а также порядок их реализации в соответствии с правовым регулированием</w:t>
      </w:r>
    </w:p>
    <w:p w:rsidR="006312EB" w:rsidRPr="0085480B" w:rsidRDefault="006312EB" w:rsidP="004720B6">
      <w:pPr>
        <w:pStyle w:val="ConsPlusNormal"/>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2"/>
        <w:gridCol w:w="1701"/>
        <w:gridCol w:w="1417"/>
        <w:gridCol w:w="1701"/>
      </w:tblGrid>
      <w:tr w:rsidR="006312EB" w:rsidRPr="0085480B" w:rsidTr="007C33A0">
        <w:tc>
          <w:tcPr>
            <w:tcW w:w="4962"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5.1. Наименование функции (полномочия, обязанности или права)</w:t>
            </w:r>
          </w:p>
        </w:tc>
        <w:tc>
          <w:tcPr>
            <w:tcW w:w="1701"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5.2. Порядок реализации</w:t>
            </w:r>
          </w:p>
        </w:tc>
        <w:tc>
          <w:tcPr>
            <w:tcW w:w="1417"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5.3. Оценка трудовых затрат (чел./час. в год), численности сотрудников (чел.)</w:t>
            </w:r>
          </w:p>
        </w:tc>
        <w:tc>
          <w:tcPr>
            <w:tcW w:w="1701"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5.4. Оценка потребностей в других ресурсах</w:t>
            </w:r>
          </w:p>
        </w:tc>
      </w:tr>
      <w:tr w:rsidR="006312EB" w:rsidRPr="0085480B" w:rsidTr="00927ACF">
        <w:tc>
          <w:tcPr>
            <w:tcW w:w="9781" w:type="dxa"/>
            <w:gridSpan w:val="4"/>
            <w:tcBorders>
              <w:top w:val="single" w:sz="4" w:space="0" w:color="auto"/>
              <w:left w:val="single" w:sz="4" w:space="0" w:color="auto"/>
              <w:bottom w:val="single" w:sz="4" w:space="0" w:color="auto"/>
              <w:right w:val="single" w:sz="4" w:space="0" w:color="auto"/>
            </w:tcBorders>
            <w:hideMark/>
          </w:tcPr>
          <w:p w:rsidR="006312EB" w:rsidRPr="0085480B" w:rsidRDefault="006312EB" w:rsidP="00D564C8">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Наименование органа 1:</w:t>
            </w:r>
            <w:r w:rsidR="00A94EE3">
              <w:rPr>
                <w:rFonts w:ascii="Times New Roman" w:hAnsi="Times New Roman" w:cs="Times New Roman"/>
                <w:sz w:val="24"/>
                <w:szCs w:val="24"/>
                <w:lang w:eastAsia="en-US"/>
              </w:rPr>
              <w:t xml:space="preserve"> </w:t>
            </w:r>
            <w:r w:rsidR="00D564C8">
              <w:rPr>
                <w:rFonts w:ascii="Times New Roman" w:hAnsi="Times New Roman" w:cs="Times New Roman"/>
                <w:i/>
                <w:sz w:val="24"/>
                <w:szCs w:val="24"/>
                <w:lang w:eastAsia="en-US"/>
              </w:rPr>
              <w:t xml:space="preserve">отдел опеки и попечительства Администрации г. Пыть-Яха </w:t>
            </w:r>
            <w:r w:rsidR="00A94EE3">
              <w:rPr>
                <w:rFonts w:ascii="Times New Roman" w:hAnsi="Times New Roman" w:cs="Times New Roman"/>
                <w:sz w:val="24"/>
                <w:szCs w:val="24"/>
                <w:lang w:eastAsia="en-US"/>
              </w:rPr>
              <w:t xml:space="preserve"> </w:t>
            </w:r>
          </w:p>
        </w:tc>
      </w:tr>
      <w:tr w:rsidR="006312EB" w:rsidRPr="0085480B" w:rsidTr="007C33A0">
        <w:tc>
          <w:tcPr>
            <w:tcW w:w="4962" w:type="dxa"/>
            <w:tcBorders>
              <w:top w:val="single" w:sz="4" w:space="0" w:color="auto"/>
              <w:left w:val="single" w:sz="4" w:space="0" w:color="auto"/>
              <w:bottom w:val="single" w:sz="4" w:space="0" w:color="auto"/>
              <w:right w:val="single" w:sz="4" w:space="0" w:color="auto"/>
            </w:tcBorders>
            <w:hideMark/>
          </w:tcPr>
          <w:p w:rsidR="006312EB" w:rsidRPr="004C780C" w:rsidRDefault="00D564C8" w:rsidP="00D564C8">
            <w:pPr>
              <w:pStyle w:val="ConsPlusTitle"/>
              <w:jc w:val="both"/>
              <w:rPr>
                <w:rFonts w:ascii="Times New Roman" w:hAnsi="Times New Roman" w:cs="Times New Roman"/>
                <w:b w:val="0"/>
                <w:i/>
                <w:sz w:val="24"/>
                <w:szCs w:val="24"/>
                <w:lang w:eastAsia="en-US"/>
              </w:rPr>
            </w:pPr>
            <w:r w:rsidRPr="004C780C">
              <w:rPr>
                <w:rFonts w:ascii="Times New Roman" w:hAnsi="Times New Roman" w:cs="Times New Roman"/>
                <w:b w:val="0"/>
                <w:i/>
                <w:sz w:val="24"/>
                <w:szCs w:val="24"/>
                <w:lang w:eastAsia="en-US"/>
              </w:rPr>
              <w:t xml:space="preserve">Обеспечение </w:t>
            </w:r>
            <w:r w:rsidR="004C780C">
              <w:rPr>
                <w:rFonts w:ascii="Times New Roman" w:hAnsi="Times New Roman" w:cs="Times New Roman"/>
                <w:b w:val="0"/>
                <w:i/>
                <w:sz w:val="24"/>
                <w:szCs w:val="24"/>
                <w:lang w:eastAsia="en-US"/>
              </w:rPr>
              <w:t xml:space="preserve">регистрации заявления, </w:t>
            </w:r>
            <w:r w:rsidRPr="004C780C">
              <w:rPr>
                <w:rFonts w:ascii="Times New Roman" w:hAnsi="Times New Roman" w:cs="Times New Roman"/>
                <w:b w:val="0"/>
                <w:i/>
                <w:sz w:val="24"/>
                <w:szCs w:val="24"/>
                <w:lang w:eastAsia="en-US"/>
              </w:rPr>
              <w:t>пров</w:t>
            </w:r>
            <w:r w:rsidR="004C780C">
              <w:rPr>
                <w:rFonts w:ascii="Times New Roman" w:hAnsi="Times New Roman" w:cs="Times New Roman"/>
                <w:b w:val="0"/>
                <w:i/>
                <w:sz w:val="24"/>
                <w:szCs w:val="24"/>
                <w:lang w:eastAsia="en-US"/>
              </w:rPr>
              <w:t>ерка предоставленных документов</w:t>
            </w:r>
          </w:p>
        </w:tc>
        <w:tc>
          <w:tcPr>
            <w:tcW w:w="1701" w:type="dxa"/>
            <w:tcBorders>
              <w:top w:val="single" w:sz="4" w:space="0" w:color="auto"/>
              <w:left w:val="single" w:sz="4" w:space="0" w:color="auto"/>
              <w:bottom w:val="single" w:sz="4" w:space="0" w:color="auto"/>
              <w:right w:val="single" w:sz="4" w:space="0" w:color="auto"/>
            </w:tcBorders>
          </w:tcPr>
          <w:p w:rsidR="006312EB" w:rsidRPr="004C780C" w:rsidRDefault="00D564C8" w:rsidP="004720B6">
            <w:pPr>
              <w:pStyle w:val="ConsPlusNormal"/>
              <w:spacing w:line="256" w:lineRule="auto"/>
              <w:jc w:val="both"/>
              <w:rPr>
                <w:rFonts w:ascii="Times New Roman" w:hAnsi="Times New Roman" w:cs="Times New Roman"/>
                <w:i/>
                <w:sz w:val="24"/>
                <w:szCs w:val="24"/>
                <w:lang w:eastAsia="en-US"/>
              </w:rPr>
            </w:pPr>
            <w:r w:rsidRPr="004C780C">
              <w:rPr>
                <w:rFonts w:ascii="Times New Roman" w:hAnsi="Times New Roman" w:cs="Times New Roman"/>
                <w:i/>
                <w:sz w:val="24"/>
                <w:szCs w:val="24"/>
                <w:lang w:eastAsia="en-US"/>
              </w:rPr>
              <w:t xml:space="preserve">В соответствии с нормативным правовым актом </w:t>
            </w:r>
            <w:r w:rsidR="004C780C">
              <w:rPr>
                <w:rFonts w:ascii="Times New Roman" w:hAnsi="Times New Roman" w:cs="Times New Roman"/>
                <w:i/>
                <w:sz w:val="24"/>
                <w:szCs w:val="24"/>
                <w:lang w:eastAsia="en-US"/>
              </w:rPr>
              <w:t>п. 2.6.1-2.6.3</w:t>
            </w:r>
          </w:p>
        </w:tc>
        <w:tc>
          <w:tcPr>
            <w:tcW w:w="1417" w:type="dxa"/>
            <w:tcBorders>
              <w:top w:val="single" w:sz="4" w:space="0" w:color="auto"/>
              <w:left w:val="single" w:sz="4" w:space="0" w:color="auto"/>
              <w:bottom w:val="single" w:sz="4" w:space="0" w:color="auto"/>
              <w:right w:val="single" w:sz="4" w:space="0" w:color="auto"/>
            </w:tcBorders>
          </w:tcPr>
          <w:p w:rsidR="006312EB" w:rsidRPr="004C780C" w:rsidRDefault="00D564C8" w:rsidP="004720B6">
            <w:pPr>
              <w:pStyle w:val="ConsPlusNormal"/>
              <w:spacing w:line="256" w:lineRule="auto"/>
              <w:jc w:val="both"/>
              <w:rPr>
                <w:rFonts w:ascii="Times New Roman" w:hAnsi="Times New Roman" w:cs="Times New Roman"/>
                <w:i/>
                <w:sz w:val="24"/>
                <w:szCs w:val="24"/>
                <w:lang w:eastAsia="en-US"/>
              </w:rPr>
            </w:pPr>
            <w:r w:rsidRPr="004C780C">
              <w:rPr>
                <w:rFonts w:ascii="Times New Roman" w:hAnsi="Times New Roman" w:cs="Times New Roman"/>
                <w:i/>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rsidR="006312EB" w:rsidRPr="004C780C" w:rsidRDefault="00D564C8" w:rsidP="004720B6">
            <w:pPr>
              <w:pStyle w:val="ConsPlusNormal"/>
              <w:spacing w:line="256" w:lineRule="auto"/>
              <w:jc w:val="both"/>
              <w:rPr>
                <w:rFonts w:ascii="Times New Roman" w:hAnsi="Times New Roman" w:cs="Times New Roman"/>
                <w:i/>
                <w:sz w:val="24"/>
                <w:szCs w:val="24"/>
                <w:lang w:eastAsia="en-US"/>
              </w:rPr>
            </w:pPr>
            <w:r w:rsidRPr="004C780C">
              <w:rPr>
                <w:rFonts w:ascii="Times New Roman" w:hAnsi="Times New Roman" w:cs="Times New Roman"/>
                <w:i/>
                <w:sz w:val="24"/>
                <w:szCs w:val="24"/>
                <w:lang w:eastAsia="en-US"/>
              </w:rPr>
              <w:t xml:space="preserve">отсутствует </w:t>
            </w:r>
          </w:p>
        </w:tc>
      </w:tr>
      <w:tr w:rsidR="00D564C8" w:rsidRPr="0085480B" w:rsidTr="007C33A0">
        <w:tc>
          <w:tcPr>
            <w:tcW w:w="4962" w:type="dxa"/>
            <w:tcBorders>
              <w:top w:val="single" w:sz="4" w:space="0" w:color="auto"/>
              <w:left w:val="single" w:sz="4" w:space="0" w:color="auto"/>
              <w:bottom w:val="single" w:sz="4" w:space="0" w:color="auto"/>
              <w:right w:val="single" w:sz="4" w:space="0" w:color="auto"/>
            </w:tcBorders>
          </w:tcPr>
          <w:p w:rsidR="00D564C8" w:rsidRPr="004C780C" w:rsidRDefault="00D564C8" w:rsidP="004720B6">
            <w:pPr>
              <w:pStyle w:val="ConsPlusTitle"/>
              <w:jc w:val="both"/>
              <w:rPr>
                <w:rFonts w:ascii="Times New Roman" w:hAnsi="Times New Roman" w:cs="Times New Roman"/>
                <w:b w:val="0"/>
                <w:i/>
                <w:sz w:val="24"/>
                <w:szCs w:val="24"/>
              </w:rPr>
            </w:pPr>
            <w:r w:rsidRPr="004C780C">
              <w:rPr>
                <w:rFonts w:ascii="Times New Roman" w:hAnsi="Times New Roman" w:cs="Times New Roman"/>
                <w:b w:val="0"/>
                <w:i/>
                <w:sz w:val="24"/>
                <w:szCs w:val="24"/>
              </w:rPr>
              <w:t xml:space="preserve">Осуществление подготовки проекта о предоставлении /отказе в предоставлении субсидии некоммерческим организациям, не являющимся государственными (муниципальными) учреждения на возмещение затрат организациями, осуществляющими подготовку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w:t>
            </w:r>
          </w:p>
        </w:tc>
        <w:tc>
          <w:tcPr>
            <w:tcW w:w="1701" w:type="dxa"/>
            <w:tcBorders>
              <w:top w:val="single" w:sz="4" w:space="0" w:color="auto"/>
              <w:left w:val="single" w:sz="4" w:space="0" w:color="auto"/>
              <w:bottom w:val="single" w:sz="4" w:space="0" w:color="auto"/>
              <w:right w:val="single" w:sz="4" w:space="0" w:color="auto"/>
            </w:tcBorders>
          </w:tcPr>
          <w:p w:rsidR="00D564C8" w:rsidRPr="004C780C" w:rsidRDefault="00D564C8" w:rsidP="004720B6">
            <w:pPr>
              <w:pStyle w:val="ConsPlusNormal"/>
              <w:spacing w:line="256" w:lineRule="auto"/>
              <w:jc w:val="both"/>
              <w:rPr>
                <w:rFonts w:ascii="Times New Roman" w:hAnsi="Times New Roman" w:cs="Times New Roman"/>
                <w:i/>
                <w:sz w:val="24"/>
                <w:szCs w:val="24"/>
                <w:lang w:eastAsia="en-US"/>
              </w:rPr>
            </w:pPr>
            <w:r w:rsidRPr="004C780C">
              <w:rPr>
                <w:rFonts w:ascii="Times New Roman" w:hAnsi="Times New Roman" w:cs="Times New Roman"/>
                <w:i/>
                <w:sz w:val="24"/>
                <w:szCs w:val="24"/>
                <w:lang w:eastAsia="en-US"/>
              </w:rPr>
              <w:t>В соответствии с нормативным правовым актом</w:t>
            </w:r>
            <w:r w:rsidR="004C780C">
              <w:rPr>
                <w:rFonts w:ascii="Times New Roman" w:hAnsi="Times New Roman" w:cs="Times New Roman"/>
                <w:i/>
                <w:sz w:val="24"/>
                <w:szCs w:val="24"/>
                <w:lang w:eastAsia="en-US"/>
              </w:rPr>
              <w:t xml:space="preserve"> п. 2.7</w:t>
            </w:r>
          </w:p>
        </w:tc>
        <w:tc>
          <w:tcPr>
            <w:tcW w:w="1417" w:type="dxa"/>
            <w:tcBorders>
              <w:top w:val="single" w:sz="4" w:space="0" w:color="auto"/>
              <w:left w:val="single" w:sz="4" w:space="0" w:color="auto"/>
              <w:bottom w:val="single" w:sz="4" w:space="0" w:color="auto"/>
              <w:right w:val="single" w:sz="4" w:space="0" w:color="auto"/>
            </w:tcBorders>
          </w:tcPr>
          <w:p w:rsidR="00D564C8" w:rsidRPr="004C780C" w:rsidRDefault="00470F9D" w:rsidP="004720B6">
            <w:pPr>
              <w:pStyle w:val="ConsPlusNormal"/>
              <w:spacing w:line="256"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tcPr>
          <w:p w:rsidR="00D564C8" w:rsidRPr="004C780C" w:rsidRDefault="00D564C8" w:rsidP="004720B6">
            <w:pPr>
              <w:pStyle w:val="ConsPlusNormal"/>
              <w:spacing w:line="256" w:lineRule="auto"/>
              <w:jc w:val="both"/>
              <w:rPr>
                <w:rFonts w:ascii="Times New Roman" w:hAnsi="Times New Roman" w:cs="Times New Roman"/>
                <w:i/>
                <w:sz w:val="24"/>
                <w:szCs w:val="24"/>
                <w:lang w:eastAsia="en-US"/>
              </w:rPr>
            </w:pPr>
            <w:r w:rsidRPr="004C780C">
              <w:rPr>
                <w:rFonts w:ascii="Times New Roman" w:hAnsi="Times New Roman" w:cs="Times New Roman"/>
                <w:i/>
                <w:sz w:val="24"/>
                <w:szCs w:val="24"/>
                <w:lang w:eastAsia="en-US"/>
              </w:rPr>
              <w:t xml:space="preserve">отсутствует </w:t>
            </w:r>
          </w:p>
        </w:tc>
      </w:tr>
      <w:tr w:rsidR="00D564C8" w:rsidRPr="0085480B" w:rsidTr="007C33A0">
        <w:tc>
          <w:tcPr>
            <w:tcW w:w="4962" w:type="dxa"/>
            <w:tcBorders>
              <w:top w:val="single" w:sz="4" w:space="0" w:color="auto"/>
              <w:left w:val="single" w:sz="4" w:space="0" w:color="auto"/>
              <w:bottom w:val="single" w:sz="4" w:space="0" w:color="auto"/>
              <w:right w:val="single" w:sz="4" w:space="0" w:color="auto"/>
            </w:tcBorders>
          </w:tcPr>
          <w:p w:rsidR="00D564C8" w:rsidRPr="004C780C" w:rsidRDefault="00D564C8" w:rsidP="004720B6">
            <w:pPr>
              <w:pStyle w:val="ConsPlusTitle"/>
              <w:jc w:val="both"/>
              <w:rPr>
                <w:rFonts w:ascii="Times New Roman" w:hAnsi="Times New Roman" w:cs="Times New Roman"/>
                <w:b w:val="0"/>
                <w:i/>
                <w:sz w:val="24"/>
                <w:szCs w:val="24"/>
              </w:rPr>
            </w:pPr>
            <w:r w:rsidRPr="004C780C">
              <w:rPr>
                <w:rFonts w:ascii="Times New Roman" w:hAnsi="Times New Roman" w:cs="Times New Roman"/>
                <w:b w:val="0"/>
                <w:i/>
                <w:sz w:val="24"/>
                <w:szCs w:val="24"/>
              </w:rPr>
              <w:t xml:space="preserve">Предоставление субсидии некоммерческим организация, не являющимся государственными (муниципальными) учреждениями на возмещение затрат организациям, осуществляющим подготовку граждан, выразивших желание стать опекунами или попечителями несовершеннолетних граждан либо принять </w:t>
            </w:r>
            <w:r w:rsidRPr="004C780C">
              <w:rPr>
                <w:rFonts w:ascii="Times New Roman" w:hAnsi="Times New Roman" w:cs="Times New Roman"/>
                <w:b w:val="0"/>
                <w:i/>
                <w:sz w:val="24"/>
                <w:szCs w:val="24"/>
              </w:rPr>
              <w:lastRenderedPageBreak/>
              <w:t>детей, оставшихся без попечения родителей, оставшихся без попечения родителе, в семью на воспитание в иных установленных семейным законодательском Р</w:t>
            </w:r>
            <w:r w:rsidR="004C780C" w:rsidRPr="004C780C">
              <w:rPr>
                <w:rFonts w:ascii="Times New Roman" w:hAnsi="Times New Roman" w:cs="Times New Roman"/>
                <w:b w:val="0"/>
                <w:i/>
                <w:sz w:val="24"/>
                <w:szCs w:val="24"/>
              </w:rPr>
              <w:t xml:space="preserve">оссийской Федерации </w:t>
            </w:r>
            <w:r w:rsidRPr="004C780C">
              <w:rPr>
                <w:rFonts w:ascii="Times New Roman" w:hAnsi="Times New Roman" w:cs="Times New Roman"/>
                <w:b w:val="0"/>
                <w: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D564C8" w:rsidRPr="004C780C" w:rsidRDefault="004C780C" w:rsidP="004720B6">
            <w:pPr>
              <w:pStyle w:val="ConsPlusNormal"/>
              <w:spacing w:line="256" w:lineRule="auto"/>
              <w:jc w:val="both"/>
              <w:rPr>
                <w:rFonts w:ascii="Times New Roman" w:hAnsi="Times New Roman" w:cs="Times New Roman"/>
                <w:i/>
                <w:sz w:val="24"/>
                <w:szCs w:val="24"/>
                <w:lang w:eastAsia="en-US"/>
              </w:rPr>
            </w:pPr>
            <w:r w:rsidRPr="004C780C">
              <w:rPr>
                <w:rFonts w:ascii="Times New Roman" w:hAnsi="Times New Roman" w:cs="Times New Roman"/>
                <w:i/>
                <w:sz w:val="24"/>
                <w:szCs w:val="24"/>
                <w:lang w:eastAsia="en-US"/>
              </w:rPr>
              <w:lastRenderedPageBreak/>
              <w:t xml:space="preserve">В соответствии с нормативным правовым актом </w:t>
            </w:r>
            <w:r>
              <w:rPr>
                <w:rFonts w:ascii="Times New Roman" w:hAnsi="Times New Roman" w:cs="Times New Roman"/>
                <w:i/>
                <w:sz w:val="24"/>
                <w:szCs w:val="24"/>
                <w:lang w:eastAsia="en-US"/>
              </w:rPr>
              <w:t>п. 2.8-2.11</w:t>
            </w:r>
          </w:p>
        </w:tc>
        <w:tc>
          <w:tcPr>
            <w:tcW w:w="1417" w:type="dxa"/>
            <w:tcBorders>
              <w:top w:val="single" w:sz="4" w:space="0" w:color="auto"/>
              <w:left w:val="single" w:sz="4" w:space="0" w:color="auto"/>
              <w:bottom w:val="single" w:sz="4" w:space="0" w:color="auto"/>
              <w:right w:val="single" w:sz="4" w:space="0" w:color="auto"/>
            </w:tcBorders>
          </w:tcPr>
          <w:p w:rsidR="00D564C8" w:rsidRPr="004C780C" w:rsidRDefault="00470F9D" w:rsidP="004720B6">
            <w:pPr>
              <w:pStyle w:val="ConsPlusNormal"/>
              <w:spacing w:line="256"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tcPr>
          <w:p w:rsidR="00D564C8" w:rsidRPr="004C780C" w:rsidRDefault="004C780C" w:rsidP="004720B6">
            <w:pPr>
              <w:pStyle w:val="ConsPlusNormal"/>
              <w:spacing w:line="256" w:lineRule="auto"/>
              <w:jc w:val="both"/>
              <w:rPr>
                <w:rFonts w:ascii="Times New Roman" w:hAnsi="Times New Roman" w:cs="Times New Roman"/>
                <w:i/>
                <w:sz w:val="24"/>
                <w:szCs w:val="24"/>
                <w:lang w:eastAsia="en-US"/>
              </w:rPr>
            </w:pPr>
            <w:r w:rsidRPr="004C780C">
              <w:rPr>
                <w:rFonts w:ascii="Times New Roman" w:hAnsi="Times New Roman" w:cs="Times New Roman"/>
                <w:i/>
                <w:sz w:val="24"/>
                <w:szCs w:val="24"/>
                <w:lang w:eastAsia="en-US"/>
              </w:rPr>
              <w:t xml:space="preserve">отсутствует </w:t>
            </w:r>
          </w:p>
        </w:tc>
      </w:tr>
    </w:tbl>
    <w:p w:rsidR="006312EB" w:rsidRPr="0085480B" w:rsidRDefault="006312EB" w:rsidP="004720B6">
      <w:pPr>
        <w:pStyle w:val="ConsPlusNormal"/>
        <w:jc w:val="both"/>
        <w:rPr>
          <w:rFonts w:ascii="Times New Roman" w:hAnsi="Times New Roman" w:cs="Times New Roman"/>
          <w:sz w:val="24"/>
          <w:szCs w:val="24"/>
        </w:rPr>
      </w:pPr>
    </w:p>
    <w:p w:rsidR="006312EB" w:rsidRPr="0085480B" w:rsidRDefault="006312EB" w:rsidP="004720B6">
      <w:pPr>
        <w:pStyle w:val="ConsPlusNormal"/>
        <w:ind w:firstLine="540"/>
        <w:jc w:val="both"/>
        <w:rPr>
          <w:rFonts w:ascii="Times New Roman" w:hAnsi="Times New Roman" w:cs="Times New Roman"/>
          <w:sz w:val="24"/>
          <w:szCs w:val="24"/>
        </w:rPr>
      </w:pPr>
      <w:r w:rsidRPr="0085480B">
        <w:rPr>
          <w:rFonts w:ascii="Times New Roman" w:hAnsi="Times New Roman" w:cs="Times New Roman"/>
          <w:sz w:val="24"/>
          <w:szCs w:val="24"/>
        </w:rPr>
        <w:t>6. Оценка расходов (доходов) бюджета муниципального образования, связанных с правовым регулированием</w:t>
      </w:r>
    </w:p>
    <w:p w:rsidR="006312EB" w:rsidRPr="0085480B" w:rsidRDefault="006312EB" w:rsidP="004720B6">
      <w:pPr>
        <w:pStyle w:val="ConsPlusNormal"/>
        <w:jc w:val="both"/>
        <w:rPr>
          <w:rFonts w:ascii="Times New Roman" w:hAnsi="Times New Roman" w:cs="Times New Roman"/>
          <w:sz w:val="24"/>
          <w:szCs w:val="24"/>
        </w:rPr>
      </w:pPr>
    </w:p>
    <w:p w:rsidR="006312EB" w:rsidRPr="0085480B" w:rsidRDefault="006312EB" w:rsidP="004720B6">
      <w:pPr>
        <w:spacing w:after="0"/>
        <w:jc w:val="both"/>
        <w:rPr>
          <w:rFonts w:ascii="Times New Roman" w:hAnsi="Times New Roman"/>
          <w:sz w:val="24"/>
          <w:szCs w:val="24"/>
        </w:rPr>
        <w:sectPr w:rsidR="006312EB" w:rsidRPr="0085480B" w:rsidSect="00D96FA8">
          <w:pgSz w:w="11905" w:h="16838"/>
          <w:pgMar w:top="1134" w:right="567"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0"/>
        <w:gridCol w:w="3091"/>
        <w:gridCol w:w="2863"/>
      </w:tblGrid>
      <w:tr w:rsidR="006312EB" w:rsidRPr="0085480B" w:rsidTr="00FE61D9">
        <w:tc>
          <w:tcPr>
            <w:tcW w:w="8500"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lastRenderedPageBreak/>
              <w:t>6.1. Наименование функции (полномочия, обязанности или права) (в соответствии с пунктом 5.1)</w:t>
            </w:r>
          </w:p>
        </w:tc>
        <w:tc>
          <w:tcPr>
            <w:tcW w:w="3091"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6.2. Виды расходов (поступлений) бюджета муниципального образования</w:t>
            </w:r>
          </w:p>
        </w:tc>
        <w:tc>
          <w:tcPr>
            <w:tcW w:w="2863"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6.3. Количественная оц</w:t>
            </w:r>
            <w:r w:rsidR="00260211">
              <w:rPr>
                <w:rFonts w:ascii="Times New Roman" w:hAnsi="Times New Roman" w:cs="Times New Roman"/>
                <w:sz w:val="24"/>
                <w:szCs w:val="24"/>
                <w:lang w:eastAsia="en-US"/>
              </w:rPr>
              <w:t>енка расходов и поступлений, тыс</w:t>
            </w:r>
            <w:r w:rsidRPr="0085480B">
              <w:rPr>
                <w:rFonts w:ascii="Times New Roman" w:hAnsi="Times New Roman" w:cs="Times New Roman"/>
                <w:sz w:val="24"/>
                <w:szCs w:val="24"/>
                <w:lang w:eastAsia="en-US"/>
              </w:rPr>
              <w:t>. рублей</w:t>
            </w:r>
          </w:p>
        </w:tc>
      </w:tr>
      <w:tr w:rsidR="006312EB" w:rsidRPr="0085480B" w:rsidTr="00FE61D9">
        <w:tc>
          <w:tcPr>
            <w:tcW w:w="14454" w:type="dxa"/>
            <w:gridSpan w:val="3"/>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Наименование органа (от 1 до K):</w:t>
            </w:r>
          </w:p>
        </w:tc>
      </w:tr>
      <w:tr w:rsidR="00875877" w:rsidRPr="0085480B" w:rsidTr="00FE61D9">
        <w:tc>
          <w:tcPr>
            <w:tcW w:w="8500" w:type="dxa"/>
            <w:vMerge w:val="restart"/>
            <w:tcBorders>
              <w:top w:val="single" w:sz="4" w:space="0" w:color="auto"/>
              <w:left w:val="single" w:sz="4" w:space="0" w:color="auto"/>
              <w:right w:val="single" w:sz="4" w:space="0" w:color="auto"/>
            </w:tcBorders>
            <w:hideMark/>
          </w:tcPr>
          <w:p w:rsidR="00875877" w:rsidRDefault="00260211" w:rsidP="00260211">
            <w:pPr>
              <w:pStyle w:val="ConsPlusTitle"/>
              <w:jc w:val="both"/>
              <w:rPr>
                <w:rFonts w:ascii="Times New Roman" w:hAnsi="Times New Roman" w:cs="Times New Roman"/>
                <w:b w:val="0"/>
                <w:i/>
                <w:sz w:val="24"/>
                <w:szCs w:val="24"/>
                <w:lang w:eastAsia="en-US"/>
              </w:rPr>
            </w:pPr>
            <w:r>
              <w:rPr>
                <w:rFonts w:ascii="Times New Roman" w:hAnsi="Times New Roman" w:cs="Times New Roman"/>
                <w:b w:val="0"/>
                <w:i/>
                <w:sz w:val="24"/>
                <w:szCs w:val="24"/>
                <w:lang w:eastAsia="en-US"/>
              </w:rPr>
              <w:t>-</w:t>
            </w:r>
            <w:r w:rsidRPr="004C780C">
              <w:rPr>
                <w:rFonts w:ascii="Times New Roman" w:hAnsi="Times New Roman" w:cs="Times New Roman"/>
                <w:b w:val="0"/>
                <w:i/>
                <w:sz w:val="24"/>
                <w:szCs w:val="24"/>
                <w:lang w:eastAsia="en-US"/>
              </w:rPr>
              <w:t xml:space="preserve">Обеспечение </w:t>
            </w:r>
            <w:r>
              <w:rPr>
                <w:rFonts w:ascii="Times New Roman" w:hAnsi="Times New Roman" w:cs="Times New Roman"/>
                <w:b w:val="0"/>
                <w:i/>
                <w:sz w:val="24"/>
                <w:szCs w:val="24"/>
                <w:lang w:eastAsia="en-US"/>
              </w:rPr>
              <w:t xml:space="preserve">регистрации заявления, </w:t>
            </w:r>
            <w:r w:rsidRPr="004C780C">
              <w:rPr>
                <w:rFonts w:ascii="Times New Roman" w:hAnsi="Times New Roman" w:cs="Times New Roman"/>
                <w:b w:val="0"/>
                <w:i/>
                <w:sz w:val="24"/>
                <w:szCs w:val="24"/>
                <w:lang w:eastAsia="en-US"/>
              </w:rPr>
              <w:t>пров</w:t>
            </w:r>
            <w:r>
              <w:rPr>
                <w:rFonts w:ascii="Times New Roman" w:hAnsi="Times New Roman" w:cs="Times New Roman"/>
                <w:b w:val="0"/>
                <w:i/>
                <w:sz w:val="24"/>
                <w:szCs w:val="24"/>
                <w:lang w:eastAsia="en-US"/>
              </w:rPr>
              <w:t>ерка предоставленных документов</w:t>
            </w:r>
          </w:p>
          <w:p w:rsidR="00260211" w:rsidRDefault="00260211" w:rsidP="00260211">
            <w:pPr>
              <w:pStyle w:val="ConsPlusTitle"/>
              <w:jc w:val="both"/>
              <w:rPr>
                <w:rFonts w:ascii="Times New Roman" w:hAnsi="Times New Roman" w:cs="Times New Roman"/>
                <w:b w:val="0"/>
                <w:i/>
                <w:sz w:val="24"/>
                <w:szCs w:val="24"/>
              </w:rPr>
            </w:pPr>
            <w:r>
              <w:rPr>
                <w:rFonts w:ascii="Times New Roman" w:hAnsi="Times New Roman" w:cs="Times New Roman"/>
                <w:b w:val="0"/>
                <w:i/>
                <w:sz w:val="24"/>
                <w:szCs w:val="24"/>
                <w:lang w:eastAsia="en-US"/>
              </w:rPr>
              <w:t>-</w:t>
            </w:r>
            <w:r w:rsidRPr="004C780C">
              <w:rPr>
                <w:rFonts w:ascii="Times New Roman" w:hAnsi="Times New Roman" w:cs="Times New Roman"/>
                <w:b w:val="0"/>
                <w:i/>
                <w:sz w:val="24"/>
                <w:szCs w:val="24"/>
              </w:rPr>
              <w:t>Осуществление подготовки проекта о предоставлении /отказе в предоставлении субсидии некоммерческим организациям, не являющимся государственными (муниципальными) учреждения на возмещение затрат организациями, осуществляющими подготовку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w:t>
            </w:r>
          </w:p>
          <w:p w:rsidR="00260211" w:rsidRPr="0085480B" w:rsidRDefault="00260211" w:rsidP="00260211">
            <w:pPr>
              <w:pStyle w:val="ConsPlusTitle"/>
              <w:jc w:val="both"/>
              <w:rPr>
                <w:rFonts w:ascii="Times New Roman" w:hAnsi="Times New Roman" w:cs="Times New Roman"/>
                <w:sz w:val="24"/>
                <w:szCs w:val="24"/>
                <w:lang w:eastAsia="en-US"/>
              </w:rPr>
            </w:pPr>
            <w:r>
              <w:rPr>
                <w:rFonts w:ascii="Times New Roman" w:hAnsi="Times New Roman" w:cs="Times New Roman"/>
                <w:b w:val="0"/>
                <w:i/>
                <w:sz w:val="24"/>
                <w:szCs w:val="24"/>
              </w:rPr>
              <w:t>-</w:t>
            </w:r>
            <w:r w:rsidRPr="004C780C">
              <w:rPr>
                <w:rFonts w:ascii="Times New Roman" w:hAnsi="Times New Roman" w:cs="Times New Roman"/>
                <w:b w:val="0"/>
                <w:i/>
                <w:sz w:val="24"/>
                <w:szCs w:val="24"/>
              </w:rPr>
              <w:t xml:space="preserve"> Предоставление субсидии некоммерческим организация, не являющимся государственными (муниципальными) учреждениями на возмещение затрат организациям, осуществляющим подготовку граждан, выразивших желание стать опекунами или попечителями несовершеннолетних граждан либо принять детей, оставшихся без попечения родителей, оставшихся без попечения родителе, в семью на воспитание в иных установленных семейным законодательском Российской Федерации    </w:t>
            </w:r>
          </w:p>
        </w:tc>
        <w:tc>
          <w:tcPr>
            <w:tcW w:w="3091" w:type="dxa"/>
            <w:tcBorders>
              <w:top w:val="single" w:sz="4" w:space="0" w:color="auto"/>
              <w:left w:val="single" w:sz="4" w:space="0" w:color="auto"/>
              <w:bottom w:val="single" w:sz="4" w:space="0" w:color="auto"/>
              <w:right w:val="single" w:sz="4" w:space="0" w:color="auto"/>
            </w:tcBorders>
            <w:hideMark/>
          </w:tcPr>
          <w:p w:rsidR="00875877" w:rsidRPr="00452B94" w:rsidRDefault="00875877" w:rsidP="00264686">
            <w:pPr>
              <w:pStyle w:val="ConsPlusNormal"/>
              <w:spacing w:line="256" w:lineRule="auto"/>
              <w:jc w:val="both"/>
              <w:rPr>
                <w:rFonts w:ascii="Times New Roman" w:hAnsi="Times New Roman" w:cs="Times New Roman"/>
                <w:sz w:val="24"/>
                <w:szCs w:val="24"/>
                <w:lang w:eastAsia="en-US"/>
              </w:rPr>
            </w:pPr>
            <w:r w:rsidRPr="00452B94">
              <w:rPr>
                <w:rFonts w:ascii="Times New Roman" w:hAnsi="Times New Roman" w:cs="Times New Roman"/>
                <w:sz w:val="24"/>
                <w:szCs w:val="24"/>
                <w:lang w:eastAsia="en-US"/>
              </w:rPr>
              <w:t xml:space="preserve">Единовременные расходы (от 1 до N) в </w:t>
            </w:r>
            <w:r w:rsidR="00260211" w:rsidRPr="00452B94">
              <w:rPr>
                <w:rFonts w:ascii="Times New Roman" w:hAnsi="Times New Roman" w:cs="Times New Roman"/>
                <w:sz w:val="24"/>
                <w:szCs w:val="24"/>
                <w:lang w:eastAsia="en-US"/>
              </w:rPr>
              <w:t>20</w:t>
            </w:r>
            <w:r w:rsidR="00264686" w:rsidRPr="00452B94">
              <w:rPr>
                <w:rFonts w:ascii="Times New Roman" w:hAnsi="Times New Roman" w:cs="Times New Roman"/>
                <w:sz w:val="24"/>
                <w:szCs w:val="24"/>
                <w:lang w:eastAsia="en-US"/>
              </w:rPr>
              <w:t>20</w:t>
            </w:r>
            <w:r w:rsidRPr="00452B94">
              <w:rPr>
                <w:rFonts w:ascii="Times New Roman" w:hAnsi="Times New Roman" w:cs="Times New Roman"/>
                <w:sz w:val="24"/>
                <w:szCs w:val="24"/>
                <w:lang w:eastAsia="en-US"/>
              </w:rPr>
              <w:t>г.:</w:t>
            </w:r>
          </w:p>
        </w:tc>
        <w:tc>
          <w:tcPr>
            <w:tcW w:w="2863" w:type="dxa"/>
            <w:tcBorders>
              <w:top w:val="single" w:sz="4" w:space="0" w:color="auto"/>
              <w:left w:val="single" w:sz="4" w:space="0" w:color="auto"/>
              <w:bottom w:val="single" w:sz="4" w:space="0" w:color="auto"/>
              <w:right w:val="single" w:sz="4" w:space="0" w:color="auto"/>
            </w:tcBorders>
          </w:tcPr>
          <w:p w:rsidR="00875877" w:rsidRPr="0085480B" w:rsidRDefault="00260211"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519,1</w:t>
            </w:r>
          </w:p>
        </w:tc>
      </w:tr>
      <w:tr w:rsidR="00875877" w:rsidRPr="0085480B" w:rsidTr="00FE61D9">
        <w:tc>
          <w:tcPr>
            <w:tcW w:w="8500" w:type="dxa"/>
            <w:vMerge/>
            <w:tcBorders>
              <w:left w:val="single" w:sz="4" w:space="0" w:color="auto"/>
              <w:right w:val="single" w:sz="4" w:space="0" w:color="auto"/>
            </w:tcBorders>
            <w:vAlign w:val="center"/>
            <w:hideMark/>
          </w:tcPr>
          <w:p w:rsidR="00875877" w:rsidRPr="0085480B" w:rsidRDefault="00875877" w:rsidP="004720B6">
            <w:pPr>
              <w:spacing w:after="0"/>
              <w:jc w:val="both"/>
              <w:rPr>
                <w:rFonts w:ascii="Times New Roman" w:eastAsia="Times New Roman" w:hAnsi="Times New Roman"/>
                <w:sz w:val="24"/>
                <w:szCs w:val="24"/>
              </w:rPr>
            </w:pPr>
          </w:p>
        </w:tc>
        <w:tc>
          <w:tcPr>
            <w:tcW w:w="3091" w:type="dxa"/>
            <w:tcBorders>
              <w:top w:val="single" w:sz="4" w:space="0" w:color="auto"/>
              <w:left w:val="single" w:sz="4" w:space="0" w:color="auto"/>
              <w:bottom w:val="single" w:sz="4" w:space="0" w:color="auto"/>
              <w:right w:val="single" w:sz="4" w:space="0" w:color="auto"/>
            </w:tcBorders>
            <w:hideMark/>
          </w:tcPr>
          <w:p w:rsidR="00875877" w:rsidRPr="00452B94" w:rsidRDefault="00875877" w:rsidP="004720B6">
            <w:pPr>
              <w:pStyle w:val="ConsPlusNormal"/>
              <w:spacing w:line="256" w:lineRule="auto"/>
              <w:jc w:val="both"/>
              <w:rPr>
                <w:rFonts w:ascii="Times New Roman" w:hAnsi="Times New Roman" w:cs="Times New Roman"/>
                <w:sz w:val="24"/>
                <w:szCs w:val="24"/>
                <w:lang w:eastAsia="en-US"/>
              </w:rPr>
            </w:pPr>
            <w:r w:rsidRPr="00452B94">
              <w:rPr>
                <w:rFonts w:ascii="Times New Roman" w:hAnsi="Times New Roman" w:cs="Times New Roman"/>
                <w:sz w:val="24"/>
                <w:szCs w:val="24"/>
                <w:lang w:eastAsia="en-US"/>
              </w:rPr>
              <w:t xml:space="preserve">Периодические расходы (от 1 до N) за период </w:t>
            </w:r>
            <w:r w:rsidR="00264686" w:rsidRPr="00452B94">
              <w:rPr>
                <w:rFonts w:ascii="Times New Roman" w:hAnsi="Times New Roman" w:cs="Times New Roman"/>
                <w:sz w:val="24"/>
                <w:szCs w:val="24"/>
                <w:lang w:eastAsia="en-US"/>
              </w:rPr>
              <w:t>20</w:t>
            </w:r>
            <w:r w:rsidR="00260211" w:rsidRPr="00452B94">
              <w:rPr>
                <w:rFonts w:ascii="Times New Roman" w:hAnsi="Times New Roman" w:cs="Times New Roman"/>
                <w:sz w:val="24"/>
                <w:szCs w:val="24"/>
                <w:lang w:eastAsia="en-US"/>
              </w:rPr>
              <w:t xml:space="preserve">20 </w:t>
            </w:r>
            <w:r w:rsidRPr="00452B94">
              <w:rPr>
                <w:rFonts w:ascii="Times New Roman" w:hAnsi="Times New Roman" w:cs="Times New Roman"/>
                <w:sz w:val="24"/>
                <w:szCs w:val="24"/>
                <w:lang w:eastAsia="en-US"/>
              </w:rPr>
              <w:t>г.:</w:t>
            </w:r>
          </w:p>
        </w:tc>
        <w:tc>
          <w:tcPr>
            <w:tcW w:w="2863" w:type="dxa"/>
            <w:tcBorders>
              <w:top w:val="single" w:sz="4" w:space="0" w:color="auto"/>
              <w:left w:val="single" w:sz="4" w:space="0" w:color="auto"/>
              <w:bottom w:val="single" w:sz="4" w:space="0" w:color="auto"/>
              <w:right w:val="single" w:sz="4" w:space="0" w:color="auto"/>
            </w:tcBorders>
          </w:tcPr>
          <w:p w:rsidR="00875877" w:rsidRPr="0085480B" w:rsidRDefault="00875877"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875877" w:rsidRPr="0085480B" w:rsidTr="00FE61D9">
        <w:trPr>
          <w:trHeight w:val="916"/>
        </w:trPr>
        <w:tc>
          <w:tcPr>
            <w:tcW w:w="8500" w:type="dxa"/>
            <w:vMerge/>
            <w:tcBorders>
              <w:left w:val="single" w:sz="4" w:space="0" w:color="auto"/>
              <w:right w:val="single" w:sz="4" w:space="0" w:color="auto"/>
            </w:tcBorders>
            <w:vAlign w:val="center"/>
            <w:hideMark/>
          </w:tcPr>
          <w:p w:rsidR="00875877" w:rsidRPr="0085480B" w:rsidRDefault="00875877" w:rsidP="004720B6">
            <w:pPr>
              <w:spacing w:after="0"/>
              <w:jc w:val="both"/>
              <w:rPr>
                <w:rFonts w:ascii="Times New Roman" w:eastAsia="Times New Roman" w:hAnsi="Times New Roman"/>
                <w:sz w:val="24"/>
                <w:szCs w:val="24"/>
              </w:rPr>
            </w:pPr>
          </w:p>
        </w:tc>
        <w:tc>
          <w:tcPr>
            <w:tcW w:w="3091" w:type="dxa"/>
            <w:tcBorders>
              <w:top w:val="single" w:sz="4" w:space="0" w:color="auto"/>
              <w:left w:val="single" w:sz="4" w:space="0" w:color="auto"/>
              <w:bottom w:val="single" w:sz="4" w:space="0" w:color="auto"/>
              <w:right w:val="single" w:sz="4" w:space="0" w:color="auto"/>
            </w:tcBorders>
            <w:hideMark/>
          </w:tcPr>
          <w:p w:rsidR="00875877" w:rsidRPr="00452B94" w:rsidRDefault="00875877" w:rsidP="00264686">
            <w:pPr>
              <w:pStyle w:val="ConsPlusNormal"/>
              <w:spacing w:line="256" w:lineRule="auto"/>
              <w:jc w:val="both"/>
              <w:rPr>
                <w:rFonts w:ascii="Times New Roman" w:hAnsi="Times New Roman" w:cs="Times New Roman"/>
                <w:sz w:val="24"/>
                <w:szCs w:val="24"/>
                <w:lang w:eastAsia="en-US"/>
              </w:rPr>
            </w:pPr>
            <w:r w:rsidRPr="00452B94">
              <w:rPr>
                <w:rFonts w:ascii="Times New Roman" w:hAnsi="Times New Roman" w:cs="Times New Roman"/>
                <w:sz w:val="24"/>
                <w:szCs w:val="24"/>
                <w:lang w:eastAsia="en-US"/>
              </w:rPr>
              <w:t xml:space="preserve">Возможные доходы (от 1 до N) за период </w:t>
            </w:r>
            <w:r w:rsidR="00264686" w:rsidRPr="00452B94">
              <w:rPr>
                <w:rFonts w:ascii="Times New Roman" w:hAnsi="Times New Roman" w:cs="Times New Roman"/>
                <w:sz w:val="24"/>
                <w:szCs w:val="24"/>
                <w:lang w:eastAsia="en-US"/>
              </w:rPr>
              <w:t>20</w:t>
            </w:r>
            <w:r w:rsidR="00260211" w:rsidRPr="00452B94">
              <w:rPr>
                <w:rFonts w:ascii="Times New Roman" w:hAnsi="Times New Roman" w:cs="Times New Roman"/>
                <w:sz w:val="24"/>
                <w:szCs w:val="24"/>
                <w:lang w:eastAsia="en-US"/>
              </w:rPr>
              <w:t>20</w:t>
            </w:r>
            <w:r w:rsidRPr="00452B94">
              <w:rPr>
                <w:rFonts w:ascii="Times New Roman" w:hAnsi="Times New Roman" w:cs="Times New Roman"/>
                <w:sz w:val="24"/>
                <w:szCs w:val="24"/>
                <w:lang w:eastAsia="en-US"/>
              </w:rPr>
              <w:t xml:space="preserve"> г.:</w:t>
            </w:r>
          </w:p>
        </w:tc>
        <w:tc>
          <w:tcPr>
            <w:tcW w:w="2863" w:type="dxa"/>
            <w:tcBorders>
              <w:top w:val="single" w:sz="4" w:space="0" w:color="auto"/>
              <w:left w:val="single" w:sz="4" w:space="0" w:color="auto"/>
              <w:bottom w:val="single" w:sz="4" w:space="0" w:color="auto"/>
              <w:right w:val="single" w:sz="4" w:space="0" w:color="auto"/>
            </w:tcBorders>
          </w:tcPr>
          <w:p w:rsidR="00875877" w:rsidRPr="0085480B" w:rsidRDefault="00875877"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875877" w:rsidRPr="0085480B" w:rsidTr="00FE61D9">
        <w:trPr>
          <w:trHeight w:val="511"/>
        </w:trPr>
        <w:tc>
          <w:tcPr>
            <w:tcW w:w="8500" w:type="dxa"/>
            <w:vMerge/>
            <w:tcBorders>
              <w:left w:val="single" w:sz="4" w:space="0" w:color="auto"/>
              <w:right w:val="single" w:sz="4" w:space="0" w:color="auto"/>
            </w:tcBorders>
            <w:hideMark/>
          </w:tcPr>
          <w:p w:rsidR="00875877" w:rsidRPr="0085480B" w:rsidRDefault="00875877" w:rsidP="004720B6">
            <w:pPr>
              <w:pStyle w:val="ConsPlusNormal"/>
              <w:spacing w:line="256" w:lineRule="auto"/>
              <w:jc w:val="both"/>
              <w:rPr>
                <w:rFonts w:ascii="Times New Roman" w:hAnsi="Times New Roman" w:cs="Times New Roman"/>
                <w:sz w:val="24"/>
                <w:szCs w:val="24"/>
                <w:lang w:eastAsia="en-US"/>
              </w:rPr>
            </w:pPr>
          </w:p>
        </w:tc>
        <w:tc>
          <w:tcPr>
            <w:tcW w:w="3091" w:type="dxa"/>
            <w:tcBorders>
              <w:top w:val="single" w:sz="4" w:space="0" w:color="auto"/>
              <w:left w:val="single" w:sz="4" w:space="0" w:color="auto"/>
              <w:bottom w:val="single" w:sz="4" w:space="0" w:color="auto"/>
              <w:right w:val="single" w:sz="4" w:space="0" w:color="auto"/>
            </w:tcBorders>
            <w:hideMark/>
          </w:tcPr>
          <w:p w:rsidR="00875877" w:rsidRPr="00452B94" w:rsidRDefault="00875877" w:rsidP="004720B6">
            <w:pPr>
              <w:pStyle w:val="ConsPlusNormal"/>
              <w:spacing w:line="256" w:lineRule="auto"/>
              <w:jc w:val="both"/>
              <w:rPr>
                <w:rFonts w:ascii="Times New Roman" w:hAnsi="Times New Roman" w:cs="Times New Roman"/>
                <w:sz w:val="24"/>
                <w:szCs w:val="24"/>
                <w:lang w:eastAsia="en-US"/>
              </w:rPr>
            </w:pPr>
            <w:r w:rsidRPr="00452B94">
              <w:rPr>
                <w:rFonts w:ascii="Times New Roman" w:hAnsi="Times New Roman" w:cs="Times New Roman"/>
                <w:sz w:val="24"/>
                <w:szCs w:val="24"/>
                <w:lang w:eastAsia="en-US"/>
              </w:rPr>
              <w:t xml:space="preserve">Единовременные расходы (от 1 до N) в </w:t>
            </w:r>
            <w:r w:rsidR="00264686" w:rsidRPr="00452B94">
              <w:rPr>
                <w:rFonts w:ascii="Times New Roman" w:hAnsi="Times New Roman" w:cs="Times New Roman"/>
                <w:sz w:val="24"/>
                <w:szCs w:val="24"/>
                <w:lang w:eastAsia="en-US"/>
              </w:rPr>
              <w:t>20</w:t>
            </w:r>
            <w:r w:rsidR="00260211" w:rsidRPr="00452B94">
              <w:rPr>
                <w:rFonts w:ascii="Times New Roman" w:hAnsi="Times New Roman" w:cs="Times New Roman"/>
                <w:sz w:val="24"/>
                <w:szCs w:val="24"/>
                <w:lang w:eastAsia="en-US"/>
              </w:rPr>
              <w:t>21</w:t>
            </w:r>
            <w:r w:rsidRPr="00452B94">
              <w:rPr>
                <w:rFonts w:ascii="Times New Roman" w:hAnsi="Times New Roman" w:cs="Times New Roman"/>
                <w:sz w:val="24"/>
                <w:szCs w:val="24"/>
                <w:lang w:eastAsia="en-US"/>
              </w:rPr>
              <w:t xml:space="preserve"> г.:</w:t>
            </w:r>
          </w:p>
        </w:tc>
        <w:tc>
          <w:tcPr>
            <w:tcW w:w="2863" w:type="dxa"/>
            <w:tcBorders>
              <w:top w:val="single" w:sz="4" w:space="0" w:color="auto"/>
              <w:left w:val="single" w:sz="4" w:space="0" w:color="auto"/>
              <w:bottom w:val="single" w:sz="4" w:space="0" w:color="auto"/>
              <w:right w:val="single" w:sz="4" w:space="0" w:color="auto"/>
            </w:tcBorders>
          </w:tcPr>
          <w:p w:rsidR="00875877" w:rsidRPr="0085480B" w:rsidRDefault="00260211"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971,3</w:t>
            </w:r>
          </w:p>
        </w:tc>
      </w:tr>
      <w:tr w:rsidR="00875877" w:rsidRPr="0085480B" w:rsidTr="00FE61D9">
        <w:tc>
          <w:tcPr>
            <w:tcW w:w="8500" w:type="dxa"/>
            <w:vMerge/>
            <w:tcBorders>
              <w:left w:val="single" w:sz="4" w:space="0" w:color="auto"/>
              <w:right w:val="single" w:sz="4" w:space="0" w:color="auto"/>
            </w:tcBorders>
            <w:vAlign w:val="center"/>
            <w:hideMark/>
          </w:tcPr>
          <w:p w:rsidR="00875877" w:rsidRPr="0085480B" w:rsidRDefault="00875877" w:rsidP="004720B6">
            <w:pPr>
              <w:spacing w:after="0"/>
              <w:jc w:val="both"/>
              <w:rPr>
                <w:rFonts w:ascii="Times New Roman" w:eastAsia="Times New Roman" w:hAnsi="Times New Roman"/>
                <w:sz w:val="24"/>
                <w:szCs w:val="24"/>
              </w:rPr>
            </w:pPr>
          </w:p>
        </w:tc>
        <w:tc>
          <w:tcPr>
            <w:tcW w:w="3091" w:type="dxa"/>
            <w:tcBorders>
              <w:top w:val="single" w:sz="4" w:space="0" w:color="auto"/>
              <w:left w:val="single" w:sz="4" w:space="0" w:color="auto"/>
              <w:bottom w:val="single" w:sz="4" w:space="0" w:color="auto"/>
              <w:right w:val="single" w:sz="4" w:space="0" w:color="auto"/>
            </w:tcBorders>
            <w:hideMark/>
          </w:tcPr>
          <w:p w:rsidR="00875877" w:rsidRPr="00452B94" w:rsidRDefault="00875877" w:rsidP="004720B6">
            <w:pPr>
              <w:pStyle w:val="ConsPlusNormal"/>
              <w:spacing w:line="256" w:lineRule="auto"/>
              <w:jc w:val="both"/>
              <w:rPr>
                <w:rFonts w:ascii="Times New Roman" w:hAnsi="Times New Roman" w:cs="Times New Roman"/>
                <w:sz w:val="24"/>
                <w:szCs w:val="24"/>
                <w:lang w:eastAsia="en-US"/>
              </w:rPr>
            </w:pPr>
            <w:r w:rsidRPr="00452B94">
              <w:rPr>
                <w:rFonts w:ascii="Times New Roman" w:hAnsi="Times New Roman" w:cs="Times New Roman"/>
                <w:sz w:val="24"/>
                <w:szCs w:val="24"/>
                <w:lang w:eastAsia="en-US"/>
              </w:rPr>
              <w:t xml:space="preserve">Периодические расходы (от 1 до N) за период </w:t>
            </w:r>
            <w:r w:rsidR="00264686" w:rsidRPr="00452B94">
              <w:rPr>
                <w:rFonts w:ascii="Times New Roman" w:hAnsi="Times New Roman" w:cs="Times New Roman"/>
                <w:sz w:val="24"/>
                <w:szCs w:val="24"/>
                <w:lang w:eastAsia="en-US"/>
              </w:rPr>
              <w:t>20</w:t>
            </w:r>
            <w:r w:rsidR="00260211" w:rsidRPr="00452B94">
              <w:rPr>
                <w:rFonts w:ascii="Times New Roman" w:hAnsi="Times New Roman" w:cs="Times New Roman"/>
                <w:sz w:val="24"/>
                <w:szCs w:val="24"/>
                <w:lang w:eastAsia="en-US"/>
              </w:rPr>
              <w:t>21</w:t>
            </w:r>
            <w:r w:rsidRPr="00452B94">
              <w:rPr>
                <w:rFonts w:ascii="Times New Roman" w:hAnsi="Times New Roman" w:cs="Times New Roman"/>
                <w:sz w:val="24"/>
                <w:szCs w:val="24"/>
                <w:lang w:eastAsia="en-US"/>
              </w:rPr>
              <w:t xml:space="preserve"> г.:</w:t>
            </w:r>
          </w:p>
        </w:tc>
        <w:tc>
          <w:tcPr>
            <w:tcW w:w="2863" w:type="dxa"/>
            <w:tcBorders>
              <w:top w:val="single" w:sz="4" w:space="0" w:color="auto"/>
              <w:left w:val="single" w:sz="4" w:space="0" w:color="auto"/>
              <w:bottom w:val="single" w:sz="4" w:space="0" w:color="auto"/>
              <w:right w:val="single" w:sz="4" w:space="0" w:color="auto"/>
            </w:tcBorders>
          </w:tcPr>
          <w:p w:rsidR="00875877" w:rsidRPr="0085480B" w:rsidRDefault="00875877"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875877" w:rsidRPr="0085480B" w:rsidTr="00FE61D9">
        <w:trPr>
          <w:trHeight w:val="20"/>
        </w:trPr>
        <w:tc>
          <w:tcPr>
            <w:tcW w:w="8500" w:type="dxa"/>
            <w:vMerge/>
            <w:tcBorders>
              <w:left w:val="single" w:sz="4" w:space="0" w:color="auto"/>
              <w:right w:val="single" w:sz="4" w:space="0" w:color="auto"/>
            </w:tcBorders>
            <w:vAlign w:val="center"/>
            <w:hideMark/>
          </w:tcPr>
          <w:p w:rsidR="00875877" w:rsidRPr="0085480B" w:rsidRDefault="00875877" w:rsidP="004720B6">
            <w:pPr>
              <w:spacing w:after="0"/>
              <w:jc w:val="both"/>
              <w:rPr>
                <w:rFonts w:ascii="Times New Roman" w:eastAsia="Times New Roman" w:hAnsi="Times New Roman"/>
                <w:sz w:val="24"/>
                <w:szCs w:val="24"/>
              </w:rPr>
            </w:pPr>
          </w:p>
        </w:tc>
        <w:tc>
          <w:tcPr>
            <w:tcW w:w="3091" w:type="dxa"/>
            <w:tcBorders>
              <w:top w:val="single" w:sz="4" w:space="0" w:color="auto"/>
              <w:left w:val="single" w:sz="4" w:space="0" w:color="auto"/>
              <w:bottom w:val="single" w:sz="4" w:space="0" w:color="auto"/>
              <w:right w:val="single" w:sz="4" w:space="0" w:color="auto"/>
            </w:tcBorders>
            <w:hideMark/>
          </w:tcPr>
          <w:p w:rsidR="00875877" w:rsidRPr="00452B94" w:rsidRDefault="00875877" w:rsidP="004720B6">
            <w:pPr>
              <w:pStyle w:val="ConsPlusNormal"/>
              <w:spacing w:line="256" w:lineRule="auto"/>
              <w:jc w:val="both"/>
              <w:rPr>
                <w:rFonts w:ascii="Times New Roman" w:hAnsi="Times New Roman" w:cs="Times New Roman"/>
                <w:sz w:val="24"/>
                <w:szCs w:val="24"/>
                <w:lang w:eastAsia="en-US"/>
              </w:rPr>
            </w:pPr>
            <w:r w:rsidRPr="00452B94">
              <w:rPr>
                <w:rFonts w:ascii="Times New Roman" w:hAnsi="Times New Roman" w:cs="Times New Roman"/>
                <w:sz w:val="24"/>
                <w:szCs w:val="24"/>
                <w:lang w:eastAsia="en-US"/>
              </w:rPr>
              <w:t>Возможные доходы (от 1 до N) за период</w:t>
            </w:r>
            <w:r w:rsidR="00260211" w:rsidRPr="00452B94">
              <w:rPr>
                <w:rFonts w:ascii="Times New Roman" w:hAnsi="Times New Roman" w:cs="Times New Roman"/>
                <w:sz w:val="24"/>
                <w:szCs w:val="24"/>
                <w:lang w:eastAsia="en-US"/>
              </w:rPr>
              <w:t xml:space="preserve"> </w:t>
            </w:r>
            <w:r w:rsidR="00264686" w:rsidRPr="00452B94">
              <w:rPr>
                <w:rFonts w:ascii="Times New Roman" w:hAnsi="Times New Roman" w:cs="Times New Roman"/>
                <w:sz w:val="24"/>
                <w:szCs w:val="24"/>
                <w:lang w:eastAsia="en-US"/>
              </w:rPr>
              <w:t>20</w:t>
            </w:r>
            <w:r w:rsidR="00260211" w:rsidRPr="00452B94">
              <w:rPr>
                <w:rFonts w:ascii="Times New Roman" w:hAnsi="Times New Roman" w:cs="Times New Roman"/>
                <w:sz w:val="24"/>
                <w:szCs w:val="24"/>
                <w:lang w:eastAsia="en-US"/>
              </w:rPr>
              <w:t>21</w:t>
            </w:r>
            <w:r w:rsidRPr="00452B94">
              <w:rPr>
                <w:rFonts w:ascii="Times New Roman" w:hAnsi="Times New Roman" w:cs="Times New Roman"/>
                <w:sz w:val="24"/>
                <w:szCs w:val="24"/>
                <w:lang w:eastAsia="en-US"/>
              </w:rPr>
              <w:t xml:space="preserve"> г.:</w:t>
            </w:r>
          </w:p>
        </w:tc>
        <w:tc>
          <w:tcPr>
            <w:tcW w:w="2863" w:type="dxa"/>
            <w:tcBorders>
              <w:top w:val="single" w:sz="4" w:space="0" w:color="auto"/>
              <w:left w:val="single" w:sz="4" w:space="0" w:color="auto"/>
              <w:bottom w:val="single" w:sz="4" w:space="0" w:color="auto"/>
              <w:right w:val="single" w:sz="4" w:space="0" w:color="auto"/>
            </w:tcBorders>
          </w:tcPr>
          <w:p w:rsidR="00875877" w:rsidRPr="0085480B" w:rsidRDefault="00875877"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312EB" w:rsidRPr="0085480B" w:rsidTr="00FE61D9">
        <w:tc>
          <w:tcPr>
            <w:tcW w:w="11591" w:type="dxa"/>
            <w:gridSpan w:val="2"/>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 xml:space="preserve">Итого единовременные расходы за период </w:t>
            </w:r>
            <w:r w:rsidR="00260211">
              <w:rPr>
                <w:rFonts w:ascii="Times New Roman" w:hAnsi="Times New Roman" w:cs="Times New Roman"/>
                <w:sz w:val="24"/>
                <w:szCs w:val="24"/>
                <w:lang w:eastAsia="en-US"/>
              </w:rPr>
              <w:t>2020-2021</w:t>
            </w:r>
            <w:r w:rsidRPr="0085480B">
              <w:rPr>
                <w:rFonts w:ascii="Times New Roman" w:hAnsi="Times New Roman" w:cs="Times New Roman"/>
                <w:sz w:val="24"/>
                <w:szCs w:val="24"/>
                <w:lang w:eastAsia="en-US"/>
              </w:rPr>
              <w:t xml:space="preserve"> гг.:</w:t>
            </w:r>
          </w:p>
        </w:tc>
        <w:tc>
          <w:tcPr>
            <w:tcW w:w="2863" w:type="dxa"/>
            <w:tcBorders>
              <w:top w:val="single" w:sz="4" w:space="0" w:color="auto"/>
              <w:left w:val="single" w:sz="4" w:space="0" w:color="auto"/>
              <w:bottom w:val="single" w:sz="4" w:space="0" w:color="auto"/>
              <w:right w:val="single" w:sz="4" w:space="0" w:color="auto"/>
            </w:tcBorders>
            <w:vAlign w:val="bottom"/>
          </w:tcPr>
          <w:p w:rsidR="006312EB" w:rsidRPr="0085480B" w:rsidRDefault="00260211"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1490,4</w:t>
            </w:r>
          </w:p>
        </w:tc>
      </w:tr>
      <w:tr w:rsidR="006312EB" w:rsidRPr="0085480B" w:rsidTr="00FE61D9">
        <w:trPr>
          <w:trHeight w:val="445"/>
        </w:trPr>
        <w:tc>
          <w:tcPr>
            <w:tcW w:w="11591" w:type="dxa"/>
            <w:gridSpan w:val="2"/>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Итого п</w:t>
            </w:r>
            <w:r w:rsidR="00DB134C">
              <w:rPr>
                <w:rFonts w:ascii="Times New Roman" w:hAnsi="Times New Roman" w:cs="Times New Roman"/>
                <w:sz w:val="24"/>
                <w:szCs w:val="24"/>
                <w:lang w:eastAsia="en-US"/>
              </w:rPr>
              <w:t xml:space="preserve">ериодические расходы за период </w:t>
            </w:r>
            <w:r w:rsidR="00260211">
              <w:rPr>
                <w:rFonts w:ascii="Times New Roman" w:hAnsi="Times New Roman" w:cs="Times New Roman"/>
                <w:sz w:val="24"/>
                <w:szCs w:val="24"/>
                <w:lang w:eastAsia="en-US"/>
              </w:rPr>
              <w:t>2020</w:t>
            </w:r>
            <w:r w:rsidR="00875877">
              <w:rPr>
                <w:rFonts w:ascii="Times New Roman" w:hAnsi="Times New Roman" w:cs="Times New Roman"/>
                <w:sz w:val="24"/>
                <w:szCs w:val="24"/>
                <w:lang w:eastAsia="en-US"/>
              </w:rPr>
              <w:t>-</w:t>
            </w:r>
            <w:r w:rsidR="00260211">
              <w:rPr>
                <w:rFonts w:ascii="Times New Roman" w:hAnsi="Times New Roman" w:cs="Times New Roman"/>
                <w:sz w:val="24"/>
                <w:szCs w:val="24"/>
                <w:lang w:eastAsia="en-US"/>
              </w:rPr>
              <w:t>2021</w:t>
            </w:r>
            <w:r w:rsidRPr="0085480B">
              <w:rPr>
                <w:rFonts w:ascii="Times New Roman" w:hAnsi="Times New Roman" w:cs="Times New Roman"/>
                <w:sz w:val="24"/>
                <w:szCs w:val="24"/>
                <w:lang w:eastAsia="en-US"/>
              </w:rPr>
              <w:t xml:space="preserve"> гг.:</w:t>
            </w:r>
          </w:p>
        </w:tc>
        <w:tc>
          <w:tcPr>
            <w:tcW w:w="2863" w:type="dxa"/>
            <w:tcBorders>
              <w:top w:val="single" w:sz="4" w:space="0" w:color="auto"/>
              <w:left w:val="single" w:sz="4" w:space="0" w:color="auto"/>
              <w:bottom w:val="single" w:sz="4" w:space="0" w:color="auto"/>
              <w:right w:val="single" w:sz="4" w:space="0" w:color="auto"/>
            </w:tcBorders>
            <w:vAlign w:val="bottom"/>
          </w:tcPr>
          <w:p w:rsidR="006312EB" w:rsidRPr="0085480B" w:rsidRDefault="00260211"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312EB" w:rsidRPr="0085480B" w:rsidTr="00FE61D9">
        <w:tc>
          <w:tcPr>
            <w:tcW w:w="11591" w:type="dxa"/>
            <w:gridSpan w:val="2"/>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 xml:space="preserve">Итого возможные доходы за период </w:t>
            </w:r>
            <w:r w:rsidR="00260211">
              <w:rPr>
                <w:rFonts w:ascii="Times New Roman" w:hAnsi="Times New Roman" w:cs="Times New Roman"/>
                <w:sz w:val="24"/>
                <w:szCs w:val="24"/>
                <w:lang w:eastAsia="en-US"/>
              </w:rPr>
              <w:t>2020-2021</w:t>
            </w:r>
            <w:r w:rsidR="00DB134C">
              <w:rPr>
                <w:rFonts w:ascii="Times New Roman" w:hAnsi="Times New Roman" w:cs="Times New Roman"/>
                <w:sz w:val="24"/>
                <w:szCs w:val="24"/>
                <w:lang w:eastAsia="en-US"/>
              </w:rPr>
              <w:t xml:space="preserve"> </w:t>
            </w:r>
            <w:r w:rsidRPr="0085480B">
              <w:rPr>
                <w:rFonts w:ascii="Times New Roman" w:hAnsi="Times New Roman" w:cs="Times New Roman"/>
                <w:sz w:val="24"/>
                <w:szCs w:val="24"/>
                <w:lang w:eastAsia="en-US"/>
              </w:rPr>
              <w:t>гг.:</w:t>
            </w:r>
          </w:p>
        </w:tc>
        <w:tc>
          <w:tcPr>
            <w:tcW w:w="2863" w:type="dxa"/>
            <w:tcBorders>
              <w:top w:val="single" w:sz="4" w:space="0" w:color="auto"/>
              <w:left w:val="single" w:sz="4" w:space="0" w:color="auto"/>
              <w:bottom w:val="single" w:sz="4" w:space="0" w:color="auto"/>
              <w:right w:val="single" w:sz="4" w:space="0" w:color="auto"/>
            </w:tcBorders>
            <w:vAlign w:val="bottom"/>
          </w:tcPr>
          <w:p w:rsidR="006312EB" w:rsidRPr="0085480B" w:rsidRDefault="00260211"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bl>
    <w:p w:rsidR="006312EB" w:rsidRPr="0085480B" w:rsidRDefault="006312EB" w:rsidP="004720B6">
      <w:pPr>
        <w:spacing w:after="0"/>
        <w:jc w:val="both"/>
        <w:rPr>
          <w:rFonts w:ascii="Times New Roman" w:hAnsi="Times New Roman"/>
          <w:sz w:val="24"/>
          <w:szCs w:val="24"/>
        </w:rPr>
        <w:sectPr w:rsidR="006312EB" w:rsidRPr="0085480B">
          <w:pgSz w:w="16838" w:h="11905" w:orient="landscape"/>
          <w:pgMar w:top="1701" w:right="1134" w:bottom="850" w:left="1134" w:header="0" w:footer="0" w:gutter="0"/>
          <w:cols w:space="720"/>
        </w:sectPr>
      </w:pP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lastRenderedPageBreak/>
        <w:t xml:space="preserve">6.4.   Другие   сведения   о   </w:t>
      </w:r>
      <w:proofErr w:type="gramStart"/>
      <w:r w:rsidRPr="0085480B">
        <w:rPr>
          <w:rFonts w:ascii="Times New Roman" w:hAnsi="Times New Roman" w:cs="Times New Roman"/>
          <w:sz w:val="24"/>
          <w:szCs w:val="24"/>
        </w:rPr>
        <w:t>расходах  (</w:t>
      </w:r>
      <w:proofErr w:type="gramEnd"/>
      <w:r w:rsidRPr="0085480B">
        <w:rPr>
          <w:rFonts w:ascii="Times New Roman" w:hAnsi="Times New Roman" w:cs="Times New Roman"/>
          <w:sz w:val="24"/>
          <w:szCs w:val="24"/>
        </w:rPr>
        <w:t>доходах)  бюджета  муниципального</w:t>
      </w:r>
      <w:r w:rsidR="00260211">
        <w:rPr>
          <w:rFonts w:ascii="Times New Roman" w:hAnsi="Times New Roman" w:cs="Times New Roman"/>
          <w:sz w:val="24"/>
          <w:szCs w:val="24"/>
        </w:rPr>
        <w:t xml:space="preserve"> </w:t>
      </w:r>
      <w:r w:rsidRPr="0085480B">
        <w:rPr>
          <w:rFonts w:ascii="Times New Roman" w:hAnsi="Times New Roman" w:cs="Times New Roman"/>
          <w:sz w:val="24"/>
          <w:szCs w:val="24"/>
        </w:rPr>
        <w:t>образования в связи с правовым регулированием:</w:t>
      </w:r>
    </w:p>
    <w:p w:rsidR="00DB134C" w:rsidRPr="00DB134C" w:rsidRDefault="00DB134C" w:rsidP="004720B6">
      <w:pPr>
        <w:pStyle w:val="ConsPlusNonformat"/>
        <w:jc w:val="both"/>
        <w:rPr>
          <w:rFonts w:ascii="Times New Roman" w:hAnsi="Times New Roman" w:cs="Times New Roman"/>
          <w:i/>
          <w:sz w:val="24"/>
          <w:szCs w:val="24"/>
        </w:rPr>
      </w:pPr>
      <w:r w:rsidRPr="00DB134C">
        <w:rPr>
          <w:rFonts w:ascii="Times New Roman" w:hAnsi="Times New Roman" w:cs="Times New Roman"/>
          <w:i/>
          <w:sz w:val="24"/>
          <w:szCs w:val="24"/>
        </w:rPr>
        <w:t>отсутствуют</w:t>
      </w:r>
    </w:p>
    <w:p w:rsidR="00DB134C" w:rsidRPr="0085480B" w:rsidRDefault="00DB134C" w:rsidP="004720B6">
      <w:pPr>
        <w:pStyle w:val="ConsPlusNonformat"/>
        <w:jc w:val="both"/>
        <w:rPr>
          <w:rFonts w:ascii="Times New Roman" w:hAnsi="Times New Roman" w:cs="Times New Roman"/>
          <w:sz w:val="24"/>
          <w:szCs w:val="24"/>
        </w:rPr>
      </w:pP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6.5. Источники данных:</w:t>
      </w:r>
    </w:p>
    <w:p w:rsidR="006312EB" w:rsidRPr="00DB134C" w:rsidRDefault="00DB134C" w:rsidP="004720B6">
      <w:pPr>
        <w:pStyle w:val="ConsPlusNonformat"/>
        <w:jc w:val="both"/>
        <w:rPr>
          <w:rFonts w:ascii="Times New Roman" w:hAnsi="Times New Roman" w:cs="Times New Roman"/>
          <w:i/>
          <w:sz w:val="24"/>
          <w:szCs w:val="24"/>
        </w:rPr>
      </w:pPr>
      <w:r w:rsidRPr="00DB134C">
        <w:rPr>
          <w:rFonts w:ascii="Times New Roman" w:hAnsi="Times New Roman" w:cs="Times New Roman"/>
          <w:i/>
          <w:sz w:val="24"/>
          <w:szCs w:val="24"/>
        </w:rPr>
        <w:t xml:space="preserve">Ежемесячный отчет о расходах бюджета ХМАО-Югры и федерального бюджета, связанных с предоставлением мер социальной поддержки детям-сиротам и детям, оставшимся без попечения родителей, лицам из числа детей сирот и детей оставшихся без попечения родителей, усыновителям, приемным родителям и осуществлением деятельности по опеке и попечительству </w:t>
      </w:r>
      <w:r w:rsidR="00260211">
        <w:rPr>
          <w:rFonts w:ascii="Times New Roman" w:hAnsi="Times New Roman" w:cs="Times New Roman"/>
          <w:i/>
          <w:sz w:val="24"/>
          <w:szCs w:val="24"/>
        </w:rPr>
        <w:t>по г. Пыть-Яху</w:t>
      </w:r>
      <w:r w:rsidR="00DC5CCF">
        <w:rPr>
          <w:rFonts w:ascii="Times New Roman" w:hAnsi="Times New Roman" w:cs="Times New Roman"/>
          <w:i/>
          <w:sz w:val="24"/>
          <w:szCs w:val="24"/>
        </w:rPr>
        <w:t>.</w:t>
      </w:r>
    </w:p>
    <w:p w:rsidR="00DB134C" w:rsidRPr="0085480B" w:rsidRDefault="00DB134C" w:rsidP="004720B6">
      <w:pPr>
        <w:pStyle w:val="ConsPlusNonformat"/>
        <w:jc w:val="both"/>
        <w:rPr>
          <w:rFonts w:ascii="Times New Roman" w:hAnsi="Times New Roman" w:cs="Times New Roman"/>
          <w:sz w:val="24"/>
          <w:szCs w:val="24"/>
        </w:rPr>
      </w:pPr>
    </w:p>
    <w:p w:rsidR="006312EB" w:rsidRPr="0085480B" w:rsidRDefault="00DB134C" w:rsidP="004720B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7.    Обязанности </w:t>
      </w:r>
      <w:r w:rsidR="006312EB" w:rsidRPr="0085480B">
        <w:rPr>
          <w:rFonts w:ascii="Times New Roman" w:hAnsi="Times New Roman" w:cs="Times New Roman"/>
          <w:sz w:val="24"/>
          <w:szCs w:val="24"/>
        </w:rPr>
        <w:t>(</w:t>
      </w:r>
      <w:proofErr w:type="gramStart"/>
      <w:r w:rsidR="006312EB" w:rsidRPr="0085480B">
        <w:rPr>
          <w:rFonts w:ascii="Times New Roman" w:hAnsi="Times New Roman" w:cs="Times New Roman"/>
          <w:sz w:val="24"/>
          <w:szCs w:val="24"/>
        </w:rPr>
        <w:t xml:space="preserve">ограничения)   </w:t>
      </w:r>
      <w:proofErr w:type="gramEnd"/>
      <w:r w:rsidR="006312EB" w:rsidRPr="0085480B">
        <w:rPr>
          <w:rFonts w:ascii="Times New Roman" w:hAnsi="Times New Roman" w:cs="Times New Roman"/>
          <w:sz w:val="24"/>
          <w:szCs w:val="24"/>
        </w:rPr>
        <w:t xml:space="preserve"> потенциальных   адресатов   правового</w:t>
      </w: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регулирования и связанные с ними расходы (доходы)</w:t>
      </w:r>
    </w:p>
    <w:p w:rsidR="006312EB" w:rsidRPr="0085480B" w:rsidRDefault="006312EB" w:rsidP="004720B6">
      <w:pPr>
        <w:pStyle w:val="ConsPlusNormal"/>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111"/>
        <w:gridCol w:w="1984"/>
        <w:gridCol w:w="1843"/>
      </w:tblGrid>
      <w:tr w:rsidR="006312EB" w:rsidRPr="0085480B" w:rsidTr="00436DB6">
        <w:tc>
          <w:tcPr>
            <w:tcW w:w="1843" w:type="dxa"/>
            <w:tcBorders>
              <w:top w:val="single" w:sz="4" w:space="0" w:color="auto"/>
              <w:left w:val="single" w:sz="4" w:space="0" w:color="auto"/>
              <w:bottom w:val="single" w:sz="4" w:space="0" w:color="auto"/>
              <w:right w:val="single" w:sz="4" w:space="0" w:color="auto"/>
            </w:tcBorders>
            <w:hideMark/>
          </w:tcPr>
          <w:p w:rsidR="006312EB" w:rsidRPr="00335980" w:rsidRDefault="006312EB" w:rsidP="004720B6">
            <w:pPr>
              <w:pStyle w:val="ConsPlusNormal"/>
              <w:spacing w:line="256" w:lineRule="auto"/>
              <w:jc w:val="both"/>
              <w:rPr>
                <w:rFonts w:ascii="Times New Roman" w:hAnsi="Times New Roman" w:cs="Times New Roman"/>
                <w:sz w:val="20"/>
                <w:lang w:eastAsia="en-US"/>
              </w:rPr>
            </w:pPr>
            <w:r w:rsidRPr="00335980">
              <w:rPr>
                <w:rFonts w:ascii="Times New Roman" w:hAnsi="Times New Roman" w:cs="Times New Roman"/>
                <w:sz w:val="20"/>
                <w:lang w:eastAsia="en-US"/>
              </w:rPr>
              <w:t>7.1. Группы потенциальных адресатов правового регулирования (в соответствии с п. 4.1 сводного отчета)</w:t>
            </w:r>
          </w:p>
        </w:tc>
        <w:tc>
          <w:tcPr>
            <w:tcW w:w="4111" w:type="dxa"/>
            <w:tcBorders>
              <w:top w:val="single" w:sz="4" w:space="0" w:color="auto"/>
              <w:left w:val="single" w:sz="4" w:space="0" w:color="auto"/>
              <w:bottom w:val="single" w:sz="4" w:space="0" w:color="auto"/>
              <w:right w:val="single" w:sz="4" w:space="0" w:color="auto"/>
            </w:tcBorders>
            <w:hideMark/>
          </w:tcPr>
          <w:p w:rsidR="006312EB" w:rsidRPr="00335980" w:rsidRDefault="006312EB" w:rsidP="004720B6">
            <w:pPr>
              <w:pStyle w:val="ConsPlusNormal"/>
              <w:spacing w:line="256" w:lineRule="auto"/>
              <w:jc w:val="both"/>
              <w:rPr>
                <w:rFonts w:ascii="Times New Roman" w:hAnsi="Times New Roman" w:cs="Times New Roman"/>
                <w:sz w:val="20"/>
                <w:lang w:eastAsia="en-US"/>
              </w:rPr>
            </w:pPr>
            <w:r w:rsidRPr="00335980">
              <w:rPr>
                <w:rFonts w:ascii="Times New Roman" w:hAnsi="Times New Roman" w:cs="Times New Roman"/>
                <w:sz w:val="20"/>
                <w:lang w:eastAsia="en-US"/>
              </w:rPr>
              <w:t>7.2. Обязанности и ограничения, введенные правовым регулированием (с указанием соответствующих положений нормативного правового акта)</w:t>
            </w:r>
          </w:p>
        </w:tc>
        <w:tc>
          <w:tcPr>
            <w:tcW w:w="1984" w:type="dxa"/>
            <w:tcBorders>
              <w:top w:val="single" w:sz="4" w:space="0" w:color="auto"/>
              <w:left w:val="single" w:sz="4" w:space="0" w:color="auto"/>
              <w:bottom w:val="single" w:sz="4" w:space="0" w:color="auto"/>
              <w:right w:val="single" w:sz="4" w:space="0" w:color="auto"/>
            </w:tcBorders>
            <w:hideMark/>
          </w:tcPr>
          <w:p w:rsidR="006312EB" w:rsidRPr="00335980" w:rsidRDefault="006312EB" w:rsidP="004720B6">
            <w:pPr>
              <w:pStyle w:val="ConsPlusNormal"/>
              <w:spacing w:line="256" w:lineRule="auto"/>
              <w:jc w:val="both"/>
              <w:rPr>
                <w:rFonts w:ascii="Times New Roman" w:hAnsi="Times New Roman" w:cs="Times New Roman"/>
                <w:sz w:val="20"/>
                <w:lang w:eastAsia="en-US"/>
              </w:rPr>
            </w:pPr>
            <w:r w:rsidRPr="00335980">
              <w:rPr>
                <w:rFonts w:ascii="Times New Roman" w:hAnsi="Times New Roman" w:cs="Times New Roman"/>
                <w:sz w:val="20"/>
                <w:lang w:eastAsia="en-US"/>
              </w:rPr>
              <w:t>7.3. Описание расходов и доходов, связанных с правовым регулированием</w:t>
            </w:r>
          </w:p>
        </w:tc>
        <w:tc>
          <w:tcPr>
            <w:tcW w:w="1843" w:type="dxa"/>
            <w:tcBorders>
              <w:top w:val="single" w:sz="4" w:space="0" w:color="auto"/>
              <w:left w:val="single" w:sz="4" w:space="0" w:color="auto"/>
              <w:bottom w:val="single" w:sz="4" w:space="0" w:color="auto"/>
              <w:right w:val="single" w:sz="4" w:space="0" w:color="auto"/>
            </w:tcBorders>
            <w:hideMark/>
          </w:tcPr>
          <w:p w:rsidR="006312EB" w:rsidRPr="00335980" w:rsidRDefault="006312EB" w:rsidP="004720B6">
            <w:pPr>
              <w:pStyle w:val="ConsPlusNormal"/>
              <w:spacing w:line="256" w:lineRule="auto"/>
              <w:jc w:val="both"/>
              <w:rPr>
                <w:rFonts w:ascii="Times New Roman" w:hAnsi="Times New Roman" w:cs="Times New Roman"/>
                <w:sz w:val="20"/>
                <w:lang w:eastAsia="en-US"/>
              </w:rPr>
            </w:pPr>
            <w:r w:rsidRPr="00335980">
              <w:rPr>
                <w:rFonts w:ascii="Times New Roman" w:hAnsi="Times New Roman" w:cs="Times New Roman"/>
                <w:sz w:val="20"/>
                <w:lang w:eastAsia="en-US"/>
              </w:rPr>
              <w:t>7.4. Количественная оценка, млн. рублей</w:t>
            </w:r>
          </w:p>
        </w:tc>
      </w:tr>
      <w:tr w:rsidR="00E03E80" w:rsidRPr="0085480B" w:rsidTr="00436DB6">
        <w:trPr>
          <w:trHeight w:val="1611"/>
        </w:trPr>
        <w:tc>
          <w:tcPr>
            <w:tcW w:w="1843" w:type="dxa"/>
            <w:tcBorders>
              <w:top w:val="single" w:sz="4" w:space="0" w:color="auto"/>
              <w:left w:val="single" w:sz="4" w:space="0" w:color="auto"/>
              <w:bottom w:val="single" w:sz="4" w:space="0" w:color="auto"/>
              <w:right w:val="single" w:sz="4" w:space="0" w:color="auto"/>
            </w:tcBorders>
            <w:hideMark/>
          </w:tcPr>
          <w:p w:rsidR="00E03E80" w:rsidRPr="0068389C" w:rsidRDefault="00EB618E" w:rsidP="004720B6">
            <w:pPr>
              <w:autoSpaceDE w:val="0"/>
              <w:autoSpaceDN w:val="0"/>
              <w:adjustRightInd w:val="0"/>
              <w:spacing w:after="0" w:line="240" w:lineRule="auto"/>
              <w:jc w:val="both"/>
              <w:rPr>
                <w:rFonts w:ascii="Times New Roman" w:hAnsi="Times New Roman"/>
                <w:sz w:val="24"/>
                <w:szCs w:val="24"/>
              </w:rPr>
            </w:pPr>
            <w:r w:rsidRPr="00436DB6">
              <w:rPr>
                <w:rFonts w:ascii="Times New Roman" w:eastAsia="Times New Roman" w:hAnsi="Times New Roman"/>
                <w:i/>
                <w:sz w:val="20"/>
                <w:szCs w:val="20"/>
                <w:lang w:eastAsia="ru-RU"/>
              </w:rPr>
              <w:t>Некоммерческие организации, не являющие</w:t>
            </w:r>
            <w:r w:rsidR="00E03E80" w:rsidRPr="00436DB6">
              <w:rPr>
                <w:rFonts w:ascii="Times New Roman" w:eastAsia="Times New Roman" w:hAnsi="Times New Roman"/>
                <w:i/>
                <w:sz w:val="20"/>
                <w:szCs w:val="20"/>
                <w:lang w:eastAsia="ru-RU"/>
              </w:rPr>
              <w:t>ся государственными (муниципальными) учреждениями</w:t>
            </w:r>
          </w:p>
        </w:tc>
        <w:tc>
          <w:tcPr>
            <w:tcW w:w="4111" w:type="dxa"/>
            <w:tcBorders>
              <w:top w:val="single" w:sz="4" w:space="0" w:color="auto"/>
              <w:left w:val="single" w:sz="4" w:space="0" w:color="auto"/>
              <w:right w:val="single" w:sz="4" w:space="0" w:color="auto"/>
            </w:tcBorders>
          </w:tcPr>
          <w:p w:rsidR="00260211" w:rsidRPr="00493643" w:rsidRDefault="00260211" w:rsidP="00260211">
            <w:pPr>
              <w:pStyle w:val="ConsPlusNormal"/>
              <w:jc w:val="both"/>
              <w:rPr>
                <w:rFonts w:ascii="Times New Roman" w:hAnsi="Times New Roman" w:cs="Times New Roman"/>
                <w:i/>
                <w:sz w:val="20"/>
              </w:rPr>
            </w:pPr>
            <w:r w:rsidRPr="00493643">
              <w:rPr>
                <w:sz w:val="20"/>
              </w:rPr>
              <w:t>2.3</w:t>
            </w:r>
            <w:r w:rsidRPr="00493643">
              <w:rPr>
                <w:rFonts w:ascii="Times New Roman" w:hAnsi="Times New Roman" w:cs="Times New Roman"/>
                <w:i/>
                <w:sz w:val="20"/>
              </w:rPr>
              <w:t>. Требования, которым должен соответствовать получатель субсидий на первое число месяца, предшествующего месяцу, в котором планируется заключение соглашения:</w:t>
            </w:r>
          </w:p>
          <w:p w:rsidR="00260211" w:rsidRPr="00493643" w:rsidRDefault="00260211" w:rsidP="00260211">
            <w:pPr>
              <w:pStyle w:val="ConsPlusNormal"/>
              <w:ind w:firstLine="540"/>
              <w:jc w:val="both"/>
              <w:rPr>
                <w:rFonts w:ascii="Times New Roman" w:hAnsi="Times New Roman" w:cs="Times New Roman"/>
                <w:i/>
                <w:sz w:val="20"/>
              </w:rPr>
            </w:pPr>
            <w:r w:rsidRPr="00493643">
              <w:rPr>
                <w:rFonts w:ascii="Times New Roman" w:hAnsi="Times New Roman" w:cs="Times New Roman"/>
                <w:i/>
                <w:sz w:val="20"/>
              </w:rPr>
              <w:t>-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0211" w:rsidRPr="00493643" w:rsidRDefault="00260211" w:rsidP="00260211">
            <w:pPr>
              <w:pStyle w:val="ConsPlusNormal"/>
              <w:ind w:firstLine="540"/>
              <w:jc w:val="both"/>
              <w:rPr>
                <w:rFonts w:ascii="Times New Roman" w:hAnsi="Times New Roman" w:cs="Times New Roman"/>
                <w:i/>
                <w:sz w:val="20"/>
              </w:rPr>
            </w:pPr>
            <w:r w:rsidRPr="00493643">
              <w:rPr>
                <w:rFonts w:ascii="Times New Roman" w:hAnsi="Times New Roman" w:cs="Times New Roman"/>
                <w:i/>
                <w:sz w:val="20"/>
              </w:rPr>
              <w:t>- у получателя субсидии должна отсутствовать просроченная задолженность по возврату в бюджет города Пыть-Яха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Пыть-Яха;</w:t>
            </w:r>
          </w:p>
          <w:p w:rsidR="00260211" w:rsidRPr="00493643" w:rsidRDefault="00260211" w:rsidP="00260211">
            <w:pPr>
              <w:pStyle w:val="ConsPlusNormal"/>
              <w:ind w:firstLine="540"/>
              <w:jc w:val="both"/>
              <w:rPr>
                <w:rFonts w:ascii="Times New Roman" w:hAnsi="Times New Roman" w:cs="Times New Roman"/>
                <w:i/>
                <w:sz w:val="20"/>
              </w:rPr>
            </w:pPr>
            <w:r w:rsidRPr="00493643">
              <w:rPr>
                <w:rFonts w:ascii="Times New Roman" w:hAnsi="Times New Roman" w:cs="Times New Roman"/>
                <w:i/>
                <w:sz w:val="20"/>
              </w:rPr>
              <w:t>- получатель субсидии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260211" w:rsidRPr="00493643" w:rsidRDefault="00260211" w:rsidP="00260211">
            <w:pPr>
              <w:pStyle w:val="ConsPlusNormal"/>
              <w:jc w:val="both"/>
              <w:rPr>
                <w:rFonts w:ascii="Times New Roman" w:hAnsi="Times New Roman" w:cs="Times New Roman"/>
                <w:i/>
                <w:sz w:val="20"/>
              </w:rPr>
            </w:pPr>
            <w:r w:rsidRPr="00493643">
              <w:rPr>
                <w:rFonts w:ascii="Times New Roman" w:hAnsi="Times New Roman" w:cs="Times New Roman"/>
                <w:i/>
                <w:sz w:val="20"/>
              </w:rPr>
              <w:t xml:space="preserve">(в ред. </w:t>
            </w:r>
            <w:hyperlink r:id="rId7" w:history="1">
              <w:r w:rsidRPr="00493643">
                <w:rPr>
                  <w:rFonts w:ascii="Times New Roman" w:hAnsi="Times New Roman" w:cs="Times New Roman"/>
                  <w:i/>
                  <w:color w:val="0000FF"/>
                  <w:sz w:val="20"/>
                </w:rPr>
                <w:t>постановления</w:t>
              </w:r>
            </w:hyperlink>
            <w:r w:rsidRPr="00493643">
              <w:rPr>
                <w:rFonts w:ascii="Times New Roman" w:hAnsi="Times New Roman" w:cs="Times New Roman"/>
                <w:i/>
                <w:sz w:val="20"/>
              </w:rPr>
              <w:t xml:space="preserve"> Администрации города Пыть-Яха от 16.09.2020 N 373-па)</w:t>
            </w:r>
          </w:p>
          <w:p w:rsidR="00260211" w:rsidRPr="00493643" w:rsidRDefault="00260211" w:rsidP="00260211">
            <w:pPr>
              <w:pStyle w:val="ConsPlusNormal"/>
              <w:ind w:firstLine="540"/>
              <w:jc w:val="both"/>
              <w:rPr>
                <w:rFonts w:ascii="Times New Roman" w:hAnsi="Times New Roman" w:cs="Times New Roman"/>
                <w:i/>
                <w:sz w:val="20"/>
              </w:rPr>
            </w:pPr>
            <w:bookmarkStart w:id="2" w:name="P73"/>
            <w:bookmarkEnd w:id="2"/>
            <w:r w:rsidRPr="00493643">
              <w:rPr>
                <w:rFonts w:ascii="Times New Roman" w:hAnsi="Times New Roman" w:cs="Times New Roman"/>
                <w:i/>
                <w:sz w:val="20"/>
              </w:rPr>
              <w:t xml:space="preserve">2.4. Перечень документов, предоставляемых с целью получения субсидии уполномоченному органу, осуществляющему от лица главного </w:t>
            </w:r>
            <w:r w:rsidRPr="00493643">
              <w:rPr>
                <w:rFonts w:ascii="Times New Roman" w:hAnsi="Times New Roman" w:cs="Times New Roman"/>
                <w:i/>
                <w:sz w:val="20"/>
              </w:rPr>
              <w:lastRenderedPageBreak/>
              <w:t>распорядителя бюджетных средств прием и проверку документов от получателя субсидии, подготовку проектов соглашений о предоставлении субсидии:</w:t>
            </w:r>
          </w:p>
          <w:p w:rsidR="00260211" w:rsidRPr="00493643" w:rsidRDefault="00260211" w:rsidP="00260211">
            <w:pPr>
              <w:pStyle w:val="ConsPlusNormal"/>
              <w:ind w:firstLine="540"/>
              <w:jc w:val="both"/>
              <w:rPr>
                <w:rFonts w:ascii="Times New Roman" w:hAnsi="Times New Roman" w:cs="Times New Roman"/>
                <w:i/>
                <w:sz w:val="20"/>
              </w:rPr>
            </w:pPr>
            <w:r w:rsidRPr="00493643">
              <w:rPr>
                <w:rFonts w:ascii="Times New Roman" w:hAnsi="Times New Roman" w:cs="Times New Roman"/>
                <w:i/>
                <w:sz w:val="20"/>
              </w:rPr>
              <w:t xml:space="preserve">- </w:t>
            </w:r>
            <w:hyperlink w:anchor="P125" w:history="1">
              <w:r w:rsidRPr="00493643">
                <w:rPr>
                  <w:rFonts w:ascii="Times New Roman" w:hAnsi="Times New Roman" w:cs="Times New Roman"/>
                  <w:i/>
                  <w:color w:val="0000FF"/>
                  <w:sz w:val="20"/>
                </w:rPr>
                <w:t>заявление</w:t>
              </w:r>
            </w:hyperlink>
            <w:r w:rsidRPr="00493643">
              <w:rPr>
                <w:rFonts w:ascii="Times New Roman" w:hAnsi="Times New Roman" w:cs="Times New Roman"/>
                <w:i/>
                <w:sz w:val="20"/>
              </w:rPr>
              <w:t xml:space="preserve"> на предоставление субсидии по форме согласно </w:t>
            </w:r>
            <w:proofErr w:type="gramStart"/>
            <w:r w:rsidRPr="00493643">
              <w:rPr>
                <w:rFonts w:ascii="Times New Roman" w:hAnsi="Times New Roman" w:cs="Times New Roman"/>
                <w:i/>
                <w:sz w:val="20"/>
              </w:rPr>
              <w:t>приложению</w:t>
            </w:r>
            <w:proofErr w:type="gramEnd"/>
            <w:r w:rsidRPr="00493643">
              <w:rPr>
                <w:rFonts w:ascii="Times New Roman" w:hAnsi="Times New Roman" w:cs="Times New Roman"/>
                <w:i/>
                <w:sz w:val="20"/>
              </w:rPr>
              <w:t xml:space="preserve"> к настоящему Порядку;</w:t>
            </w:r>
          </w:p>
          <w:p w:rsidR="00260211" w:rsidRPr="00493643" w:rsidRDefault="00260211" w:rsidP="00260211">
            <w:pPr>
              <w:pStyle w:val="ConsPlusNormal"/>
              <w:ind w:firstLine="540"/>
              <w:jc w:val="both"/>
              <w:rPr>
                <w:rFonts w:ascii="Times New Roman" w:hAnsi="Times New Roman" w:cs="Times New Roman"/>
                <w:i/>
                <w:sz w:val="20"/>
              </w:rPr>
            </w:pPr>
            <w:r w:rsidRPr="00493643">
              <w:rPr>
                <w:rFonts w:ascii="Times New Roman" w:hAnsi="Times New Roman" w:cs="Times New Roman"/>
                <w:i/>
                <w:sz w:val="20"/>
              </w:rPr>
              <w:t xml:space="preserve">- заверенные руководителем организации копии </w:t>
            </w:r>
            <w:hyperlink r:id="rId8" w:history="1">
              <w:r w:rsidRPr="00493643">
                <w:rPr>
                  <w:rFonts w:ascii="Times New Roman" w:hAnsi="Times New Roman" w:cs="Times New Roman"/>
                  <w:i/>
                  <w:color w:val="0000FF"/>
                  <w:sz w:val="20"/>
                </w:rPr>
                <w:t>свидетельств</w:t>
              </w:r>
            </w:hyperlink>
            <w:r w:rsidRPr="00493643">
              <w:rPr>
                <w:rFonts w:ascii="Times New Roman" w:hAnsi="Times New Roman" w:cs="Times New Roman"/>
                <w:i/>
                <w:sz w:val="20"/>
              </w:rPr>
              <w:t xml:space="preserve"> о прохождении подготовки лиц, выданные получателям услуг, по форме, утвержденной приложением N 2 к Приказу Министерства образования и науки Российской Федерации от 20.08.2012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w:t>
            </w:r>
          </w:p>
          <w:p w:rsidR="00E03E80" w:rsidRPr="0085480B" w:rsidRDefault="00260211" w:rsidP="00436DB6">
            <w:pPr>
              <w:pStyle w:val="ConsPlusNormal"/>
              <w:ind w:firstLine="540"/>
              <w:jc w:val="both"/>
              <w:rPr>
                <w:rFonts w:ascii="Times New Roman" w:hAnsi="Times New Roman"/>
                <w:sz w:val="24"/>
                <w:szCs w:val="24"/>
              </w:rPr>
            </w:pPr>
            <w:r w:rsidRPr="00493643">
              <w:rPr>
                <w:rFonts w:ascii="Times New Roman" w:hAnsi="Times New Roman" w:cs="Times New Roman"/>
                <w:i/>
                <w:sz w:val="20"/>
              </w:rPr>
              <w:t>- акты сдачи-приемки оказанных услуг, подписанные получателем субсидии, гражданами (получателями услуг), получившими свидетельства, и органом опеки и попечительства.</w:t>
            </w:r>
          </w:p>
        </w:tc>
        <w:tc>
          <w:tcPr>
            <w:tcW w:w="1984" w:type="dxa"/>
            <w:tcBorders>
              <w:top w:val="single" w:sz="4" w:space="0" w:color="auto"/>
              <w:left w:val="single" w:sz="4" w:space="0" w:color="auto"/>
              <w:right w:val="single" w:sz="4" w:space="0" w:color="auto"/>
            </w:tcBorders>
          </w:tcPr>
          <w:p w:rsidR="00E03E80" w:rsidRDefault="0068389C" w:rsidP="00493643">
            <w:pPr>
              <w:pStyle w:val="ConsPlusNormal"/>
              <w:spacing w:before="220"/>
              <w:jc w:val="both"/>
              <w:rPr>
                <w:rFonts w:ascii="Times New Roman" w:hAnsi="Times New Roman" w:cs="Times New Roman"/>
                <w:i/>
                <w:sz w:val="24"/>
                <w:szCs w:val="24"/>
              </w:rPr>
            </w:pPr>
            <w:r w:rsidRPr="0085480B">
              <w:rPr>
                <w:rFonts w:ascii="Times New Roman" w:hAnsi="Times New Roman"/>
                <w:sz w:val="24"/>
                <w:szCs w:val="24"/>
              </w:rPr>
              <w:lastRenderedPageBreak/>
              <w:t xml:space="preserve"> </w:t>
            </w:r>
            <w:r w:rsidR="00493643" w:rsidRPr="00493643">
              <w:rPr>
                <w:rFonts w:ascii="Times New Roman" w:hAnsi="Times New Roman"/>
                <w:i/>
                <w:sz w:val="24"/>
                <w:szCs w:val="24"/>
              </w:rPr>
              <w:t xml:space="preserve">Подготовка пакета </w:t>
            </w:r>
            <w:r w:rsidR="00DC5CCF" w:rsidRPr="00493643">
              <w:rPr>
                <w:rFonts w:ascii="Times New Roman" w:hAnsi="Times New Roman"/>
                <w:i/>
                <w:sz w:val="24"/>
                <w:szCs w:val="24"/>
              </w:rPr>
              <w:t>документов,</w:t>
            </w:r>
            <w:r w:rsidR="00493643">
              <w:rPr>
                <w:rFonts w:ascii="Times New Roman" w:hAnsi="Times New Roman"/>
                <w:sz w:val="24"/>
                <w:szCs w:val="24"/>
              </w:rPr>
              <w:t xml:space="preserve"> </w:t>
            </w:r>
            <w:r w:rsidR="00493643" w:rsidRPr="00493643">
              <w:rPr>
                <w:rFonts w:ascii="Times New Roman" w:hAnsi="Times New Roman" w:cs="Times New Roman"/>
                <w:i/>
                <w:sz w:val="24"/>
                <w:szCs w:val="24"/>
              </w:rPr>
              <w:t>предоставляемых с целью получения субсидии уполномоченному органу, осуществляющему от лица главного распорядителя бюджетных средств прием и проверку документов от получателя субсидии, подготовку проектов соглашений о предоставлении субсидии:</w:t>
            </w:r>
          </w:p>
          <w:p w:rsidR="00493643" w:rsidRPr="00493643" w:rsidRDefault="00493643" w:rsidP="00493643">
            <w:pPr>
              <w:pStyle w:val="ConsPlusNormal"/>
              <w:spacing w:before="220"/>
              <w:jc w:val="both"/>
              <w:rPr>
                <w:rFonts w:ascii="Times New Roman" w:hAnsi="Times New Roman"/>
                <w:i/>
                <w:sz w:val="24"/>
                <w:szCs w:val="24"/>
              </w:rPr>
            </w:pPr>
            <w:r w:rsidRPr="00493643">
              <w:rPr>
                <w:rFonts w:ascii="Times New Roman" w:hAnsi="Times New Roman"/>
                <w:i/>
                <w:sz w:val="24"/>
                <w:szCs w:val="24"/>
              </w:rPr>
              <w:t xml:space="preserve">Отчет об исполнении субсидии </w:t>
            </w:r>
          </w:p>
        </w:tc>
        <w:tc>
          <w:tcPr>
            <w:tcW w:w="1843" w:type="dxa"/>
            <w:tcBorders>
              <w:top w:val="single" w:sz="4" w:space="0" w:color="auto"/>
              <w:left w:val="single" w:sz="4" w:space="0" w:color="auto"/>
              <w:right w:val="single" w:sz="4" w:space="0" w:color="auto"/>
            </w:tcBorders>
          </w:tcPr>
          <w:p w:rsidR="00E03E80" w:rsidRDefault="00493643" w:rsidP="00EB618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59,42 рублей (0,000059 млн.р</w:t>
            </w:r>
            <w:r w:rsidR="00EB618E">
              <w:rPr>
                <w:rFonts w:ascii="Times New Roman" w:hAnsi="Times New Roman" w:cs="Times New Roman"/>
                <w:sz w:val="24"/>
                <w:szCs w:val="24"/>
                <w:lang w:eastAsia="en-US"/>
              </w:rPr>
              <w:t>уб</w:t>
            </w:r>
            <w:r>
              <w:rPr>
                <w:rFonts w:ascii="Times New Roman" w:hAnsi="Times New Roman" w:cs="Times New Roman"/>
                <w:sz w:val="24"/>
                <w:szCs w:val="24"/>
                <w:lang w:eastAsia="en-US"/>
              </w:rPr>
              <w:t xml:space="preserve">.) на 1 пакет документов </w:t>
            </w:r>
          </w:p>
          <w:p w:rsidR="00493643" w:rsidRDefault="00493643" w:rsidP="004720B6">
            <w:pPr>
              <w:pStyle w:val="ConsPlusNormal"/>
              <w:spacing w:line="256" w:lineRule="auto"/>
              <w:jc w:val="both"/>
              <w:rPr>
                <w:rFonts w:ascii="Times New Roman" w:hAnsi="Times New Roman" w:cs="Times New Roman"/>
                <w:sz w:val="24"/>
                <w:szCs w:val="24"/>
                <w:lang w:eastAsia="en-US"/>
              </w:rPr>
            </w:pPr>
          </w:p>
          <w:p w:rsidR="00493643" w:rsidRDefault="00493643" w:rsidP="004720B6">
            <w:pPr>
              <w:pStyle w:val="ConsPlusNormal"/>
              <w:spacing w:line="256" w:lineRule="auto"/>
              <w:jc w:val="both"/>
              <w:rPr>
                <w:rFonts w:ascii="Times New Roman" w:hAnsi="Times New Roman" w:cs="Times New Roman"/>
                <w:sz w:val="24"/>
                <w:szCs w:val="24"/>
                <w:lang w:eastAsia="en-US"/>
              </w:rPr>
            </w:pPr>
          </w:p>
          <w:p w:rsidR="00493643" w:rsidRDefault="00493643" w:rsidP="004720B6">
            <w:pPr>
              <w:pStyle w:val="ConsPlusNormal"/>
              <w:spacing w:line="256" w:lineRule="auto"/>
              <w:jc w:val="both"/>
              <w:rPr>
                <w:rFonts w:ascii="Times New Roman" w:hAnsi="Times New Roman" w:cs="Times New Roman"/>
                <w:sz w:val="24"/>
                <w:szCs w:val="24"/>
                <w:lang w:eastAsia="en-US"/>
              </w:rPr>
            </w:pPr>
          </w:p>
          <w:p w:rsidR="00493643" w:rsidRDefault="00493643" w:rsidP="004720B6">
            <w:pPr>
              <w:pStyle w:val="ConsPlusNormal"/>
              <w:spacing w:line="256" w:lineRule="auto"/>
              <w:jc w:val="both"/>
              <w:rPr>
                <w:rFonts w:ascii="Times New Roman" w:hAnsi="Times New Roman" w:cs="Times New Roman"/>
                <w:sz w:val="24"/>
                <w:szCs w:val="24"/>
                <w:lang w:eastAsia="en-US"/>
              </w:rPr>
            </w:pPr>
          </w:p>
          <w:p w:rsidR="00493643" w:rsidRDefault="00493643" w:rsidP="004720B6">
            <w:pPr>
              <w:pStyle w:val="ConsPlusNormal"/>
              <w:spacing w:line="256" w:lineRule="auto"/>
              <w:jc w:val="both"/>
              <w:rPr>
                <w:rFonts w:ascii="Times New Roman" w:hAnsi="Times New Roman" w:cs="Times New Roman"/>
                <w:sz w:val="24"/>
                <w:szCs w:val="24"/>
                <w:lang w:eastAsia="en-US"/>
              </w:rPr>
            </w:pPr>
          </w:p>
          <w:p w:rsidR="00493643" w:rsidRDefault="00493643" w:rsidP="004720B6">
            <w:pPr>
              <w:pStyle w:val="ConsPlusNormal"/>
              <w:spacing w:line="256" w:lineRule="auto"/>
              <w:jc w:val="both"/>
              <w:rPr>
                <w:rFonts w:ascii="Times New Roman" w:hAnsi="Times New Roman" w:cs="Times New Roman"/>
                <w:sz w:val="24"/>
                <w:szCs w:val="24"/>
                <w:lang w:eastAsia="en-US"/>
              </w:rPr>
            </w:pPr>
          </w:p>
          <w:p w:rsidR="00493643" w:rsidRDefault="00493643" w:rsidP="004720B6">
            <w:pPr>
              <w:pStyle w:val="ConsPlusNormal"/>
              <w:spacing w:line="256" w:lineRule="auto"/>
              <w:jc w:val="both"/>
              <w:rPr>
                <w:rFonts w:ascii="Times New Roman" w:hAnsi="Times New Roman" w:cs="Times New Roman"/>
                <w:sz w:val="24"/>
                <w:szCs w:val="24"/>
                <w:lang w:eastAsia="en-US"/>
              </w:rPr>
            </w:pPr>
          </w:p>
          <w:p w:rsidR="00493643" w:rsidRDefault="00493643" w:rsidP="004720B6">
            <w:pPr>
              <w:pStyle w:val="ConsPlusNormal"/>
              <w:spacing w:line="256" w:lineRule="auto"/>
              <w:jc w:val="both"/>
              <w:rPr>
                <w:rFonts w:ascii="Times New Roman" w:hAnsi="Times New Roman" w:cs="Times New Roman"/>
                <w:sz w:val="24"/>
                <w:szCs w:val="24"/>
                <w:lang w:eastAsia="en-US"/>
              </w:rPr>
            </w:pPr>
          </w:p>
          <w:p w:rsidR="00493643" w:rsidRDefault="00493643" w:rsidP="004720B6">
            <w:pPr>
              <w:pStyle w:val="ConsPlusNormal"/>
              <w:spacing w:line="256" w:lineRule="auto"/>
              <w:jc w:val="both"/>
              <w:rPr>
                <w:rFonts w:ascii="Times New Roman" w:hAnsi="Times New Roman" w:cs="Times New Roman"/>
                <w:sz w:val="24"/>
                <w:szCs w:val="24"/>
                <w:lang w:eastAsia="en-US"/>
              </w:rPr>
            </w:pPr>
          </w:p>
          <w:p w:rsidR="00493643" w:rsidRDefault="00493643" w:rsidP="004720B6">
            <w:pPr>
              <w:pStyle w:val="ConsPlusNormal"/>
              <w:spacing w:line="256" w:lineRule="auto"/>
              <w:jc w:val="both"/>
              <w:rPr>
                <w:rFonts w:ascii="Times New Roman" w:hAnsi="Times New Roman" w:cs="Times New Roman"/>
                <w:sz w:val="24"/>
                <w:szCs w:val="24"/>
                <w:lang w:eastAsia="en-US"/>
              </w:rPr>
            </w:pPr>
          </w:p>
          <w:p w:rsidR="00493643" w:rsidRDefault="00493643" w:rsidP="004720B6">
            <w:pPr>
              <w:pStyle w:val="ConsPlusNormal"/>
              <w:spacing w:line="256" w:lineRule="auto"/>
              <w:jc w:val="both"/>
              <w:rPr>
                <w:rFonts w:ascii="Times New Roman" w:hAnsi="Times New Roman" w:cs="Times New Roman"/>
                <w:sz w:val="24"/>
                <w:szCs w:val="24"/>
                <w:lang w:eastAsia="en-US"/>
              </w:rPr>
            </w:pPr>
          </w:p>
          <w:p w:rsidR="00493643" w:rsidRPr="0085480B" w:rsidRDefault="00493643"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324,47 рублей (0,000324 млн. р.) на предоставление 4 квартальных отчетов </w:t>
            </w:r>
          </w:p>
        </w:tc>
      </w:tr>
    </w:tbl>
    <w:p w:rsidR="006312EB" w:rsidRPr="0085480B" w:rsidRDefault="006312EB" w:rsidP="004720B6">
      <w:pPr>
        <w:pStyle w:val="ConsPlusNormal"/>
        <w:jc w:val="both"/>
        <w:rPr>
          <w:rFonts w:ascii="Times New Roman" w:hAnsi="Times New Roman" w:cs="Times New Roman"/>
          <w:sz w:val="24"/>
          <w:szCs w:val="24"/>
        </w:rPr>
      </w:pPr>
    </w:p>
    <w:p w:rsidR="00DC5CCF" w:rsidRPr="0085480B" w:rsidRDefault="00DC5CCF" w:rsidP="004720B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7.5.  Издержки и </w:t>
      </w:r>
      <w:r w:rsidR="006312EB" w:rsidRPr="0085480B">
        <w:rPr>
          <w:rFonts w:ascii="Times New Roman" w:hAnsi="Times New Roman" w:cs="Times New Roman"/>
          <w:sz w:val="24"/>
          <w:szCs w:val="24"/>
        </w:rPr>
        <w:t>выгоды адресатов правового регулирования, не поддающиеся</w:t>
      </w:r>
      <w:r>
        <w:rPr>
          <w:rFonts w:ascii="Times New Roman" w:hAnsi="Times New Roman" w:cs="Times New Roman"/>
          <w:sz w:val="24"/>
          <w:szCs w:val="24"/>
        </w:rPr>
        <w:t xml:space="preserve"> количественной оценке: </w:t>
      </w:r>
      <w:r w:rsidRPr="00DC5CCF">
        <w:rPr>
          <w:rFonts w:ascii="Times New Roman" w:hAnsi="Times New Roman" w:cs="Times New Roman"/>
          <w:i/>
          <w:sz w:val="24"/>
          <w:szCs w:val="24"/>
        </w:rPr>
        <w:t xml:space="preserve">отсутствуют </w:t>
      </w:r>
    </w:p>
    <w:p w:rsidR="00117D2D" w:rsidRDefault="00117D2D" w:rsidP="004720B6">
      <w:pPr>
        <w:pStyle w:val="ConsPlusNonformat"/>
        <w:jc w:val="both"/>
        <w:rPr>
          <w:rFonts w:ascii="Times New Roman" w:hAnsi="Times New Roman" w:cs="Times New Roman"/>
          <w:sz w:val="24"/>
          <w:szCs w:val="24"/>
        </w:rPr>
      </w:pPr>
    </w:p>
    <w:p w:rsidR="00117D2D"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7.6. Источники данных:</w:t>
      </w:r>
      <w:r w:rsidR="00117D2D" w:rsidRPr="00117D2D">
        <w:rPr>
          <w:rFonts w:ascii="Times New Roman" w:hAnsi="Times New Roman" w:cs="Times New Roman"/>
          <w:i/>
          <w:sz w:val="24"/>
          <w:szCs w:val="24"/>
        </w:rPr>
        <w:t xml:space="preserve"> отсутствует </w:t>
      </w:r>
    </w:p>
    <w:p w:rsidR="006312EB" w:rsidRPr="0085480B" w:rsidRDefault="006312EB" w:rsidP="004720B6">
      <w:pPr>
        <w:pStyle w:val="ConsPlusNonformat"/>
        <w:jc w:val="both"/>
        <w:rPr>
          <w:rFonts w:ascii="Times New Roman" w:hAnsi="Times New Roman" w:cs="Times New Roman"/>
          <w:sz w:val="24"/>
          <w:szCs w:val="24"/>
        </w:rPr>
      </w:pPr>
    </w:p>
    <w:p w:rsidR="00117D2D"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7.6.1. Описание упущенной выгоды, ее количественная оценка:</w:t>
      </w:r>
      <w:r w:rsidR="00117D2D" w:rsidRPr="00117D2D">
        <w:rPr>
          <w:rFonts w:ascii="Times New Roman" w:hAnsi="Times New Roman" w:cs="Times New Roman"/>
          <w:i/>
          <w:sz w:val="24"/>
          <w:szCs w:val="24"/>
        </w:rPr>
        <w:t xml:space="preserve"> отсутствует </w:t>
      </w:r>
    </w:p>
    <w:p w:rsidR="00117D2D" w:rsidRDefault="00117D2D" w:rsidP="004720B6">
      <w:pPr>
        <w:pStyle w:val="ConsPlusNonformat"/>
        <w:jc w:val="both"/>
        <w:rPr>
          <w:rFonts w:ascii="Times New Roman" w:hAnsi="Times New Roman" w:cs="Times New Roman"/>
          <w:sz w:val="24"/>
          <w:szCs w:val="24"/>
        </w:rPr>
      </w:pP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8.   Оце</w:t>
      </w:r>
      <w:r w:rsidR="00493643">
        <w:rPr>
          <w:rFonts w:ascii="Times New Roman" w:hAnsi="Times New Roman" w:cs="Times New Roman"/>
          <w:sz w:val="24"/>
          <w:szCs w:val="24"/>
        </w:rPr>
        <w:t xml:space="preserve">нка   рисков   неблагоприятных </w:t>
      </w:r>
      <w:r w:rsidRPr="0085480B">
        <w:rPr>
          <w:rFonts w:ascii="Times New Roman" w:hAnsi="Times New Roman" w:cs="Times New Roman"/>
          <w:sz w:val="24"/>
          <w:szCs w:val="24"/>
        </w:rPr>
        <w:t>последствий  применения  правового</w:t>
      </w:r>
      <w:r w:rsidR="00493643">
        <w:rPr>
          <w:rFonts w:ascii="Times New Roman" w:hAnsi="Times New Roman" w:cs="Times New Roman"/>
          <w:sz w:val="24"/>
          <w:szCs w:val="24"/>
        </w:rPr>
        <w:t xml:space="preserve"> </w:t>
      </w:r>
      <w:r w:rsidRPr="0085480B">
        <w:rPr>
          <w:rFonts w:ascii="Times New Roman" w:hAnsi="Times New Roman" w:cs="Times New Roman"/>
          <w:sz w:val="24"/>
          <w:szCs w:val="24"/>
        </w:rPr>
        <w:t>регулирования</w:t>
      </w:r>
    </w:p>
    <w:p w:rsidR="006312EB" w:rsidRPr="0085480B" w:rsidRDefault="006312EB" w:rsidP="004720B6">
      <w:pPr>
        <w:pStyle w:val="ConsPlusNormal"/>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3690"/>
        <w:gridCol w:w="2041"/>
        <w:gridCol w:w="2774"/>
      </w:tblGrid>
      <w:tr w:rsidR="006312EB" w:rsidRPr="0085480B" w:rsidTr="00335980">
        <w:tc>
          <w:tcPr>
            <w:tcW w:w="1129"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8.1. Виды рисков</w:t>
            </w:r>
          </w:p>
        </w:tc>
        <w:tc>
          <w:tcPr>
            <w:tcW w:w="3690"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8.2. Оценка вероятности наступления неблагоприятных последствий</w:t>
            </w:r>
          </w:p>
        </w:tc>
        <w:tc>
          <w:tcPr>
            <w:tcW w:w="2041"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8.3. Методы контроля рисков</w:t>
            </w:r>
          </w:p>
        </w:tc>
        <w:tc>
          <w:tcPr>
            <w:tcW w:w="2774" w:type="dxa"/>
            <w:tcBorders>
              <w:top w:val="single" w:sz="4" w:space="0" w:color="auto"/>
              <w:left w:val="single" w:sz="4" w:space="0" w:color="auto"/>
              <w:bottom w:val="single" w:sz="4" w:space="0" w:color="auto"/>
              <w:right w:val="single" w:sz="4" w:space="0" w:color="auto"/>
            </w:tcBorders>
            <w:hideMark/>
          </w:tcPr>
          <w:p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8.4. Степень контроля рисков (полный/частичный/отсутствует)</w:t>
            </w:r>
          </w:p>
        </w:tc>
      </w:tr>
      <w:tr w:rsidR="00117D2D" w:rsidRPr="0085480B" w:rsidTr="00335980">
        <w:trPr>
          <w:trHeight w:val="1465"/>
        </w:trPr>
        <w:tc>
          <w:tcPr>
            <w:tcW w:w="1129" w:type="dxa"/>
            <w:tcBorders>
              <w:top w:val="single" w:sz="4" w:space="0" w:color="auto"/>
              <w:left w:val="single" w:sz="4" w:space="0" w:color="auto"/>
              <w:bottom w:val="single" w:sz="4" w:space="0" w:color="auto"/>
              <w:right w:val="single" w:sz="4" w:space="0" w:color="auto"/>
            </w:tcBorders>
            <w:hideMark/>
          </w:tcPr>
          <w:p w:rsidR="00117D2D" w:rsidRPr="0085480B" w:rsidRDefault="00117D2D"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Риск 1</w:t>
            </w:r>
          </w:p>
        </w:tc>
        <w:tc>
          <w:tcPr>
            <w:tcW w:w="8505" w:type="dxa"/>
            <w:gridSpan w:val="3"/>
            <w:tcBorders>
              <w:top w:val="single" w:sz="4" w:space="0" w:color="auto"/>
              <w:left w:val="single" w:sz="4" w:space="0" w:color="auto"/>
              <w:bottom w:val="single" w:sz="4" w:space="0" w:color="auto"/>
              <w:right w:val="single" w:sz="4" w:space="0" w:color="auto"/>
            </w:tcBorders>
          </w:tcPr>
          <w:p w:rsidR="00117D2D" w:rsidRPr="0085480B" w:rsidRDefault="00117D2D" w:rsidP="00EB618E">
            <w:pPr>
              <w:pStyle w:val="ConsPlusTitle"/>
              <w:jc w:val="both"/>
              <w:rPr>
                <w:rFonts w:ascii="Times New Roman" w:hAnsi="Times New Roman" w:cs="Times New Roman"/>
                <w:sz w:val="24"/>
                <w:szCs w:val="24"/>
                <w:lang w:eastAsia="en-US"/>
              </w:rPr>
            </w:pPr>
            <w:r w:rsidRPr="00117D2D">
              <w:rPr>
                <w:rFonts w:ascii="Times New Roman" w:hAnsi="Times New Roman" w:cs="Times New Roman"/>
                <w:b w:val="0"/>
                <w:i/>
                <w:sz w:val="24"/>
                <w:szCs w:val="24"/>
                <w:lang w:eastAsia="en-US"/>
              </w:rPr>
              <w:t xml:space="preserve">Риски не предусмотрены. Принятие нормативно правового акта позволит возмещать </w:t>
            </w:r>
            <w:r w:rsidRPr="00117D2D">
              <w:rPr>
                <w:rFonts w:ascii="Times New Roman" w:hAnsi="Times New Roman" w:cs="Times New Roman"/>
                <w:b w:val="0"/>
                <w:i/>
                <w:sz w:val="24"/>
                <w:szCs w:val="24"/>
              </w:rPr>
              <w:t>затраты на предоставление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p>
        </w:tc>
      </w:tr>
    </w:tbl>
    <w:p w:rsidR="00117D2D" w:rsidRDefault="00117D2D" w:rsidP="004720B6">
      <w:pPr>
        <w:pStyle w:val="ConsPlusNonformat"/>
        <w:jc w:val="both"/>
        <w:rPr>
          <w:rFonts w:ascii="Times New Roman" w:hAnsi="Times New Roman" w:cs="Times New Roman"/>
          <w:sz w:val="24"/>
          <w:szCs w:val="24"/>
        </w:rPr>
      </w:pPr>
    </w:p>
    <w:p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8.5. Источники данных:</w:t>
      </w:r>
      <w:r w:rsidR="00117D2D">
        <w:rPr>
          <w:rFonts w:ascii="Times New Roman" w:hAnsi="Times New Roman" w:cs="Times New Roman"/>
          <w:sz w:val="24"/>
          <w:szCs w:val="24"/>
        </w:rPr>
        <w:t xml:space="preserve"> </w:t>
      </w:r>
      <w:r w:rsidR="00117D2D" w:rsidRPr="00117D2D">
        <w:rPr>
          <w:rFonts w:ascii="Times New Roman" w:hAnsi="Times New Roman" w:cs="Times New Roman"/>
          <w:i/>
          <w:sz w:val="24"/>
          <w:szCs w:val="24"/>
        </w:rPr>
        <w:t>отсутствует</w:t>
      </w:r>
      <w:r w:rsidR="00117D2D">
        <w:rPr>
          <w:rFonts w:ascii="Times New Roman" w:hAnsi="Times New Roman" w:cs="Times New Roman"/>
          <w:sz w:val="24"/>
          <w:szCs w:val="24"/>
        </w:rPr>
        <w:t xml:space="preserve"> </w:t>
      </w:r>
    </w:p>
    <w:p w:rsidR="006312EB" w:rsidRPr="0085480B" w:rsidRDefault="006312EB" w:rsidP="004720B6">
      <w:pPr>
        <w:pStyle w:val="ConsPlusNonformat"/>
        <w:jc w:val="both"/>
        <w:rPr>
          <w:rFonts w:ascii="Times New Roman" w:hAnsi="Times New Roman" w:cs="Times New Roman"/>
          <w:sz w:val="24"/>
          <w:szCs w:val="24"/>
        </w:rPr>
      </w:pPr>
    </w:p>
    <w:p w:rsidR="00922B52" w:rsidRDefault="00922B52" w:rsidP="004720B6">
      <w:pPr>
        <w:pStyle w:val="ConsPlusNonformat"/>
        <w:jc w:val="both"/>
        <w:rPr>
          <w:rFonts w:ascii="Times New Roman" w:hAnsi="Times New Roman" w:cs="Times New Roman"/>
          <w:sz w:val="24"/>
          <w:szCs w:val="24"/>
        </w:rPr>
      </w:pPr>
    </w:p>
    <w:p w:rsidR="006312EB" w:rsidRDefault="0029622F" w:rsidP="004720B6">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w:t>
      </w:r>
      <w:r w:rsidR="00922B52">
        <w:rPr>
          <w:rFonts w:ascii="Times New Roman" w:hAnsi="Times New Roman" w:cs="Times New Roman"/>
          <w:sz w:val="24"/>
          <w:szCs w:val="24"/>
        </w:rPr>
        <w:t xml:space="preserve"> отдела опеки и попечительства </w:t>
      </w:r>
      <w:r>
        <w:rPr>
          <w:rFonts w:ascii="Times New Roman" w:hAnsi="Times New Roman" w:cs="Times New Roman"/>
          <w:sz w:val="24"/>
          <w:szCs w:val="24"/>
        </w:rPr>
        <w:t xml:space="preserve">                                                           О.Д Щербак</w:t>
      </w:r>
    </w:p>
    <w:p w:rsidR="006312EB" w:rsidRDefault="006312EB" w:rsidP="004720B6">
      <w:pPr>
        <w:pStyle w:val="ConsPlusNonformat"/>
        <w:jc w:val="both"/>
        <w:rPr>
          <w:rFonts w:ascii="Times New Roman" w:hAnsi="Times New Roman" w:cs="Times New Roman"/>
          <w:sz w:val="24"/>
          <w:szCs w:val="24"/>
        </w:rPr>
      </w:pPr>
    </w:p>
    <w:p w:rsidR="00E134FF" w:rsidRDefault="00E134FF" w:rsidP="004720B6">
      <w:pPr>
        <w:pStyle w:val="ConsPlusNonformat"/>
        <w:jc w:val="both"/>
        <w:rPr>
          <w:rFonts w:ascii="Times New Roman" w:hAnsi="Times New Roman" w:cs="Times New Roman"/>
          <w:sz w:val="24"/>
          <w:szCs w:val="24"/>
        </w:rPr>
      </w:pPr>
    </w:p>
    <w:p w:rsidR="00E134FF" w:rsidRDefault="00E134FF" w:rsidP="00E134FF">
      <w:pPr>
        <w:pStyle w:val="ConsPlusNonformat"/>
        <w:jc w:val="both"/>
        <w:rPr>
          <w:rFonts w:ascii="Times New Roman" w:hAnsi="Times New Roman" w:cs="Times New Roman"/>
          <w:sz w:val="24"/>
          <w:szCs w:val="24"/>
        </w:rPr>
      </w:pPr>
    </w:p>
    <w:p w:rsidR="00E134FF" w:rsidRDefault="00E134FF" w:rsidP="00E134FF">
      <w:pPr>
        <w:pStyle w:val="ConsPlusNonformat"/>
        <w:jc w:val="both"/>
        <w:rPr>
          <w:rFonts w:ascii="Times New Roman" w:hAnsi="Times New Roman" w:cs="Times New Roman"/>
          <w:sz w:val="24"/>
          <w:szCs w:val="24"/>
        </w:rPr>
      </w:pPr>
    </w:p>
    <w:p w:rsidR="00E134FF" w:rsidRDefault="00E134FF" w:rsidP="00E134FF">
      <w:pPr>
        <w:pStyle w:val="ConsPlusNonformat"/>
        <w:jc w:val="both"/>
        <w:rPr>
          <w:rFonts w:ascii="Times New Roman" w:hAnsi="Times New Roman" w:cs="Times New Roman"/>
          <w:sz w:val="24"/>
          <w:szCs w:val="24"/>
        </w:rPr>
      </w:pPr>
    </w:p>
    <w:p w:rsidR="00E134FF" w:rsidRPr="0085480B" w:rsidRDefault="00E134FF" w:rsidP="00E134FF">
      <w:pPr>
        <w:pStyle w:val="ConsPlusNonformat"/>
        <w:jc w:val="both"/>
        <w:rPr>
          <w:rFonts w:ascii="Times New Roman" w:hAnsi="Times New Roman" w:cs="Times New Roman"/>
          <w:sz w:val="24"/>
          <w:szCs w:val="24"/>
        </w:rPr>
      </w:pPr>
    </w:p>
    <w:p w:rsidR="00A67983" w:rsidRDefault="00E134FF" w:rsidP="00E134FF">
      <w:pPr>
        <w:spacing w:after="0" w:line="240" w:lineRule="auto"/>
        <w:jc w:val="both"/>
        <w:rPr>
          <w:rFonts w:ascii="Times New Roman" w:hAnsi="Times New Roman"/>
          <w:sz w:val="20"/>
          <w:szCs w:val="20"/>
        </w:rPr>
      </w:pPr>
      <w:r w:rsidRPr="00E134FF">
        <w:rPr>
          <w:rFonts w:ascii="Times New Roman" w:hAnsi="Times New Roman"/>
          <w:sz w:val="20"/>
          <w:szCs w:val="20"/>
        </w:rPr>
        <w:t xml:space="preserve">Исп. </w:t>
      </w:r>
      <w:r w:rsidR="0029622F">
        <w:rPr>
          <w:rFonts w:ascii="Times New Roman" w:hAnsi="Times New Roman"/>
          <w:sz w:val="20"/>
          <w:szCs w:val="20"/>
        </w:rPr>
        <w:t>Иванова Виктория Васильевна</w:t>
      </w:r>
      <w:r w:rsidRPr="00E134FF">
        <w:rPr>
          <w:rFonts w:ascii="Times New Roman" w:hAnsi="Times New Roman"/>
          <w:sz w:val="20"/>
          <w:szCs w:val="20"/>
        </w:rPr>
        <w:t xml:space="preserve"> </w:t>
      </w:r>
    </w:p>
    <w:p w:rsidR="00E134FF" w:rsidRPr="0029622F" w:rsidRDefault="00BF3ABD" w:rsidP="0029622F">
      <w:pPr>
        <w:spacing w:after="0" w:line="240" w:lineRule="auto"/>
        <w:jc w:val="both"/>
        <w:rPr>
          <w:rFonts w:ascii="Times New Roman" w:hAnsi="Times New Roman"/>
          <w:sz w:val="20"/>
          <w:szCs w:val="20"/>
        </w:rPr>
      </w:pPr>
      <w:r>
        <w:rPr>
          <w:rFonts w:ascii="Times New Roman" w:hAnsi="Times New Roman"/>
          <w:sz w:val="20"/>
          <w:szCs w:val="20"/>
        </w:rPr>
        <w:t>06</w:t>
      </w:r>
      <w:r w:rsidR="0029622F">
        <w:rPr>
          <w:rFonts w:ascii="Times New Roman" w:hAnsi="Times New Roman"/>
          <w:sz w:val="20"/>
          <w:szCs w:val="20"/>
        </w:rPr>
        <w:t>.10.2021</w:t>
      </w:r>
    </w:p>
    <w:sectPr w:rsidR="00E134FF" w:rsidRPr="0029622F" w:rsidSect="003359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43"/>
    <w:rsid w:val="000C0033"/>
    <w:rsid w:val="00117D2D"/>
    <w:rsid w:val="0013628D"/>
    <w:rsid w:val="001E2A88"/>
    <w:rsid w:val="001F2867"/>
    <w:rsid w:val="00222A3F"/>
    <w:rsid w:val="00260211"/>
    <w:rsid w:val="00263F99"/>
    <w:rsid w:val="00264686"/>
    <w:rsid w:val="0029622F"/>
    <w:rsid w:val="00335980"/>
    <w:rsid w:val="00406775"/>
    <w:rsid w:val="00436DB6"/>
    <w:rsid w:val="00442E50"/>
    <w:rsid w:val="00452B94"/>
    <w:rsid w:val="00470F9D"/>
    <w:rsid w:val="004720B6"/>
    <w:rsid w:val="00493643"/>
    <w:rsid w:val="004C780C"/>
    <w:rsid w:val="00520D0A"/>
    <w:rsid w:val="00586449"/>
    <w:rsid w:val="00590A37"/>
    <w:rsid w:val="005D50D2"/>
    <w:rsid w:val="0062614A"/>
    <w:rsid w:val="006312EB"/>
    <w:rsid w:val="00670A7F"/>
    <w:rsid w:val="0068389C"/>
    <w:rsid w:val="007724B9"/>
    <w:rsid w:val="007C33A0"/>
    <w:rsid w:val="0080617C"/>
    <w:rsid w:val="008335F2"/>
    <w:rsid w:val="0085480B"/>
    <w:rsid w:val="00875877"/>
    <w:rsid w:val="00887AB7"/>
    <w:rsid w:val="00922B52"/>
    <w:rsid w:val="00927ACF"/>
    <w:rsid w:val="0094368B"/>
    <w:rsid w:val="00993A43"/>
    <w:rsid w:val="009B6BB3"/>
    <w:rsid w:val="009C410E"/>
    <w:rsid w:val="00A36444"/>
    <w:rsid w:val="00A62D2C"/>
    <w:rsid w:val="00A67983"/>
    <w:rsid w:val="00A843DD"/>
    <w:rsid w:val="00A919D2"/>
    <w:rsid w:val="00A94EE3"/>
    <w:rsid w:val="00AB59A0"/>
    <w:rsid w:val="00B272D2"/>
    <w:rsid w:val="00BC45E3"/>
    <w:rsid w:val="00BF3ABD"/>
    <w:rsid w:val="00C235A6"/>
    <w:rsid w:val="00CC1764"/>
    <w:rsid w:val="00CD1571"/>
    <w:rsid w:val="00CE377C"/>
    <w:rsid w:val="00CF17A9"/>
    <w:rsid w:val="00D331AB"/>
    <w:rsid w:val="00D46DD3"/>
    <w:rsid w:val="00D564C8"/>
    <w:rsid w:val="00D96FA8"/>
    <w:rsid w:val="00DB134C"/>
    <w:rsid w:val="00DC5CCF"/>
    <w:rsid w:val="00DD5EAD"/>
    <w:rsid w:val="00DD7126"/>
    <w:rsid w:val="00DF2921"/>
    <w:rsid w:val="00E03E80"/>
    <w:rsid w:val="00E134FF"/>
    <w:rsid w:val="00E85689"/>
    <w:rsid w:val="00EB618E"/>
    <w:rsid w:val="00ED04C2"/>
    <w:rsid w:val="00FB7B80"/>
    <w:rsid w:val="00FD2DF8"/>
    <w:rsid w:val="00FE6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8781E-AF2C-4955-B399-EF75A229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2E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2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12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480B"/>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222A3F"/>
    <w:rPr>
      <w:color w:val="0563C1" w:themeColor="hyperlink"/>
      <w:u w:val="single"/>
    </w:rPr>
  </w:style>
  <w:style w:type="paragraph" w:styleId="a4">
    <w:name w:val="Balloon Text"/>
    <w:basedOn w:val="a"/>
    <w:link w:val="a5"/>
    <w:uiPriority w:val="99"/>
    <w:semiHidden/>
    <w:unhideWhenUsed/>
    <w:rsid w:val="00E134F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34F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85F58A3A3B97B6EBB3CE79ACA83425524CD916C215930442082681C530041BF5C7B6BB4DBE9516BB5DA4A58E2FEC152BE8144B31C5DB1CPD43K" TargetMode="External"/><Relationship Id="rId3" Type="http://schemas.openxmlformats.org/officeDocument/2006/relationships/settings" Target="settings.xml"/><Relationship Id="rId7" Type="http://schemas.openxmlformats.org/officeDocument/2006/relationships/hyperlink" Target="consultantplus://offline/ref=6F85F58A3A3B97B6EBB3D074BAC4632A5544831EC51590501D5520D69A60024EB587B0EE0EFA9917BE56F0F4CC71B54466A3194326D9DB16CCB894DDP340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nro.minjust.ru" TargetMode="External"/><Relationship Id="rId5" Type="http://schemas.openxmlformats.org/officeDocument/2006/relationships/hyperlink" Target="https://msp.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754E-F39B-4F95-9B9B-D62B3520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2672</Words>
  <Characters>15236</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Жилибина</dc:creator>
  <cp:keywords/>
  <dc:description/>
  <cp:lastModifiedBy>Виктория Иванова</cp:lastModifiedBy>
  <cp:revision>2</cp:revision>
  <cp:lastPrinted>2021-08-20T05:14:00Z</cp:lastPrinted>
  <dcterms:created xsi:type="dcterms:W3CDTF">2021-10-11T07:33:00Z</dcterms:created>
  <dcterms:modified xsi:type="dcterms:W3CDTF">2021-10-11T07:33:00Z</dcterms:modified>
</cp:coreProperties>
</file>