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1C" w:rsidRPr="00720778" w:rsidRDefault="00C2341C" w:rsidP="00720778">
      <w:pPr>
        <w:spacing w:after="0" w:line="240" w:lineRule="auto"/>
        <w:jc w:val="center"/>
        <w:rPr>
          <w:rFonts w:ascii="Times New Roman" w:eastAsia="Times New Roman" w:hAnsi="Times New Roman" w:cs="Times New Roman"/>
          <w:b/>
          <w:bCs/>
          <w:sz w:val="32"/>
          <w:szCs w:val="32"/>
          <w:shd w:val="clear" w:color="auto" w:fill="FFFFFF"/>
          <w:lang w:eastAsia="ru-RU"/>
        </w:rPr>
      </w:pPr>
      <w:r w:rsidRPr="00C2341C">
        <w:rPr>
          <w:rFonts w:ascii="Times New Roman" w:eastAsia="Times New Roman" w:hAnsi="Times New Roman" w:cs="Times New Roman"/>
          <w:b/>
          <w:bCs/>
          <w:sz w:val="32"/>
          <w:szCs w:val="32"/>
          <w:lang w:eastAsia="ru-RU"/>
        </w:rPr>
        <w:t>Основная обязанность спортсмена – сказать нет допингу!</w:t>
      </w:r>
      <w:r w:rsidRPr="00C2341C">
        <w:rPr>
          <w:rFonts w:ascii="Times New Roman" w:eastAsia="Times New Roman" w:hAnsi="Times New Roman" w:cs="Times New Roman"/>
          <w:sz w:val="32"/>
          <w:szCs w:val="32"/>
          <w:lang w:eastAsia="ru-RU"/>
        </w:rPr>
        <w:br/>
      </w:r>
    </w:p>
    <w:p w:rsidR="00C2341C" w:rsidRPr="00C2341C" w:rsidRDefault="00C2341C" w:rsidP="00720778">
      <w:pPr>
        <w:spacing w:after="0" w:line="240" w:lineRule="auto"/>
        <w:jc w:val="center"/>
        <w:rPr>
          <w:rFonts w:ascii="Times New Roman" w:eastAsia="Times New Roman" w:hAnsi="Times New Roman" w:cs="Times New Roman"/>
          <w:sz w:val="24"/>
          <w:szCs w:val="24"/>
          <w:lang w:eastAsia="ru-RU"/>
        </w:rPr>
      </w:pPr>
      <w:r w:rsidRPr="00C2341C">
        <w:rPr>
          <w:rFonts w:ascii="Times New Roman" w:eastAsia="Times New Roman" w:hAnsi="Times New Roman" w:cs="Times New Roman"/>
          <w:b/>
          <w:bCs/>
          <w:sz w:val="24"/>
          <w:szCs w:val="24"/>
          <w:shd w:val="clear" w:color="auto" w:fill="FFFFFF"/>
          <w:lang w:eastAsia="ru-RU"/>
        </w:rPr>
        <w:t>СПОРТСМЕН ОБЯЗАН:</w:t>
      </w:r>
      <w:r w:rsidRPr="00C2341C">
        <w:rPr>
          <w:rFonts w:ascii="Times New Roman" w:eastAsia="Times New Roman" w:hAnsi="Times New Roman" w:cs="Times New Roman"/>
          <w:sz w:val="24"/>
          <w:szCs w:val="24"/>
          <w:lang w:eastAsia="ru-RU"/>
        </w:rPr>
        <w:br/>
      </w:r>
    </w:p>
    <w:p w:rsidR="00C2341C" w:rsidRPr="00C2341C" w:rsidRDefault="00C2341C" w:rsidP="007207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знать и соблюдать антидопинговые правила</w:t>
      </w:r>
    </w:p>
    <w:p w:rsidR="00C2341C" w:rsidRPr="00C2341C" w:rsidRDefault="00C2341C" w:rsidP="007207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в любое время быть доступными для взятия проб</w:t>
      </w:r>
    </w:p>
    <w:p w:rsidR="00C2341C" w:rsidRPr="00C2341C" w:rsidRDefault="00C2341C" w:rsidP="007207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нести ответственность в контексте борьбы с допингом за то, что они потребляют в пищу и используют</w:t>
      </w:r>
    </w:p>
    <w:p w:rsidR="00C2341C" w:rsidRPr="00C2341C" w:rsidRDefault="00C2341C" w:rsidP="007207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информировать медицинский персонал об их обязанностях не использовать запрещенные субстанции и запрещенные методы, нести ответственность за то, что любое получаемое ими медицинское обслуживание не нарушает антидопинговую политику и локальные акты, принятые в соответствии с Общероссийскими антидопинговыми правилами</w:t>
      </w:r>
    </w:p>
    <w:p w:rsidR="00C2341C" w:rsidRPr="00C2341C" w:rsidRDefault="00C2341C" w:rsidP="007207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информировать РУСАДА и международную федерацию о любом решении организации, не подписавшей Кодекс, о том, что спортсмен нарушил антидопинговые правила в течение предыдущих десяти лет</w:t>
      </w:r>
    </w:p>
    <w:p w:rsidR="00C2341C" w:rsidRPr="00720778" w:rsidRDefault="00C2341C" w:rsidP="00720778">
      <w:pPr>
        <w:numPr>
          <w:ilvl w:val="0"/>
          <w:numId w:val="1"/>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сотрудничать с антидопинговыми организациями при расследовании нарушений антидопинговых правил</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p>
    <w:p w:rsidR="00720778"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Согласно Всемирному антидопинговому кодексу спортсмены несут строгую ответственность за присутствие в их организме запрещенных субстанций. Пожалуйста, очень внимательно относитесь к приему лекарственных средств и, особенно, биологически активных добавок, поскольку в них могут содержаться запрещенные субстанции.</w:t>
      </w:r>
    </w:p>
    <w:p w:rsidR="00C2341C" w:rsidRPr="00720778" w:rsidRDefault="00C2341C" w:rsidP="00720778">
      <w:pPr>
        <w:spacing w:after="0" w:line="240" w:lineRule="auto"/>
        <w:jc w:val="both"/>
        <w:rPr>
          <w:rFonts w:ascii="Times New Roman" w:eastAsia="Times New Roman" w:hAnsi="Times New Roman" w:cs="Times New Roman"/>
          <w:b/>
          <w:bCs/>
          <w:sz w:val="24"/>
          <w:szCs w:val="24"/>
          <w:shd w:val="clear" w:color="auto" w:fill="FFFFFF"/>
          <w:lang w:eastAsia="ru-RU"/>
        </w:rPr>
      </w:pPr>
    </w:p>
    <w:p w:rsidR="00C2341C" w:rsidRPr="00C2341C" w:rsidRDefault="00C2341C" w:rsidP="00720778">
      <w:pPr>
        <w:spacing w:after="0" w:line="240" w:lineRule="auto"/>
        <w:jc w:val="center"/>
        <w:rPr>
          <w:rFonts w:ascii="Times New Roman" w:eastAsia="Times New Roman" w:hAnsi="Times New Roman" w:cs="Times New Roman"/>
          <w:sz w:val="24"/>
          <w:szCs w:val="24"/>
          <w:lang w:eastAsia="ru-RU"/>
        </w:rPr>
      </w:pPr>
      <w:r w:rsidRPr="00C2341C">
        <w:rPr>
          <w:rFonts w:ascii="Times New Roman" w:eastAsia="Times New Roman" w:hAnsi="Times New Roman" w:cs="Times New Roman"/>
          <w:b/>
          <w:bCs/>
          <w:sz w:val="24"/>
          <w:szCs w:val="24"/>
          <w:shd w:val="clear" w:color="auto" w:fill="FFFFFF"/>
          <w:lang w:eastAsia="ru-RU"/>
        </w:rPr>
        <w:t>ПЕРСОНАЛ СПОРТСМЕНА ОБЯЗАН:</w:t>
      </w:r>
      <w:r w:rsidRPr="00C2341C">
        <w:rPr>
          <w:rFonts w:ascii="Times New Roman" w:eastAsia="Times New Roman" w:hAnsi="Times New Roman" w:cs="Times New Roman"/>
          <w:sz w:val="24"/>
          <w:szCs w:val="24"/>
          <w:lang w:eastAsia="ru-RU"/>
        </w:rPr>
        <w:br/>
      </w:r>
    </w:p>
    <w:p w:rsidR="00C2341C" w:rsidRPr="00C2341C" w:rsidRDefault="00C2341C" w:rsidP="00720778">
      <w:pPr>
        <w:numPr>
          <w:ilvl w:val="0"/>
          <w:numId w:val="2"/>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знать и соблюдать антидопинговые правила</w:t>
      </w:r>
    </w:p>
    <w:p w:rsidR="00C2341C" w:rsidRPr="00C2341C" w:rsidRDefault="00C2341C" w:rsidP="00720778">
      <w:pPr>
        <w:numPr>
          <w:ilvl w:val="0"/>
          <w:numId w:val="2"/>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сотрудничать при реализации программ тестирования спортсменов</w:t>
      </w:r>
    </w:p>
    <w:p w:rsidR="00C2341C" w:rsidRPr="00C2341C" w:rsidRDefault="00C2341C" w:rsidP="00720778">
      <w:pPr>
        <w:numPr>
          <w:ilvl w:val="0"/>
          <w:numId w:val="2"/>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использовать свое влияние на спортсмена, его взгляды и поведение с целью формирования атмосферы нетерпимости к допингу</w:t>
      </w:r>
    </w:p>
    <w:p w:rsidR="00C2341C" w:rsidRPr="00C2341C" w:rsidRDefault="00C2341C" w:rsidP="00720778">
      <w:pPr>
        <w:numPr>
          <w:ilvl w:val="0"/>
          <w:numId w:val="2"/>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информировать РУСАДА и международную федерацию о любом решении организации, не подписавшей Кодекс, о том, что она нарушила антидопинговые правила в течение предыдущих десяти лет</w:t>
      </w:r>
    </w:p>
    <w:p w:rsidR="00C2341C" w:rsidRPr="00C2341C" w:rsidRDefault="00C2341C" w:rsidP="00720778">
      <w:pPr>
        <w:numPr>
          <w:ilvl w:val="0"/>
          <w:numId w:val="2"/>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сотрудничать с антидопинговыми организациями при расследовании нарушений антидопинговых правил</w:t>
      </w:r>
    </w:p>
    <w:p w:rsidR="00C2341C" w:rsidRPr="00C2341C" w:rsidRDefault="00C2341C" w:rsidP="00720778">
      <w:pPr>
        <w:numPr>
          <w:ilvl w:val="0"/>
          <w:numId w:val="2"/>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персонал спортсмена не должен использовать или обладать какими-либо запрещенными субстанциями или запрещенными методами без уважительной причины</w:t>
      </w:r>
    </w:p>
    <w:p w:rsidR="00720778" w:rsidRPr="00720778" w:rsidRDefault="00720778" w:rsidP="00720778">
      <w:pPr>
        <w:spacing w:after="0" w:line="240" w:lineRule="auto"/>
        <w:rPr>
          <w:rFonts w:ascii="Times New Roman" w:eastAsia="Times New Roman" w:hAnsi="Times New Roman" w:cs="Times New Roman"/>
          <w:b/>
          <w:bCs/>
          <w:sz w:val="24"/>
          <w:szCs w:val="24"/>
          <w:shd w:val="clear" w:color="auto" w:fill="FFFFFF"/>
          <w:lang w:eastAsia="ru-RU"/>
        </w:rPr>
      </w:pPr>
    </w:p>
    <w:p w:rsidR="00C2341C" w:rsidRPr="00C2341C" w:rsidRDefault="00C2341C" w:rsidP="00720778">
      <w:pPr>
        <w:spacing w:after="0" w:line="240" w:lineRule="auto"/>
        <w:jc w:val="center"/>
        <w:rPr>
          <w:rFonts w:ascii="Times New Roman" w:eastAsia="Times New Roman" w:hAnsi="Times New Roman" w:cs="Times New Roman"/>
          <w:sz w:val="24"/>
          <w:szCs w:val="24"/>
          <w:lang w:eastAsia="ru-RU"/>
        </w:rPr>
      </w:pPr>
      <w:r w:rsidRPr="00C2341C">
        <w:rPr>
          <w:rFonts w:ascii="Times New Roman" w:eastAsia="Times New Roman" w:hAnsi="Times New Roman" w:cs="Times New Roman"/>
          <w:b/>
          <w:bCs/>
          <w:sz w:val="24"/>
          <w:szCs w:val="24"/>
          <w:shd w:val="clear" w:color="auto" w:fill="FFFFFF"/>
          <w:lang w:eastAsia="ru-RU"/>
        </w:rPr>
        <w:t xml:space="preserve">СПОРТСМЕН ИМЕЕТ ПРАВО </w:t>
      </w:r>
      <w:proofErr w:type="gramStart"/>
      <w:r w:rsidRPr="00C2341C">
        <w:rPr>
          <w:rFonts w:ascii="Times New Roman" w:eastAsia="Times New Roman" w:hAnsi="Times New Roman" w:cs="Times New Roman"/>
          <w:b/>
          <w:bCs/>
          <w:sz w:val="24"/>
          <w:szCs w:val="24"/>
          <w:shd w:val="clear" w:color="auto" w:fill="FFFFFF"/>
          <w:lang w:eastAsia="ru-RU"/>
        </w:rPr>
        <w:t>НА</w:t>
      </w:r>
      <w:proofErr w:type="gramEnd"/>
      <w:r w:rsidRPr="00C2341C">
        <w:rPr>
          <w:rFonts w:ascii="Times New Roman" w:eastAsia="Times New Roman" w:hAnsi="Times New Roman" w:cs="Times New Roman"/>
          <w:b/>
          <w:bCs/>
          <w:sz w:val="24"/>
          <w:szCs w:val="24"/>
          <w:shd w:val="clear" w:color="auto" w:fill="FFFFFF"/>
          <w:lang w:eastAsia="ru-RU"/>
        </w:rPr>
        <w:t>:</w:t>
      </w:r>
      <w:r w:rsidRPr="00C2341C">
        <w:rPr>
          <w:rFonts w:ascii="Times New Roman" w:eastAsia="Times New Roman" w:hAnsi="Times New Roman" w:cs="Times New Roman"/>
          <w:sz w:val="24"/>
          <w:szCs w:val="24"/>
          <w:lang w:eastAsia="ru-RU"/>
        </w:rPr>
        <w:br/>
      </w:r>
    </w:p>
    <w:p w:rsidR="00C2341C" w:rsidRPr="00C2341C" w:rsidRDefault="00C2341C" w:rsidP="00720778">
      <w:pPr>
        <w:numPr>
          <w:ilvl w:val="0"/>
          <w:numId w:val="3"/>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участие в соревнованиях, свободных от допинга</w:t>
      </w:r>
    </w:p>
    <w:p w:rsidR="00C2341C" w:rsidRPr="00C2341C" w:rsidRDefault="00C2341C" w:rsidP="00720778">
      <w:pPr>
        <w:numPr>
          <w:ilvl w:val="0"/>
          <w:numId w:val="3"/>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lastRenderedPageBreak/>
        <w:t>соблюдение в отношении него всех положений Всемирного антидопингового кодекса, Международных стандартов и Общероссийских антидопинговых правил</w:t>
      </w:r>
    </w:p>
    <w:p w:rsidR="00C2341C" w:rsidRPr="00C2341C" w:rsidRDefault="00C2341C" w:rsidP="00720778">
      <w:pPr>
        <w:numPr>
          <w:ilvl w:val="0"/>
          <w:numId w:val="3"/>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получение своевременной и объективной информации о вменяемых в вину нарушениях антидопинговых правил</w:t>
      </w:r>
    </w:p>
    <w:p w:rsidR="00C2341C" w:rsidRPr="00C2341C" w:rsidRDefault="00C2341C" w:rsidP="00720778">
      <w:pPr>
        <w:numPr>
          <w:ilvl w:val="0"/>
          <w:numId w:val="3"/>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беспристрастное рассмотрение обвинений в нарушении антидопинговых правил</w:t>
      </w:r>
    </w:p>
    <w:p w:rsidR="00C2341C" w:rsidRPr="00C2341C" w:rsidRDefault="00C2341C" w:rsidP="00720778">
      <w:pPr>
        <w:numPr>
          <w:ilvl w:val="0"/>
          <w:numId w:val="3"/>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подачу апелляции на обвинение в нарушении антидопинговых правил и наложенные санкции</w:t>
      </w:r>
    </w:p>
    <w:p w:rsidR="00C2341C" w:rsidRPr="00720778" w:rsidRDefault="00C2341C" w:rsidP="00720778">
      <w:pPr>
        <w:spacing w:after="0" w:line="240" w:lineRule="auto"/>
        <w:rPr>
          <w:rFonts w:ascii="Times New Roman" w:hAnsi="Times New Roman" w:cs="Times New Roman"/>
          <w:sz w:val="24"/>
          <w:szCs w:val="24"/>
        </w:rPr>
      </w:pPr>
    </w:p>
    <w:tbl>
      <w:tblPr>
        <w:tblpPr w:leftFromText="180" w:rightFromText="180" w:vertAnchor="text" w:tblpY="1"/>
        <w:tblOverlap w:val="never"/>
        <w:tblW w:w="14601" w:type="dxa"/>
        <w:tblCellMar>
          <w:top w:w="15" w:type="dxa"/>
          <w:left w:w="15" w:type="dxa"/>
          <w:bottom w:w="15" w:type="dxa"/>
          <w:right w:w="15" w:type="dxa"/>
        </w:tblCellMar>
        <w:tblLook w:val="04A0" w:firstRow="1" w:lastRow="0" w:firstColumn="1" w:lastColumn="0" w:noHBand="0" w:noVBand="1"/>
      </w:tblPr>
      <w:tblGrid>
        <w:gridCol w:w="14601"/>
      </w:tblGrid>
      <w:tr w:rsidR="00C2341C" w:rsidRPr="00720778" w:rsidTr="00720778">
        <w:tc>
          <w:tcPr>
            <w:tcW w:w="14601" w:type="dxa"/>
            <w:tcBorders>
              <w:bottom w:val="single" w:sz="6" w:space="0" w:color="89CACE"/>
            </w:tcBorders>
            <w:tcMar>
              <w:top w:w="165" w:type="dxa"/>
              <w:left w:w="0" w:type="dxa"/>
              <w:bottom w:w="195" w:type="dxa"/>
              <w:right w:w="0" w:type="dxa"/>
            </w:tcMar>
            <w:vAlign w:val="center"/>
            <w:hideMark/>
          </w:tcPr>
          <w:p w:rsidR="00C2341C" w:rsidRPr="00C2341C" w:rsidRDefault="00C2341C" w:rsidP="00720778">
            <w:pPr>
              <w:spacing w:after="0" w:line="240" w:lineRule="auto"/>
              <w:jc w:val="both"/>
              <w:rPr>
                <w:rFonts w:ascii="Times New Roman" w:eastAsia="Times New Roman" w:hAnsi="Times New Roman" w:cs="Times New Roman"/>
                <w:b/>
                <w:sz w:val="24"/>
                <w:szCs w:val="24"/>
                <w:lang w:eastAsia="ru-RU"/>
              </w:rPr>
            </w:pPr>
            <w:hyperlink r:id="rId6" w:history="1">
              <w:r w:rsidRPr="00C2341C">
                <w:rPr>
                  <w:rFonts w:ascii="Times New Roman" w:eastAsia="Times New Roman" w:hAnsi="Times New Roman" w:cs="Times New Roman"/>
                  <w:sz w:val="24"/>
                  <w:szCs w:val="24"/>
                  <w:lang w:eastAsia="ru-RU"/>
                </w:rPr>
                <w:br/>
              </w:r>
              <w:r w:rsidRPr="00C2341C">
                <w:rPr>
                  <w:rFonts w:ascii="Times New Roman" w:eastAsia="Times New Roman" w:hAnsi="Times New Roman" w:cs="Times New Roman"/>
                  <w:b/>
                  <w:sz w:val="24"/>
                  <w:szCs w:val="24"/>
                  <w:lang w:eastAsia="ru-RU"/>
                </w:rPr>
                <w:t>1. Наличие запрещенной субстанции, или ее мет</w:t>
              </w:r>
              <w:r w:rsidR="00720778" w:rsidRPr="00720778">
                <w:rPr>
                  <w:rFonts w:ascii="Times New Roman" w:eastAsia="Times New Roman" w:hAnsi="Times New Roman" w:cs="Times New Roman"/>
                  <w:b/>
                  <w:sz w:val="24"/>
                  <w:szCs w:val="24"/>
                  <w:lang w:eastAsia="ru-RU"/>
                </w:rPr>
                <w:t xml:space="preserve">аболитов, или маркеров в пробе, </w:t>
              </w:r>
              <w:r w:rsidRPr="00C2341C">
                <w:rPr>
                  <w:rFonts w:ascii="Times New Roman" w:eastAsia="Times New Roman" w:hAnsi="Times New Roman" w:cs="Times New Roman"/>
                  <w:b/>
                  <w:sz w:val="24"/>
                  <w:szCs w:val="24"/>
                  <w:lang w:eastAsia="ru-RU"/>
                </w:rPr>
                <w:t>взятой у спортсмена</w:t>
              </w:r>
            </w:hyperlink>
          </w:p>
        </w:tc>
      </w:tr>
    </w:tbl>
    <w:p w:rsidR="00C2341C" w:rsidRPr="00C2341C" w:rsidRDefault="00720778" w:rsidP="00720778">
      <w:pPr>
        <w:spacing w:after="0" w:line="240" w:lineRule="auto"/>
        <w:jc w:val="both"/>
        <w:rPr>
          <w:rFonts w:ascii="Times New Roman" w:eastAsia="Times New Roman" w:hAnsi="Times New Roman" w:cs="Times New Roman"/>
          <w:sz w:val="24"/>
          <w:szCs w:val="24"/>
          <w:lang w:eastAsia="ru-RU"/>
        </w:rPr>
      </w:pPr>
      <w:r w:rsidRPr="00720778">
        <w:rPr>
          <w:rFonts w:ascii="Times New Roman" w:eastAsia="Times New Roman" w:hAnsi="Times New Roman" w:cs="Times New Roman"/>
          <w:sz w:val="24"/>
          <w:szCs w:val="24"/>
          <w:lang w:eastAsia="ru-RU"/>
        </w:rPr>
        <w:br w:type="textWrapping" w:clear="all"/>
      </w:r>
      <w:r w:rsidR="00C2341C" w:rsidRPr="00C2341C">
        <w:rPr>
          <w:rFonts w:ascii="Times New Roman" w:eastAsia="Times New Roman" w:hAnsi="Times New Roman" w:cs="Times New Roman"/>
          <w:sz w:val="24"/>
          <w:szCs w:val="24"/>
          <w:lang w:eastAsia="ru-RU"/>
        </w:rPr>
        <w:t>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факт намерения, вины, небрежности или осознанного использования спортсменом при установлении факта нарушения.</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Достаточным доказательством факта нарушения является любое из следующих событий:</w:t>
      </w:r>
    </w:p>
    <w:p w:rsidR="00C2341C" w:rsidRPr="00C2341C" w:rsidRDefault="00C2341C" w:rsidP="00720778">
      <w:pPr>
        <w:numPr>
          <w:ilvl w:val="0"/>
          <w:numId w:val="4"/>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наличие запрещенной субстанции или ее метаболитов, или маркеров в пробе</w:t>
      </w:r>
      <w:proofErr w:type="gramStart"/>
      <w:r w:rsidRPr="00C2341C">
        <w:rPr>
          <w:rFonts w:ascii="Times New Roman" w:eastAsia="Times New Roman" w:hAnsi="Times New Roman" w:cs="Times New Roman"/>
          <w:sz w:val="24"/>
          <w:szCs w:val="24"/>
          <w:lang w:eastAsia="ru-RU"/>
        </w:rPr>
        <w:t xml:space="preserve"> А</w:t>
      </w:r>
      <w:proofErr w:type="gramEnd"/>
      <w:r w:rsidRPr="00C2341C">
        <w:rPr>
          <w:rFonts w:ascii="Times New Roman" w:eastAsia="Times New Roman" w:hAnsi="Times New Roman" w:cs="Times New Roman"/>
          <w:sz w:val="24"/>
          <w:szCs w:val="24"/>
          <w:lang w:eastAsia="ru-RU"/>
        </w:rPr>
        <w:t xml:space="preserve"> спортсмена, если спортсмен не запросил вскрытие пробы Б</w:t>
      </w:r>
    </w:p>
    <w:p w:rsidR="00C2341C" w:rsidRPr="00C2341C" w:rsidRDefault="00C2341C" w:rsidP="00720778">
      <w:pPr>
        <w:numPr>
          <w:ilvl w:val="0"/>
          <w:numId w:val="4"/>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если спортсмен запросил вскрытие пробы</w:t>
      </w:r>
      <w:proofErr w:type="gramStart"/>
      <w:r w:rsidRPr="00C2341C">
        <w:rPr>
          <w:rFonts w:ascii="Times New Roman" w:eastAsia="Times New Roman" w:hAnsi="Times New Roman" w:cs="Times New Roman"/>
          <w:sz w:val="24"/>
          <w:szCs w:val="24"/>
          <w:lang w:eastAsia="ru-RU"/>
        </w:rPr>
        <w:t xml:space="preserve"> Б</w:t>
      </w:r>
      <w:proofErr w:type="gramEnd"/>
      <w:r w:rsidRPr="00C2341C">
        <w:rPr>
          <w:rFonts w:ascii="Times New Roman" w:eastAsia="Times New Roman" w:hAnsi="Times New Roman" w:cs="Times New Roman"/>
          <w:sz w:val="24"/>
          <w:szCs w:val="24"/>
          <w:lang w:eastAsia="ru-RU"/>
        </w:rPr>
        <w:t>: анализ пробы Б подтверждает наличие запрещенной субстанции или ее метаболитов, или маркеров, аналогичных обнаруженным в пробе А спортсмена</w:t>
      </w:r>
    </w:p>
    <w:p w:rsidR="00C2341C" w:rsidRPr="00C2341C" w:rsidRDefault="00C2341C" w:rsidP="00720778">
      <w:pPr>
        <w:numPr>
          <w:ilvl w:val="0"/>
          <w:numId w:val="4"/>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если проба</w:t>
      </w:r>
      <w:proofErr w:type="gramStart"/>
      <w:r w:rsidRPr="00C2341C">
        <w:rPr>
          <w:rFonts w:ascii="Times New Roman" w:eastAsia="Times New Roman" w:hAnsi="Times New Roman" w:cs="Times New Roman"/>
          <w:sz w:val="24"/>
          <w:szCs w:val="24"/>
          <w:lang w:eastAsia="ru-RU"/>
        </w:rPr>
        <w:t xml:space="preserve"> Б</w:t>
      </w:r>
      <w:proofErr w:type="gramEnd"/>
      <w:r w:rsidRPr="00C2341C">
        <w:rPr>
          <w:rFonts w:ascii="Times New Roman" w:eastAsia="Times New Roman" w:hAnsi="Times New Roman" w:cs="Times New Roman"/>
          <w:sz w:val="24"/>
          <w:szCs w:val="24"/>
          <w:lang w:eastAsia="ru-RU"/>
        </w:rPr>
        <w:t xml:space="preserve"> спортсмена разделяется на два флакона: анализ второго флакона подтверждает наличие запрещенной субстанции или ее метаболитов, или маркеров, аналогичных обнаруженным в первом флаконе.</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Если в Запрещенном списке не установлен количественный порог, то нарушением антидопинговых правил будет считаться наличие любого количества запрещенной субстанции, или ее метаболитов, или маркеров в пробе спортсмена.</w:t>
      </w:r>
    </w:p>
    <w:tbl>
      <w:tblPr>
        <w:tblW w:w="14601" w:type="dxa"/>
        <w:tblCellMar>
          <w:top w:w="15" w:type="dxa"/>
          <w:left w:w="15" w:type="dxa"/>
          <w:bottom w:w="15" w:type="dxa"/>
          <w:right w:w="15" w:type="dxa"/>
        </w:tblCellMar>
        <w:tblLook w:val="04A0" w:firstRow="1" w:lastRow="0" w:firstColumn="1" w:lastColumn="0" w:noHBand="0" w:noVBand="1"/>
      </w:tblPr>
      <w:tblGrid>
        <w:gridCol w:w="20"/>
        <w:gridCol w:w="14581"/>
      </w:tblGrid>
      <w:tr w:rsidR="00C2341C" w:rsidRPr="00720778" w:rsidTr="00720778">
        <w:tc>
          <w:tcPr>
            <w:tcW w:w="20" w:type="dxa"/>
            <w:tcMar>
              <w:top w:w="0" w:type="dxa"/>
              <w:left w:w="0" w:type="dxa"/>
              <w:bottom w:w="0"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p>
        </w:tc>
        <w:tc>
          <w:tcPr>
            <w:tcW w:w="14581" w:type="dxa"/>
            <w:tcBorders>
              <w:bottom w:val="single" w:sz="6" w:space="0" w:color="89CACE"/>
            </w:tcBorders>
            <w:tcMar>
              <w:top w:w="165" w:type="dxa"/>
              <w:left w:w="0" w:type="dxa"/>
              <w:bottom w:w="195"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hyperlink r:id="rId7" w:history="1">
              <w:r w:rsidRPr="00C2341C">
                <w:rPr>
                  <w:rFonts w:ascii="Times New Roman" w:eastAsia="Times New Roman" w:hAnsi="Times New Roman" w:cs="Times New Roman"/>
                  <w:b/>
                  <w:sz w:val="24"/>
                  <w:szCs w:val="24"/>
                  <w:lang w:eastAsia="ru-RU"/>
                </w:rPr>
                <w:t>2. Использование или попытка использования спортсменом запрещенной субстанции или запрещенного метода</w:t>
              </w:r>
            </w:hyperlink>
          </w:p>
        </w:tc>
      </w:tr>
    </w:tbl>
    <w:p w:rsidR="00C2341C" w:rsidRPr="00C2341C" w:rsidRDefault="00C2341C" w:rsidP="00720778">
      <w:pPr>
        <w:spacing w:after="0" w:line="240" w:lineRule="auto"/>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Соответственно нет необходимости доказывать намерение, вину, халатность или осознание использования со стороны спортсмена для установления нарушения антидопингового правила по использованию запрещенной субстанции или запрещенного метода.</w:t>
      </w:r>
      <w:r w:rsidRPr="00C2341C">
        <w:rPr>
          <w:rFonts w:ascii="Times New Roman" w:eastAsia="Times New Roman" w:hAnsi="Times New Roman" w:cs="Times New Roman"/>
          <w:sz w:val="24"/>
          <w:szCs w:val="24"/>
          <w:lang w:eastAsia="ru-RU"/>
        </w:rPr>
        <w:br/>
      </w:r>
      <w:r w:rsidRPr="00C2341C">
        <w:rPr>
          <w:rFonts w:ascii="Times New Roman" w:eastAsia="Times New Roman" w:hAnsi="Times New Roman" w:cs="Times New Roman"/>
          <w:sz w:val="24"/>
          <w:szCs w:val="24"/>
          <w:lang w:eastAsia="ru-RU"/>
        </w:rPr>
        <w:br/>
        <w:t>Несущественно, привело ли использование, или попытка использования запрещенной субстанции, или запрещенного метода к успеху или неудаче. Для установления факта нарушения антидопингового правила достаточно того, что имело место использование, или попытка использования запрещенной субстанции или запрещенного метода.</w:t>
      </w:r>
    </w:p>
    <w:tbl>
      <w:tblPr>
        <w:tblW w:w="11205" w:type="dxa"/>
        <w:tblCellMar>
          <w:top w:w="15" w:type="dxa"/>
          <w:left w:w="15" w:type="dxa"/>
          <w:bottom w:w="15" w:type="dxa"/>
          <w:right w:w="15" w:type="dxa"/>
        </w:tblCellMar>
        <w:tblLook w:val="04A0" w:firstRow="1" w:lastRow="0" w:firstColumn="1" w:lastColumn="0" w:noHBand="0" w:noVBand="1"/>
      </w:tblPr>
      <w:tblGrid>
        <w:gridCol w:w="20"/>
        <w:gridCol w:w="11185"/>
      </w:tblGrid>
      <w:tr w:rsidR="00C2341C" w:rsidRPr="00720778" w:rsidTr="00720778">
        <w:tc>
          <w:tcPr>
            <w:tcW w:w="20" w:type="dxa"/>
            <w:tcMar>
              <w:top w:w="0" w:type="dxa"/>
              <w:left w:w="0" w:type="dxa"/>
              <w:bottom w:w="0"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p>
        </w:tc>
        <w:tc>
          <w:tcPr>
            <w:tcW w:w="11185" w:type="dxa"/>
            <w:tcBorders>
              <w:bottom w:val="single" w:sz="6" w:space="0" w:color="89CACE"/>
            </w:tcBorders>
            <w:tcMar>
              <w:top w:w="165" w:type="dxa"/>
              <w:left w:w="0" w:type="dxa"/>
              <w:bottom w:w="195"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hyperlink r:id="rId8" w:history="1">
              <w:r w:rsidRPr="00C2341C">
                <w:rPr>
                  <w:rFonts w:ascii="Times New Roman" w:eastAsia="Times New Roman" w:hAnsi="Times New Roman" w:cs="Times New Roman"/>
                  <w:b/>
                  <w:sz w:val="24"/>
                  <w:szCs w:val="24"/>
                  <w:lang w:eastAsia="ru-RU"/>
                </w:rPr>
                <w:t>3. Уклонение, отказ или неявка спортсмена на процедуру сдачи проб.</w:t>
              </w:r>
            </w:hyperlink>
          </w:p>
        </w:tc>
      </w:tr>
    </w:tbl>
    <w:p w:rsidR="00C2341C" w:rsidRPr="00C2341C" w:rsidRDefault="00C2341C" w:rsidP="00720778">
      <w:pPr>
        <w:spacing w:after="0" w:line="240" w:lineRule="auto"/>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Уклонение от сдачи пробы или без уважительной причины отказ или неявка на процедуру сдачи пробы после уведомления в соответствии с действующими антидопинговыми правилами.</w:t>
      </w:r>
    </w:p>
    <w:tbl>
      <w:tblPr>
        <w:tblW w:w="11205" w:type="dxa"/>
        <w:tblCellMar>
          <w:top w:w="15" w:type="dxa"/>
          <w:left w:w="15" w:type="dxa"/>
          <w:bottom w:w="15" w:type="dxa"/>
          <w:right w:w="15" w:type="dxa"/>
        </w:tblCellMar>
        <w:tblLook w:val="04A0" w:firstRow="1" w:lastRow="0" w:firstColumn="1" w:lastColumn="0" w:noHBand="0" w:noVBand="1"/>
      </w:tblPr>
      <w:tblGrid>
        <w:gridCol w:w="20"/>
        <w:gridCol w:w="11185"/>
      </w:tblGrid>
      <w:tr w:rsidR="00C2341C" w:rsidRPr="00720778" w:rsidTr="00720778">
        <w:tc>
          <w:tcPr>
            <w:tcW w:w="20" w:type="dxa"/>
            <w:tcMar>
              <w:top w:w="0" w:type="dxa"/>
              <w:left w:w="0" w:type="dxa"/>
              <w:bottom w:w="0"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p>
        </w:tc>
        <w:tc>
          <w:tcPr>
            <w:tcW w:w="11185" w:type="dxa"/>
            <w:tcBorders>
              <w:bottom w:val="single" w:sz="6" w:space="0" w:color="89CACE"/>
            </w:tcBorders>
            <w:tcMar>
              <w:top w:w="165" w:type="dxa"/>
              <w:left w:w="0" w:type="dxa"/>
              <w:bottom w:w="195"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hyperlink r:id="rId9" w:history="1">
              <w:r w:rsidRPr="00C2341C">
                <w:rPr>
                  <w:rFonts w:ascii="Times New Roman" w:eastAsia="Times New Roman" w:hAnsi="Times New Roman" w:cs="Times New Roman"/>
                  <w:b/>
                  <w:sz w:val="24"/>
                  <w:szCs w:val="24"/>
                  <w:lang w:eastAsia="ru-RU"/>
                </w:rPr>
                <w:t>4.Нарушение порядка предоставления информации о местонахождении</w:t>
              </w:r>
            </w:hyperlink>
          </w:p>
        </w:tc>
      </w:tr>
    </w:tbl>
    <w:p w:rsidR="00C2341C" w:rsidRPr="00C2341C" w:rsidRDefault="00C2341C" w:rsidP="00720778">
      <w:pPr>
        <w:spacing w:after="0" w:line="240" w:lineRule="auto"/>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Три нарушения правил обеспечения доступности для тестирования в течение 12 месяцев, независимо того, были ли они зафиксированы РУСАДА, ВАДА и международной федерацией, включая непредставление информации о местонахождении и пропущенные тесты.</w:t>
      </w:r>
    </w:p>
    <w:tbl>
      <w:tblPr>
        <w:tblW w:w="11205" w:type="dxa"/>
        <w:tblCellMar>
          <w:top w:w="15" w:type="dxa"/>
          <w:left w:w="15" w:type="dxa"/>
          <w:bottom w:w="15" w:type="dxa"/>
          <w:right w:w="15" w:type="dxa"/>
        </w:tblCellMar>
        <w:tblLook w:val="04A0" w:firstRow="1" w:lastRow="0" w:firstColumn="1" w:lastColumn="0" w:noHBand="0" w:noVBand="1"/>
      </w:tblPr>
      <w:tblGrid>
        <w:gridCol w:w="20"/>
        <w:gridCol w:w="11185"/>
      </w:tblGrid>
      <w:tr w:rsidR="00C2341C" w:rsidRPr="00720778" w:rsidTr="00720778">
        <w:tc>
          <w:tcPr>
            <w:tcW w:w="20" w:type="dxa"/>
            <w:tcMar>
              <w:top w:w="0" w:type="dxa"/>
              <w:left w:w="0" w:type="dxa"/>
              <w:bottom w:w="0"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sz w:val="24"/>
                <w:szCs w:val="24"/>
                <w:lang w:eastAsia="ru-RU"/>
              </w:rPr>
            </w:pPr>
          </w:p>
        </w:tc>
        <w:tc>
          <w:tcPr>
            <w:tcW w:w="11185" w:type="dxa"/>
            <w:tcBorders>
              <w:bottom w:val="single" w:sz="6" w:space="0" w:color="89CACE"/>
            </w:tcBorders>
            <w:tcMar>
              <w:top w:w="165" w:type="dxa"/>
              <w:left w:w="0" w:type="dxa"/>
              <w:bottom w:w="195"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hyperlink r:id="rId10" w:history="1">
              <w:r w:rsidRPr="00C2341C">
                <w:rPr>
                  <w:rFonts w:ascii="Times New Roman" w:eastAsia="Times New Roman" w:hAnsi="Times New Roman" w:cs="Times New Roman"/>
                  <w:b/>
                  <w:sz w:val="24"/>
                  <w:szCs w:val="24"/>
                  <w:lang w:eastAsia="ru-RU"/>
                </w:rPr>
                <w:t xml:space="preserve">5. Фальсификация или попытка фальсификации в любой составляющей </w:t>
              </w:r>
              <w:proofErr w:type="gramStart"/>
              <w:r w:rsidRPr="00C2341C">
                <w:rPr>
                  <w:rFonts w:ascii="Times New Roman" w:eastAsia="Times New Roman" w:hAnsi="Times New Roman" w:cs="Times New Roman"/>
                  <w:b/>
                  <w:sz w:val="24"/>
                  <w:szCs w:val="24"/>
                  <w:lang w:eastAsia="ru-RU"/>
                </w:rPr>
                <w:t>допинг-контроля</w:t>
              </w:r>
              <w:proofErr w:type="gramEnd"/>
              <w:r w:rsidRPr="00C2341C">
                <w:rPr>
                  <w:rFonts w:ascii="Times New Roman" w:eastAsia="Times New Roman" w:hAnsi="Times New Roman" w:cs="Times New Roman"/>
                  <w:b/>
                  <w:sz w:val="24"/>
                  <w:szCs w:val="24"/>
                  <w:lang w:eastAsia="ru-RU"/>
                </w:rPr>
                <w:t>.</w:t>
              </w:r>
            </w:hyperlink>
          </w:p>
        </w:tc>
      </w:tr>
    </w:tbl>
    <w:p w:rsidR="00C2341C" w:rsidRPr="00C2341C" w:rsidRDefault="00C2341C" w:rsidP="00720778">
      <w:pPr>
        <w:spacing w:after="0" w:line="240" w:lineRule="auto"/>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 xml:space="preserve">Любое поведение, которое препятствует выполнению процедуры </w:t>
      </w:r>
      <w:proofErr w:type="gramStart"/>
      <w:r w:rsidRPr="00C2341C">
        <w:rPr>
          <w:rFonts w:ascii="Times New Roman" w:eastAsia="Times New Roman" w:hAnsi="Times New Roman" w:cs="Times New Roman"/>
          <w:sz w:val="24"/>
          <w:szCs w:val="24"/>
          <w:lang w:eastAsia="ru-RU"/>
        </w:rPr>
        <w:t>допинг-контроля</w:t>
      </w:r>
      <w:proofErr w:type="gramEnd"/>
      <w:r w:rsidRPr="00C2341C">
        <w:rPr>
          <w:rFonts w:ascii="Times New Roman" w:eastAsia="Times New Roman" w:hAnsi="Times New Roman" w:cs="Times New Roman"/>
          <w:sz w:val="24"/>
          <w:szCs w:val="24"/>
          <w:lang w:eastAsia="ru-RU"/>
        </w:rPr>
        <w:t>, включая намеренное создание препятствий инспектору допинг-контроля, предоставление ложной информации антидопинговой организации, или запугивание потенциального свидетеля.</w:t>
      </w:r>
    </w:p>
    <w:tbl>
      <w:tblPr>
        <w:tblW w:w="11205" w:type="dxa"/>
        <w:tblCellMar>
          <w:top w:w="15" w:type="dxa"/>
          <w:left w:w="15" w:type="dxa"/>
          <w:bottom w:w="15" w:type="dxa"/>
          <w:right w:w="15" w:type="dxa"/>
        </w:tblCellMar>
        <w:tblLook w:val="04A0" w:firstRow="1" w:lastRow="0" w:firstColumn="1" w:lastColumn="0" w:noHBand="0" w:noVBand="1"/>
      </w:tblPr>
      <w:tblGrid>
        <w:gridCol w:w="20"/>
        <w:gridCol w:w="11185"/>
      </w:tblGrid>
      <w:tr w:rsidR="00C2341C" w:rsidRPr="00720778" w:rsidTr="00720778">
        <w:tc>
          <w:tcPr>
            <w:tcW w:w="20" w:type="dxa"/>
            <w:tcMar>
              <w:top w:w="0" w:type="dxa"/>
              <w:left w:w="0" w:type="dxa"/>
              <w:bottom w:w="0"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p>
        </w:tc>
        <w:tc>
          <w:tcPr>
            <w:tcW w:w="11185" w:type="dxa"/>
            <w:tcBorders>
              <w:bottom w:val="single" w:sz="6" w:space="0" w:color="89CACE"/>
            </w:tcBorders>
            <w:tcMar>
              <w:top w:w="165" w:type="dxa"/>
              <w:left w:w="0" w:type="dxa"/>
              <w:bottom w:w="195"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hyperlink r:id="rId11" w:history="1">
              <w:r w:rsidRPr="00C2341C">
                <w:rPr>
                  <w:rFonts w:ascii="Times New Roman" w:eastAsia="Times New Roman" w:hAnsi="Times New Roman" w:cs="Times New Roman"/>
                  <w:b/>
                  <w:sz w:val="24"/>
                  <w:szCs w:val="24"/>
                  <w:lang w:eastAsia="ru-RU"/>
                </w:rPr>
                <w:t>6. Обладание запрещенной субстанцией или запрещенным методом</w:t>
              </w:r>
            </w:hyperlink>
          </w:p>
        </w:tc>
      </w:tr>
    </w:tbl>
    <w:p w:rsidR="00C2341C" w:rsidRPr="00C2341C" w:rsidRDefault="00C2341C" w:rsidP="00720778">
      <w:pPr>
        <w:spacing w:after="0" w:line="240" w:lineRule="auto"/>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 xml:space="preserve">Обладание спортсменом или персоналом спортсмена любой субстанцией или методом, запрещенным в данный период (соревновательный или </w:t>
      </w:r>
      <w:proofErr w:type="spellStart"/>
      <w:r w:rsidRPr="00C2341C">
        <w:rPr>
          <w:rFonts w:ascii="Times New Roman" w:eastAsia="Times New Roman" w:hAnsi="Times New Roman" w:cs="Times New Roman"/>
          <w:sz w:val="24"/>
          <w:szCs w:val="24"/>
          <w:lang w:eastAsia="ru-RU"/>
        </w:rPr>
        <w:t>внесоревновательный</w:t>
      </w:r>
      <w:proofErr w:type="spellEnd"/>
      <w:r w:rsidRPr="00C2341C">
        <w:rPr>
          <w:rFonts w:ascii="Times New Roman" w:eastAsia="Times New Roman" w:hAnsi="Times New Roman" w:cs="Times New Roman"/>
          <w:sz w:val="24"/>
          <w:szCs w:val="24"/>
          <w:lang w:eastAsia="ru-RU"/>
        </w:rPr>
        <w:t>), если у спортсмена нет действующего разрешения на терапевтическое использование данной субстанции или метода, или же нет других приемлемых объяснений.</w:t>
      </w:r>
    </w:p>
    <w:p w:rsidR="00C2341C" w:rsidRPr="00C2341C" w:rsidRDefault="00C2341C" w:rsidP="00720778">
      <w:pPr>
        <w:spacing w:after="0" w:line="240" w:lineRule="auto"/>
        <w:rPr>
          <w:rFonts w:ascii="Times New Roman" w:eastAsia="Times New Roman" w:hAnsi="Times New Roman" w:cs="Times New Roman"/>
          <w:vanish/>
          <w:sz w:val="24"/>
          <w:szCs w:val="24"/>
          <w:lang w:eastAsia="ru-RU"/>
        </w:rPr>
      </w:pPr>
    </w:p>
    <w:tbl>
      <w:tblPr>
        <w:tblW w:w="11205" w:type="dxa"/>
        <w:tblCellMar>
          <w:top w:w="15" w:type="dxa"/>
          <w:left w:w="15" w:type="dxa"/>
          <w:bottom w:w="15" w:type="dxa"/>
          <w:right w:w="15" w:type="dxa"/>
        </w:tblCellMar>
        <w:tblLook w:val="04A0" w:firstRow="1" w:lastRow="0" w:firstColumn="1" w:lastColumn="0" w:noHBand="0" w:noVBand="1"/>
      </w:tblPr>
      <w:tblGrid>
        <w:gridCol w:w="20"/>
        <w:gridCol w:w="11185"/>
      </w:tblGrid>
      <w:tr w:rsidR="00C2341C" w:rsidRPr="00720778" w:rsidTr="00720778">
        <w:tc>
          <w:tcPr>
            <w:tcW w:w="20" w:type="dxa"/>
            <w:tcMar>
              <w:top w:w="0" w:type="dxa"/>
              <w:left w:w="0" w:type="dxa"/>
              <w:bottom w:w="0"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p>
        </w:tc>
        <w:tc>
          <w:tcPr>
            <w:tcW w:w="11185" w:type="dxa"/>
            <w:tcBorders>
              <w:bottom w:val="single" w:sz="6" w:space="0" w:color="89CACE"/>
            </w:tcBorders>
            <w:tcMar>
              <w:top w:w="165" w:type="dxa"/>
              <w:left w:w="0" w:type="dxa"/>
              <w:bottom w:w="195" w:type="dxa"/>
              <w:right w:w="0" w:type="dxa"/>
            </w:tcMar>
            <w:vAlign w:val="center"/>
            <w:hideMark/>
          </w:tcPr>
          <w:p w:rsidR="00C2341C" w:rsidRPr="00C2341C" w:rsidRDefault="00C2341C" w:rsidP="00720778">
            <w:pPr>
              <w:spacing w:after="0" w:line="240" w:lineRule="auto"/>
              <w:rPr>
                <w:rFonts w:ascii="Times New Roman" w:eastAsia="Times New Roman" w:hAnsi="Times New Roman" w:cs="Times New Roman"/>
                <w:b/>
                <w:sz w:val="24"/>
                <w:szCs w:val="24"/>
                <w:lang w:eastAsia="ru-RU"/>
              </w:rPr>
            </w:pPr>
            <w:hyperlink r:id="rId12" w:history="1">
              <w:r w:rsidR="00720778" w:rsidRPr="00720778">
                <w:rPr>
                  <w:rFonts w:ascii="Times New Roman" w:eastAsia="Times New Roman" w:hAnsi="Times New Roman" w:cs="Times New Roman"/>
                  <w:b/>
                  <w:sz w:val="24"/>
                  <w:szCs w:val="24"/>
                  <w:lang w:eastAsia="ru-RU"/>
                </w:rPr>
                <w:t>7</w:t>
              </w:r>
              <w:r w:rsidRPr="00C2341C">
                <w:rPr>
                  <w:rFonts w:ascii="Times New Roman" w:eastAsia="Times New Roman" w:hAnsi="Times New Roman" w:cs="Times New Roman"/>
                  <w:b/>
                  <w:sz w:val="24"/>
                  <w:szCs w:val="24"/>
                  <w:lang w:eastAsia="ru-RU"/>
                </w:rPr>
                <w:t>. Соучастие</w:t>
              </w:r>
            </w:hyperlink>
          </w:p>
        </w:tc>
      </w:tr>
    </w:tbl>
    <w:p w:rsidR="00C2341C" w:rsidRPr="00C2341C" w:rsidRDefault="00C2341C" w:rsidP="00720778">
      <w:pPr>
        <w:spacing w:after="0" w:line="240" w:lineRule="auto"/>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tbl>
      <w:tblPr>
        <w:tblW w:w="11205" w:type="dxa"/>
        <w:tblCellMar>
          <w:top w:w="15" w:type="dxa"/>
          <w:left w:w="15" w:type="dxa"/>
          <w:bottom w:w="15" w:type="dxa"/>
          <w:right w:w="15" w:type="dxa"/>
        </w:tblCellMar>
        <w:tblLook w:val="04A0" w:firstRow="1" w:lastRow="0" w:firstColumn="1" w:lastColumn="0" w:noHBand="0" w:noVBand="1"/>
      </w:tblPr>
      <w:tblGrid>
        <w:gridCol w:w="20"/>
        <w:gridCol w:w="11185"/>
      </w:tblGrid>
      <w:tr w:rsidR="00C2341C" w:rsidRPr="00720778" w:rsidTr="00720778">
        <w:tc>
          <w:tcPr>
            <w:tcW w:w="20" w:type="dxa"/>
            <w:tcMar>
              <w:top w:w="0" w:type="dxa"/>
              <w:left w:w="0" w:type="dxa"/>
              <w:bottom w:w="0" w:type="dxa"/>
              <w:right w:w="0" w:type="dxa"/>
            </w:tcMar>
            <w:vAlign w:val="center"/>
            <w:hideMark/>
          </w:tcPr>
          <w:p w:rsidR="00C2341C" w:rsidRPr="00C2341C" w:rsidRDefault="00C2341C" w:rsidP="00720778">
            <w:pPr>
              <w:spacing w:after="0" w:line="240" w:lineRule="auto"/>
              <w:jc w:val="both"/>
              <w:rPr>
                <w:rFonts w:ascii="Times New Roman" w:eastAsia="Times New Roman" w:hAnsi="Times New Roman" w:cs="Times New Roman"/>
                <w:b/>
                <w:sz w:val="24"/>
                <w:szCs w:val="24"/>
                <w:lang w:eastAsia="ru-RU"/>
              </w:rPr>
            </w:pPr>
          </w:p>
        </w:tc>
        <w:tc>
          <w:tcPr>
            <w:tcW w:w="11185" w:type="dxa"/>
            <w:tcBorders>
              <w:bottom w:val="single" w:sz="6" w:space="0" w:color="89CACE"/>
            </w:tcBorders>
            <w:tcMar>
              <w:top w:w="165" w:type="dxa"/>
              <w:left w:w="0" w:type="dxa"/>
              <w:bottom w:w="195" w:type="dxa"/>
              <w:right w:w="0" w:type="dxa"/>
            </w:tcMar>
            <w:vAlign w:val="center"/>
            <w:hideMark/>
          </w:tcPr>
          <w:p w:rsidR="00C2341C" w:rsidRPr="00C2341C" w:rsidRDefault="00C2341C" w:rsidP="00720778">
            <w:pPr>
              <w:spacing w:after="0" w:line="240" w:lineRule="auto"/>
              <w:jc w:val="both"/>
              <w:rPr>
                <w:rFonts w:ascii="Times New Roman" w:eastAsia="Times New Roman" w:hAnsi="Times New Roman" w:cs="Times New Roman"/>
                <w:b/>
                <w:sz w:val="24"/>
                <w:szCs w:val="24"/>
                <w:lang w:eastAsia="ru-RU"/>
              </w:rPr>
            </w:pPr>
            <w:hyperlink r:id="rId13" w:history="1">
              <w:r w:rsidR="00720778" w:rsidRPr="00720778">
                <w:rPr>
                  <w:rFonts w:ascii="Times New Roman" w:eastAsia="Times New Roman" w:hAnsi="Times New Roman" w:cs="Times New Roman"/>
                  <w:b/>
                  <w:sz w:val="24"/>
                  <w:szCs w:val="24"/>
                  <w:lang w:eastAsia="ru-RU"/>
                </w:rPr>
                <w:t>8</w:t>
              </w:r>
              <w:r w:rsidRPr="00C2341C">
                <w:rPr>
                  <w:rFonts w:ascii="Times New Roman" w:eastAsia="Times New Roman" w:hAnsi="Times New Roman" w:cs="Times New Roman"/>
                  <w:b/>
                  <w:sz w:val="24"/>
                  <w:szCs w:val="24"/>
                  <w:lang w:eastAsia="ru-RU"/>
                </w:rPr>
                <w:t>.Запрещенное сотрудничество.</w:t>
              </w:r>
            </w:hyperlink>
          </w:p>
        </w:tc>
      </w:tr>
    </w:tbl>
    <w:p w:rsidR="00720778" w:rsidRPr="00720778" w:rsidRDefault="00C2341C" w:rsidP="00720778">
      <w:pPr>
        <w:spacing w:after="0" w:line="240" w:lineRule="auto"/>
        <w:jc w:val="both"/>
        <w:rPr>
          <w:rFonts w:ascii="Times New Roman" w:eastAsia="Times New Roman" w:hAnsi="Times New Roman" w:cs="Times New Roman"/>
          <w:sz w:val="24"/>
          <w:szCs w:val="24"/>
          <w:lang w:eastAsia="ru-RU"/>
        </w:rPr>
      </w:pPr>
      <w:proofErr w:type="gramStart"/>
      <w:r w:rsidRPr="00C2341C">
        <w:rPr>
          <w:rFonts w:ascii="Times New Roman" w:eastAsia="Times New Roman" w:hAnsi="Times New Roman" w:cs="Times New Roman"/>
          <w:sz w:val="24"/>
          <w:szCs w:val="24"/>
          <w:lang w:eastAsia="ru-RU"/>
        </w:rPr>
        <w:t>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 отбывающего срок дисквалифицирован за нарушение антидопинговых правил, или персоналом спортсмена, который был в ходе уголовного, дисциплинарного или профессионального расследования был обвинен или признан виновным в участии в действиях, которые признавались бы нарушением антидопинговых правил, в случае применения к данному</w:t>
      </w:r>
      <w:proofErr w:type="gramEnd"/>
      <w:r w:rsidRPr="00C2341C">
        <w:rPr>
          <w:rFonts w:ascii="Times New Roman" w:eastAsia="Times New Roman" w:hAnsi="Times New Roman" w:cs="Times New Roman"/>
          <w:sz w:val="24"/>
          <w:szCs w:val="24"/>
          <w:lang w:eastAsia="ru-RU"/>
        </w:rPr>
        <w:t xml:space="preserve"> лицу правил, соответствующих Кодексу, а также с лицом, выполняющим функции подставного лица или посредника для лиц, описанных выше.</w:t>
      </w:r>
    </w:p>
    <w:p w:rsidR="00C2341C" w:rsidRPr="00720778"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lastRenderedPageBreak/>
        <w:br/>
      </w:r>
      <w:proofErr w:type="gramStart"/>
      <w:r w:rsidRPr="00C2341C">
        <w:rPr>
          <w:rFonts w:ascii="Times New Roman" w:eastAsia="Times New Roman" w:hAnsi="Times New Roman" w:cs="Times New Roman"/>
          <w:sz w:val="24"/>
          <w:szCs w:val="24"/>
          <w:lang w:eastAsia="ru-RU"/>
        </w:rPr>
        <w:t>Для целей применения данного пункта необходимо, чтобы спортсмен или иное лицо ранее были предупреждены в письменном виде антидопинговой организацией, под юрисдикцией которой находится спортсмен или иное лицо, или ВАДА о статусе дисквалификации персонала спортсмена и о возможных последствиях запрещенного сотрудничества, а также о том, что спортсмен или иное лицо должны предпринимать разумные действия с целью избегания подобного сотрудничества.</w:t>
      </w:r>
      <w:proofErr w:type="gramEnd"/>
      <w:r w:rsidRPr="00C2341C">
        <w:rPr>
          <w:rFonts w:ascii="Times New Roman" w:eastAsia="Times New Roman" w:hAnsi="Times New Roman" w:cs="Times New Roman"/>
          <w:sz w:val="24"/>
          <w:szCs w:val="24"/>
          <w:lang w:eastAsia="ru-RU"/>
        </w:rPr>
        <w:br/>
      </w:r>
      <w:r w:rsidRPr="00C2341C">
        <w:rPr>
          <w:rFonts w:ascii="Times New Roman" w:eastAsia="Times New Roman" w:hAnsi="Times New Roman" w:cs="Times New Roman"/>
          <w:sz w:val="24"/>
          <w:szCs w:val="24"/>
          <w:lang w:eastAsia="ru-RU"/>
        </w:rPr>
        <w:br/>
        <w:t>Бремя доказывания факта, что сотрудничество с таким персоналом спортсмена, не носит профессиональный или связанный со спортом характер, возлагается на спортсмена или иное лицо.</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В случае</w:t>
      </w:r>
      <w:proofErr w:type="gramStart"/>
      <w:r w:rsidRPr="00C2341C">
        <w:rPr>
          <w:rFonts w:ascii="Times New Roman" w:eastAsia="Times New Roman" w:hAnsi="Times New Roman" w:cs="Times New Roman"/>
          <w:sz w:val="24"/>
          <w:szCs w:val="24"/>
          <w:lang w:eastAsia="ru-RU"/>
        </w:rPr>
        <w:t>,</w:t>
      </w:r>
      <w:proofErr w:type="gramEnd"/>
      <w:r w:rsidRPr="00C2341C">
        <w:rPr>
          <w:rFonts w:ascii="Times New Roman" w:eastAsia="Times New Roman" w:hAnsi="Times New Roman" w:cs="Times New Roman"/>
          <w:sz w:val="24"/>
          <w:szCs w:val="24"/>
          <w:lang w:eastAsia="ru-RU"/>
        </w:rPr>
        <w:t xml:space="preserve"> если антидопинговая организация заинтересована в проведении многократного </w:t>
      </w:r>
      <w:proofErr w:type="spellStart"/>
      <w:r w:rsidRPr="00C2341C">
        <w:rPr>
          <w:rFonts w:ascii="Times New Roman" w:eastAsia="Times New Roman" w:hAnsi="Times New Roman" w:cs="Times New Roman"/>
          <w:sz w:val="24"/>
          <w:szCs w:val="24"/>
          <w:lang w:eastAsia="ru-RU"/>
        </w:rPr>
        <w:t>внесоревновательного</w:t>
      </w:r>
      <w:proofErr w:type="spellEnd"/>
      <w:r w:rsidRPr="00C2341C">
        <w:rPr>
          <w:rFonts w:ascii="Times New Roman" w:eastAsia="Times New Roman" w:hAnsi="Times New Roman" w:cs="Times New Roman"/>
          <w:sz w:val="24"/>
          <w:szCs w:val="24"/>
          <w:lang w:eastAsia="ru-RU"/>
        </w:rPr>
        <w:t xml:space="preserve"> тестирования спортсмена, она может включить его или ее в список спортсменов, представляющий особый интерес, так называемый «пул тестирования».</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Критериями для включения спортсменов в этот список являются спортивные результаты, включение в число кандидатов на участие в крупных спортивных соревнованиях, нарушение спортсменами или их персоналом антидопинговых правил, а также другие соображения, обуславливающие интерес антидопинговой организации к тестированию конкретного спортсмена, включая желание возобновить спортивную карьеру после ухода из спорта.</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 xml:space="preserve">Включение в пул тестирования обязывает спортсмена своевременно предоставлять информацию о своем местонахождении. </w:t>
      </w:r>
      <w:proofErr w:type="spellStart"/>
      <w:r w:rsidRPr="00C2341C">
        <w:rPr>
          <w:rFonts w:ascii="Times New Roman" w:eastAsia="Times New Roman" w:hAnsi="Times New Roman" w:cs="Times New Roman"/>
          <w:sz w:val="24"/>
          <w:szCs w:val="24"/>
          <w:lang w:eastAsia="ru-RU"/>
        </w:rPr>
        <w:t>Непредоставление</w:t>
      </w:r>
      <w:proofErr w:type="spellEnd"/>
      <w:r w:rsidRPr="00C2341C">
        <w:rPr>
          <w:rFonts w:ascii="Times New Roman" w:eastAsia="Times New Roman" w:hAnsi="Times New Roman" w:cs="Times New Roman"/>
          <w:sz w:val="24"/>
          <w:szCs w:val="24"/>
          <w:lang w:eastAsia="ru-RU"/>
        </w:rPr>
        <w:t xml:space="preserve"> такой информации или предоставление недостоверной информации может повлечь за собой нарушение антидопинговых правил.</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Обращаем ваше внимание, что информацию необходимо предоставлять даже в случае отсутствия в отчетном периоде соревновательной или тренировочной деятельности, в том числе при пропуске сезона из-за травм, наложении периода временного отстранения или в случае дисквалификации</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Спортсмен остается в пуле тестирования до получения уведомления об исключении из пула или до тех пор, пока он не предоставит РУСАДА официальное заявление о прекращении карьеры.</w:t>
      </w:r>
    </w:p>
    <w:p w:rsidR="00C2341C" w:rsidRDefault="00C2341C" w:rsidP="00720778">
      <w:pPr>
        <w:spacing w:after="0" w:line="240" w:lineRule="auto"/>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Спортсмен несет личную ответственность за своевременность и достоверность предоставленной информации о местонахождении, независимо от того, предоставлял он информацию сам или поручил предоставление информации третьему лицу (родственнику, тренеру, врачу, коллеге). </w:t>
      </w:r>
      <w:r w:rsidRPr="00C2341C">
        <w:rPr>
          <w:rFonts w:ascii="Times New Roman" w:eastAsia="Times New Roman" w:hAnsi="Times New Roman" w:cs="Times New Roman"/>
          <w:sz w:val="24"/>
          <w:szCs w:val="24"/>
          <w:lang w:eastAsia="ru-RU"/>
        </w:rPr>
        <w:br/>
      </w:r>
    </w:p>
    <w:p w:rsidR="00720778" w:rsidRDefault="00720778" w:rsidP="00720778">
      <w:pPr>
        <w:spacing w:after="0" w:line="240" w:lineRule="auto"/>
        <w:rPr>
          <w:rFonts w:ascii="Times New Roman" w:eastAsia="Times New Roman" w:hAnsi="Times New Roman" w:cs="Times New Roman"/>
          <w:sz w:val="24"/>
          <w:szCs w:val="24"/>
          <w:lang w:eastAsia="ru-RU"/>
        </w:rPr>
      </w:pPr>
    </w:p>
    <w:p w:rsidR="00720778" w:rsidRDefault="00720778" w:rsidP="00720778">
      <w:pPr>
        <w:spacing w:after="0" w:line="240" w:lineRule="auto"/>
        <w:rPr>
          <w:rFonts w:ascii="Times New Roman" w:eastAsia="Times New Roman" w:hAnsi="Times New Roman" w:cs="Times New Roman"/>
          <w:sz w:val="24"/>
          <w:szCs w:val="24"/>
          <w:lang w:eastAsia="ru-RU"/>
        </w:rPr>
      </w:pPr>
    </w:p>
    <w:p w:rsidR="00720778" w:rsidRDefault="00720778" w:rsidP="00720778">
      <w:pPr>
        <w:spacing w:after="0" w:line="240" w:lineRule="auto"/>
        <w:rPr>
          <w:rFonts w:ascii="Times New Roman" w:eastAsia="Times New Roman" w:hAnsi="Times New Roman" w:cs="Times New Roman"/>
          <w:sz w:val="24"/>
          <w:szCs w:val="24"/>
          <w:lang w:eastAsia="ru-RU"/>
        </w:rPr>
      </w:pPr>
    </w:p>
    <w:p w:rsidR="00720778" w:rsidRDefault="00720778" w:rsidP="00720778">
      <w:pPr>
        <w:spacing w:after="0" w:line="240" w:lineRule="auto"/>
        <w:rPr>
          <w:rFonts w:ascii="Times New Roman" w:eastAsia="Times New Roman" w:hAnsi="Times New Roman" w:cs="Times New Roman"/>
          <w:sz w:val="24"/>
          <w:szCs w:val="24"/>
          <w:lang w:eastAsia="ru-RU"/>
        </w:rPr>
      </w:pPr>
    </w:p>
    <w:p w:rsidR="00720778" w:rsidRDefault="00720778" w:rsidP="00720778">
      <w:pPr>
        <w:spacing w:after="0" w:line="240" w:lineRule="auto"/>
        <w:rPr>
          <w:rFonts w:ascii="Times New Roman" w:eastAsia="Times New Roman" w:hAnsi="Times New Roman" w:cs="Times New Roman"/>
          <w:sz w:val="24"/>
          <w:szCs w:val="24"/>
          <w:lang w:eastAsia="ru-RU"/>
        </w:rPr>
      </w:pPr>
    </w:p>
    <w:p w:rsidR="00720778" w:rsidRDefault="00720778" w:rsidP="00720778">
      <w:pPr>
        <w:spacing w:after="0" w:line="240" w:lineRule="auto"/>
        <w:rPr>
          <w:rFonts w:ascii="Times New Roman" w:eastAsia="Times New Roman" w:hAnsi="Times New Roman" w:cs="Times New Roman"/>
          <w:sz w:val="24"/>
          <w:szCs w:val="24"/>
          <w:lang w:eastAsia="ru-RU"/>
        </w:rPr>
      </w:pPr>
    </w:p>
    <w:p w:rsidR="00720778" w:rsidRDefault="00720778" w:rsidP="00720778">
      <w:pPr>
        <w:spacing w:after="0" w:line="240" w:lineRule="auto"/>
        <w:rPr>
          <w:rFonts w:ascii="Times New Roman" w:eastAsia="Times New Roman" w:hAnsi="Times New Roman" w:cs="Times New Roman"/>
          <w:sz w:val="24"/>
          <w:szCs w:val="24"/>
          <w:lang w:eastAsia="ru-RU"/>
        </w:rPr>
      </w:pPr>
    </w:p>
    <w:p w:rsidR="00720778" w:rsidRPr="00C2341C" w:rsidRDefault="00720778" w:rsidP="00720778">
      <w:pPr>
        <w:spacing w:after="0" w:line="240" w:lineRule="auto"/>
        <w:rPr>
          <w:rFonts w:ascii="Times New Roman" w:eastAsia="Times New Roman" w:hAnsi="Times New Roman" w:cs="Times New Roman"/>
          <w:sz w:val="24"/>
          <w:szCs w:val="24"/>
          <w:lang w:eastAsia="ru-RU"/>
        </w:rPr>
      </w:pPr>
    </w:p>
    <w:p w:rsidR="00C2341C" w:rsidRPr="00C2341C" w:rsidRDefault="00C2341C" w:rsidP="00720778">
      <w:pPr>
        <w:numPr>
          <w:ilvl w:val="0"/>
          <w:numId w:val="5"/>
        </w:numPr>
        <w:spacing w:after="0" w:line="240" w:lineRule="auto"/>
        <w:ind w:left="0"/>
        <w:rPr>
          <w:rFonts w:ascii="Times New Roman" w:eastAsia="Times New Roman" w:hAnsi="Times New Roman" w:cs="Times New Roman"/>
          <w:b/>
          <w:sz w:val="24"/>
          <w:szCs w:val="24"/>
          <w:lang w:eastAsia="ru-RU"/>
        </w:rPr>
      </w:pPr>
      <w:hyperlink r:id="rId14" w:history="1">
        <w:r w:rsidRPr="00C2341C">
          <w:rPr>
            <w:rFonts w:ascii="Times New Roman" w:eastAsia="Times New Roman" w:hAnsi="Times New Roman" w:cs="Times New Roman"/>
            <w:b/>
            <w:caps/>
            <w:sz w:val="24"/>
            <w:szCs w:val="24"/>
            <w:lang w:eastAsia="ru-RU"/>
          </w:rPr>
          <w:t>КТО ДОЛЖЕН ПРЕДОСТАВЛЯТЬ ИНФОРМАЦИЮ О МЕСТОНАХОЖДЕНИИ?</w:t>
        </w:r>
      </w:hyperlink>
    </w:p>
    <w:p w:rsidR="00C2341C" w:rsidRDefault="00C2341C" w:rsidP="00720778">
      <w:pPr>
        <w:spacing w:after="0" w:line="240" w:lineRule="auto"/>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Информацию о местонахождении должны предоставлять спортсмены, включенные в пулы тестирования РУСА</w:t>
      </w:r>
      <w:r w:rsidR="00720778">
        <w:rPr>
          <w:rFonts w:ascii="Times New Roman" w:eastAsia="Times New Roman" w:hAnsi="Times New Roman" w:cs="Times New Roman"/>
          <w:sz w:val="24"/>
          <w:szCs w:val="24"/>
          <w:lang w:eastAsia="ru-RU"/>
        </w:rPr>
        <w:t>ДА или международной федерации.</w:t>
      </w:r>
      <w:r w:rsidRPr="00C2341C">
        <w:rPr>
          <w:rFonts w:ascii="Times New Roman" w:eastAsia="Times New Roman" w:hAnsi="Times New Roman" w:cs="Times New Roman"/>
          <w:sz w:val="24"/>
          <w:szCs w:val="24"/>
          <w:lang w:eastAsia="ru-RU"/>
        </w:rPr>
        <w:br/>
        <w:t>Обязательство предоставлять информацию о местонахождении возникает в момент включения в пул тестирования, и спортсмен обязан предоставлять эту информацию до получения уведомления об исключении из пула тестирования или до момента подачи РУСАДА заявления об окончании спортивной карьеры.</w:t>
      </w:r>
    </w:p>
    <w:p w:rsidR="00720778" w:rsidRPr="00C2341C" w:rsidRDefault="00720778" w:rsidP="00720778">
      <w:pPr>
        <w:spacing w:after="0" w:line="240" w:lineRule="auto"/>
        <w:rPr>
          <w:rFonts w:ascii="Times New Roman" w:eastAsia="Times New Roman" w:hAnsi="Times New Roman" w:cs="Times New Roman"/>
          <w:sz w:val="24"/>
          <w:szCs w:val="24"/>
          <w:lang w:eastAsia="ru-RU"/>
        </w:rPr>
      </w:pPr>
    </w:p>
    <w:p w:rsidR="00C2341C" w:rsidRPr="00C2341C" w:rsidRDefault="00C2341C" w:rsidP="00720778">
      <w:pPr>
        <w:numPr>
          <w:ilvl w:val="0"/>
          <w:numId w:val="5"/>
        </w:numPr>
        <w:spacing w:after="0" w:line="240" w:lineRule="auto"/>
        <w:ind w:left="0"/>
        <w:rPr>
          <w:rFonts w:ascii="Times New Roman" w:eastAsia="Times New Roman" w:hAnsi="Times New Roman" w:cs="Times New Roman"/>
          <w:b/>
          <w:sz w:val="24"/>
          <w:szCs w:val="24"/>
          <w:lang w:eastAsia="ru-RU"/>
        </w:rPr>
      </w:pPr>
      <w:hyperlink r:id="rId15" w:history="1">
        <w:r w:rsidRPr="00C2341C">
          <w:rPr>
            <w:rFonts w:ascii="Times New Roman" w:eastAsia="Times New Roman" w:hAnsi="Times New Roman" w:cs="Times New Roman"/>
            <w:b/>
            <w:caps/>
            <w:sz w:val="24"/>
            <w:szCs w:val="24"/>
            <w:lang w:eastAsia="ru-RU"/>
          </w:rPr>
          <w:t>КОГДА НЕОБХОДИМО ПРЕДОСТАВЛЯТЬ ИНФОРМАЦИЮ О МЕСТОНАХОЖДЕНИИ?</w:t>
        </w:r>
      </w:hyperlink>
    </w:p>
    <w:p w:rsidR="00C2341C" w:rsidRDefault="00C2341C" w:rsidP="00720778">
      <w:pPr>
        <w:spacing w:after="0" w:line="240" w:lineRule="auto"/>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Если вы уже включены в пул тестирования, вы должны предоставлять информацию о местонахождении перед началом каждого</w:t>
      </w:r>
      <w:r w:rsidR="00720778">
        <w:rPr>
          <w:rFonts w:ascii="Times New Roman" w:eastAsia="Times New Roman" w:hAnsi="Times New Roman" w:cs="Times New Roman"/>
          <w:sz w:val="24"/>
          <w:szCs w:val="24"/>
          <w:lang w:eastAsia="ru-RU"/>
        </w:rPr>
        <w:t xml:space="preserve"> квартала на следующий квартал.</w:t>
      </w:r>
      <w:r w:rsidRPr="00C2341C">
        <w:rPr>
          <w:rFonts w:ascii="Times New Roman" w:eastAsia="Times New Roman" w:hAnsi="Times New Roman" w:cs="Times New Roman"/>
          <w:sz w:val="24"/>
          <w:szCs w:val="24"/>
          <w:lang w:eastAsia="ru-RU"/>
        </w:rPr>
        <w:br/>
        <w:t>Спортсмены, включенные в пулы РУСАДА, должны предоставлять информацию до 25 числа месяца, предшествующего началу нового квартала (т.е. до 25 декабря на 1 квартал следующего года, 25 марта на 2 квартал, 25 июня на 3 квартал и 25 сентяб</w:t>
      </w:r>
      <w:r w:rsidR="00720778">
        <w:rPr>
          <w:rFonts w:ascii="Times New Roman" w:eastAsia="Times New Roman" w:hAnsi="Times New Roman" w:cs="Times New Roman"/>
          <w:sz w:val="24"/>
          <w:szCs w:val="24"/>
          <w:lang w:eastAsia="ru-RU"/>
        </w:rPr>
        <w:t>ря на 4 квартал текущего года).</w:t>
      </w:r>
      <w:r w:rsidRPr="00C2341C">
        <w:rPr>
          <w:rFonts w:ascii="Times New Roman" w:eastAsia="Times New Roman" w:hAnsi="Times New Roman" w:cs="Times New Roman"/>
          <w:sz w:val="24"/>
          <w:szCs w:val="24"/>
          <w:lang w:eastAsia="ru-RU"/>
        </w:rPr>
        <w:br/>
        <w:t>Если вас включили в пул тестирования РУСАДА впервые, вы должны предоставлять информацию о местонахождении с момента уведомления о включении в пул тестирования, даже если эта дата приходится на середину квартала.</w:t>
      </w:r>
      <w:r w:rsidRPr="00C2341C">
        <w:rPr>
          <w:rFonts w:ascii="Times New Roman" w:eastAsia="Times New Roman" w:hAnsi="Times New Roman" w:cs="Times New Roman"/>
          <w:sz w:val="24"/>
          <w:szCs w:val="24"/>
          <w:lang w:eastAsia="ru-RU"/>
        </w:rPr>
        <w:br/>
        <w:t>Международные федерации могут устанавливать другие сроки предоставления информации. Точные даты необходимо уточнить у соответствующей международной спортивной федерации.</w:t>
      </w:r>
    </w:p>
    <w:p w:rsidR="00720778" w:rsidRPr="00C2341C" w:rsidRDefault="00720778" w:rsidP="00720778">
      <w:pPr>
        <w:spacing w:after="0" w:line="240" w:lineRule="auto"/>
        <w:rPr>
          <w:rFonts w:ascii="Times New Roman" w:eastAsia="Times New Roman" w:hAnsi="Times New Roman" w:cs="Times New Roman"/>
          <w:sz w:val="24"/>
          <w:szCs w:val="24"/>
          <w:lang w:eastAsia="ru-RU"/>
        </w:rPr>
      </w:pPr>
    </w:p>
    <w:p w:rsidR="00C2341C" w:rsidRPr="00C2341C" w:rsidRDefault="00C2341C" w:rsidP="00720778">
      <w:pPr>
        <w:numPr>
          <w:ilvl w:val="0"/>
          <w:numId w:val="5"/>
        </w:numPr>
        <w:spacing w:after="0" w:line="240" w:lineRule="auto"/>
        <w:ind w:left="0"/>
        <w:rPr>
          <w:rFonts w:ascii="Times New Roman" w:eastAsia="Times New Roman" w:hAnsi="Times New Roman" w:cs="Times New Roman"/>
          <w:b/>
          <w:sz w:val="24"/>
          <w:szCs w:val="24"/>
          <w:lang w:eastAsia="ru-RU"/>
        </w:rPr>
      </w:pPr>
      <w:hyperlink r:id="rId16" w:history="1">
        <w:r w:rsidRPr="00C2341C">
          <w:rPr>
            <w:rFonts w:ascii="Times New Roman" w:eastAsia="Times New Roman" w:hAnsi="Times New Roman" w:cs="Times New Roman"/>
            <w:b/>
            <w:caps/>
            <w:sz w:val="24"/>
            <w:szCs w:val="24"/>
            <w:lang w:eastAsia="ru-RU"/>
          </w:rPr>
          <w:t>КАКУЮ ИНФОРМАЦИЮ НЕОБХОДИМО ПРЕДОСТАВЛЯТЬ?</w:t>
        </w:r>
      </w:hyperlink>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Спортсмен обязан предоставить всю информацию, необходимую для обеспечения беспрепятственного проведения процедуры отбора проб без предварительного уведомления.</w:t>
      </w:r>
    </w:p>
    <w:p w:rsidR="00C2341C" w:rsidRPr="00C2341C" w:rsidRDefault="00C2341C" w:rsidP="00720778">
      <w:pPr>
        <w:numPr>
          <w:ilvl w:val="1"/>
          <w:numId w:val="5"/>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Необходимо предоставлять следующую информацию:</w:t>
      </w:r>
    </w:p>
    <w:p w:rsidR="00C2341C" w:rsidRPr="00C2341C" w:rsidRDefault="00C2341C" w:rsidP="00720778">
      <w:pPr>
        <w:numPr>
          <w:ilvl w:val="1"/>
          <w:numId w:val="5"/>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Полный адрес фактического местонахождения на каждый день (дом, гостиница, спортивная база)</w:t>
      </w:r>
    </w:p>
    <w:p w:rsidR="00C2341C" w:rsidRPr="00C2341C" w:rsidRDefault="00C2341C" w:rsidP="00720778">
      <w:pPr>
        <w:numPr>
          <w:ilvl w:val="1"/>
          <w:numId w:val="5"/>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Адреса и расписание тренировок, соревнований, дорога/перелет, как можно более подробно, на как можно более длительный период</w:t>
      </w:r>
    </w:p>
    <w:p w:rsidR="00C2341C" w:rsidRPr="00C2341C" w:rsidRDefault="00C2341C" w:rsidP="00720778">
      <w:pPr>
        <w:numPr>
          <w:ilvl w:val="1"/>
          <w:numId w:val="5"/>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«Одночасовой интервал» - 60-минутный интервал на каждый день в период с 5:00 до 23:00, в течение которого вы будете гарантированно находиться в указанном месте и будете доступны для тестирования (только для спортсменов, включенных в регистрируемый пул тестирования)</w:t>
      </w:r>
    </w:p>
    <w:p w:rsidR="00C2341C" w:rsidRPr="00C2341C" w:rsidRDefault="00C2341C" w:rsidP="00720778">
      <w:pPr>
        <w:numPr>
          <w:ilvl w:val="1"/>
          <w:numId w:val="5"/>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Личную информацию (телефон, почтовый адрес, адрес электронной почты, прочее)</w:t>
      </w:r>
    </w:p>
    <w:p w:rsidR="00C2341C" w:rsidRPr="00C2341C" w:rsidRDefault="00C2341C" w:rsidP="00720778">
      <w:pPr>
        <w:numPr>
          <w:ilvl w:val="1"/>
          <w:numId w:val="5"/>
        </w:numPr>
        <w:spacing w:after="0" w:line="240" w:lineRule="auto"/>
        <w:ind w:left="0"/>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Иную информацию по требованию РУСАДА или международной федерации.</w:t>
      </w:r>
    </w:p>
    <w:p w:rsidR="00720778" w:rsidRPr="00720778" w:rsidRDefault="00C2341C" w:rsidP="00720778">
      <w:pPr>
        <w:spacing w:after="0" w:line="240" w:lineRule="auto"/>
        <w:jc w:val="both"/>
        <w:rPr>
          <w:rFonts w:ascii="Times New Roman" w:eastAsia="Times New Roman" w:hAnsi="Times New Roman" w:cs="Times New Roman"/>
          <w:sz w:val="24"/>
          <w:szCs w:val="24"/>
          <w:u w:val="single"/>
          <w:lang w:eastAsia="ru-RU"/>
        </w:rPr>
      </w:pPr>
      <w:r w:rsidRPr="00C2341C">
        <w:rPr>
          <w:rFonts w:ascii="Times New Roman" w:eastAsia="Times New Roman" w:hAnsi="Times New Roman" w:cs="Times New Roman"/>
          <w:sz w:val="24"/>
          <w:szCs w:val="24"/>
          <w:u w:val="single"/>
          <w:lang w:eastAsia="ru-RU"/>
        </w:rPr>
        <w:t>Обращаем ваше внимание на то, что необходимо своевременно обновлять информацию о местонахождении в случае изменений в расписании, предоставленном ранее. Все адреса должны быть полными и точными. Изменение указанного «одночасового интервала» возможно не позднее 5 минут до его начала.</w:t>
      </w:r>
    </w:p>
    <w:p w:rsidR="00C2341C" w:rsidRPr="00C2341C" w:rsidRDefault="00C2341C" w:rsidP="00720778">
      <w:pPr>
        <w:spacing w:after="0" w:line="240" w:lineRule="auto"/>
        <w:jc w:val="both"/>
        <w:rPr>
          <w:rFonts w:ascii="Times New Roman" w:eastAsia="Times New Roman" w:hAnsi="Times New Roman" w:cs="Times New Roman"/>
          <w:sz w:val="24"/>
          <w:szCs w:val="24"/>
          <w:u w:val="single"/>
          <w:lang w:eastAsia="ru-RU"/>
        </w:rPr>
      </w:pP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При нахождении в месте, у которого нет стандартного адреса (улица / дом / квартира), необходимо предоставить любую информацию, которая позволит найти вас для проведения тестирования (точное описание дома, его расположения, ориентиры, координаты GPS). При наличии особых обстоятельств (отсутствия звонка на двери, неисправности пульта домофона, нахождения в охраняемой зоне, необходимости стучать в дверь или окно) необходимо указать их в информации о местонахождении.</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 xml:space="preserve">Пожалуйста, обратите внимание, что на территории Российской Федерации находятся закрытые административно-территориальные образования (ЗАТО, «закрытые города»), список которых утвержден постановлением правительства.. Если вы планируете находиться в </w:t>
      </w:r>
      <w:proofErr w:type="gramStart"/>
      <w:r w:rsidRPr="00C2341C">
        <w:rPr>
          <w:rFonts w:ascii="Times New Roman" w:eastAsia="Times New Roman" w:hAnsi="Times New Roman" w:cs="Times New Roman"/>
          <w:sz w:val="24"/>
          <w:szCs w:val="24"/>
          <w:lang w:eastAsia="ru-RU"/>
        </w:rPr>
        <w:t>каком-либо</w:t>
      </w:r>
      <w:proofErr w:type="gramEnd"/>
      <w:r w:rsidRPr="00C2341C">
        <w:rPr>
          <w:rFonts w:ascii="Times New Roman" w:eastAsia="Times New Roman" w:hAnsi="Times New Roman" w:cs="Times New Roman"/>
          <w:sz w:val="24"/>
          <w:szCs w:val="24"/>
          <w:lang w:eastAsia="ru-RU"/>
        </w:rPr>
        <w:t xml:space="preserve"> из закрытых городов, необходимо заблаговременно проинформировать РУСАДА. Инспекторы </w:t>
      </w:r>
      <w:proofErr w:type="gramStart"/>
      <w:r w:rsidRPr="00C2341C">
        <w:rPr>
          <w:rFonts w:ascii="Times New Roman" w:eastAsia="Times New Roman" w:hAnsi="Times New Roman" w:cs="Times New Roman"/>
          <w:sz w:val="24"/>
          <w:szCs w:val="24"/>
          <w:lang w:eastAsia="ru-RU"/>
        </w:rPr>
        <w:t>допинг-контроля</w:t>
      </w:r>
      <w:proofErr w:type="gramEnd"/>
      <w:r w:rsidRPr="00C2341C">
        <w:rPr>
          <w:rFonts w:ascii="Times New Roman" w:eastAsia="Times New Roman" w:hAnsi="Times New Roman" w:cs="Times New Roman"/>
          <w:sz w:val="24"/>
          <w:szCs w:val="24"/>
          <w:lang w:eastAsia="ru-RU"/>
        </w:rPr>
        <w:t xml:space="preserve"> могут не иметь доступа на некоторые территории «закрытых городов». В случае нахождения/проживания на территории «закрытого города», предоставление информации о местонахождении и доступности для тестирования остается личной ответственностью каждого спортсмена. </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b/>
          <w:bCs/>
          <w:sz w:val="24"/>
          <w:szCs w:val="24"/>
          <w:lang w:eastAsia="ru-RU"/>
        </w:rPr>
        <w:t>Обратите внимание</w:t>
      </w:r>
      <w:r w:rsidRPr="00C2341C">
        <w:rPr>
          <w:rFonts w:ascii="Times New Roman" w:eastAsia="Times New Roman" w:hAnsi="Times New Roman" w:cs="Times New Roman"/>
          <w:sz w:val="24"/>
          <w:szCs w:val="24"/>
          <w:lang w:eastAsia="ru-RU"/>
        </w:rPr>
        <w:t>, что предоставление информации о местонахождении на территории «закрытого города» (ЗАТО), в который  у инспекторов допинг-контроля РУСАДА нет доступа, будет автоматически рассматриваться как </w:t>
      </w:r>
      <w:proofErr w:type="spellStart"/>
      <w:r w:rsidRPr="00C2341C">
        <w:rPr>
          <w:rFonts w:ascii="Times New Roman" w:eastAsia="Times New Roman" w:hAnsi="Times New Roman" w:cs="Times New Roman"/>
          <w:b/>
          <w:bCs/>
          <w:sz w:val="24"/>
          <w:szCs w:val="24"/>
          <w:lang w:eastAsia="ru-RU"/>
        </w:rPr>
        <w:t>непредоставление</w:t>
      </w:r>
      <w:proofErr w:type="spellEnd"/>
      <w:r w:rsidRPr="00C2341C">
        <w:rPr>
          <w:rFonts w:ascii="Times New Roman" w:eastAsia="Times New Roman" w:hAnsi="Times New Roman" w:cs="Times New Roman"/>
          <w:b/>
          <w:bCs/>
          <w:sz w:val="24"/>
          <w:szCs w:val="24"/>
          <w:lang w:eastAsia="ru-RU"/>
        </w:rPr>
        <w:t xml:space="preserve"> информации о местонахождении</w:t>
      </w:r>
      <w:r w:rsidRPr="00C2341C">
        <w:rPr>
          <w:rFonts w:ascii="Times New Roman" w:eastAsia="Times New Roman" w:hAnsi="Times New Roman" w:cs="Times New Roman"/>
          <w:sz w:val="24"/>
          <w:szCs w:val="24"/>
          <w:lang w:eastAsia="ru-RU"/>
        </w:rPr>
        <w:t>, так как спортсмен должен проинформировать РУСАДА заблаговременно</w:t>
      </w:r>
      <w:proofErr w:type="gramStart"/>
      <w:r w:rsidRPr="00C2341C">
        <w:rPr>
          <w:rFonts w:ascii="Times New Roman" w:eastAsia="Times New Roman" w:hAnsi="Times New Roman" w:cs="Times New Roman"/>
          <w:sz w:val="24"/>
          <w:szCs w:val="24"/>
          <w:lang w:eastAsia="ru-RU"/>
        </w:rPr>
        <w:t>.</w:t>
      </w:r>
      <w:proofErr w:type="gramEnd"/>
      <w:r w:rsidRPr="00C2341C">
        <w:rPr>
          <w:rFonts w:ascii="Times New Roman" w:eastAsia="Times New Roman" w:hAnsi="Times New Roman" w:cs="Times New Roman"/>
          <w:sz w:val="24"/>
          <w:szCs w:val="24"/>
          <w:lang w:eastAsia="ru-RU"/>
        </w:rPr>
        <w:t xml:space="preserve"> (</w:t>
      </w:r>
      <w:proofErr w:type="gramStart"/>
      <w:r w:rsidRPr="00C2341C">
        <w:rPr>
          <w:rFonts w:ascii="Times New Roman" w:eastAsia="Times New Roman" w:hAnsi="Times New Roman" w:cs="Times New Roman"/>
          <w:sz w:val="24"/>
          <w:szCs w:val="24"/>
          <w:lang w:eastAsia="ru-RU"/>
        </w:rPr>
        <w:t>т</w:t>
      </w:r>
      <w:proofErr w:type="gramEnd"/>
      <w:r w:rsidRPr="00C2341C">
        <w:rPr>
          <w:rFonts w:ascii="Times New Roman" w:eastAsia="Times New Roman" w:hAnsi="Times New Roman" w:cs="Times New Roman"/>
          <w:sz w:val="24"/>
          <w:szCs w:val="24"/>
          <w:lang w:eastAsia="ru-RU"/>
        </w:rPr>
        <w:t>ел.: +7 (495) 788-40-60 (доб. 126), </w:t>
      </w:r>
      <w:proofErr w:type="spellStart"/>
      <w:r w:rsidRPr="00C2341C">
        <w:rPr>
          <w:rFonts w:ascii="Times New Roman" w:eastAsia="Times New Roman" w:hAnsi="Times New Roman" w:cs="Times New Roman"/>
          <w:sz w:val="24"/>
          <w:szCs w:val="24"/>
          <w:lang w:eastAsia="ru-RU"/>
        </w:rPr>
        <w:t>email</w:t>
      </w:r>
      <w:proofErr w:type="spellEnd"/>
      <w:r w:rsidRPr="00C2341C">
        <w:rPr>
          <w:rFonts w:ascii="Times New Roman" w:eastAsia="Times New Roman" w:hAnsi="Times New Roman" w:cs="Times New Roman"/>
          <w:sz w:val="24"/>
          <w:szCs w:val="24"/>
          <w:lang w:eastAsia="ru-RU"/>
        </w:rPr>
        <w:t>: </w:t>
      </w:r>
      <w:hyperlink r:id="rId17" w:history="1">
        <w:r w:rsidRPr="00C2341C">
          <w:rPr>
            <w:rFonts w:ascii="Times New Roman" w:eastAsia="Times New Roman" w:hAnsi="Times New Roman" w:cs="Times New Roman"/>
            <w:sz w:val="24"/>
            <w:szCs w:val="24"/>
            <w:lang w:eastAsia="ru-RU"/>
          </w:rPr>
          <w:t>vbarinova@rusada.ru</w:t>
        </w:r>
      </w:hyperlink>
      <w:r w:rsidRPr="00C2341C">
        <w:rPr>
          <w:rFonts w:ascii="Times New Roman" w:eastAsia="Times New Roman" w:hAnsi="Times New Roman" w:cs="Times New Roman"/>
          <w:sz w:val="24"/>
          <w:szCs w:val="24"/>
          <w:lang w:eastAsia="ru-RU"/>
        </w:rPr>
        <w:t>)</w:t>
      </w:r>
    </w:p>
    <w:p w:rsidR="00C2341C" w:rsidRPr="00C2341C" w:rsidRDefault="00C2341C" w:rsidP="00720778">
      <w:pPr>
        <w:spacing w:after="0" w:line="240" w:lineRule="auto"/>
        <w:rPr>
          <w:rFonts w:ascii="Times New Roman" w:eastAsia="Times New Roman" w:hAnsi="Times New Roman" w:cs="Times New Roman"/>
          <w:sz w:val="24"/>
          <w:szCs w:val="24"/>
          <w:lang w:eastAsia="ru-RU"/>
        </w:rPr>
      </w:pPr>
    </w:p>
    <w:p w:rsidR="00C2341C" w:rsidRPr="00C2341C" w:rsidRDefault="00C2341C" w:rsidP="00720778">
      <w:pPr>
        <w:numPr>
          <w:ilvl w:val="0"/>
          <w:numId w:val="5"/>
        </w:numPr>
        <w:spacing w:after="0" w:line="240" w:lineRule="auto"/>
        <w:ind w:left="0"/>
        <w:rPr>
          <w:rFonts w:ascii="Times New Roman" w:eastAsia="Times New Roman" w:hAnsi="Times New Roman" w:cs="Times New Roman"/>
          <w:b/>
          <w:sz w:val="24"/>
          <w:szCs w:val="24"/>
          <w:lang w:eastAsia="ru-RU"/>
        </w:rPr>
      </w:pPr>
      <w:hyperlink r:id="rId18" w:history="1">
        <w:r w:rsidRPr="00C2341C">
          <w:rPr>
            <w:rFonts w:ascii="Times New Roman" w:eastAsia="Times New Roman" w:hAnsi="Times New Roman" w:cs="Times New Roman"/>
            <w:b/>
            <w:caps/>
            <w:sz w:val="24"/>
            <w:szCs w:val="24"/>
            <w:lang w:eastAsia="ru-RU"/>
          </w:rPr>
          <w:t>ЧТО ТАКОЕ "ОДНОЧАСОВОЙ ИНТЕРВАЛ"?</w:t>
        </w:r>
      </w:hyperlink>
    </w:p>
    <w:p w:rsid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 xml:space="preserve">«Одночасовой интервал» - это 60-минутый период времени с 05:00 до 23:00, который спортсмен, включенный в регистрируемый пул тестирования, устанавливает на каждый день по своему усмотрению. В этот час вы обязаны находиться по указанному адресу и быть доступны для тестирования. На один день может быть установлен только один «одночасовой интервал». Изменение указанного «одночасового интервала» </w:t>
      </w:r>
      <w:proofErr w:type="gramStart"/>
      <w:r w:rsidRPr="00C2341C">
        <w:rPr>
          <w:rFonts w:ascii="Times New Roman" w:eastAsia="Times New Roman" w:hAnsi="Times New Roman" w:cs="Times New Roman"/>
          <w:sz w:val="24"/>
          <w:szCs w:val="24"/>
          <w:lang w:eastAsia="ru-RU"/>
        </w:rPr>
        <w:t>возможно</w:t>
      </w:r>
      <w:proofErr w:type="gramEnd"/>
      <w:r w:rsidRPr="00C2341C">
        <w:rPr>
          <w:rFonts w:ascii="Times New Roman" w:eastAsia="Times New Roman" w:hAnsi="Times New Roman" w:cs="Times New Roman"/>
          <w:sz w:val="24"/>
          <w:szCs w:val="24"/>
          <w:lang w:eastAsia="ru-RU"/>
        </w:rPr>
        <w:t xml:space="preserve"> не поздне</w:t>
      </w:r>
      <w:r w:rsidR="00720778">
        <w:rPr>
          <w:rFonts w:ascii="Times New Roman" w:eastAsia="Times New Roman" w:hAnsi="Times New Roman" w:cs="Times New Roman"/>
          <w:sz w:val="24"/>
          <w:szCs w:val="24"/>
          <w:lang w:eastAsia="ru-RU"/>
        </w:rPr>
        <w:t>е чем за 5 минут до его начала.</w:t>
      </w:r>
      <w:r w:rsidRPr="00C2341C">
        <w:rPr>
          <w:rFonts w:ascii="Times New Roman" w:eastAsia="Times New Roman" w:hAnsi="Times New Roman" w:cs="Times New Roman"/>
          <w:sz w:val="24"/>
          <w:szCs w:val="24"/>
          <w:lang w:eastAsia="ru-RU"/>
        </w:rPr>
        <w:br/>
      </w:r>
      <w:proofErr w:type="spellStart"/>
      <w:r w:rsidRPr="00C2341C">
        <w:rPr>
          <w:rFonts w:ascii="Times New Roman" w:eastAsia="Times New Roman" w:hAnsi="Times New Roman" w:cs="Times New Roman"/>
          <w:sz w:val="24"/>
          <w:szCs w:val="24"/>
          <w:lang w:eastAsia="ru-RU"/>
        </w:rPr>
        <w:t>Неуказание</w:t>
      </w:r>
      <w:proofErr w:type="spellEnd"/>
      <w:r w:rsidRPr="00C2341C">
        <w:rPr>
          <w:rFonts w:ascii="Times New Roman" w:eastAsia="Times New Roman" w:hAnsi="Times New Roman" w:cs="Times New Roman"/>
          <w:sz w:val="24"/>
          <w:szCs w:val="24"/>
          <w:lang w:eastAsia="ru-RU"/>
        </w:rPr>
        <w:t xml:space="preserve"> «одночасового интервала» спортсменом, включенным в регистрируемый пул тестирования, или отсутствие по указанному адресу в течение этого периода времени, является нарушением правил доступности для тестирования, которое может повлечь за собой нарушение антидопинговых правил.</w:t>
      </w:r>
    </w:p>
    <w:p w:rsidR="00720778" w:rsidRPr="00C2341C" w:rsidRDefault="00720778" w:rsidP="00720778">
      <w:pPr>
        <w:spacing w:after="0" w:line="240" w:lineRule="auto"/>
        <w:jc w:val="both"/>
        <w:rPr>
          <w:rFonts w:ascii="Times New Roman" w:eastAsia="Times New Roman" w:hAnsi="Times New Roman" w:cs="Times New Roman"/>
          <w:sz w:val="24"/>
          <w:szCs w:val="24"/>
          <w:lang w:eastAsia="ru-RU"/>
        </w:rPr>
      </w:pPr>
    </w:p>
    <w:p w:rsidR="00C2341C" w:rsidRPr="00C2341C" w:rsidRDefault="00C2341C" w:rsidP="00720778">
      <w:pPr>
        <w:numPr>
          <w:ilvl w:val="0"/>
          <w:numId w:val="5"/>
        </w:numPr>
        <w:spacing w:after="0" w:line="240" w:lineRule="auto"/>
        <w:ind w:left="0"/>
        <w:rPr>
          <w:rFonts w:ascii="Times New Roman" w:eastAsia="Times New Roman" w:hAnsi="Times New Roman" w:cs="Times New Roman"/>
          <w:b/>
          <w:sz w:val="24"/>
          <w:szCs w:val="24"/>
          <w:lang w:eastAsia="ru-RU"/>
        </w:rPr>
      </w:pPr>
      <w:hyperlink r:id="rId19" w:history="1">
        <w:r w:rsidRPr="00C2341C">
          <w:rPr>
            <w:rFonts w:ascii="Times New Roman" w:eastAsia="Times New Roman" w:hAnsi="Times New Roman" w:cs="Times New Roman"/>
            <w:b/>
            <w:caps/>
            <w:sz w:val="24"/>
            <w:szCs w:val="24"/>
            <w:lang w:eastAsia="ru-RU"/>
          </w:rPr>
          <w:t>КАК МОЖНО ПРЕДОСТАВЛЯТЬ ИНФОРМАЦИЮ О МЕСТОНАХОЖДЕНИИ?</w:t>
        </w:r>
      </w:hyperlink>
    </w:p>
    <w:p w:rsidR="00C2341C"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Предоставлять и изменять информацию о местонахождении необходимо посредством системы АДАМС. Логин и пароль для входа в систему вы получили вместе с уведомлением о включении в пул тестирования. Инструкция по использованию системы приведена в соответствующем разделе «АДАМС»</w:t>
      </w:r>
    </w:p>
    <w:p w:rsidR="00720778" w:rsidRPr="00C2341C" w:rsidRDefault="00720778" w:rsidP="00720778">
      <w:pPr>
        <w:spacing w:after="0" w:line="240" w:lineRule="auto"/>
        <w:jc w:val="both"/>
        <w:rPr>
          <w:rFonts w:ascii="Times New Roman" w:eastAsia="Times New Roman" w:hAnsi="Times New Roman" w:cs="Times New Roman"/>
          <w:sz w:val="24"/>
          <w:szCs w:val="24"/>
          <w:lang w:eastAsia="ru-RU"/>
        </w:rPr>
      </w:pPr>
    </w:p>
    <w:p w:rsidR="00C2341C" w:rsidRPr="00C2341C" w:rsidRDefault="00C2341C" w:rsidP="00720778">
      <w:pPr>
        <w:numPr>
          <w:ilvl w:val="0"/>
          <w:numId w:val="5"/>
        </w:numPr>
        <w:spacing w:after="0" w:line="240" w:lineRule="auto"/>
        <w:ind w:left="0"/>
        <w:jc w:val="both"/>
        <w:rPr>
          <w:rFonts w:ascii="Times New Roman" w:eastAsia="Times New Roman" w:hAnsi="Times New Roman" w:cs="Times New Roman"/>
          <w:b/>
          <w:sz w:val="24"/>
          <w:szCs w:val="24"/>
          <w:lang w:eastAsia="ru-RU"/>
        </w:rPr>
      </w:pPr>
      <w:hyperlink r:id="rId20" w:history="1">
        <w:r w:rsidRPr="00C2341C">
          <w:rPr>
            <w:rFonts w:ascii="Times New Roman" w:eastAsia="Times New Roman" w:hAnsi="Times New Roman" w:cs="Times New Roman"/>
            <w:b/>
            <w:caps/>
            <w:sz w:val="24"/>
            <w:szCs w:val="24"/>
            <w:lang w:eastAsia="ru-RU"/>
          </w:rPr>
          <w:t>ЧТО БУДЕТ, ЕСЛИ НЕ ПРЕДОСТАВЛЯТЬ ИНФОРМАЦИЮ О МЕСТОНАХОЖДЕНИИ?</w:t>
        </w:r>
      </w:hyperlink>
    </w:p>
    <w:p w:rsidR="00720778" w:rsidRPr="00720778"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 xml:space="preserve">Для спортсменов, включенных в пулы тестирования, несвоевременное предоставление информации, предоставление недостоверной информации или отсутствие в «одночасовой интервал» по адресу, указанному </w:t>
      </w:r>
      <w:proofErr w:type="gramStart"/>
      <w:r w:rsidRPr="00C2341C">
        <w:rPr>
          <w:rFonts w:ascii="Times New Roman" w:eastAsia="Times New Roman" w:hAnsi="Times New Roman" w:cs="Times New Roman"/>
          <w:sz w:val="24"/>
          <w:szCs w:val="24"/>
          <w:lang w:eastAsia="ru-RU"/>
        </w:rPr>
        <w:t>в</w:t>
      </w:r>
      <w:proofErr w:type="gramEnd"/>
      <w:r w:rsidRPr="00C2341C">
        <w:rPr>
          <w:rFonts w:ascii="Times New Roman" w:eastAsia="Times New Roman" w:hAnsi="Times New Roman" w:cs="Times New Roman"/>
          <w:sz w:val="24"/>
          <w:szCs w:val="24"/>
          <w:lang w:eastAsia="ru-RU"/>
        </w:rPr>
        <w:t xml:space="preserve"> </w:t>
      </w:r>
      <w:proofErr w:type="gramStart"/>
      <w:r w:rsidRPr="00C2341C">
        <w:rPr>
          <w:rFonts w:ascii="Times New Roman" w:eastAsia="Times New Roman" w:hAnsi="Times New Roman" w:cs="Times New Roman"/>
          <w:sz w:val="24"/>
          <w:szCs w:val="24"/>
          <w:lang w:eastAsia="ru-RU"/>
        </w:rPr>
        <w:t>АДАМС</w:t>
      </w:r>
      <w:proofErr w:type="gramEnd"/>
      <w:r w:rsidRPr="00C2341C">
        <w:rPr>
          <w:rFonts w:ascii="Times New Roman" w:eastAsia="Times New Roman" w:hAnsi="Times New Roman" w:cs="Times New Roman"/>
          <w:sz w:val="24"/>
          <w:szCs w:val="24"/>
          <w:lang w:eastAsia="ru-RU"/>
        </w:rPr>
        <w:t>, («непредставление информации о местонахождении» / «пропущенный тест») является нарушением правил доступности для тестирования.</w:t>
      </w:r>
    </w:p>
    <w:p w:rsidR="00720778" w:rsidRDefault="00C2341C" w:rsidP="00720778">
      <w:pPr>
        <w:spacing w:after="0" w:line="240" w:lineRule="auto"/>
        <w:jc w:val="both"/>
        <w:rPr>
          <w:rFonts w:ascii="Times New Roman" w:eastAsia="Times New Roman" w:hAnsi="Times New Roman" w:cs="Times New Roman"/>
          <w:b/>
          <w:bCs/>
          <w:sz w:val="24"/>
          <w:szCs w:val="24"/>
          <w:lang w:eastAsia="ru-RU"/>
        </w:rPr>
      </w:pPr>
      <w:r w:rsidRPr="00C2341C">
        <w:rPr>
          <w:rFonts w:ascii="Times New Roman" w:eastAsia="Times New Roman" w:hAnsi="Times New Roman" w:cs="Times New Roman"/>
          <w:sz w:val="24"/>
          <w:szCs w:val="24"/>
          <w:lang w:eastAsia="ru-RU"/>
        </w:rPr>
        <w:lastRenderedPageBreak/>
        <w:br/>
      </w:r>
      <w:r w:rsidRPr="00C2341C">
        <w:rPr>
          <w:rFonts w:ascii="Times New Roman" w:eastAsia="Times New Roman" w:hAnsi="Times New Roman" w:cs="Times New Roman"/>
          <w:b/>
          <w:bCs/>
          <w:sz w:val="24"/>
          <w:szCs w:val="24"/>
          <w:lang w:eastAsia="ru-RU"/>
        </w:rPr>
        <w:t>Непредставление информации включает:</w:t>
      </w:r>
    </w:p>
    <w:p w:rsidR="00F65A82" w:rsidRDefault="00F65A82" w:rsidP="007207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bookmarkStart w:id="0" w:name="_GoBack"/>
      <w:bookmarkEnd w:id="0"/>
      <w:r w:rsidR="00C2341C" w:rsidRPr="00C2341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00C2341C" w:rsidRPr="00C2341C">
        <w:rPr>
          <w:rFonts w:ascii="Times New Roman" w:eastAsia="Times New Roman" w:hAnsi="Times New Roman" w:cs="Times New Roman"/>
          <w:sz w:val="24"/>
          <w:szCs w:val="24"/>
          <w:lang w:eastAsia="ru-RU"/>
        </w:rPr>
        <w:t>предоставление сведений о местонахождении в указанные сроки</w:t>
      </w:r>
    </w:p>
    <w:p w:rsidR="00720778" w:rsidRPr="00720778" w:rsidRDefault="00F65A82" w:rsidP="0072077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отсутствие информации </w:t>
      </w:r>
      <w:r w:rsidR="00C2341C" w:rsidRPr="00C2341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w:t>
      </w:r>
      <w:r w:rsidR="00C2341C" w:rsidRPr="00C2341C">
        <w:rPr>
          <w:rFonts w:ascii="Times New Roman" w:eastAsia="Times New Roman" w:hAnsi="Times New Roman" w:cs="Times New Roman"/>
          <w:sz w:val="24"/>
          <w:szCs w:val="24"/>
          <w:lang w:eastAsia="ru-RU"/>
        </w:rPr>
        <w:t xml:space="preserve"> «одночасовом интервале», для спортсменов, включенных в регистрируемый пул тестирования</w:t>
      </w:r>
      <w:r w:rsidR="00C2341C" w:rsidRPr="00C2341C">
        <w:rPr>
          <w:rFonts w:ascii="Times New Roman" w:eastAsia="Times New Roman" w:hAnsi="Times New Roman" w:cs="Times New Roman"/>
          <w:sz w:val="24"/>
          <w:szCs w:val="24"/>
          <w:lang w:eastAsia="ru-RU"/>
        </w:rPr>
        <w:br/>
        <w:t>предоставление недостоверной информации</w:t>
      </w:r>
    </w:p>
    <w:p w:rsidR="00720778" w:rsidRPr="00720778" w:rsidRDefault="00C2341C" w:rsidP="00720778">
      <w:pPr>
        <w:spacing w:after="0" w:line="240" w:lineRule="auto"/>
        <w:jc w:val="both"/>
        <w:rPr>
          <w:rFonts w:ascii="Times New Roman" w:eastAsia="Times New Roman" w:hAnsi="Times New Roman" w:cs="Times New Roman"/>
          <w:b/>
          <w:bCs/>
          <w:sz w:val="24"/>
          <w:szCs w:val="24"/>
          <w:lang w:eastAsia="ru-RU"/>
        </w:rPr>
      </w:pPr>
      <w:r w:rsidRPr="00C2341C">
        <w:rPr>
          <w:rFonts w:ascii="Times New Roman" w:eastAsia="Times New Roman" w:hAnsi="Times New Roman" w:cs="Times New Roman"/>
          <w:sz w:val="24"/>
          <w:szCs w:val="24"/>
          <w:lang w:eastAsia="ru-RU"/>
        </w:rPr>
        <w:br/>
      </w:r>
      <w:r w:rsidRPr="00C2341C">
        <w:rPr>
          <w:rFonts w:ascii="Times New Roman" w:eastAsia="Times New Roman" w:hAnsi="Times New Roman" w:cs="Times New Roman"/>
          <w:b/>
          <w:bCs/>
          <w:sz w:val="24"/>
          <w:szCs w:val="24"/>
          <w:lang w:eastAsia="ru-RU"/>
        </w:rPr>
        <w:t>Пропущенный те</w:t>
      </w:r>
      <w:proofErr w:type="gramStart"/>
      <w:r w:rsidRPr="00C2341C">
        <w:rPr>
          <w:rFonts w:ascii="Times New Roman" w:eastAsia="Times New Roman" w:hAnsi="Times New Roman" w:cs="Times New Roman"/>
          <w:b/>
          <w:bCs/>
          <w:sz w:val="24"/>
          <w:szCs w:val="24"/>
          <w:lang w:eastAsia="ru-RU"/>
        </w:rPr>
        <w:t>ст вкл</w:t>
      </w:r>
      <w:proofErr w:type="gramEnd"/>
      <w:r w:rsidRPr="00C2341C">
        <w:rPr>
          <w:rFonts w:ascii="Times New Roman" w:eastAsia="Times New Roman" w:hAnsi="Times New Roman" w:cs="Times New Roman"/>
          <w:b/>
          <w:bCs/>
          <w:sz w:val="24"/>
          <w:szCs w:val="24"/>
          <w:lang w:eastAsia="ru-RU"/>
        </w:rPr>
        <w:t>ючает:</w:t>
      </w:r>
    </w:p>
    <w:p w:rsidR="00720778" w:rsidRPr="00720778" w:rsidRDefault="00C2341C" w:rsidP="00720778">
      <w:pPr>
        <w:spacing w:after="0" w:line="240" w:lineRule="auto"/>
        <w:jc w:val="both"/>
        <w:rPr>
          <w:rFonts w:ascii="Times New Roman" w:eastAsia="Times New Roman" w:hAnsi="Times New Roman" w:cs="Times New Roman"/>
          <w:sz w:val="24"/>
          <w:szCs w:val="24"/>
          <w:lang w:eastAsia="ru-RU"/>
        </w:rPr>
      </w:pPr>
      <w:r w:rsidRPr="00C2341C">
        <w:rPr>
          <w:rFonts w:ascii="Times New Roman" w:eastAsia="Times New Roman" w:hAnsi="Times New Roman" w:cs="Times New Roman"/>
          <w:sz w:val="24"/>
          <w:szCs w:val="24"/>
          <w:lang w:eastAsia="ru-RU"/>
        </w:rPr>
        <w:t>отсутствие спортсмена по указанному адресу во время «одночасового интервала»</w:t>
      </w:r>
    </w:p>
    <w:p w:rsidR="00C2341C" w:rsidRPr="00C2341C" w:rsidRDefault="00C2341C" w:rsidP="00720778">
      <w:pPr>
        <w:spacing w:after="0" w:line="240" w:lineRule="auto"/>
        <w:jc w:val="both"/>
        <w:rPr>
          <w:rFonts w:ascii="Times New Roman" w:eastAsia="Times New Roman" w:hAnsi="Times New Roman" w:cs="Times New Roman"/>
          <w:sz w:val="24"/>
          <w:szCs w:val="24"/>
          <w:lang w:eastAsia="ru-RU"/>
        </w:rPr>
      </w:pPr>
    </w:p>
    <w:p w:rsidR="00C2341C" w:rsidRPr="00C2341C" w:rsidRDefault="00C2341C" w:rsidP="00C2341C">
      <w:pPr>
        <w:shd w:val="clear" w:color="auto" w:fill="FFFFFF"/>
        <w:spacing w:before="100" w:beforeAutospacing="1" w:after="100" w:afterAutospacing="1" w:line="240" w:lineRule="auto"/>
        <w:rPr>
          <w:rFonts w:ascii="Times New Roman" w:hAnsi="Times New Roman" w:cs="Times New Roman"/>
          <w:sz w:val="28"/>
          <w:szCs w:val="28"/>
        </w:rPr>
      </w:pPr>
    </w:p>
    <w:sectPr w:rsidR="00C2341C" w:rsidRPr="00C2341C" w:rsidSect="00C2341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B024D"/>
    <w:multiLevelType w:val="multilevel"/>
    <w:tmpl w:val="015E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C2063"/>
    <w:multiLevelType w:val="multilevel"/>
    <w:tmpl w:val="46F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A72CA7"/>
    <w:multiLevelType w:val="multilevel"/>
    <w:tmpl w:val="5E5E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91256"/>
    <w:multiLevelType w:val="multilevel"/>
    <w:tmpl w:val="23A6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2722D"/>
    <w:multiLevelType w:val="multilevel"/>
    <w:tmpl w:val="CB60A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1C"/>
    <w:rsid w:val="00720778"/>
    <w:rsid w:val="00974DC5"/>
    <w:rsid w:val="00C2341C"/>
    <w:rsid w:val="00EF24E0"/>
    <w:rsid w:val="00F6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36546">
      <w:bodyDiv w:val="1"/>
      <w:marLeft w:val="0"/>
      <w:marRight w:val="0"/>
      <w:marTop w:val="0"/>
      <w:marBottom w:val="0"/>
      <w:divBdr>
        <w:top w:val="none" w:sz="0" w:space="0" w:color="auto"/>
        <w:left w:val="none" w:sz="0" w:space="0" w:color="auto"/>
        <w:bottom w:val="none" w:sz="0" w:space="0" w:color="auto"/>
        <w:right w:val="none" w:sz="0" w:space="0" w:color="auto"/>
      </w:divBdr>
      <w:divsChild>
        <w:div w:id="1272588505">
          <w:marLeft w:val="0"/>
          <w:marRight w:val="0"/>
          <w:marTop w:val="0"/>
          <w:marBottom w:val="0"/>
          <w:divBdr>
            <w:top w:val="none" w:sz="0" w:space="0" w:color="auto"/>
            <w:left w:val="none" w:sz="0" w:space="0" w:color="auto"/>
            <w:bottom w:val="none" w:sz="0" w:space="0" w:color="auto"/>
            <w:right w:val="none" w:sz="0" w:space="0" w:color="auto"/>
          </w:divBdr>
        </w:div>
        <w:div w:id="1575243067">
          <w:marLeft w:val="0"/>
          <w:marRight w:val="0"/>
          <w:marTop w:val="0"/>
          <w:marBottom w:val="0"/>
          <w:divBdr>
            <w:top w:val="none" w:sz="0" w:space="0" w:color="auto"/>
            <w:left w:val="none" w:sz="0" w:space="0" w:color="auto"/>
            <w:bottom w:val="none" w:sz="0" w:space="0" w:color="auto"/>
            <w:right w:val="none" w:sz="0" w:space="0" w:color="auto"/>
          </w:divBdr>
          <w:divsChild>
            <w:div w:id="2120561156">
              <w:marLeft w:val="-225"/>
              <w:marRight w:val="-225"/>
              <w:marTop w:val="0"/>
              <w:marBottom w:val="0"/>
              <w:divBdr>
                <w:top w:val="none" w:sz="0" w:space="0" w:color="auto"/>
                <w:left w:val="none" w:sz="0" w:space="0" w:color="auto"/>
                <w:bottom w:val="none" w:sz="0" w:space="0" w:color="auto"/>
                <w:right w:val="none" w:sz="0" w:space="0" w:color="auto"/>
              </w:divBdr>
              <w:divsChild>
                <w:div w:id="68502510">
                  <w:marLeft w:val="0"/>
                  <w:marRight w:val="0"/>
                  <w:marTop w:val="0"/>
                  <w:marBottom w:val="285"/>
                  <w:divBdr>
                    <w:top w:val="none" w:sz="0" w:space="0" w:color="auto"/>
                    <w:left w:val="none" w:sz="0" w:space="0" w:color="auto"/>
                    <w:bottom w:val="none" w:sz="0" w:space="0" w:color="auto"/>
                    <w:right w:val="none" w:sz="0" w:space="0" w:color="auto"/>
                  </w:divBdr>
                  <w:divsChild>
                    <w:div w:id="1866671298">
                      <w:marLeft w:val="0"/>
                      <w:marRight w:val="0"/>
                      <w:marTop w:val="0"/>
                      <w:marBottom w:val="0"/>
                      <w:divBdr>
                        <w:top w:val="none" w:sz="0" w:space="0" w:color="auto"/>
                        <w:left w:val="none" w:sz="0" w:space="0" w:color="auto"/>
                        <w:bottom w:val="none" w:sz="0" w:space="0" w:color="auto"/>
                        <w:right w:val="none" w:sz="0" w:space="0" w:color="auto"/>
                      </w:divBdr>
                      <w:divsChild>
                        <w:div w:id="264656342">
                          <w:marLeft w:val="0"/>
                          <w:marRight w:val="0"/>
                          <w:marTop w:val="0"/>
                          <w:marBottom w:val="0"/>
                          <w:divBdr>
                            <w:top w:val="none" w:sz="0" w:space="0" w:color="auto"/>
                            <w:left w:val="none" w:sz="0" w:space="0" w:color="auto"/>
                            <w:bottom w:val="none" w:sz="0" w:space="0" w:color="auto"/>
                            <w:right w:val="none" w:sz="0" w:space="0" w:color="auto"/>
                          </w:divBdr>
                        </w:div>
                        <w:div w:id="603153498">
                          <w:marLeft w:val="0"/>
                          <w:marRight w:val="0"/>
                          <w:marTop w:val="0"/>
                          <w:marBottom w:val="0"/>
                          <w:divBdr>
                            <w:top w:val="none" w:sz="0" w:space="0" w:color="auto"/>
                            <w:left w:val="none" w:sz="0" w:space="0" w:color="auto"/>
                            <w:bottom w:val="none" w:sz="0" w:space="0" w:color="auto"/>
                            <w:right w:val="none" w:sz="0" w:space="0" w:color="auto"/>
                          </w:divBdr>
                        </w:div>
                      </w:divsChild>
                    </w:div>
                    <w:div w:id="1161114635">
                      <w:marLeft w:val="0"/>
                      <w:marRight w:val="0"/>
                      <w:marTop w:val="0"/>
                      <w:marBottom w:val="0"/>
                      <w:divBdr>
                        <w:top w:val="none" w:sz="0" w:space="0" w:color="auto"/>
                        <w:left w:val="none" w:sz="0" w:space="0" w:color="auto"/>
                        <w:bottom w:val="none" w:sz="0" w:space="0" w:color="auto"/>
                        <w:right w:val="none" w:sz="0" w:space="0" w:color="auto"/>
                      </w:divBdr>
                    </w:div>
                  </w:divsChild>
                </w:div>
                <w:div w:id="1363435234">
                  <w:marLeft w:val="0"/>
                  <w:marRight w:val="0"/>
                  <w:marTop w:val="0"/>
                  <w:marBottom w:val="0"/>
                  <w:divBdr>
                    <w:top w:val="none" w:sz="0" w:space="0" w:color="auto"/>
                    <w:left w:val="none" w:sz="0" w:space="0" w:color="auto"/>
                    <w:bottom w:val="none" w:sz="0" w:space="0" w:color="auto"/>
                    <w:right w:val="none" w:sz="0" w:space="0" w:color="auto"/>
                  </w:divBdr>
                  <w:divsChild>
                    <w:div w:id="179003944">
                      <w:marLeft w:val="0"/>
                      <w:marRight w:val="0"/>
                      <w:marTop w:val="0"/>
                      <w:marBottom w:val="0"/>
                      <w:divBdr>
                        <w:top w:val="none" w:sz="0" w:space="0" w:color="auto"/>
                        <w:left w:val="none" w:sz="0" w:space="0" w:color="auto"/>
                        <w:bottom w:val="none" w:sz="0" w:space="0" w:color="auto"/>
                        <w:right w:val="none" w:sz="0" w:space="0" w:color="auto"/>
                      </w:divBdr>
                    </w:div>
                    <w:div w:id="1097142105">
                      <w:marLeft w:val="0"/>
                      <w:marRight w:val="0"/>
                      <w:marTop w:val="0"/>
                      <w:marBottom w:val="0"/>
                      <w:divBdr>
                        <w:top w:val="none" w:sz="0" w:space="0" w:color="auto"/>
                        <w:left w:val="none" w:sz="0" w:space="0" w:color="auto"/>
                        <w:bottom w:val="none" w:sz="0" w:space="0" w:color="auto"/>
                        <w:right w:val="none" w:sz="0" w:space="0" w:color="auto"/>
                      </w:divBdr>
                    </w:div>
                  </w:divsChild>
                </w:div>
                <w:div w:id="5506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6746">
          <w:marLeft w:val="0"/>
          <w:marRight w:val="0"/>
          <w:marTop w:val="0"/>
          <w:marBottom w:val="0"/>
          <w:divBdr>
            <w:top w:val="none" w:sz="0" w:space="0" w:color="auto"/>
            <w:left w:val="none" w:sz="0" w:space="0" w:color="auto"/>
            <w:bottom w:val="none" w:sz="0" w:space="0" w:color="auto"/>
            <w:right w:val="none" w:sz="0" w:space="0" w:color="auto"/>
          </w:divBdr>
          <w:divsChild>
            <w:div w:id="71045791">
              <w:marLeft w:val="0"/>
              <w:marRight w:val="0"/>
              <w:marTop w:val="0"/>
              <w:marBottom w:val="0"/>
              <w:divBdr>
                <w:top w:val="none" w:sz="0" w:space="0" w:color="auto"/>
                <w:left w:val="none" w:sz="0" w:space="0" w:color="auto"/>
                <w:bottom w:val="none" w:sz="0" w:space="0" w:color="auto"/>
                <w:right w:val="none" w:sz="0" w:space="0" w:color="auto"/>
              </w:divBdr>
              <w:divsChild>
                <w:div w:id="1945965645">
                  <w:marLeft w:val="0"/>
                  <w:marRight w:val="0"/>
                  <w:marTop w:val="0"/>
                  <w:marBottom w:val="0"/>
                  <w:divBdr>
                    <w:top w:val="none" w:sz="0" w:space="0" w:color="auto"/>
                    <w:left w:val="none" w:sz="0" w:space="0" w:color="auto"/>
                    <w:bottom w:val="none" w:sz="0" w:space="0" w:color="auto"/>
                    <w:right w:val="none" w:sz="0" w:space="0" w:color="auto"/>
                  </w:divBdr>
                </w:div>
                <w:div w:id="1491946518">
                  <w:marLeft w:val="0"/>
                  <w:marRight w:val="0"/>
                  <w:marTop w:val="0"/>
                  <w:marBottom w:val="0"/>
                  <w:divBdr>
                    <w:top w:val="none" w:sz="0" w:space="0" w:color="auto"/>
                    <w:left w:val="none" w:sz="0" w:space="0" w:color="auto"/>
                    <w:bottom w:val="none" w:sz="0" w:space="0" w:color="auto"/>
                    <w:right w:val="none" w:sz="0" w:space="0" w:color="auto"/>
                  </w:divBdr>
                </w:div>
                <w:div w:id="249194119">
                  <w:marLeft w:val="0"/>
                  <w:marRight w:val="0"/>
                  <w:marTop w:val="0"/>
                  <w:marBottom w:val="0"/>
                  <w:divBdr>
                    <w:top w:val="none" w:sz="0" w:space="0" w:color="auto"/>
                    <w:left w:val="none" w:sz="0" w:space="0" w:color="auto"/>
                    <w:bottom w:val="none" w:sz="0" w:space="0" w:color="auto"/>
                    <w:right w:val="none" w:sz="0" w:space="0" w:color="auto"/>
                  </w:divBdr>
                </w:div>
                <w:div w:id="1979414303">
                  <w:marLeft w:val="0"/>
                  <w:marRight w:val="0"/>
                  <w:marTop w:val="0"/>
                  <w:marBottom w:val="0"/>
                  <w:divBdr>
                    <w:top w:val="none" w:sz="0" w:space="0" w:color="auto"/>
                    <w:left w:val="none" w:sz="0" w:space="0" w:color="auto"/>
                    <w:bottom w:val="none" w:sz="0" w:space="0" w:color="auto"/>
                    <w:right w:val="none" w:sz="0" w:space="0" w:color="auto"/>
                  </w:divBdr>
                </w:div>
                <w:div w:id="79644213">
                  <w:marLeft w:val="0"/>
                  <w:marRight w:val="0"/>
                  <w:marTop w:val="0"/>
                  <w:marBottom w:val="0"/>
                  <w:divBdr>
                    <w:top w:val="none" w:sz="0" w:space="0" w:color="auto"/>
                    <w:left w:val="none" w:sz="0" w:space="0" w:color="auto"/>
                    <w:bottom w:val="none" w:sz="0" w:space="0" w:color="auto"/>
                    <w:right w:val="none" w:sz="0" w:space="0" w:color="auto"/>
                  </w:divBdr>
                </w:div>
                <w:div w:id="1900704311">
                  <w:marLeft w:val="0"/>
                  <w:marRight w:val="0"/>
                  <w:marTop w:val="0"/>
                  <w:marBottom w:val="0"/>
                  <w:divBdr>
                    <w:top w:val="none" w:sz="0" w:space="0" w:color="auto"/>
                    <w:left w:val="none" w:sz="0" w:space="0" w:color="auto"/>
                    <w:bottom w:val="none" w:sz="0" w:space="0" w:color="auto"/>
                    <w:right w:val="none" w:sz="0" w:space="0" w:color="auto"/>
                  </w:divBdr>
                </w:div>
                <w:div w:id="1464234064">
                  <w:marLeft w:val="0"/>
                  <w:marRight w:val="0"/>
                  <w:marTop w:val="0"/>
                  <w:marBottom w:val="0"/>
                  <w:divBdr>
                    <w:top w:val="none" w:sz="0" w:space="0" w:color="auto"/>
                    <w:left w:val="none" w:sz="0" w:space="0" w:color="auto"/>
                    <w:bottom w:val="none" w:sz="0" w:space="0" w:color="auto"/>
                    <w:right w:val="none" w:sz="0" w:space="0" w:color="auto"/>
                  </w:divBdr>
                </w:div>
                <w:div w:id="1221751109">
                  <w:marLeft w:val="0"/>
                  <w:marRight w:val="0"/>
                  <w:marTop w:val="0"/>
                  <w:marBottom w:val="0"/>
                  <w:divBdr>
                    <w:top w:val="none" w:sz="0" w:space="0" w:color="auto"/>
                    <w:left w:val="none" w:sz="0" w:space="0" w:color="auto"/>
                    <w:bottom w:val="none" w:sz="0" w:space="0" w:color="auto"/>
                    <w:right w:val="none" w:sz="0" w:space="0" w:color="auto"/>
                  </w:divBdr>
                </w:div>
                <w:div w:id="85811564">
                  <w:marLeft w:val="0"/>
                  <w:marRight w:val="0"/>
                  <w:marTop w:val="0"/>
                  <w:marBottom w:val="0"/>
                  <w:divBdr>
                    <w:top w:val="none" w:sz="0" w:space="0" w:color="auto"/>
                    <w:left w:val="none" w:sz="0" w:space="0" w:color="auto"/>
                    <w:bottom w:val="none" w:sz="0" w:space="0" w:color="auto"/>
                    <w:right w:val="none" w:sz="0" w:space="0" w:color="auto"/>
                  </w:divBdr>
                </w:div>
                <w:div w:id="146897082">
                  <w:marLeft w:val="0"/>
                  <w:marRight w:val="0"/>
                  <w:marTop w:val="0"/>
                  <w:marBottom w:val="0"/>
                  <w:divBdr>
                    <w:top w:val="none" w:sz="0" w:space="0" w:color="auto"/>
                    <w:left w:val="none" w:sz="0" w:space="0" w:color="auto"/>
                    <w:bottom w:val="none" w:sz="0" w:space="0" w:color="auto"/>
                    <w:right w:val="none" w:sz="0" w:space="0" w:color="auto"/>
                  </w:divBdr>
                </w:div>
                <w:div w:id="848714225">
                  <w:marLeft w:val="0"/>
                  <w:marRight w:val="0"/>
                  <w:marTop w:val="0"/>
                  <w:marBottom w:val="0"/>
                  <w:divBdr>
                    <w:top w:val="none" w:sz="0" w:space="0" w:color="auto"/>
                    <w:left w:val="none" w:sz="0" w:space="0" w:color="auto"/>
                    <w:bottom w:val="none" w:sz="0" w:space="0" w:color="auto"/>
                    <w:right w:val="none" w:sz="0" w:space="0" w:color="auto"/>
                  </w:divBdr>
                </w:div>
                <w:div w:id="215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7081">
      <w:bodyDiv w:val="1"/>
      <w:marLeft w:val="0"/>
      <w:marRight w:val="0"/>
      <w:marTop w:val="0"/>
      <w:marBottom w:val="0"/>
      <w:divBdr>
        <w:top w:val="none" w:sz="0" w:space="0" w:color="auto"/>
        <w:left w:val="none" w:sz="0" w:space="0" w:color="auto"/>
        <w:bottom w:val="none" w:sz="0" w:space="0" w:color="auto"/>
        <w:right w:val="none" w:sz="0" w:space="0" w:color="auto"/>
      </w:divBdr>
    </w:div>
    <w:div w:id="1625115526">
      <w:bodyDiv w:val="1"/>
      <w:marLeft w:val="0"/>
      <w:marRight w:val="0"/>
      <w:marTop w:val="0"/>
      <w:marBottom w:val="0"/>
      <w:divBdr>
        <w:top w:val="none" w:sz="0" w:space="0" w:color="auto"/>
        <w:left w:val="none" w:sz="0" w:space="0" w:color="auto"/>
        <w:bottom w:val="none" w:sz="0" w:space="0" w:color="auto"/>
        <w:right w:val="none" w:sz="0" w:space="0" w:color="auto"/>
      </w:divBdr>
      <w:divsChild>
        <w:div w:id="1506018310">
          <w:marLeft w:val="0"/>
          <w:marRight w:val="0"/>
          <w:marTop w:val="0"/>
          <w:marBottom w:val="0"/>
          <w:divBdr>
            <w:top w:val="none" w:sz="0" w:space="0" w:color="auto"/>
            <w:left w:val="none" w:sz="0" w:space="0" w:color="auto"/>
            <w:bottom w:val="none" w:sz="0" w:space="0" w:color="auto"/>
            <w:right w:val="none" w:sz="0" w:space="0" w:color="auto"/>
          </w:divBdr>
        </w:div>
      </w:divsChild>
    </w:div>
    <w:div w:id="2123452163">
      <w:bodyDiv w:val="1"/>
      <w:marLeft w:val="0"/>
      <w:marRight w:val="0"/>
      <w:marTop w:val="0"/>
      <w:marBottom w:val="0"/>
      <w:divBdr>
        <w:top w:val="none" w:sz="0" w:space="0" w:color="auto"/>
        <w:left w:val="none" w:sz="0" w:space="0" w:color="auto"/>
        <w:bottom w:val="none" w:sz="0" w:space="0" w:color="auto"/>
        <w:right w:val="none" w:sz="0" w:space="0" w:color="auto"/>
      </w:divBdr>
      <w:divsChild>
        <w:div w:id="630793179">
          <w:marLeft w:val="0"/>
          <w:marRight w:val="0"/>
          <w:marTop w:val="0"/>
          <w:marBottom w:val="0"/>
          <w:divBdr>
            <w:top w:val="none" w:sz="0" w:space="0" w:color="auto"/>
            <w:left w:val="none" w:sz="0" w:space="0" w:color="auto"/>
            <w:bottom w:val="none" w:sz="0" w:space="0" w:color="auto"/>
            <w:right w:val="none" w:sz="0" w:space="0" w:color="auto"/>
          </w:divBdr>
          <w:divsChild>
            <w:div w:id="470250892">
              <w:marLeft w:val="785"/>
              <w:marRight w:val="0"/>
              <w:marTop w:val="0"/>
              <w:marBottom w:val="0"/>
              <w:divBdr>
                <w:top w:val="none" w:sz="0" w:space="0" w:color="auto"/>
                <w:left w:val="none" w:sz="0" w:space="0" w:color="auto"/>
                <w:bottom w:val="single" w:sz="6" w:space="15" w:color="89CACE"/>
                <w:right w:val="none" w:sz="0" w:space="0" w:color="auto"/>
              </w:divBdr>
            </w:div>
          </w:divsChild>
        </w:div>
        <w:div w:id="38672068">
          <w:marLeft w:val="0"/>
          <w:marRight w:val="0"/>
          <w:marTop w:val="0"/>
          <w:marBottom w:val="0"/>
          <w:divBdr>
            <w:top w:val="none" w:sz="0" w:space="0" w:color="auto"/>
            <w:left w:val="none" w:sz="0" w:space="0" w:color="auto"/>
            <w:bottom w:val="none" w:sz="0" w:space="0" w:color="auto"/>
            <w:right w:val="none" w:sz="0" w:space="0" w:color="auto"/>
          </w:divBdr>
          <w:divsChild>
            <w:div w:id="587270465">
              <w:marLeft w:val="785"/>
              <w:marRight w:val="0"/>
              <w:marTop w:val="0"/>
              <w:marBottom w:val="0"/>
              <w:divBdr>
                <w:top w:val="none" w:sz="0" w:space="0" w:color="auto"/>
                <w:left w:val="none" w:sz="0" w:space="0" w:color="auto"/>
                <w:bottom w:val="single" w:sz="6" w:space="15" w:color="89CACE"/>
                <w:right w:val="none" w:sz="0" w:space="0" w:color="auto"/>
              </w:divBdr>
            </w:div>
          </w:divsChild>
        </w:div>
        <w:div w:id="1063411181">
          <w:marLeft w:val="0"/>
          <w:marRight w:val="0"/>
          <w:marTop w:val="0"/>
          <w:marBottom w:val="0"/>
          <w:divBdr>
            <w:top w:val="none" w:sz="0" w:space="0" w:color="auto"/>
            <w:left w:val="none" w:sz="0" w:space="0" w:color="auto"/>
            <w:bottom w:val="none" w:sz="0" w:space="0" w:color="auto"/>
            <w:right w:val="none" w:sz="0" w:space="0" w:color="auto"/>
          </w:divBdr>
          <w:divsChild>
            <w:div w:id="2095660215">
              <w:marLeft w:val="785"/>
              <w:marRight w:val="0"/>
              <w:marTop w:val="0"/>
              <w:marBottom w:val="0"/>
              <w:divBdr>
                <w:top w:val="none" w:sz="0" w:space="0" w:color="auto"/>
                <w:left w:val="none" w:sz="0" w:space="0" w:color="auto"/>
                <w:bottom w:val="single" w:sz="6" w:space="15" w:color="89CACE"/>
                <w:right w:val="none" w:sz="0" w:space="0" w:color="auto"/>
              </w:divBdr>
            </w:div>
          </w:divsChild>
        </w:div>
        <w:div w:id="1015887227">
          <w:marLeft w:val="0"/>
          <w:marRight w:val="0"/>
          <w:marTop w:val="0"/>
          <w:marBottom w:val="0"/>
          <w:divBdr>
            <w:top w:val="none" w:sz="0" w:space="0" w:color="auto"/>
            <w:left w:val="none" w:sz="0" w:space="0" w:color="auto"/>
            <w:bottom w:val="none" w:sz="0" w:space="0" w:color="auto"/>
            <w:right w:val="none" w:sz="0" w:space="0" w:color="auto"/>
          </w:divBdr>
          <w:divsChild>
            <w:div w:id="1423451060">
              <w:marLeft w:val="785"/>
              <w:marRight w:val="0"/>
              <w:marTop w:val="0"/>
              <w:marBottom w:val="0"/>
              <w:divBdr>
                <w:top w:val="none" w:sz="0" w:space="0" w:color="auto"/>
                <w:left w:val="none" w:sz="0" w:space="0" w:color="auto"/>
                <w:bottom w:val="single" w:sz="6" w:space="15" w:color="89CACE"/>
                <w:right w:val="none" w:sz="0" w:space="0" w:color="auto"/>
              </w:divBdr>
            </w:div>
          </w:divsChild>
        </w:div>
        <w:div w:id="892230324">
          <w:marLeft w:val="0"/>
          <w:marRight w:val="0"/>
          <w:marTop w:val="0"/>
          <w:marBottom w:val="0"/>
          <w:divBdr>
            <w:top w:val="none" w:sz="0" w:space="0" w:color="auto"/>
            <w:left w:val="none" w:sz="0" w:space="0" w:color="auto"/>
            <w:bottom w:val="none" w:sz="0" w:space="0" w:color="auto"/>
            <w:right w:val="none" w:sz="0" w:space="0" w:color="auto"/>
          </w:divBdr>
          <w:divsChild>
            <w:div w:id="940652062">
              <w:marLeft w:val="785"/>
              <w:marRight w:val="0"/>
              <w:marTop w:val="0"/>
              <w:marBottom w:val="0"/>
              <w:divBdr>
                <w:top w:val="none" w:sz="0" w:space="0" w:color="auto"/>
                <w:left w:val="none" w:sz="0" w:space="0" w:color="auto"/>
                <w:bottom w:val="single" w:sz="6" w:space="15" w:color="89CACE"/>
                <w:right w:val="none" w:sz="0" w:space="0" w:color="auto"/>
              </w:divBdr>
            </w:div>
          </w:divsChild>
        </w:div>
        <w:div w:id="1253126314">
          <w:marLeft w:val="0"/>
          <w:marRight w:val="0"/>
          <w:marTop w:val="0"/>
          <w:marBottom w:val="0"/>
          <w:divBdr>
            <w:top w:val="none" w:sz="0" w:space="0" w:color="auto"/>
            <w:left w:val="none" w:sz="0" w:space="0" w:color="auto"/>
            <w:bottom w:val="none" w:sz="0" w:space="0" w:color="auto"/>
            <w:right w:val="none" w:sz="0" w:space="0" w:color="auto"/>
          </w:divBdr>
          <w:divsChild>
            <w:div w:id="1029600146">
              <w:marLeft w:val="785"/>
              <w:marRight w:val="0"/>
              <w:marTop w:val="0"/>
              <w:marBottom w:val="0"/>
              <w:divBdr>
                <w:top w:val="none" w:sz="0" w:space="0" w:color="auto"/>
                <w:left w:val="none" w:sz="0" w:space="0" w:color="auto"/>
                <w:bottom w:val="single" w:sz="6" w:space="15" w:color="89CACE"/>
                <w:right w:val="none" w:sz="0" w:space="0" w:color="auto"/>
              </w:divBdr>
            </w:div>
          </w:divsChild>
        </w:div>
        <w:div w:id="1082793217">
          <w:marLeft w:val="0"/>
          <w:marRight w:val="0"/>
          <w:marTop w:val="0"/>
          <w:marBottom w:val="0"/>
          <w:divBdr>
            <w:top w:val="none" w:sz="0" w:space="0" w:color="auto"/>
            <w:left w:val="none" w:sz="0" w:space="0" w:color="auto"/>
            <w:bottom w:val="none" w:sz="0" w:space="0" w:color="auto"/>
            <w:right w:val="none" w:sz="0" w:space="0" w:color="auto"/>
          </w:divBdr>
        </w:div>
        <w:div w:id="1756315332">
          <w:marLeft w:val="0"/>
          <w:marRight w:val="0"/>
          <w:marTop w:val="0"/>
          <w:marBottom w:val="0"/>
          <w:divBdr>
            <w:top w:val="none" w:sz="0" w:space="0" w:color="auto"/>
            <w:left w:val="none" w:sz="0" w:space="0" w:color="auto"/>
            <w:bottom w:val="none" w:sz="0" w:space="0" w:color="auto"/>
            <w:right w:val="none" w:sz="0" w:space="0" w:color="auto"/>
          </w:divBdr>
          <w:divsChild>
            <w:div w:id="1586451565">
              <w:marLeft w:val="785"/>
              <w:marRight w:val="0"/>
              <w:marTop w:val="0"/>
              <w:marBottom w:val="0"/>
              <w:divBdr>
                <w:top w:val="none" w:sz="0" w:space="0" w:color="auto"/>
                <w:left w:val="none" w:sz="0" w:space="0" w:color="auto"/>
                <w:bottom w:val="single" w:sz="6" w:space="15" w:color="89CACE"/>
                <w:right w:val="none" w:sz="0" w:space="0" w:color="auto"/>
              </w:divBdr>
            </w:div>
          </w:divsChild>
        </w:div>
        <w:div w:id="1359770358">
          <w:marLeft w:val="0"/>
          <w:marRight w:val="0"/>
          <w:marTop w:val="0"/>
          <w:marBottom w:val="0"/>
          <w:divBdr>
            <w:top w:val="none" w:sz="0" w:space="0" w:color="auto"/>
            <w:left w:val="none" w:sz="0" w:space="0" w:color="auto"/>
            <w:bottom w:val="none" w:sz="0" w:space="0" w:color="auto"/>
            <w:right w:val="none" w:sz="0" w:space="0" w:color="auto"/>
          </w:divBdr>
          <w:divsChild>
            <w:div w:id="1159954386">
              <w:marLeft w:val="7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mailto:vbarinova@rusada.ru"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2248</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 Кириллов</dc:creator>
  <cp:lastModifiedBy>Альберт Кириллов</cp:lastModifiedBy>
  <cp:revision>1</cp:revision>
  <dcterms:created xsi:type="dcterms:W3CDTF">2019-10-23T04:10:00Z</dcterms:created>
  <dcterms:modified xsi:type="dcterms:W3CDTF">2019-10-23T04:31:00Z</dcterms:modified>
</cp:coreProperties>
</file>