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45" w:rsidRDefault="00CE0A45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0A45" w:rsidRDefault="00CE0A45">
      <w:pPr>
        <w:pStyle w:val="ConsPlusNormal"/>
        <w:outlineLvl w:val="0"/>
      </w:pPr>
    </w:p>
    <w:p w:rsidR="00CE0A45" w:rsidRDefault="00CE0A45">
      <w:pPr>
        <w:pStyle w:val="ConsPlusTitle"/>
        <w:jc w:val="center"/>
        <w:outlineLvl w:val="0"/>
      </w:pPr>
      <w:r>
        <w:t>ДЕПАРТАМЕНТ ПРОМЫШЛЕННОСТИ</w:t>
      </w:r>
    </w:p>
    <w:p w:rsidR="00CE0A45" w:rsidRDefault="00CE0A45">
      <w:pPr>
        <w:pStyle w:val="ConsPlusTitle"/>
        <w:jc w:val="center"/>
      </w:pPr>
      <w:r>
        <w:t>ХАНТЫ-МАНСИЙСКОГО АВТОНОМНОГО ОКРУГА - ЮГРЫ</w:t>
      </w:r>
    </w:p>
    <w:p w:rsidR="00CE0A45" w:rsidRDefault="00CE0A45">
      <w:pPr>
        <w:pStyle w:val="ConsPlusTitle"/>
        <w:jc w:val="center"/>
      </w:pPr>
      <w:r>
        <w:t>(ДЕППРОМЫШЛЕННОСТИ ЮГРЫ)</w:t>
      </w:r>
    </w:p>
    <w:p w:rsidR="00CE0A45" w:rsidRDefault="00CE0A45">
      <w:pPr>
        <w:pStyle w:val="ConsPlusTitle"/>
        <w:jc w:val="center"/>
      </w:pPr>
    </w:p>
    <w:p w:rsidR="00CE0A45" w:rsidRDefault="00CE0A45">
      <w:pPr>
        <w:pStyle w:val="ConsPlusTitle"/>
        <w:jc w:val="center"/>
      </w:pPr>
      <w:r>
        <w:t>ПРИКАЗ</w:t>
      </w:r>
    </w:p>
    <w:p w:rsidR="00CE0A45" w:rsidRDefault="00CE0A45">
      <w:pPr>
        <w:pStyle w:val="ConsPlusTitle"/>
        <w:jc w:val="center"/>
      </w:pPr>
      <w:r>
        <w:t>от 3 апреля 2023 г. N 6-нп</w:t>
      </w:r>
    </w:p>
    <w:p w:rsidR="00CE0A45" w:rsidRDefault="00CE0A45">
      <w:pPr>
        <w:pStyle w:val="ConsPlusTitle"/>
        <w:jc w:val="center"/>
      </w:pPr>
    </w:p>
    <w:p w:rsidR="00CE0A45" w:rsidRDefault="00CE0A45">
      <w:pPr>
        <w:pStyle w:val="ConsPlusTitle"/>
        <w:jc w:val="center"/>
      </w:pPr>
      <w:r>
        <w:t>ОБ УТВЕРЖДЕНИИ ПОРЯДКОВ ПРЕДОСТАВЛЕНИЯ СУБСИДИЙ ЮРИДИЧЕСКИМ</w:t>
      </w:r>
    </w:p>
    <w:p w:rsidR="00CE0A45" w:rsidRDefault="00CE0A45">
      <w:pPr>
        <w:pStyle w:val="ConsPlusTitle"/>
        <w:jc w:val="center"/>
      </w:pPr>
      <w:r>
        <w:t>ЛИЦАМ, ИНДИВИДУАЛЬНЫМ ПРЕДПРИНИМАТЕЛЯМ НА ВОЗМЕЩЕНИЕ ЧАСТИ</w:t>
      </w:r>
    </w:p>
    <w:p w:rsidR="00CE0A45" w:rsidRDefault="00CE0A45">
      <w:pPr>
        <w:pStyle w:val="ConsPlusTitle"/>
        <w:jc w:val="center"/>
      </w:pPr>
      <w:r>
        <w:t>ЗАТРАТ В СФЕРЕ ТУРИЗМА</w:t>
      </w:r>
    </w:p>
    <w:p w:rsidR="00CE0A45" w:rsidRDefault="00CE0A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0A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A45" w:rsidRDefault="00CE0A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A45" w:rsidRDefault="00CE0A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A45" w:rsidRDefault="00CE0A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A45" w:rsidRDefault="00CE0A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Деппромышленности Югры от 18.12.2023 N 22-нп)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A45" w:rsidRDefault="00CE0A45">
            <w:pPr>
              <w:pStyle w:val="ConsPlusNormal"/>
            </w:pPr>
          </w:p>
        </w:tc>
      </w:tr>
    </w:tbl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20 января 2023 года N 17-п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учреждениями", учитывая решение Общественного совета при Департаменте промышленности Ханты-Мансийского автономного округа - Югры (протокол заседания от 15 февраля 2023 года N 2), приказываю: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1. Утвердить: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1.1. </w:t>
      </w:r>
      <w:hyperlink w:anchor="P38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 (приложение 1).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1.2. </w:t>
      </w:r>
      <w:hyperlink w:anchor="P300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проведение событийных мероприятий в сфере туризма (приложение 2).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1.3. </w:t>
      </w:r>
      <w:hyperlink w:anchor="P460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 (за исключением государственных (муниципальных) учреждений) на возмещение части затрат на транспортное обслуживание при организации экскурсий и путешествий по территории Ханты-Мансийского автономного округа - Югры (приложение 3).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1.4. </w:t>
      </w:r>
      <w:hyperlink w:anchor="P635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 (за исключением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(приложение 4).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1.5. </w:t>
      </w:r>
      <w:hyperlink w:anchor="P802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на возмещение затрат на авиаперевозку при реализации государственной услуги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 (приложение 5).</w:t>
      </w:r>
    </w:p>
    <w:p w:rsidR="00CE0A45" w:rsidRDefault="00CE0A45">
      <w:pPr>
        <w:pStyle w:val="ConsPlusNormal"/>
        <w:jc w:val="both"/>
      </w:pPr>
      <w:r>
        <w:t xml:space="preserve">(пп. 1.5 введен </w:t>
      </w:r>
      <w:hyperlink r:id="rId9">
        <w:r>
          <w:rPr>
            <w:color w:val="0000FF"/>
          </w:rPr>
          <w:t>приказом</w:t>
        </w:r>
      </w:hyperlink>
      <w:r>
        <w:t xml:space="preserve"> Деппромышленности Югры от 18.12.2023 N 22-нп)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со дня признания утратившими силу </w:t>
      </w:r>
      <w:hyperlink r:id="rId10">
        <w:r>
          <w:rPr>
            <w:color w:val="0000FF"/>
          </w:rPr>
          <w:t>приложений 6</w:t>
        </w:r>
      </w:hyperlink>
      <w:r>
        <w:t xml:space="preserve">, </w:t>
      </w:r>
      <w:hyperlink r:id="rId11">
        <w:r>
          <w:rPr>
            <w:color w:val="0000FF"/>
          </w:rPr>
          <w:t>7</w:t>
        </w:r>
      </w:hyperlink>
      <w:r>
        <w:t xml:space="preserve">, </w:t>
      </w:r>
      <w:hyperlink r:id="rId12">
        <w:r>
          <w:rPr>
            <w:color w:val="0000FF"/>
          </w:rPr>
          <w:t>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к постановлению Правительства Ханты-Мансийского автономного округа - Югры от 30 декабря 2021 года N 638-п "О мерах по реализации государственной программы Ханты-Мансийского автономного округа - Югры "Развитие промышленности и туризма".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jc w:val="right"/>
      </w:pPr>
      <w:r>
        <w:t>И.о. директора Департамента</w:t>
      </w:r>
    </w:p>
    <w:p w:rsidR="00CE0A45" w:rsidRDefault="00CE0A45">
      <w:pPr>
        <w:pStyle w:val="ConsPlusNormal"/>
        <w:jc w:val="right"/>
      </w:pPr>
      <w:r>
        <w:t>А.С.ФЕДЧЕНКО</w:t>
      </w: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  <w:jc w:val="right"/>
        <w:outlineLvl w:val="0"/>
      </w:pPr>
      <w:r>
        <w:t>Приложение 1</w:t>
      </w:r>
    </w:p>
    <w:p w:rsidR="00CE0A45" w:rsidRDefault="00CE0A45">
      <w:pPr>
        <w:pStyle w:val="ConsPlusNormal"/>
        <w:jc w:val="right"/>
      </w:pPr>
      <w:r>
        <w:t>к приказу</w:t>
      </w:r>
    </w:p>
    <w:p w:rsidR="00CE0A45" w:rsidRDefault="00CE0A45">
      <w:pPr>
        <w:pStyle w:val="ConsPlusNormal"/>
        <w:jc w:val="right"/>
      </w:pPr>
      <w:r>
        <w:t>Департамента промышленности</w:t>
      </w:r>
    </w:p>
    <w:p w:rsidR="00CE0A45" w:rsidRDefault="00CE0A45">
      <w:pPr>
        <w:pStyle w:val="ConsPlusNormal"/>
        <w:jc w:val="right"/>
      </w:pPr>
      <w:r>
        <w:t>Ханты-Мансийского</w:t>
      </w:r>
    </w:p>
    <w:p w:rsidR="00CE0A45" w:rsidRDefault="00CE0A45">
      <w:pPr>
        <w:pStyle w:val="ConsPlusNormal"/>
        <w:jc w:val="right"/>
      </w:pPr>
      <w:r>
        <w:t>автономного округа - Югры</w:t>
      </w:r>
    </w:p>
    <w:p w:rsidR="00CE0A45" w:rsidRDefault="00CE0A45">
      <w:pPr>
        <w:pStyle w:val="ConsPlusNormal"/>
        <w:jc w:val="right"/>
      </w:pPr>
      <w:r>
        <w:t>от 3 апреля 2023 года N 6-нп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</w:pPr>
      <w:bookmarkStart w:id="1" w:name="P38"/>
      <w:bookmarkEnd w:id="1"/>
      <w:r>
        <w:t>ПОРЯДОК</w:t>
      </w:r>
    </w:p>
    <w:p w:rsidR="00CE0A45" w:rsidRDefault="00CE0A45">
      <w:pPr>
        <w:pStyle w:val="ConsPlusTitle"/>
        <w:jc w:val="center"/>
      </w:pPr>
      <w:r>
        <w:t>ПРЕДОСТАВЛЕНИЯ СУБСИДИИ ЮРИДИЧЕСКИМ ЛИЦАМ (ЗА ИСКЛЮЧЕНИЕМ</w:t>
      </w:r>
    </w:p>
    <w:p w:rsidR="00CE0A45" w:rsidRDefault="00CE0A45">
      <w:pPr>
        <w:pStyle w:val="ConsPlusTitle"/>
        <w:jc w:val="center"/>
      </w:pPr>
      <w:r>
        <w:t>ГОСУДАРСТВЕННЫХ (МУНИЦИПАЛЬНЫХ) УЧРЕЖДЕНИЙ), ИНДИВИДУАЛЬНЫМ</w:t>
      </w:r>
    </w:p>
    <w:p w:rsidR="00CE0A45" w:rsidRDefault="00CE0A45">
      <w:pPr>
        <w:pStyle w:val="ConsPlusTitle"/>
        <w:jc w:val="center"/>
      </w:pPr>
      <w:r>
        <w:t>ПРЕДПРИНИМАТЕЛЯМ НА ВОЗМЕЩЕНИЕ ЧАСТИ ЗАТРАТ НА РЕАЛИЗАЦИЮ</w:t>
      </w:r>
    </w:p>
    <w:p w:rsidR="00CE0A45" w:rsidRDefault="00CE0A45">
      <w:pPr>
        <w:pStyle w:val="ConsPlusTitle"/>
        <w:jc w:val="center"/>
      </w:pPr>
      <w:r>
        <w:t>ПРОЕКТОВ В СФЕРЕ ВНУТРЕННЕГО И ВЪЕЗДНОГО ТУРИЗМА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  <w:outlineLvl w:val="1"/>
      </w:pPr>
      <w:r>
        <w:t>I. Общие положения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bookmarkStart w:id="2" w:name="P46"/>
      <w:bookmarkEnd w:id="2"/>
      <w:r>
        <w:t>1. Настоящий Порядок регламентирует процедуру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предпринимателям, реализующим проекты в сфере внутреннего и въездного туризма в автономном округе (далее - заявитель, получатель средств из бюджета), на возмещение части затрат на реализацию проектов в сфере туризма (далее - субсидия).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" w:name="P47"/>
      <w:bookmarkEnd w:id="3"/>
      <w:r>
        <w:t>Субсидия предоставляется с целью возмещения из бюджета автономного округа части затрат, направленных на развитие и совершенствование инфраструктуры объектов туристской индустрии, туристских маршрутов культурно-познавательного, этнографического, сельского и активного видов туризма, производство и реализацию туристской сувенирной продукции.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 Бюджетным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(далее - Общие требования),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20 января 2023 года N 17-п "О предоставлении субсидий из бюджета Ханты-</w:t>
      </w:r>
      <w:r>
        <w:lastRenderedPageBreak/>
        <w:t xml:space="preserve">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учреждениями" в целях реализации основного </w:t>
      </w:r>
      <w:hyperlink r:id="rId17">
        <w:r>
          <w:rPr>
            <w:color w:val="0000FF"/>
          </w:rPr>
          <w:t>мероприятия 2.2</w:t>
        </w:r>
      </w:hyperlink>
      <w:r>
        <w:t xml:space="preserve"> "Поддержка развития внутреннего и въездного туризма" подпрограммы 2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31 октября 2021 года N 474-п.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3. Субсидию предоставляет Департамент промышленности автономного округа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на плановый период.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" w:name="P50"/>
      <w:bookmarkEnd w:id="4"/>
      <w:r>
        <w:t xml:space="preserve">4. Категорией заявителей, имеющих право на получение субсидии, являются заявители, находящиеся на налоговом учете в автономном округе и осуществляющие деятельность на его территории в соответствии со следующими видами экономической деятельности согласно Общероссийскому </w:t>
      </w:r>
      <w:hyperlink r:id="rId18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 029-2014 (КДЕС РЕД. 2), утвержденному приказом Федерального агентства по техническому регулированию и метрологии от 31 января 2014 года N 14-ст:</w:t>
      </w:r>
    </w:p>
    <w:p w:rsidR="00CE0A45" w:rsidRDefault="00CE0A4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0"/>
        <w:gridCol w:w="6918"/>
      </w:tblGrid>
      <w:tr w:rsidR="00CE0A45">
        <w:tc>
          <w:tcPr>
            <w:tcW w:w="624" w:type="dxa"/>
          </w:tcPr>
          <w:p w:rsidR="00CE0A45" w:rsidRDefault="00CE0A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  <w:jc w:val="center"/>
            </w:pPr>
            <w:r>
              <w:t>Код группировок видов экономической деятельности</w:t>
            </w:r>
          </w:p>
        </w:tc>
        <w:tc>
          <w:tcPr>
            <w:tcW w:w="6918" w:type="dxa"/>
          </w:tcPr>
          <w:p w:rsidR="00CE0A45" w:rsidRDefault="00CE0A45">
            <w:pPr>
              <w:pStyle w:val="ConsPlusNormal"/>
              <w:jc w:val="center"/>
            </w:pPr>
            <w:r>
              <w:t>Вид экономической деятельности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19">
              <w:r>
                <w:rPr>
                  <w:color w:val="0000FF"/>
                </w:rPr>
                <w:t>55.1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Деятельность гостиниц и прочих мест для временного проживания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2.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0">
              <w:r>
                <w:rPr>
                  <w:color w:val="0000FF"/>
                </w:rPr>
                <w:t>55.2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Деятельность по предоставлению мест для краткосрочного проживания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3.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1">
              <w:r>
                <w:rPr>
                  <w:color w:val="0000FF"/>
                </w:rPr>
                <w:t>56.10.1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Деятельность ресторанов и кафе с полным обслуживанием, кафетериев, ресторанов быстрого питания и самообслуживания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4.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2">
              <w:r>
                <w:rPr>
                  <w:color w:val="0000FF"/>
                </w:rPr>
                <w:t>79.1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Деятельность туристических агентств и туроператоров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5.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3">
              <w:r>
                <w:rPr>
                  <w:color w:val="0000FF"/>
                </w:rPr>
                <w:t>79.90.2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Деятельность по предоставлению экскурсионных туристических услуг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6.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4">
              <w:r>
                <w:rPr>
                  <w:color w:val="0000FF"/>
                </w:rPr>
                <w:t>14.11.1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одежды из кожи, кроме изготовленных по индивидуальному заказу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7.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5">
              <w:r>
                <w:rPr>
                  <w:color w:val="0000FF"/>
                </w:rPr>
                <w:t>14.13.1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верхней трикотажной или вязаной одежды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8.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6">
              <w:r>
                <w:rPr>
                  <w:color w:val="0000FF"/>
                </w:rPr>
                <w:t>14.13.2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верхней одежды из текстильных материалов, кроме трикотажных или вязаных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9.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7">
              <w:r>
                <w:rPr>
                  <w:color w:val="0000FF"/>
                </w:rPr>
                <w:t>14.19.1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10.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8">
              <w:r>
                <w:rPr>
                  <w:color w:val="0000FF"/>
                </w:rPr>
                <w:t>14.19.23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29">
              <w:r>
                <w:rPr>
                  <w:color w:val="0000FF"/>
                </w:rPr>
                <w:t>14.19.31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аксессуаров одежды из натуральной или композиционной кожи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12.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0">
              <w:r>
                <w:rPr>
                  <w:color w:val="0000FF"/>
                </w:rPr>
                <w:t>14.20.1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меховых изделий, кроме изготовленных по индивидуальному заказу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13.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1">
              <w:r>
                <w:rPr>
                  <w:color w:val="0000FF"/>
                </w:rPr>
                <w:t>16.29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14.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2">
              <w:r>
                <w:rPr>
                  <w:color w:val="0000FF"/>
                </w:rPr>
                <w:t>23.41.1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столовой и кухонной керамической посуды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15.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3">
              <w:r>
                <w:rPr>
                  <w:color w:val="0000FF"/>
                </w:rPr>
                <w:t>23.41.3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статуэток и прочих декоративных керамических изделий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16.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4">
              <w:r>
                <w:rPr>
                  <w:color w:val="0000FF"/>
                </w:rPr>
                <w:t>32.12.4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17.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5">
              <w:r>
                <w:rPr>
                  <w:color w:val="0000FF"/>
                </w:rPr>
                <w:t>32.99.8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  <w:tr w:rsidR="00CE0A45">
        <w:tc>
          <w:tcPr>
            <w:tcW w:w="624" w:type="dxa"/>
          </w:tcPr>
          <w:p w:rsidR="00CE0A45" w:rsidRDefault="00CE0A45">
            <w:pPr>
              <w:pStyle w:val="ConsPlusNormal"/>
            </w:pPr>
            <w:r>
              <w:t>18.</w:t>
            </w:r>
          </w:p>
        </w:tc>
        <w:tc>
          <w:tcPr>
            <w:tcW w:w="1530" w:type="dxa"/>
          </w:tcPr>
          <w:p w:rsidR="00CE0A45" w:rsidRDefault="00CE0A45">
            <w:pPr>
              <w:pStyle w:val="ConsPlusNormal"/>
            </w:pPr>
            <w:hyperlink r:id="rId36">
              <w:r>
                <w:rPr>
                  <w:color w:val="0000FF"/>
                </w:rPr>
                <w:t>86.90.4</w:t>
              </w:r>
            </w:hyperlink>
          </w:p>
        </w:tc>
        <w:tc>
          <w:tcPr>
            <w:tcW w:w="6918" w:type="dxa"/>
          </w:tcPr>
          <w:p w:rsidR="00CE0A45" w:rsidRDefault="00CE0A45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</w:tr>
    </w:tbl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bookmarkStart w:id="5" w:name="P110"/>
      <w:bookmarkEnd w:id="5"/>
      <w:r>
        <w:t>5. Критериями отбора заявителей, являются соответствие их проектов, направленных на развитие и совершенствование туристской индустрии (далее - проект), критериям оценки: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5.1. Кадровый потенциал.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5.2. Сезонность действия проекта.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5.3. Наличие договора (ов) с туроператором (ами) по включению объекта (ов) туристской индустрии или транспортного (ых) средства (средств) в туристский продукт туроператора - для направлений расходов, предусмотренных </w:t>
      </w:r>
      <w:hyperlink w:anchor="P118">
        <w:r>
          <w:rPr>
            <w:color w:val="0000FF"/>
          </w:rPr>
          <w:t>подпунктами 6.1</w:t>
        </w:r>
      </w:hyperlink>
      <w:r>
        <w:t xml:space="preserve">, </w:t>
      </w:r>
      <w:hyperlink w:anchor="P122">
        <w:r>
          <w:rPr>
            <w:color w:val="0000FF"/>
          </w:rPr>
          <w:t>6.2.1 пункта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Наличие договора (ов) с организацией (ями) торговли и (или) туристской индустрии на реализацию сувенирной продукции - для направлений расходов, предусмотренных </w:t>
      </w:r>
      <w:hyperlink w:anchor="P123">
        <w:r>
          <w:rPr>
            <w:color w:val="0000FF"/>
          </w:rPr>
          <w:t>подпунктом 6.2.2 пункта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5.4. Срок окупаемости проекта.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5.5. Транспортная доступность к предусмотренному проекту (наличие автомобильной дороги).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6" w:name="P117"/>
      <w:bookmarkEnd w:id="6"/>
      <w:r>
        <w:t>6. Возмещению подлежат расходы, понесенные заявителем в текущем году и (или) году, предшествующем году подачи заявки на получение субсидии, в соответствии с реализованным проектом в сфере туризма. Направления расходов, на возмещение которых предоставляется субсидия: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7" w:name="P118"/>
      <w:bookmarkEnd w:id="7"/>
      <w:r>
        <w:t>6.1. Строительство, реконструкция, капитальный ремонт объектов туристской индустрии автономного округа, в том числе с целью создания условий для беспрепятственного доступа инвалидов к таким объектам, зарегистрированным в установленном порядке, включенным в туристические маршруты автономного округа, состоящим в утвержденном Департаментом реестре туристских маршрутов автономного округа (далее - Реестр):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6.1.1. Гостиниц, глэмпингов, кафе.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6.1.2. Объектов этнографического туризма (этнографические деревни, стойбища, дома, чумы, </w:t>
      </w:r>
      <w:r>
        <w:lastRenderedPageBreak/>
        <w:t>лабазы, столовые, санитарно-бытовые постройки).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6.2. Создание и развитие материально-технической базы для формирования туристских маршрутов автономного округа, включенных в Реестр, производства и реализации туристской сувенирной продукции, в том числе: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9" w:name="P122"/>
      <w:bookmarkEnd w:id="9"/>
      <w:r>
        <w:t>6.2.1. Приобретение новых транспортных средств для перевозки, доставки туристов и необходимого инвентаря, оборудования (оборудованные для проведения экскурсий транспортные средства пассажировместимостью от 6 мест, в том числе для перевозки лиц с ограниченными возможностями здоровья, транспортные средства повышенной проходимости, внедорожные мототранспортные средства передвижения).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6.2.2. Реконструкция помещений под мастерские, приобретение специализированного производственного оборудования, объектов для реализации туристской сувенирной продукции, в том числе с этнографической составляющей, отражающий специфику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7. Отбор заявителей для предоставления субсидии осуществляется проведением конкурса (далее - отбор).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Количество и периодичность проведения отборов определяет Департамент исходя из наличия доведенных до него в установленном порядке лимитов бюджетных обязательств на предоставление субсидий на соответствующий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При отсутствии заявок на получение субсидии, указанных в </w:t>
      </w:r>
      <w:hyperlink w:anchor="P145">
        <w:r>
          <w:rPr>
            <w:color w:val="0000FF"/>
          </w:rPr>
          <w:t>пункте 13</w:t>
        </w:r>
      </w:hyperlink>
      <w:r>
        <w:t xml:space="preserve"> настоящего Порядка (далее - заявка), Департамент продлевает срок их приема.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8. Сведения о субсидии Департамент размещает на едином портале бюджетной системы Российской Федерации в информационно-телекоммуникационной сети "Интернет" (далее - единый портал, сеть "Интернет") не позднее 15-го рабочего дня, следующего за днем принятия закона о бюджете автономного округа на очередной финансовый год и плановый период (закона о внесении изменений в закон о бюджете автономного округа на очередной финансовый год и плановый период) (при наличии технической возможности).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9. Предоставление субсидии осуществляется на основании соглашения (договора) о предоставлении из бюджета автономного округа субсидии, заключаемого между получателем субсидии и Департаментом в соответствии с типовой формой, утвержденной Департаментом финансов автономного округа (далее - Соглашение).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II. Порядок проведения отбора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10. Отбор проводится в соответствии с критериями, указанными в </w:t>
      </w:r>
      <w:hyperlink w:anchor="P110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11. Департамент за 30 календарных дней до начала приема заявки размещает на едином портале (при наличии технической возможности),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37">
        <w:r>
          <w:rPr>
            <w:color w:val="0000FF"/>
          </w:rPr>
          <w:t>подпунктом "б" пункта 4</w:t>
        </w:r>
      </w:hyperlink>
      <w:r>
        <w:t xml:space="preserve"> Общих требований.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объявление о проведении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1" w:name="P135"/>
      <w:bookmarkEnd w:id="11"/>
      <w:r>
        <w:lastRenderedPageBreak/>
        <w:t>12. Заявители должны соответствовать следующим требованиям: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12.1. На третий рабочий день с даты регистрации заявки: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юридические лица не находятся в процессе реорганизации (за исключением реорганизации в форме присоединения к заявителю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индивидуальных предпринимателей;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12.2. На дату подачи заявки: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 получать средства из бюджета автономного округа на основании иных нормативных правовых актов на цель, указанную в </w:t>
      </w:r>
      <w:hyperlink w:anchor="P46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2" w:name="P145"/>
      <w:bookmarkEnd w:id="12"/>
      <w:r>
        <w:t>13. Для участия в отборе заявитель представляет в Департамент заявку, включающую в себя следующие документы: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заявление о предоставлении субсидии по форме, утвержденной Департаментом и размещенной на его официальном сайте, которое включает, в том числе согласие на публикацию (размещение) в сети "Интернет" информации о заявителе, о подаваемой им заявке, иной информации о заявителе, связанной с проведением отбора, а также согласие на обработку персональных данных для заявителей из числа физических лиц;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паспорт заявки по форме, утвержденной приказом Департамента;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проектной документации, в которую входят чертежи с указанием размера помещений, их планировки, схемы и карта расположения объекта, разработанной согласно обязательствам, предусмотренным техническими условиями, - для направлений расходов, указанных в </w:t>
      </w:r>
      <w:hyperlink w:anchor="P118">
        <w:r>
          <w:rPr>
            <w:color w:val="0000FF"/>
          </w:rPr>
          <w:t>подпунктах 6.1</w:t>
        </w:r>
      </w:hyperlink>
      <w:r>
        <w:t xml:space="preserve">, </w:t>
      </w:r>
      <w:hyperlink w:anchor="P123">
        <w:r>
          <w:rPr>
            <w:color w:val="0000FF"/>
          </w:rPr>
          <w:t>6.2.2 пункта 6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сметного расчета - для направлений расходов, указанных в </w:t>
      </w:r>
      <w:hyperlink w:anchor="P118">
        <w:r>
          <w:rPr>
            <w:color w:val="0000FF"/>
          </w:rPr>
          <w:t>подпунктах 6.1</w:t>
        </w:r>
      </w:hyperlink>
      <w:r>
        <w:t xml:space="preserve">, </w:t>
      </w:r>
      <w:hyperlink w:anchor="P123">
        <w:r>
          <w:rPr>
            <w:color w:val="0000FF"/>
          </w:rPr>
          <w:t>6.2.2 пункта 6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расходы, в том числе получение товара или оказание услуги (товарные накладные, акты приема-передачи, акты выполненных работ (в том числе составленных по формам КС-2, КС-3 для направлений, указанных в </w:t>
      </w:r>
      <w:hyperlink w:anchor="P118">
        <w:r>
          <w:rPr>
            <w:color w:val="0000FF"/>
          </w:rPr>
          <w:t>подпунктах 6.1</w:t>
        </w:r>
      </w:hyperlink>
      <w:r>
        <w:t xml:space="preserve">, </w:t>
      </w:r>
      <w:hyperlink w:anchor="P123">
        <w:r>
          <w:rPr>
            <w:color w:val="0000FF"/>
          </w:rPr>
          <w:t>6.2.2 пункта 6</w:t>
        </w:r>
      </w:hyperlink>
      <w:r>
        <w:t xml:space="preserve"> настоящего Порядка), платежные поручения и иные первичные учетные документы); для объектов, подлежащих государственной регистрации, - копии правоустанавливающих документов, подтверждающих наличие объекта в собственности. Последние заявитель самостоятельно представляет только в случае, если на момент подачи документов сведения об объекте недвижимости отсутствуют в Едином государственном реестре недвижимости;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(и) договора (ов) с туроператором (ами) по включению объекта (ов) туристской индустрии или транспортного (ых) средства (средств) в туристский продукт туроператора с приложением программы пребывания туристов или маршрута туристского продукта - для направлений, указанных в </w:t>
      </w:r>
      <w:hyperlink w:anchor="P118">
        <w:r>
          <w:rPr>
            <w:color w:val="0000FF"/>
          </w:rPr>
          <w:t>подпунктах 6.1</w:t>
        </w:r>
      </w:hyperlink>
      <w:r>
        <w:t xml:space="preserve">, </w:t>
      </w:r>
      <w:hyperlink w:anchor="P122">
        <w:r>
          <w:rPr>
            <w:color w:val="0000FF"/>
          </w:rPr>
          <w:t>6.2.1 пункта 6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(и) договора (ов) с организацией (ями) торговли и (или) туристской индустрии на реализацию сувенирной продукции - для направления, указанного в </w:t>
      </w:r>
      <w:hyperlink w:anchor="P123">
        <w:r>
          <w:rPr>
            <w:color w:val="0000FF"/>
          </w:rPr>
          <w:t>подпункте 6.2.2 пункта 6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паспорта транспортного средства, свидетельства о регистрации транспортного средства - для направления, указанного в </w:t>
      </w:r>
      <w:hyperlink w:anchor="P122">
        <w:r>
          <w:rPr>
            <w:color w:val="0000FF"/>
          </w:rPr>
          <w:t>подпункте 6.2.1 пункта 6</w:t>
        </w:r>
      </w:hyperlink>
      <w:r>
        <w:t xml:space="preserve"> настоящего Порядка, в случае если на момент подачи заявки сведения о транспортном средстве отсутствуют в органах, осуществляющих регистрацию транспортных средств;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положительного заключения экспертизы проектной документации, результатов инженерных изысканий, выполненных для подготовки проектной документации (в случае если проведение такой экспертизы в соответствии с законодательством Российской Федерации является обязательным) - для направлений расходов, предусмотренных </w:t>
      </w:r>
      <w:hyperlink w:anchor="P118">
        <w:r>
          <w:rPr>
            <w:color w:val="0000FF"/>
          </w:rPr>
          <w:t>подпунктами 6.1</w:t>
        </w:r>
      </w:hyperlink>
      <w:r>
        <w:t xml:space="preserve">, </w:t>
      </w:r>
      <w:hyperlink w:anchor="P123">
        <w:r>
          <w:rPr>
            <w:color w:val="0000FF"/>
          </w:rPr>
          <w:t>6.2.2 пункта 6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копию положительного заключения достоверности определения сметной стоимости, экспертизы - для направлений расходов, предусмотренных </w:t>
      </w:r>
      <w:hyperlink w:anchor="P118">
        <w:r>
          <w:rPr>
            <w:color w:val="0000FF"/>
          </w:rPr>
          <w:t>подпунктами 6.1</w:t>
        </w:r>
      </w:hyperlink>
      <w:r>
        <w:t xml:space="preserve">, </w:t>
      </w:r>
      <w:hyperlink w:anchor="P123">
        <w:r>
          <w:rPr>
            <w:color w:val="0000FF"/>
          </w:rPr>
          <w:t>6.2.2 пункта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случае если определение достоверности сметной стоимости строительства, реконструкции объектов капитального строительства осуществлялось в соответствии с нормативными правовыми актами, действовавшими до 17 января 2020 года, дополнительно предоставляется заключение о достоверности определения сметной стоимости строительства, реконструкции этого объекта;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справку по форме, утвержденной Департаментом финансов автономного округа,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14. Заявку подписывает руководитель заявителя или иное уполномоченное лицо в соответствии с доверенностью и заверяет печатью (при наличии).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15. С целью определения соответствия заявителя требованиям, установленным </w:t>
      </w:r>
      <w:hyperlink w:anchor="P135">
        <w:r>
          <w:rPr>
            <w:color w:val="0000FF"/>
          </w:rPr>
          <w:t>пунктом 12</w:t>
        </w:r>
      </w:hyperlink>
      <w:r>
        <w:t xml:space="preserve"> настоящего Порядка, Департамент в порядке межведомственного информационного взаимодействия в соответствии с законодательством Российской Федерации запрашивает следующие документы (сведения):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или Единого государственного реестра индивидуальных предпринимателей (в сервисе "Предоставление сведений из ЕГРЮЛ/ЕГРИП" Федеральной налоговой службы);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сведения из Единого государственного реестра недвижимости (ЕГРН) на объекты недвижимости, земельные участки - для направлений, указанных в </w:t>
      </w:r>
      <w:hyperlink w:anchor="P118">
        <w:r>
          <w:rPr>
            <w:color w:val="0000FF"/>
          </w:rPr>
          <w:t>подпунктах 6.1</w:t>
        </w:r>
      </w:hyperlink>
      <w:r>
        <w:t xml:space="preserve">, </w:t>
      </w:r>
      <w:hyperlink w:anchor="P123">
        <w:r>
          <w:rPr>
            <w:color w:val="0000FF"/>
          </w:rPr>
          <w:t>6.2.2 пункта 6</w:t>
        </w:r>
      </w:hyperlink>
      <w:r>
        <w:t xml:space="preserve"> настоящего Порядка (в Федеральной службе государственной регистрации, кадастра и картографии);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 наличии либо отсутствии у заявителя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 (в исполнительных органах автономного округа);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сведения о получении средств из бюджета автономного округа на основании иных нормативных правовых актов на цель, указанную в </w:t>
      </w:r>
      <w:hyperlink w:anchor="P46">
        <w:r>
          <w:rPr>
            <w:color w:val="0000FF"/>
          </w:rPr>
          <w:t>пункте 1</w:t>
        </w:r>
      </w:hyperlink>
      <w:r>
        <w:t xml:space="preserve"> настоящего Порядка (в исполнительных органах автономного округа);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 транспортных средствах и лицах, на которых эти транспортные средства зарегистрированы (в Министерстве внутренних дел Российской Федерации).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Департамент осуществляет проверку на предмет: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заявителе - индивидуальном предпринимателе - на официальном сайте Федеральной налоговой службы;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 том, что 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заявитель - индивидуальный предприниматель не прекратил деятельность в качестве индивидуального предпринимателя - на сайте Единого федерального реестра сведений о банкротстве;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- на официальном сайте Федеральной службы по финансовому мониторингу.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16. Заявитель вправе подать не более 1 заявки по одному из направлений расходов, предусмотренных </w:t>
      </w:r>
      <w:hyperlink w:anchor="P117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Субсидия предоставляется заявителю не более 1 раза по одному из направлений расходов, </w:t>
      </w:r>
      <w:r>
        <w:lastRenderedPageBreak/>
        <w:t xml:space="preserve">указанных в </w:t>
      </w:r>
      <w:hyperlink w:anchor="P117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3" w:name="P172"/>
      <w:bookmarkEnd w:id="13"/>
      <w:r>
        <w:t>17. Заявитель представляет в Департамент заявку на бумажном носителе непосредственно или почтовым отправлением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подаче заявки все листы должны быть пронумерованы.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18. Ответственность за достоверность сведений, содержащихся в заявке, возлагается на заявителя в соответствии с действующим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19. Заявка возврату не подлежит.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20. Департамент: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регистрирует заявку в день ее поступления в системе электронного документооборота "Дело" с указанием даты и времени регистрации;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формирует единый список заявителей в хронологической последовательности согласно дате и номеру регистрации их заявок.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21. По результатам регистрации заявки Департамент в течение 1 рабочего дня со дня ее регистрации направляет заявителю непосредственно или почтовым отправлением, или на адрес электронной почты, указанный в заявке, уведомление о регистрации заявки (далее - уведомление).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 Департамент в течение 10 рабочих дней со дня регистрации заявки осуществляет проверку на дату запроса: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соответствия заявителя требованиям, указанным в </w:t>
      </w:r>
      <w:hyperlink w:anchor="P50">
        <w:r>
          <w:rPr>
            <w:color w:val="0000FF"/>
          </w:rPr>
          <w:t>пунктах 4</w:t>
        </w:r>
      </w:hyperlink>
      <w:r>
        <w:t xml:space="preserve">, </w:t>
      </w:r>
      <w:hyperlink w:anchor="P135">
        <w:r>
          <w:rPr>
            <w:color w:val="0000FF"/>
          </w:rPr>
          <w:t>12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документов, указанных в </w:t>
      </w:r>
      <w:hyperlink w:anchor="P145">
        <w:r>
          <w:rPr>
            <w:color w:val="0000FF"/>
          </w:rPr>
          <w:t>пункте 13</w:t>
        </w:r>
      </w:hyperlink>
      <w:r>
        <w:t xml:space="preserve"> настоящего Порядка, на предмет достоверности и комплектности;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соответствия заявки требованиям, указанным в </w:t>
      </w:r>
      <w:hyperlink w:anchor="P172">
        <w:r>
          <w:rPr>
            <w:color w:val="0000FF"/>
          </w:rPr>
          <w:t>пункте 17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 Решение об отборе утверждается приказом Департамента при наличии лимитов бюджетных обязательств, предусмотренных сводной бюджетной росписью для предоставления субсидии по данному виду поддержки на текущий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24. Департамент в течение 10 рабочих дней с даты представления заявки организует выезд представителей Департамента на место ведения хозяйственной деятельности заявителя с целью подтверждения сведений, содержащихся в заявке (далее - выездная проверка), о чем заявителя письменно уведомляет за 2 рабочих дня до выезда. Результаты фиксирует в акте проверки наличия и соответствия туристской инфраструктуры представленной в заявке (далее - акт проверки).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25. Рассмотрение заявок осуществляет комиссия по отбору заявок (далее - Комиссия).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Отбор проводит Департамент с учетом рекомендаций Комиссии, положение и состав которой Департамент утверждает приказом.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26. Заседание Комиссии проводится в срок не позднее 20 рабочих дней со дня окончания приема заявок.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27. Оценку заявки осуществляют члены Комиссии по балльной системе путем заполнения оценочных листов по формам, утвержденным приказом Департамента, в соответствии с критериями оценки, указанными в </w:t>
      </w:r>
      <w:hyperlink w:anchor="P110">
        <w:r>
          <w:rPr>
            <w:color w:val="0000FF"/>
          </w:rPr>
          <w:t>пункте 5</w:t>
        </w:r>
      </w:hyperlink>
      <w:r>
        <w:t xml:space="preserve"> настоящего Порядка (от 0 до 5 баллов):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27.1. Кадровый потенциал (данные по кадровым ресурсам отсутствуют - 0 баллов; отражены данные по кадровому составу, не соответствующему направлению реализации проекта, данные по кадровому составу, соответствующему направлению реализации проекта, присутствуют в большей степени, но требуется обучение (переобучение или повышение квалификации специалистов по направлению реализации проекта) - 3 балла; имеются кадровые ресурсы, соответствующие направлению реализации проекта, - 5 баллов).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27.2. Сезонность действия проекта (проект действует 1 сезон - 1 балл; проект действует сезонно с разработанными программами посещения - 3 балла; проект действует круглогодично, на каждые сезоны разработаны программы посещения, предоставляются услуги всесезонно - 5 баллов).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27.3. Наличие договора (ов) с туроператорами по включению объекта (ов) туристской индустрии или транспортного (ых) средства (средств) в туристский продукт туроператора - для направлений расходов, предусмотренных </w:t>
      </w:r>
      <w:hyperlink w:anchor="P118">
        <w:r>
          <w:rPr>
            <w:color w:val="0000FF"/>
          </w:rPr>
          <w:t>подпунктами 6.1</w:t>
        </w:r>
      </w:hyperlink>
      <w:r>
        <w:t xml:space="preserve">, </w:t>
      </w:r>
      <w:hyperlink w:anchor="P122">
        <w:r>
          <w:rPr>
            <w:color w:val="0000FF"/>
          </w:rPr>
          <w:t>6.2.1 пункта 6</w:t>
        </w:r>
      </w:hyperlink>
      <w:r>
        <w:t xml:space="preserve"> настоящего Порядка (договоры отсутствуют - 0 баллов; наличие договора с 1 организацией - 1 балл; с 2 организациями - 2 балла; с 3 организациями - 3 балла; с 4 организациями - 4 балла; с 5 и более организациями - 5 баллов).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Наличие договора (ов) с организацией (ями) торговли и (или) туристской индустрии на реализацию сувенирной продукции - для направлений расходов, предусмотренных </w:t>
      </w:r>
      <w:hyperlink w:anchor="P123">
        <w:r>
          <w:rPr>
            <w:color w:val="0000FF"/>
          </w:rPr>
          <w:t>подпунктом 6.2.2 пункта 6</w:t>
        </w:r>
      </w:hyperlink>
      <w:r>
        <w:t xml:space="preserve"> настоящего Порядка (договоры отсутствуют - 0 баллов; наличие договора с 1 организацией - 1 балл; с 2 организациями - 2 балла; с 3 организациями - 3 балла; с 4 организациями - 4 балла; с 5 и более организациями - 5 баллов).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27.4. Срок окупаемости проекта (данные не представлены - 0 баллов; 5 и более лет - 2 балла; 3 - 4 года - 3 балла; 2 года - 4 балла; 1 год - 5 баллов).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27.5. Транспортная доступность представляемого проекта в сфере туризма (наличие автомобильной дороги) (отсутствует транспортное сообщение - 0 баллов; наличие автодороги без асфальтового покрытия до объекта, а также наличие возможности комбинирования доставки (часть по автодороге, часть по реке или вездеходным транспортом) - 3 балла; наличие автодороги с асфальтовым покрытием до объекта - 5 баллов).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28. Секретарь Комиссии на основании оценочных листов заполняет итоговую ведомость по форме, утвержденной приказом Департамента, в которой определяет среднее суммарное значение баллов по каждой заявке.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29. По результатам рассмотрения заявок Комиссия в соответствии с итоговой ведомостью, актом проверки принимает решение о соответствии (несоответствии) заявителя и (или) заявки требованиям настоящего Порядка, о рекомендации Департаменту предоставить субсидию заявителю и заключить Соглашение либо отказать в предоставлении субсидии и заключении Соглашения, в том числе в случае набора проектом менее 16 баллов.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оформляется протоколом в течение 1 рабочего дня со дня заседания Комиссии. Протокол подписывают все члены и председатель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Секретарь Комиссии передает протокол в Департамент в течение 1 рабочего дня со дня заседания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4" w:name="P200"/>
      <w:bookmarkEnd w:id="14"/>
      <w:r>
        <w:t>30. Департамент в срок не позднее 10 рабочих дней со дня получения протокола: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30.1. Оформляет приказом решение о предоставлении субсидии и заключении Соглашения в соответствии с очередностью регистрации заявок или об отказе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30.2. Решение об отказе в предоставлении субсидии и заключении Соглашения с приложением выписки из приказа направляет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Департамента, способом, обеспечивающим подтверждение их получения, в том числе посредством официального сайта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30.3. Решение о предоставлении субсидии и заключении Соглашения направляет заявителю, в отношении которого оно принято,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Департамента, способом, обеспечивающим подтверждение его получения, в том числе посредством официального сайта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 Департамент направляет получателю средств из бюджета проект Соглашения для подписания с его стороны: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на бумажном носителе - в течение 5 рабочих дней со дня принятия решения о заключении Соглашения заказным почтовым отправлением с уведомлением о вручении либо в форме электронного документа;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в государственной информационной системе автономного округа "Региональный электронный бюджет Югры" (далее - региональная система) - в течение 5 рабочих дней со дня принятия решения о заключении Соглашения, а также письменно уведомляет о направлении ему проекта Соглашения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32. Основания для отклонения заявок на стадии их рассмотрения и оценки: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</w:t>
      </w:r>
      <w:hyperlink w:anchor="P50">
        <w:r>
          <w:rPr>
            <w:color w:val="0000FF"/>
          </w:rPr>
          <w:t>пунктами 4</w:t>
        </w:r>
      </w:hyperlink>
      <w:r>
        <w:t xml:space="preserve">, </w:t>
      </w:r>
      <w:hyperlink w:anchor="P135">
        <w:r>
          <w:rPr>
            <w:color w:val="0000FF"/>
          </w:rPr>
          <w:t>12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заявки требованиям, установленным в объявлении о проведении отбора;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недостоверность представленной заявителем информации, в том числе о месте нахождения и адресе юридического лица, индивидуального предпринимателя;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набор проектом менее минимального значения среднего суммарного количества баллов (16 баллов);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получение заявителем грантов в форме субсидии на финансовое обеспечение затрат социальных предприятий, связанных с реализацией проекта в сфере социального предпринимательства;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подача заявки после даты и (или) времени, определенных для ее подачи.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33. Департамент в течение 3 рабочих дней после принятия решений, указанных в </w:t>
      </w:r>
      <w:hyperlink w:anchor="P200">
        <w:r>
          <w:rPr>
            <w:color w:val="0000FF"/>
          </w:rPr>
          <w:t>пункте 30</w:t>
        </w:r>
      </w:hyperlink>
      <w:r>
        <w:t xml:space="preserve"> настоящего Порядка, размещает на едином портале (при наличии технической возможности),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информацию о результатах отбора с указанием следующих сведений: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дата, время и место рассмотрения заявок;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дата, время и место оценки проектов;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заявки которых были рассмотрены;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информация о заявителях,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последовательность оценки заявок, присвоенные значения по критерию оценки в соответствии с размером запрашиваемой субсидии, принятое на основании результатов оценки проектов решение о присвоении им порядковых номеров (в отношении заявителей);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наименование заявителей, с которыми заключается Соглашение, размер предоставляемой им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сведения, указанные в настоящем пункте, размещаются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34. Соглашение заключается в срок не позднее 10 рабочих дней с даты принятия Департаментом решения о предоставлении субсидии.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35. Для получения субсидии получатель средств из бюджета в течение 2 рабочих дней со дня получения проекта Соглашения: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35.1. При получении Соглашения на бумажном носителе подписывает его и представляет в Департамент непосредственно или почтовым отправлением с уведомлением о вручении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35.2. При получении Соглашения в региональной системе подписывает его усиленной квалифицированной электронной подписью и направляет в Департамент посредством региональной системы.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36. Днем представления в Департамент подписанного Соглашения считается дата отправки получателем средств из бюджета заказного письма с уведомлением о вручении или дата направления Соглашения в Департамент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37. При заключении Соглашения на бумажном носителе Департамент в течение 2 рабочих дней со дня представления в Департамент подписанного Соглашения подписывает его и направляет 1 экземпляр нарочно или почтовым отправлением с уведомлением о вручении получателю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заключении Соглашения в региональной системе Департамент в течение 2 рабочих дней со дня представления получателем средств из бюджета подписанного Соглашения подписывает его и направляет получателю средств из бюджета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38. В случае непредставления получателем средств из бюджета в установленном порядке подписанного Соглашения Департамент в течение 5 рабочих дней со дня истечения срока представления Соглашения утверждает приказ об отказе в предоставлении Субсидии и направляет соответствующее уведомление получателю средств из бюджета способом, обеспечивающим подтверждение его получения.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39. Департамент определяет форму предоставления получателем средств из бюджета субсидии отчетности о достижении результата в соответствии с целью, указанной в </w:t>
      </w:r>
      <w:hyperlink w:anchor="P47">
        <w:r>
          <w:rPr>
            <w:color w:val="0000FF"/>
          </w:rPr>
          <w:t>абзаце втором пункта 1</w:t>
        </w:r>
      </w:hyperlink>
      <w:r>
        <w:t xml:space="preserve"> настоящего Порядка, показателей результативности значения которых устанавливаются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40. Результатом предоставления субсидии является развитие и совершенствование инфраструктуры объектов туристской индустрии, туристских маршрутов культурно-познавательного, этнографического, сельского и активного видов туризма, производство и реализация туристской сувенирной продукции посредством достижения на дату окончания действия Соглашения следующих показателей результативности предоставления субсидии: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по </w:t>
      </w:r>
      <w:hyperlink w:anchor="P118">
        <w:r>
          <w:rPr>
            <w:color w:val="0000FF"/>
          </w:rPr>
          <w:t>подпункту 6.1 пункта 6</w:t>
        </w:r>
      </w:hyperlink>
      <w:r>
        <w:t xml:space="preserve"> настоящего Порядка - количество человек, размещенных (посетивших) в объекте туристской индустрии, в год;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по </w:t>
      </w:r>
      <w:hyperlink w:anchor="P122">
        <w:r>
          <w:rPr>
            <w:color w:val="0000FF"/>
          </w:rPr>
          <w:t>подпункту 6.2.1 пункта 6</w:t>
        </w:r>
      </w:hyperlink>
      <w:r>
        <w:t xml:space="preserve"> настоящего Порядка - количество человек, принявших участие в туристском (их) маршруте (ах), в год;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по </w:t>
      </w:r>
      <w:hyperlink w:anchor="P123">
        <w:r>
          <w:rPr>
            <w:color w:val="0000FF"/>
          </w:rPr>
          <w:t>подпункту 6.2.2 пункта 6</w:t>
        </w:r>
      </w:hyperlink>
      <w:r>
        <w:t xml:space="preserve"> настоящего Порядка - количество изготовленной сувенирной продукции.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Значения показателей результативности использования субсидии устанавливает Департамент в Соглашении, оценку их достижения осуществляет на основании представленной получателем средств из бюджета отчетности.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41. Обязательными условиями Соглашения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значения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сроки и формы представления отчетности о достижении значения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согласие получателя средств из бюджета, лиц, получающих средства на основании договоров, заключенных с получателем средств из бюджета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получателем средств из бюджета порядка и условий предоставления субсидии в соответствии со </w:t>
      </w:r>
      <w:hyperlink r:id="rId38">
        <w:r>
          <w:rPr>
            <w:color w:val="0000FF"/>
          </w:rPr>
          <w:t>статьями 268.1</w:t>
        </w:r>
      </w:hyperlink>
      <w:r>
        <w:t xml:space="preserve"> и </w:t>
      </w:r>
      <w:hyperlink r:id="rId3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42. В Соглашении должны быть предусмотрены обязательства получателя средств из бюджета по осуществлению деятельности на территории автономного округа в течение 5 лет с даты получения субсидии, использованию имущества, на приобретение, строительство, реконструкцию, капитальный ремонт которого предоставлена субсидия, в течение 5 лет с даты получения субсидии с целью осуществления деятельности в сфере туризма.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43. Основаниями для отказа в заключении Соглашения и предоставлении субсидии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представленного получателем средств из бюджета Соглашения условиям, установленным настоящим Порядком, или его непредставление (представление не в полном объеме), а также наличие страниц, не поддающихся прочтению;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средств из бюджета информации.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44. В случае изменения условий Соглашения Департамент заключает дополнительное соглашение к Соглашению, в том числе дополнительное соглашение о расторжении Соглашения </w:t>
      </w:r>
      <w:r>
        <w:lastRenderedPageBreak/>
        <w:t>(при необходимости) на условиях и в порядке, определенных в Соглашении в соответствии с типовыми формами, установленными Департаментом финансов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45. Субсидия предоставляется получателю средств из бюджета в размере 80 процентов от документально подтвержденных затрат по направлениям, указанным в </w:t>
      </w:r>
      <w:hyperlink w:anchor="P117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Максимальный размер субсидии в соответствии с </w:t>
      </w:r>
      <w:hyperlink w:anchor="P118">
        <w:r>
          <w:rPr>
            <w:color w:val="0000FF"/>
          </w:rPr>
          <w:t>подпунктом 6.1 пункта 6</w:t>
        </w:r>
      </w:hyperlink>
      <w:r>
        <w:t xml:space="preserve"> настоящего Порядка составляет не более 3 000,00 тысяч рублей на 1 получателя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Максимальный размер субсидии в соответствии с </w:t>
      </w:r>
      <w:hyperlink w:anchor="P121">
        <w:r>
          <w:rPr>
            <w:color w:val="0000FF"/>
          </w:rPr>
          <w:t>подпунктом 6.2 пункта 6</w:t>
        </w:r>
      </w:hyperlink>
      <w:r>
        <w:t xml:space="preserve"> настоящего Порядка составляет не более 1 000,00 тысяч рублей на 1 получателя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 В случае превышения заявленных к возмещению сумм над суммами лимитов бюджетных обязательств, предусмотренных бюджетом автономного округа, заявка финансируется в пределах остатка лимита бюджетных обязательств при наличии письменного согласия получателя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47. В случае получения части субсидии в пределах остатка лимита бюджетных ассигнований в текущем финансовом году получатель средств из бюджета подает заявку в очередном финансовом году на оставшуюся часть субсидии без повторного прохождения отбора при наличии доведенных до Департамента в установленном порядке лимитов бюджетных обязательств на предоставление субсидий на очередной финансовый год, а также при соответствии по состоянию на дату подачи повторной заявки требованиям, указанным в </w:t>
      </w:r>
      <w:hyperlink w:anchor="P135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48.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49. Департамент перечисляет субсидию получателю средств из бюджета в пределах утвержденных бюджетных ассигнований на счет, открытый получателем средств из бюджета в кредитной организации и установленный Соглашением, не позднее 10-го рабочего дня, следующего за днем принятия Департаментом решения о ее предоставлении.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50. Возврат субсидии в бюджет автономного округа в случае нарушения условий ее предоставления осуществляется в соответствии с </w:t>
      </w:r>
      <w:hyperlink w:anchor="P263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IV. Требования к отчетности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51. Получатель средств из бюджета в срок не позднее 10-го числа третьего месяца года, следующего за годом получения субсидии, затем ежегодно в период действия Соглашения представляет в Департамент непосредственно либо направляет почтовым отправлением отчет о достижении значения показателя результативности субсидии по форме, установленной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52. Департамент вправе установить в Соглашении сроки и формы представления получателем средств из бюджета дополнительной отчетности, в том числе посредством заключения дополнительного соглашения.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bookmarkStart w:id="15" w:name="P263"/>
      <w:bookmarkEnd w:id="15"/>
      <w:r>
        <w:t>V. Требования об осуществлении контроля (мониторинга)</w:t>
      </w:r>
    </w:p>
    <w:p w:rsidR="00CE0A45" w:rsidRDefault="00CE0A45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CE0A45" w:rsidRDefault="00CE0A45">
      <w:pPr>
        <w:pStyle w:val="ConsPlusTitle"/>
        <w:jc w:val="center"/>
      </w:pPr>
      <w:r>
        <w:t>и ответственность за их нарушение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53. Департамент осуществляет проверку соблюдения получателем средств из бюджета </w:t>
      </w:r>
      <w:r>
        <w:lastRenderedPageBreak/>
        <w:t xml:space="preserve">порядка и условий предоставления субсидии, в том числе в части достижения результата предоставления субсидии, органы государственного финансового контроля осуществляют проверку в соответствии со </w:t>
      </w:r>
      <w:hyperlink r:id="rId40">
        <w:r>
          <w:rPr>
            <w:color w:val="0000FF"/>
          </w:rPr>
          <w:t>статьями 268.1</w:t>
        </w:r>
      </w:hyperlink>
      <w:r>
        <w:t xml:space="preserve"> и </w:t>
      </w:r>
      <w:hyperlink r:id="rId4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54. Получатель средств из бюджета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55. Департамент принимает решение о возврате субсидии в случаях: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55.1. Нарушения получателем средств из бюджета условий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55.2. Нарушения получателем средств из бюджета условий и порядка предоставления субсидии, выявленных по фактам проверок, проведенных Департаментом и (или) уполномоченным органом государственного финансового контроля.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56. В случае если получателем средств из бюджета автономного округа допущено недостижение результата и значения показателя результативности предоставления субсидии, указанных в Соглашении, субсидия подлежит возврату в размере штрафных санкций.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штрафных санкций рассчитывается по формуле: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= С * Рд / Рп, где: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- размер штрафных санкций;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- размер предоставленной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Рд - достигнутое 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Рп - плановое значение показателя результативности предоставления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57. Департамент направляет получателю средств из бюджета письменное уведомление о необходимости возврата субсидии в течение 20 рабочих дней с даты: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57.1. Выявления факта нарушений условий, установленных при предоставлении субсидии, недостижения значения показателя результативности предоставления субсидии, представления получателем средств из бюджета недостоверных сведений,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57.2. Получения от уполномоченных органов государственного финансового контроля информации о нарушении получателем средств из бюджета условий предоставления субсидии и (или)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58. Получатель средств из бюджета обязан в течение 30 рабочих дней со дня получения требования о возврате субсидии перечислить указанную в нем сумму по установленным реквизитам на счет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59. В случае невыполнения получателем средств из бюджета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60.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61. Департамент осуществляет мониторинг достижения результата предоставления субсидии исходя из достижения значения показателя результативности предоставления субсидии, </w:t>
      </w:r>
      <w:r>
        <w:lastRenderedPageBreak/>
        <w:t>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  <w:jc w:val="right"/>
        <w:outlineLvl w:val="0"/>
      </w:pPr>
      <w:r>
        <w:t>Приложение 2</w:t>
      </w:r>
    </w:p>
    <w:p w:rsidR="00CE0A45" w:rsidRDefault="00CE0A45">
      <w:pPr>
        <w:pStyle w:val="ConsPlusNormal"/>
        <w:jc w:val="right"/>
      </w:pPr>
      <w:r>
        <w:t>к приказу</w:t>
      </w:r>
    </w:p>
    <w:p w:rsidR="00CE0A45" w:rsidRDefault="00CE0A45">
      <w:pPr>
        <w:pStyle w:val="ConsPlusNormal"/>
        <w:jc w:val="right"/>
      </w:pPr>
      <w:r>
        <w:t>Департамента промышленности</w:t>
      </w:r>
    </w:p>
    <w:p w:rsidR="00CE0A45" w:rsidRDefault="00CE0A45">
      <w:pPr>
        <w:pStyle w:val="ConsPlusNormal"/>
        <w:jc w:val="right"/>
      </w:pPr>
      <w:r>
        <w:t>Ханты-Мансийского</w:t>
      </w:r>
    </w:p>
    <w:p w:rsidR="00CE0A45" w:rsidRDefault="00CE0A45">
      <w:pPr>
        <w:pStyle w:val="ConsPlusNormal"/>
        <w:jc w:val="right"/>
      </w:pPr>
      <w:r>
        <w:t>автономного округа - Югры</w:t>
      </w:r>
    </w:p>
    <w:p w:rsidR="00CE0A45" w:rsidRDefault="00CE0A45">
      <w:pPr>
        <w:pStyle w:val="ConsPlusNormal"/>
        <w:jc w:val="right"/>
      </w:pPr>
      <w:r>
        <w:t>от 3 апреля 2023 года N 6-нп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</w:pPr>
      <w:bookmarkStart w:id="16" w:name="P300"/>
      <w:bookmarkEnd w:id="16"/>
      <w:r>
        <w:t>ПОРЯДОК</w:t>
      </w:r>
    </w:p>
    <w:p w:rsidR="00CE0A45" w:rsidRDefault="00CE0A45">
      <w:pPr>
        <w:pStyle w:val="ConsPlusTitle"/>
        <w:jc w:val="center"/>
      </w:pPr>
      <w:r>
        <w:t>ПРЕДОСТАВЛЕНИЯ СУБСИДИИ ЮРИДИЧЕСКИМ ЛИЦАМ (ЗА ИСКЛЮЧЕНИЕМ</w:t>
      </w:r>
    </w:p>
    <w:p w:rsidR="00CE0A45" w:rsidRDefault="00CE0A45">
      <w:pPr>
        <w:pStyle w:val="ConsPlusTitle"/>
        <w:jc w:val="center"/>
      </w:pPr>
      <w:r>
        <w:t>ГОСУДАРСТВЕННЫХ (МУНИЦИПАЛЬНЫХ) УЧРЕЖДЕНИЙ), ИНДИВИДУАЛЬНЫМ</w:t>
      </w:r>
    </w:p>
    <w:p w:rsidR="00CE0A45" w:rsidRDefault="00CE0A45">
      <w:pPr>
        <w:pStyle w:val="ConsPlusTitle"/>
        <w:jc w:val="center"/>
      </w:pPr>
      <w:r>
        <w:t>ПРЕДПРИНИМАТЕЛЯМ НА ВОЗМЕЩЕНИЕ ЧАСТИ ЗАТРАТ НА ПРОВЕДЕНИЕ</w:t>
      </w:r>
    </w:p>
    <w:p w:rsidR="00CE0A45" w:rsidRDefault="00CE0A45">
      <w:pPr>
        <w:pStyle w:val="ConsPlusTitle"/>
        <w:jc w:val="center"/>
      </w:pPr>
      <w:r>
        <w:t>СОБЫТИЙНЫХ МЕРОПРИЯТИЙ В СФЕРЕ ТУРИЗМА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  <w:outlineLvl w:val="1"/>
      </w:pPr>
      <w:r>
        <w:t>I. Общие положения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bookmarkStart w:id="17" w:name="P308"/>
      <w:bookmarkEnd w:id="17"/>
      <w:r>
        <w:t>1. Настоящий Порядок регламентирует процедуру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индивидуальным предпринимателям (далее - заявитель, получатель средств из бюджета), на возмещение части затрат на проведение событийных мероприятий в сфере туризма в автономном округе (далее - субсидия).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Субсидия предоставляется с целью возмещения части затрат на подготовку объектов туристской индустрии автономного округа для проведения событийных мероприятий в сфере туризма по 31 декабря 2023 года.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 Бюджетным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(далее - Общие требования),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20 января 2023 года N 17-п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учреждениями" в целях реализации основного </w:t>
      </w:r>
      <w:hyperlink r:id="rId45">
        <w:r>
          <w:rPr>
            <w:color w:val="0000FF"/>
          </w:rPr>
          <w:t>мероприятия 2.2</w:t>
        </w:r>
      </w:hyperlink>
      <w:r>
        <w:t xml:space="preserve"> "Поддержка развития внутреннего и въездного туризма" подпрограммы 2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31 октября 2021 года N 474-п.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3. Субсидию предоставляет Департамент промышленности автономного округа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</w:t>
      </w:r>
      <w:r>
        <w:lastRenderedPageBreak/>
        <w:t>бюджетных обязательств на предоставление субсидии на соответствующий финансовый год и на плановый период.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8" w:name="P312"/>
      <w:bookmarkEnd w:id="18"/>
      <w:r>
        <w:t xml:space="preserve">4. Категорией заявителей, имеющих право на получение субсидии, являются заявители, осуществляющие деятельность на территории автономного округа в соответствии с видом экономической деятельности "55.2 Деятельность по предоставлению мест для краткосрочного проживания" Общероссийского </w:t>
      </w:r>
      <w:hyperlink r:id="rId46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 РЕД. 2), утвержденного приказом Федерального агентства по техническому регулированию и метрологии от 31 января 2014 года N 14-ст.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19" w:name="P313"/>
      <w:bookmarkEnd w:id="19"/>
      <w:r>
        <w:t>5. Критерием отбора заявителей является включение событийных мероприятий, проводимых на территории объектов туристской инфраструктуры (баз отдыха), в планы основных мероприятий, реализуемых Правительством автономного округа, исполнительными органами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Под событийным мероприятием в настоящем Порядке понимается зрелищное массовое мероприятие международного, всероссийского, межрегионального, окружного, межмуниципального или муниципального уровней, одной из целей проведения которого является привлечение туристов.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0" w:name="P315"/>
      <w:bookmarkEnd w:id="20"/>
      <w:r>
        <w:t>6. Возмещению подлежат расходы, понесенные заявителем в текущем году и (или) году, предшествующем году подачи предложения на получение субсидии, на приобретение оборудования, мебели для проведения мероприятия.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7. Субсидия предоставляется в размере 80 процентов от понесенных затрат, указанных в </w:t>
      </w:r>
      <w:hyperlink w:anchor="P315">
        <w:r>
          <w:rPr>
            <w:color w:val="0000FF"/>
          </w:rPr>
          <w:t>пункте 6</w:t>
        </w:r>
      </w:hyperlink>
      <w:r>
        <w:t xml:space="preserve"> настоящего Порядка, но не более 500,00 тысяч рублей.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8. Отбор заявителей для предоставления субсидии (далее - отбор) осуществляется посредством запроса предложений, исходя из соответствия заявителей требованиям, указанным в </w:t>
      </w:r>
      <w:hyperlink w:anchor="P312">
        <w:r>
          <w:rPr>
            <w:color w:val="0000FF"/>
          </w:rPr>
          <w:t>пунктах 4</w:t>
        </w:r>
      </w:hyperlink>
      <w:r>
        <w:t xml:space="preserve">, </w:t>
      </w:r>
      <w:hyperlink w:anchor="P327">
        <w:r>
          <w:rPr>
            <w:color w:val="0000FF"/>
          </w:rPr>
          <w:t>12</w:t>
        </w:r>
      </w:hyperlink>
      <w:r>
        <w:t xml:space="preserve"> настоящего Порядка, и критерию, указанному в </w:t>
      </w:r>
      <w:hyperlink w:anchor="P313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Количество и периодичность проведения отборов определяет Департамент исходя из наличия доведенных до него в установленном порядке лимитов бюджетных обязательств на предоставление субсидий на соответствующий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отсутствии предложений заявителей (далее - предложение) на получение субсидии Департамент продлевает срок их приема.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9. Сведения о субсидии Департамент размещает на едином портале бюджетной системы Российской Федерации в информационно-телекоммуникационной сети "Интернет" (далее - единый портал, сеть "Интернет") не позднее 15-го рабочего дня, следующего за днем принятия закона о бюджете автономного округа на очередной финансовый год и плановый период (закона о внесении изменений в закон о бюджете автономного округа на очередной финансовый год и плановый период) (при наличии технической возможности).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10. Предоставление субсидии осуществляется на основании соглашения (договора) о предоставлении из бюджета автономного округа субсидии, заключаемого между получателем субсидии и Департаментом в соответствии с типовой формой, утвержденной Департаментом финансов автономного округа (далее - Соглашение).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II. Порядок проведения отбора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11. Департамент за 30 календарных дней до начала приема документов для участия в отборе, указанных в </w:t>
      </w:r>
      <w:hyperlink w:anchor="P337">
        <w:r>
          <w:rPr>
            <w:color w:val="0000FF"/>
          </w:rPr>
          <w:t>пункте 13</w:t>
        </w:r>
      </w:hyperlink>
      <w:r>
        <w:t xml:space="preserve"> настоящего Порядка, размещает на едином портале (при наличии технической возможности), на своем официальном сайте в сети "Интернет" (www.depprom.admhmao.ru) в разделе "Деятельность/Управление туризма/Предоставление </w:t>
      </w:r>
      <w:r>
        <w:lastRenderedPageBreak/>
        <w:t xml:space="preserve">субсидий в сфере туризма" (далее - официальный сайт)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47">
        <w:r>
          <w:rPr>
            <w:color w:val="0000FF"/>
          </w:rPr>
          <w:t>подпунктом "б" пункта 4</w:t>
        </w:r>
      </w:hyperlink>
      <w:r>
        <w:t xml:space="preserve"> Общих требований.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объявление о проведении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 (далее также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1" w:name="P327"/>
      <w:bookmarkEnd w:id="21"/>
      <w:r>
        <w:t>12. Заявители должны соответствовать следующим требованиям: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12.1. На третий рабочий день с даты регистрации предложения, предусмотренного </w:t>
      </w:r>
      <w:hyperlink w:anchor="P337">
        <w:r>
          <w:rPr>
            <w:color w:val="0000FF"/>
          </w:rPr>
          <w:t>пунктом 13</w:t>
        </w:r>
      </w:hyperlink>
      <w:r>
        <w:t xml:space="preserve"> настоящего Порядка: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 (для юридических лиц), не прекратили деятельность в качестве индивидуальных предпринимателей (для индивидуальных предпринимателей);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12.2. На дату подачи предложения, предусмотренного </w:t>
      </w:r>
      <w:hyperlink w:anchor="P337">
        <w:r>
          <w:rPr>
            <w:color w:val="0000FF"/>
          </w:rPr>
          <w:t>пунктом 13</w:t>
        </w:r>
      </w:hyperlink>
      <w:r>
        <w:t xml:space="preserve"> настоящего Порядка: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не получать средства из бюджета автономного округа на основании иных нормативных правовых актов на цель, указанную в </w:t>
      </w:r>
      <w:hyperlink w:anchor="P308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2" w:name="P337"/>
      <w:bookmarkEnd w:id="22"/>
      <w:r>
        <w:t>13. Для участия в отборе заявитель представляет в Департамент не более одного предложения, включающего в себя: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заявление о предоставлении субсидии, которое включает, в том числе согласие на публикацию (размещение) в сети "Интернет" информации о заявителе, о подаваемом им предложении, иной информации о заявителе, связанной с проведением отбора, согласие на обработку персональных данных (для физических лиц) по форме, утвержденной Департаментом и размещенной на его официальном сайте;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смету, включающую все расходы на проведение событийного мероприятия;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фактические затраты по перечню расходов предоставления субсидии, указанных в </w:t>
      </w:r>
      <w:hyperlink w:anchor="P315">
        <w:r>
          <w:rPr>
            <w:color w:val="0000FF"/>
          </w:rPr>
          <w:t>пункте 6</w:t>
        </w:r>
      </w:hyperlink>
      <w:r>
        <w:t xml:space="preserve"> настоящего Порядка (договоров, счетов на оплату, актов выполненных работ, актов оказанных услуг, платежных поручений, кассовых чеков, товарных накладных, актов приема-передачи и иных первичных учетных документов);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копию плана и программы мероприятий, реализуемых Правительством автономного округа, исполнительными органами автономного округа, в соответствии с которыми реализуется событийное мероприятие;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справку по форме, утвержденной Департаментом финансов автономного округа,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14. С целью определения соответствия заявителя требованиям, установленным </w:t>
      </w:r>
      <w:hyperlink w:anchor="P327">
        <w:r>
          <w:rPr>
            <w:color w:val="0000FF"/>
          </w:rPr>
          <w:t>пунктом 12</w:t>
        </w:r>
      </w:hyperlink>
      <w:r>
        <w:t xml:space="preserve"> настоящего Порядка, Департамент в порядке межведомственного информационного взаимодействия в соответствии с законодательством Российской Федерации запрашивает следующие документы (сведения):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или Единого государственного реестра индивидуальных предпринимателей (в сервисе "Предоставление сведений из ЕГРЮЛ/ЕГРИП" Федеральной налоговой службы);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 наличии либо отсутствии у заявителя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 (в исполнительных органах автономного округа);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сведения о получении средств из бюджета автономного округа на основании иных нормативных правовых актов на цель, указанную в </w:t>
      </w:r>
      <w:hyperlink w:anchor="P308">
        <w:r>
          <w:rPr>
            <w:color w:val="0000FF"/>
          </w:rPr>
          <w:t>пункте 1</w:t>
        </w:r>
      </w:hyperlink>
      <w:r>
        <w:t xml:space="preserve"> настоящего Порядка (в исполнительных органах автономного округа).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Департамент осуществляет проверку на предмет: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отсутствия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заявителе - индивидуальном предпринимателе - на официальном сайте </w:t>
      </w:r>
      <w:r>
        <w:lastRenderedPageBreak/>
        <w:t>Федеральной налоговой службы;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 том, что 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заявитель - индивидуальный предприниматель не прекратил деятельность в качестве индивидуального предпринимателя - на сайте Единого федерального реестра сведений о банкротстве;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- на официальном сайте Федеральной службы по финансовому мониторингу.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15. Субсидия предоставляется заявителю не более 1 раза.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3" w:name="P353"/>
      <w:bookmarkEnd w:id="23"/>
      <w:r>
        <w:t>16. Заявитель представляет в Департамент предложение на бумажном носителе или почтовым отправлением с уведомлением о вручении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Заявитель вправе до окончания срока вносить изменения в предложение, которое Департамент регистрирует как новое и передает на рассмотрение комиссии по предоставлению субсидии (далее - Комиссия).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случае внесения изменений в предложение, при формировании единого списка заявителей на текущий финансовый год учитывается дата регистрации нового предложения.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4" w:name="P356"/>
      <w:bookmarkEnd w:id="24"/>
      <w:r>
        <w:t>17. При подаче предложения все листы должны быть пронумерованы.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5" w:name="P357"/>
      <w:bookmarkEnd w:id="25"/>
      <w:r>
        <w:t>18. Предложение подписывает и заверяет печатью (при наличии) заявитель или иное уполномоченное им лицо.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соответствии с действующим законодательством Российской Федерации ответственным лицом за достоверность сведений является заявитель.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19. Департамент: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регистрирует предложение в день его поступления в системе электронного документооборота "Дело" с указанием даты и времени регистрации;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формирует единый список заявителей в хронологической последовательности согласно дате и времени регистрации их предложений.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Должностное лицо Департамента (далее - представитель Департамента) в течение 2 рабочих дней со дня регистрации предложения направляет заявителю на адрес электронной почты, указанный в предложении, уведомление о его регистрации с указанием регистрационного номера.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6" w:name="P363"/>
      <w:bookmarkEnd w:id="26"/>
      <w:r>
        <w:t xml:space="preserve">20. Департамент в течение 10 рабочих дней со дня регистрации предложения заявителя осуществляет проверку на соответствие заявителя и его предложения требованиям, установленным </w:t>
      </w:r>
      <w:hyperlink w:anchor="P312">
        <w:r>
          <w:rPr>
            <w:color w:val="0000FF"/>
          </w:rPr>
          <w:t>пунктами 4</w:t>
        </w:r>
      </w:hyperlink>
      <w:r>
        <w:t xml:space="preserve">, </w:t>
      </w:r>
      <w:hyperlink w:anchor="P327">
        <w:r>
          <w:rPr>
            <w:color w:val="0000FF"/>
          </w:rPr>
          <w:t>12</w:t>
        </w:r>
      </w:hyperlink>
      <w:r>
        <w:t xml:space="preserve">, </w:t>
      </w:r>
      <w:hyperlink w:anchor="P337">
        <w:r>
          <w:rPr>
            <w:color w:val="0000FF"/>
          </w:rPr>
          <w:t>13</w:t>
        </w:r>
      </w:hyperlink>
      <w:r>
        <w:t xml:space="preserve">, </w:t>
      </w:r>
      <w:hyperlink w:anchor="P353">
        <w:r>
          <w:rPr>
            <w:color w:val="0000FF"/>
          </w:rPr>
          <w:t>16</w:t>
        </w:r>
      </w:hyperlink>
      <w:r>
        <w:t xml:space="preserve">, </w:t>
      </w:r>
      <w:hyperlink w:anchor="P356">
        <w:r>
          <w:rPr>
            <w:color w:val="0000FF"/>
          </w:rPr>
          <w:t>17</w:t>
        </w:r>
      </w:hyperlink>
      <w:r>
        <w:t xml:space="preserve">, </w:t>
      </w:r>
      <w:hyperlink w:anchor="P357">
        <w:r>
          <w:rPr>
            <w:color w:val="0000FF"/>
          </w:rPr>
          <w:t>18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21. При несоответствии предложения заявителя требованиям, установленным </w:t>
      </w:r>
      <w:hyperlink w:anchor="P337">
        <w:r>
          <w:rPr>
            <w:color w:val="0000FF"/>
          </w:rPr>
          <w:t>пунктами 13</w:t>
        </w:r>
      </w:hyperlink>
      <w:r>
        <w:t xml:space="preserve">, </w:t>
      </w:r>
      <w:hyperlink w:anchor="P353">
        <w:r>
          <w:rPr>
            <w:color w:val="0000FF"/>
          </w:rPr>
          <w:t>16</w:t>
        </w:r>
      </w:hyperlink>
      <w:r>
        <w:t xml:space="preserve">, </w:t>
      </w:r>
      <w:hyperlink w:anchor="P356">
        <w:r>
          <w:rPr>
            <w:color w:val="0000FF"/>
          </w:rPr>
          <w:t>17</w:t>
        </w:r>
      </w:hyperlink>
      <w:r>
        <w:t xml:space="preserve">, </w:t>
      </w:r>
      <w:hyperlink w:anchor="P357">
        <w:r>
          <w:rPr>
            <w:color w:val="0000FF"/>
          </w:rPr>
          <w:t>18</w:t>
        </w:r>
      </w:hyperlink>
      <w:r>
        <w:t xml:space="preserve"> настоящего Порядка, представитель Департамента в течение 2 рабочих дней со дня проведения проверки направляет заявителю соответствующее уведомление.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7" w:name="P365"/>
      <w:bookmarkEnd w:id="27"/>
      <w:r>
        <w:lastRenderedPageBreak/>
        <w:t>Заявитель вправе отозвать предложение, доработать и направить его в адрес Департамента в течение 7 рабочих дней со дня направления уведомления о его несоответствии.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22. Департамент по результатам проверки, указанной в </w:t>
      </w:r>
      <w:hyperlink w:anchor="P363">
        <w:r>
          <w:rPr>
            <w:color w:val="0000FF"/>
          </w:rPr>
          <w:t>пункте 20</w:t>
        </w:r>
      </w:hyperlink>
      <w:r>
        <w:t xml:space="preserve"> настоящего Порядка, направляет предложения Комиссии для их рассмотрения.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 Персональный состав и положение о Комиссии утверждает Департамент.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24. Заседания Комиссии проводятся в срок не позднее 20 рабочих дней со дня окончания приема предложений.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25. По результатам рассмотрения предложений Комиссия принимает решение о соответствии (несоответствии) заявителя и его предложения требованиям настоящего Порядка, рекомендовать Департаменту предоставить заявителю субсидию и заключить Соглашение или отказать в предоставлении субсидии и в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оформляется протоколом заседания Комиссии в течение 1 рабочего дня со дня заседания Комиссии, который подписывают все члены и председатель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Секретарь Комиссии передает протокол заседания Комиссии в Департамент в течение 1 рабочего дня со дня заседания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28" w:name="P372"/>
      <w:bookmarkEnd w:id="28"/>
      <w:r>
        <w:t>26. Департамент в срок не позднее 10 рабочих дней со дня получения протокола заседания Комиссии оформляет приказом решение о предоставлении субсидии и о заключении Соглашения в соответствии с очередностью регистрации предложений или об отказе в предоставлении субсидии и о заключении Соглашения, а также направляет заявителю принятое решение одним из следующих способов: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 бумажном носителе заказным почтовым отправлением с уведомлением о вручении;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Департамента, способом, обеспечивающим подтверждение их получения заявителем, в том числе с использованием официального сайта.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 Департамент направляет заявителю, в отношении которого принято решение о предоставлении субсидии и о заключении Соглашения, проект Соглашения для подписания с его стороны одним из следующих способов: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течение 5 рабочих дней со дня принятия решения о заключении Соглашения - на бумажном носителе заказным почтовым отправлением с уведомлением о вручении или в форме электронного документа, способом, обеспечивающим подтверждение получения получателем средств из бюджета такого уведомления и подтверждение доставки указанного Соглашения, в том числе посредством официального сайта;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течение 5 рабочих дней со дня принятия решения о заключении Соглашения - в государственной информационной системе автономного округа "Региональный электронный бюджет Югры" (далее - региональная система) вместе с письменным уведомлением о направлении ему проекта Соглашения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28. Основаниями для отклонения предложения на стадии его рассмотрения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в </w:t>
      </w:r>
      <w:hyperlink w:anchor="P312">
        <w:r>
          <w:rPr>
            <w:color w:val="0000FF"/>
          </w:rPr>
          <w:t>пунктах 4</w:t>
        </w:r>
      </w:hyperlink>
      <w:r>
        <w:t xml:space="preserve">, </w:t>
      </w:r>
      <w:hyperlink w:anchor="P327">
        <w:r>
          <w:rPr>
            <w:color w:val="0000FF"/>
          </w:rPr>
          <w:t>12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предложения требованиям, установленным в объявлении о проведении отбора;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недостоверность представленной заявителем информации, в том числе информации о его месте нахождения и адресе;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непредставление доработанного предложения, в срок, установленный </w:t>
      </w:r>
      <w:hyperlink w:anchor="P365">
        <w:r>
          <w:rPr>
            <w:color w:val="0000FF"/>
          </w:rPr>
          <w:t>абзацем вторым пункта 21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подача предложения после определенных даты и (или) времени его подачи.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29. Департамент в течение 3 рабочих дней с даты принятия решений, указанных в </w:t>
      </w:r>
      <w:hyperlink w:anchor="P372">
        <w:r>
          <w:rPr>
            <w:color w:val="0000FF"/>
          </w:rPr>
          <w:t>пункте 26</w:t>
        </w:r>
      </w:hyperlink>
      <w:r>
        <w:t xml:space="preserve"> настоящего Порядка, размещает на едином портале (при наличии технической возможности), на официальном сайте и тематическом сайте (www.tourism.admhmao.ru) в разделе "Государственная поддержка туризма" информацию о результатах рассмотрения предложения с указанием следующих сведений: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дата, время и место проведения рассмотрения предложений;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предложениях которых были рассмотрены;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предложениях которых были отклонены, с указанием причин их отклонения, в том числе положений объявления о проведении отбора, которым они не соответствуют;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наименование заявителей, с которыми заключается Соглашение, размер предоставляемой им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сведения, указанные в настоящем пункте, размещаются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30. Соглашение заключается в срок не позднее 10 рабочих дней с даты принятия Департаментом решения о предоставлении субсидии.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31. Получатель средств из бюджета в течение 2 рабочих дней со дня получения проекта Соглашения: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31.1. На бумажном носителе подписывает его и представляет в Департамент непосредственно или почтовым отправлением с уведомлением о вручении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31.2. В региональной системе подписывает его усиленной квалифицированной электронной подписью и направляет в Департамент для подписания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31.3. Днем представления в Департамент Соглашения считается дата отправки получателем средств из бюджета заказного письма с уведомлением о вручении или дата получения Соглашения непосредственно с осуществлением его регистрации, или дата направления Соглашения в Департамент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32. В случае непредставления получателем средств из бюджета в установленном порядке подписанного Соглашения Департамент в течение 5 рабочих дней со дня истечения срока представления Соглашения утверждает приказ об отказе в предоставлении субсидии и направляет соответствующее уведомление получателю средств из бюджета способом, обеспечивающим подтверждение его получения.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33. Департамент в срок не позднее 2 рабочих дней со дня представления подписанного проекта Соглашения: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заключении Соглашения на бумажном носителе подписывает его и направляет 1 экземпляр нарочно или почтовым отправлением с уведомлением о вручении получателю средств из бюджета;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заключении Соглашения в региональной системе подписывает его и направляет получателю средств из бюджета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34. Результатом предоставления субсидии является достижение показателя результативности - предоставление инфраструктуры туристической базы с использованием приобретенного оборудования для проведения не менее 1 событийного мероприятия в год в течение 3 лет с даты получения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использования субсидии устанавливает Департамент в Соглашении, оценка его достижения осуществляется на основании представленной получателем средств из бюджета отчетности.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35. Обязательными условиями Соглашения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сроки и формы представления отчетности о достижении значения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согласие получателя средств из бюджета, лиц, получающих средства на основании договоров, заключенных с получателем средств из бюджета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получателем средств из бюджета порядка и условий предоставления субсидии в соответствии со </w:t>
      </w:r>
      <w:hyperlink r:id="rId48">
        <w:r>
          <w:rPr>
            <w:color w:val="0000FF"/>
          </w:rPr>
          <w:t>статьями 268.1</w:t>
        </w:r>
      </w:hyperlink>
      <w:r>
        <w:t xml:space="preserve"> и </w:t>
      </w:r>
      <w:hyperlink r:id="rId4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36. Основаниями для отказа в заключении Соглашения и предоставлении субсидии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представленного получателем средств из бюджета Соглашения условиям настоящего Порядка или его непредставление (представление не в полном объеме), а также наличие текста, не поддающегося прочтению;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средств из бюджета информации;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нарушение срока представления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37.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38. В случае изменения условий Соглашения Департамент заключает дополнительное </w:t>
      </w:r>
      <w:r>
        <w:lastRenderedPageBreak/>
        <w:t>соглашение к Соглашению, в том числе соглашение о расторжении Соглашения (при необходимости) в соответствии с типовыми формами, установленными Департаментом финансов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39. В случае получения части субсидии в пределах остатка лимита бюджетных ассигнований в текущем финансовом году получатель средств из бюджета подает предложение в очередном финансовом году на оставшуюся часть субсидии без повторного прохождения отбора при наличии доведенных до Департамента в установленном порядке лимитов бюджетных обязательств на предоставление субсидий на очередной финансовый год, а также при соответствии по состоянию на дату подачи повторного предложения требованиям, указанным в </w:t>
      </w:r>
      <w:hyperlink w:anchor="P327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40. Департамент перечисляет субсидию получателю средств из бюджета в пределах утвержденных бюджетных ассигнований на расчетный счет, открытый получателем средств из бюджета в кредитной организации и установленный Соглашением, не позднее 10-го рабочего дня, следующего за днем принятия Департаментом решения о предоставлении субсидии и о заключении Соглашения.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IV. Требования к отчетности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41. Получатель средств из бюджета в срок не позднее 10 числа 3 месяца года, следующего за годом получения субсидии, затем ежегодно в период действия Соглашения представляет в Департамент непосредственно либо направляет почтовым отправлением отчет о достижении значения показателя результативности предоставления субсидии по форме, установленной в Соглашении, до полного достижения показателя результативности.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42. Департамент вправе установить в Соглашении сроки и формы представления получателем средств из бюджета дополнительной отчетности, в том числе посредством заключения дополнительного соглашения.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CE0A45" w:rsidRDefault="00CE0A45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CE0A45" w:rsidRDefault="00CE0A45">
      <w:pPr>
        <w:pStyle w:val="ConsPlusTitle"/>
        <w:jc w:val="center"/>
      </w:pPr>
      <w:r>
        <w:t>и ответственность за их нарушение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43. Департамент осуществляет проверку соблюдения получателем средств из бюджета порядка и условий предоставления субсидии, в том числе в части достижения результата предоставления субсидии, органы государственного финансового контроля осуществляют проверку в соответствии со </w:t>
      </w:r>
      <w:hyperlink r:id="rId50">
        <w:r>
          <w:rPr>
            <w:color w:val="0000FF"/>
          </w:rPr>
          <w:t>статьями 268.1</w:t>
        </w:r>
      </w:hyperlink>
      <w:r>
        <w:t xml:space="preserve"> и </w:t>
      </w:r>
      <w:hyperlink r:id="rId5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44. Получатель средств из бюджета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 Департамент принимает решение о возврате субсидии в случаях: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45.1. Нарушения получателем средств из бюджета условий, обязательств, установленных Соглашением.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45.2. Недостижения результата и значения показателя результативности предоставления субсидии, указанных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 В случае если получателем средств из бюджета автономного округа допущено недостижение результата и значения показателя результативности предоставления субсидии, указанных в Соглашении, субсидия подлежит возврату в размере штрафных санкций.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штрафных санкций рассчитывается по формуле: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= С * Рд / Рп, где: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- размер штрафных санкций;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- размер предоставленной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Рд - достигнутое 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Рп - плановое значение показателя результативности предоставления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47. Департамент направляет получателю средств из бюджета письменное уведомление о необходимости возврата субсидии в течение 20 рабочих дней с даты: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47.1. Выявления факта нарушений условий, установленных при предоставлении субсидии, недостижения значения показателя результативности предоставления субсидии, представления получателем средств из бюджета недостоверных сведений,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47.2. Получения от уполномоченных органов государственного финансового контроля информации о нарушении получателем средств из бюджета условий предоставления субсидии и (или)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48. Получатель средств из бюджета обязан в течение 30 рабочих дней со дня получения требования о возврате субсидии перечислить указанную в нем сумму по установленным реквизитам на счет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49. В случае невыполнения получателем средств из бюджета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50.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51. Департамент осуществляет мониторинг достижения результата предоставления субсидии исходя из достижения значения показателя результативности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  <w:jc w:val="right"/>
        <w:outlineLvl w:val="0"/>
      </w:pPr>
      <w:r>
        <w:t>Приложение 3</w:t>
      </w:r>
    </w:p>
    <w:p w:rsidR="00CE0A45" w:rsidRDefault="00CE0A45">
      <w:pPr>
        <w:pStyle w:val="ConsPlusNormal"/>
        <w:jc w:val="right"/>
      </w:pPr>
      <w:r>
        <w:t>к приказу</w:t>
      </w:r>
    </w:p>
    <w:p w:rsidR="00CE0A45" w:rsidRDefault="00CE0A45">
      <w:pPr>
        <w:pStyle w:val="ConsPlusNormal"/>
        <w:jc w:val="right"/>
      </w:pPr>
      <w:r>
        <w:t>Департамента промышленности</w:t>
      </w:r>
    </w:p>
    <w:p w:rsidR="00CE0A45" w:rsidRDefault="00CE0A45">
      <w:pPr>
        <w:pStyle w:val="ConsPlusNormal"/>
        <w:jc w:val="right"/>
      </w:pPr>
      <w:r>
        <w:t>Ханты-Мансийского</w:t>
      </w:r>
    </w:p>
    <w:p w:rsidR="00CE0A45" w:rsidRDefault="00CE0A45">
      <w:pPr>
        <w:pStyle w:val="ConsPlusNormal"/>
        <w:jc w:val="right"/>
      </w:pPr>
      <w:r>
        <w:t>автономного округа - Югры</w:t>
      </w:r>
    </w:p>
    <w:p w:rsidR="00CE0A45" w:rsidRDefault="00CE0A45">
      <w:pPr>
        <w:pStyle w:val="ConsPlusNormal"/>
        <w:jc w:val="right"/>
      </w:pPr>
      <w:r>
        <w:t>от 3 апреля 2023 года N 6-нп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</w:pPr>
      <w:bookmarkStart w:id="29" w:name="P460"/>
      <w:bookmarkEnd w:id="29"/>
      <w:r>
        <w:t>ПОРЯДОК</w:t>
      </w:r>
    </w:p>
    <w:p w:rsidR="00CE0A45" w:rsidRDefault="00CE0A45">
      <w:pPr>
        <w:pStyle w:val="ConsPlusTitle"/>
        <w:jc w:val="center"/>
      </w:pPr>
      <w:r>
        <w:t>ПРЕДОСТАВЛЕНИЯ СУБСИДИИ ЮРИДИЧЕСКИМ ЛИЦАМ (ЗА ИСКЛЮЧЕНИЕМ</w:t>
      </w:r>
    </w:p>
    <w:p w:rsidR="00CE0A45" w:rsidRDefault="00CE0A45">
      <w:pPr>
        <w:pStyle w:val="ConsPlusTitle"/>
        <w:jc w:val="center"/>
      </w:pPr>
      <w:r>
        <w:t>ГОСУДАРСТВЕННЫХ (МУНИЦИПАЛЬНЫХ) УЧРЕЖДЕНИЙ) НА ВОЗМЕЩЕНИЕ</w:t>
      </w:r>
    </w:p>
    <w:p w:rsidR="00CE0A45" w:rsidRDefault="00CE0A45">
      <w:pPr>
        <w:pStyle w:val="ConsPlusTitle"/>
        <w:jc w:val="center"/>
      </w:pPr>
      <w:r>
        <w:t>ЧАСТИ ЗАТРАТ НА ТРАНСПОРТНОЕ ОБСЛУЖИВАНИЕ ПРИ ОРГАНИЗАЦИИ</w:t>
      </w:r>
    </w:p>
    <w:p w:rsidR="00CE0A45" w:rsidRDefault="00CE0A45">
      <w:pPr>
        <w:pStyle w:val="ConsPlusTitle"/>
        <w:jc w:val="center"/>
      </w:pPr>
      <w:r>
        <w:t>ЭКСКУРСИЙ И ПУТЕШЕСТВИЙ ПО ТЕРРИТОРИИ ХАНТЫ-МАНСИЙСКОГО</w:t>
      </w:r>
    </w:p>
    <w:p w:rsidR="00CE0A45" w:rsidRDefault="00CE0A45">
      <w:pPr>
        <w:pStyle w:val="ConsPlusTitle"/>
        <w:jc w:val="center"/>
      </w:pPr>
      <w:r>
        <w:lastRenderedPageBreak/>
        <w:t>АВТОНОМНОГО ОКРУГА - ЮГРЫ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  <w:outlineLvl w:val="1"/>
      </w:pPr>
      <w:r>
        <w:t>I. Общие положения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bookmarkStart w:id="30" w:name="P469"/>
      <w:bookmarkEnd w:id="30"/>
      <w:r>
        <w:t>1. Настоящий Порядок регламентирует процедуру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осуществляющим туроператорскую деятельность по внутреннему и въездному туризму (далее - туроператор, заявитель, получатель средств из бюджета), на возмещение части затрат на организацию экскурсий и путешествий по территории автономного округа с культурно-познавательными целями по приобщению к истории, культуре, традициям, природе региона и Российской Федерации (в том числе ознакомлению с биографиями лиц, внесших весомый вклад в развитие автономного округа и России) для детей и молодежи, обучающихся в очной форме в общеобразовательных организациях, профессиональных образовательных организациях и образовательных организациях высшего образования, людей с ограниченными возможностями здоровья, граждан пожилого возраста (далее - субсидия), а также порядок возврата субсидии в случае нарушения условий, предусмотренных при ее предоставлении.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1" w:name="P470"/>
      <w:bookmarkEnd w:id="31"/>
      <w:r>
        <w:t>Субсидия предоставляется с целью возмещения из бюджета автономного округа туроператорам автономного округа по внутреннему и въездному туризму части затрат на транспортное обслуживание (автомобильным и железнодорожным транспортом) вышеперечисленных категорий граждан при организации экскурсий и путешествий по территории автономного округа с культурно-познавательными целями.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 Бюджетным </w:t>
      </w:r>
      <w:hyperlink r:id="rId5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(далее - Общие требования),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20 января 2023 года N 17-п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учреждениями", в целях реализации основного </w:t>
      </w:r>
      <w:hyperlink r:id="rId55">
        <w:r>
          <w:rPr>
            <w:color w:val="0000FF"/>
          </w:rPr>
          <w:t>мероприятия 2.2</w:t>
        </w:r>
      </w:hyperlink>
      <w:r>
        <w:t xml:space="preserve"> "Поддержка развития внутреннего и въездного туризма" подпрограммы 2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31 октября 2021 года N 474-п.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3. Субсидию предоставляет Департамент промышленности автономного округа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2" w:name="P473"/>
      <w:bookmarkEnd w:id="32"/>
      <w:r>
        <w:t>4. Субсидия предоставляется в соответствии со следующими критериями отбора: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включение в экскурсионную программу не менее 2 посещений музеев и (или) объектов туристского показа, демонстрирующих историю и культуру автономного округа, Российской Федерации, и (или) памятников, мемориальных мест, посвященных Великой Отечественной войне, в не менее 2 муниципальных образованиях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проведение туристской поездки для групп не менее 10 человек;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сопровождение детских групп не менее 1 сопровождающим на 10 детей.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5. Отбор туроператоров для предоставления субсидии осуществляется посредством запроса предложений (далее - отбор).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Количество и периодичность проведения отборов определяет Департамент исходя из наличия доведенных до него в установленном порядке лимитов бюджетных обязательств на предоставление субсидий на соответствующий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При отсутствии предложений туроператоров, указанных в </w:t>
      </w:r>
      <w:hyperlink w:anchor="P500">
        <w:r>
          <w:rPr>
            <w:color w:val="0000FF"/>
          </w:rPr>
          <w:t>пункте 11</w:t>
        </w:r>
      </w:hyperlink>
      <w:r>
        <w:t xml:space="preserve"> настоящего Порядка, Департамент продлевает срок их приема на 10 рабочих дней.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6. Сведения о субсидии Департамент размещает на едином портале бюджетной системы Российской Федерации в информационно-телекоммуникационной сети "Интернет" (далее - единый портал, сеть "Интернет") не позднее 15-го рабочего дня, следующего за днем принятия закона о бюджете автономного округа на очередной финансовый год и плановый период (закона о внесении изменений в закон о бюджете автономного округа на очередной финансовый год и плановый период) (при наличии технической возможности).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7. Предоставление субсидии осуществляется на основании соглашения (договора) о предоставлении из бюджета автономного округа субсидии, заключаемого между получателем субсидии и Департаментом в соответствии с типовой формой, утвержденной Департаментом финансов автономного округа (далее - Соглашение).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II. Порядок проведения отбора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8. Отбор проводится в соответствии с критериями, указанными в </w:t>
      </w:r>
      <w:hyperlink w:anchor="P473">
        <w:r>
          <w:rPr>
            <w:color w:val="0000FF"/>
          </w:rPr>
          <w:t>пункте 4</w:t>
        </w:r>
      </w:hyperlink>
      <w:r>
        <w:t xml:space="preserve"> настоящего Порядка и очередности поступления документов на предоставление субсидии, указанных в </w:t>
      </w:r>
      <w:hyperlink w:anchor="P500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9. Департамент за 30 календарных дней до начала приема документов на предоставление субсидии, указанных в </w:t>
      </w:r>
      <w:hyperlink w:anchor="P500">
        <w:r>
          <w:rPr>
            <w:color w:val="0000FF"/>
          </w:rPr>
          <w:t>пункте 11</w:t>
        </w:r>
      </w:hyperlink>
      <w:r>
        <w:t xml:space="preserve"> настоящего Порядка, размещает на едином портале (при наличии технической возможности),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56">
        <w:r>
          <w:rPr>
            <w:color w:val="0000FF"/>
          </w:rPr>
          <w:t>подпунктом "б" пункта 4</w:t>
        </w:r>
      </w:hyperlink>
      <w:r>
        <w:t xml:space="preserve"> Общих требований.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объявление о проведении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3" w:name="P488"/>
      <w:bookmarkEnd w:id="33"/>
      <w:r>
        <w:t>10. Право на получение субсидии имеют туроператоры, отвечающие следующим требованиям: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10.1. На третий рабочий день с даты регистрации документов на предоставление субсидии, предусмотренных </w:t>
      </w:r>
      <w:hyperlink w:anchor="P500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осуществляют свою деятельность на территории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являются субъектами малого или среднего предпринимательства и соответствуют условиям, определенным </w:t>
      </w:r>
      <w:hyperlink r:id="rId57">
        <w:r>
          <w:rPr>
            <w:color w:val="0000FF"/>
          </w:rPr>
          <w:t>статьей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находятся в процессе реорганизации (за исключением реорганизации в форме присоединения к туроператору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10.2. На дату подачи документов на предоставление субсидии, предусмотренных </w:t>
      </w:r>
      <w:hyperlink w:anchor="P500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имеют просроченную задолженность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 получают средства из бюджета автономного округа на основании иных нормативных правовых актов на цель, указанную в </w:t>
      </w:r>
      <w:hyperlink w:anchor="P469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4" w:name="P500"/>
      <w:bookmarkEnd w:id="34"/>
      <w:r>
        <w:t>11. Для участия в отборе туроператор, претендующий на получение субсидии, представляет в Департамент предложение, включающее в себя следующие документы: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11.1. Заявление о предоставлении субсидии, которое включает, в том числе согласие на публикацию (размещение) в сети "Интернет" информации о заявителе, о предложении заявителя, иной информации о заявителе, связанной с проведением отбора, по форме, утвержденной Департаментом и размещенной на его официальном сайте.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11.2. Расчет размера запрашиваемой субсидии по форме, установленной Департаментом.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11.3. Экскурсионную программу туристской поездки, заверенную должностным лицом заявителя.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11.4. Расчет стоимости туристской поездки, заверенный должностным лицом заявителя.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11.5. Копии документов, подтверждающих оплату за предоставление услуг по организации туристской поездки или за каждого человека.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11.6. Информацию о возрастном составе участников группы туристской поездки, наличии в составе группы людей с ограниченными возможностями здоровья.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11.7. При организации туристской поездки на автомобильном транспорте: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11.7.1. Копии билетов перевозки на автомобильном транспорте или копию договора фрахтования автомобильного транспорта, путевые листы (</w:t>
      </w:r>
      <w:hyperlink r:id="rId58">
        <w:r>
          <w:rPr>
            <w:color w:val="0000FF"/>
          </w:rPr>
          <w:t>форма N 6</w:t>
        </w:r>
      </w:hyperlink>
      <w:r>
        <w:t>, утвержденная постановлением Государственного комитета Российской Федерации по статистике от 28 ноября 1997 года N 78 "Об утверждении унифицированных форм первичной учетной документации по учету работы строительных машин и механизмов, работ в автомобильном транспорте"), копии актов выполненных работ (услуг), документов, подтверждающих фактическую оплату работ (услуг).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11.7.2. При заключении договора фрахтования автомобильного транспорта для организованных групп детей - документы, предусмотренные действующим межведомственным приказом Департамента социального развития автономного округа, Департамента образования и молодежной политики автономного округа, Департамента физической культуры и спорта автономного округа, Департамента культуры автономного округа, Департамента здравоохранения автономного округа, Департамента дорожного хозяйства и транспорта автономного округа, Департамента промышленности автономного округа, Управления Министерства внутренних дел Российской Федерации по автономному округу, Управления Федеральной службы по надзору в сфере защиты прав потребителей и благополучия человека по автономному округу, Территориального отдела государственного автодорожного надзора по автономному округу "Об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 на территории Ханты-Мансийского автономного округа - Югры и обратно".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11.8. Копии билетов при организации туристской поездки на железнодорожном транспорте.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11.9. Справку по форме, утвержденной Департаментом финансов автономного округа,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12. Департамент в течение 3 рабочих дней со дня регистрации предложения заявителя, указанного в </w:t>
      </w:r>
      <w:hyperlink w:anchor="P500">
        <w:r>
          <w:rPr>
            <w:color w:val="0000FF"/>
          </w:rPr>
          <w:t>пункте 11</w:t>
        </w:r>
      </w:hyperlink>
      <w:r>
        <w:t xml:space="preserve"> настоящего Порядка, с целью определения соответствия заявителя требованиям, установленным </w:t>
      </w:r>
      <w:hyperlink w:anchor="P488">
        <w:r>
          <w:rPr>
            <w:color w:val="0000FF"/>
          </w:rPr>
          <w:t>пунктом 10</w:t>
        </w:r>
      </w:hyperlink>
      <w:r>
        <w:t xml:space="preserve"> настоящего Порядка, запрашивает в порядке межведомственного информационного взаимодействия в соответствии с законодательством Российской Федерации следующие документы (сведения):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(в сервисе "Предоставление сведений из ЕГРЮЛ/ЕГРИП" Федеральной налоговой службы);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 наличии либо отсутствии у заявителя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 (в исполнительных органах автономного округа);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сведения о получении средств из бюджета автономного округа на основании иных нормативных правовых актов на цель, указанную в </w:t>
      </w:r>
      <w:hyperlink w:anchor="P469">
        <w:r>
          <w:rPr>
            <w:color w:val="0000FF"/>
          </w:rPr>
          <w:t>пункте 1</w:t>
        </w:r>
      </w:hyperlink>
      <w:r>
        <w:t xml:space="preserve"> настоящего Порядка (в исполнительных органах автономного округа).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Департамент осуществляет проверку на предмет: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 - на официальном сайте Федеральной налоговой службы;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 том, что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- на сайте Единого федерального реестра сведений о банкротстве;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- на официальном сайте Федеральной службы по финансовому мониторингу.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13. Субсидия предоставляется заявителю не более 1 раза.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5" w:name="P522"/>
      <w:bookmarkEnd w:id="35"/>
      <w:r>
        <w:t>14. Заявитель представляет в Департамент предложение на бумажном носителе или почтовым отправлением с уведомлением о вручении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6" w:name="P523"/>
      <w:bookmarkEnd w:id="36"/>
      <w:r>
        <w:t>15. При подаче заявителем предложения на бумажном носителе все листы должны быть пронумерованы.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Ответственность за достоверность сведений, содержащихся в предложении, возлагается на заявителя в соответствии с действующим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7" w:name="P525"/>
      <w:bookmarkEnd w:id="37"/>
      <w:r>
        <w:t>16. Департамент: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регистрирует предложение заявителя в день его поступления в системе электронного документооборота "Дело" с указанием даты и времени регистрации;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формирует единый список заявителей в хронологической последовательности согласно дате и номеру регистрации их предложений.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Должностное лицо Департамента (далее - представитель Департамента) в течение 2 рабочих дней со дня регистрации предложения направляет заявителю на адрес электронной почты, указанный в предложении, уведомление о его регистрации с указанием регистрационного номера.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17. Представитель Департамента в течение 2 рабочих дней со дня регистрации предложения направляет заявителю непосредственно или почтовым отправлением уведомление о регистрации предложения (далее - уведомление).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Заявитель вправе внести изменения в предложение или отозвать его до окончания их приема в порядке, указанном в объявлении о проведении отбора.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отзыве предложения Департамент возвращает заявителю все документы, входящие в его состав, в день его обращения с соответствующим заявлением.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При внесении изменений в предложение Департамент регистрирует его как новое в соответствии с </w:t>
      </w:r>
      <w:hyperlink w:anchor="P525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18. Департамент в течение 10 рабочих дней со дня регистрации предложения заявителя осуществляет его проверку на соответствие документам, установленным </w:t>
      </w:r>
      <w:hyperlink w:anchor="P500">
        <w:r>
          <w:rPr>
            <w:color w:val="0000FF"/>
          </w:rPr>
          <w:t>пунктами 11</w:t>
        </w:r>
      </w:hyperlink>
      <w:r>
        <w:t xml:space="preserve">, </w:t>
      </w:r>
      <w:hyperlink w:anchor="P522">
        <w:r>
          <w:rPr>
            <w:color w:val="0000FF"/>
          </w:rPr>
          <w:t>14</w:t>
        </w:r>
      </w:hyperlink>
      <w:r>
        <w:t xml:space="preserve">, </w:t>
      </w:r>
      <w:hyperlink w:anchor="P523">
        <w:r>
          <w:rPr>
            <w:color w:val="0000FF"/>
          </w:rPr>
          <w:t>15</w:t>
        </w:r>
      </w:hyperlink>
      <w:r>
        <w:t xml:space="preserve"> настоящего Порядка, а также соответствия заявителя требованиям, указанным в </w:t>
      </w:r>
      <w:hyperlink w:anchor="P488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19. Рассмотрение предложений заявителей осуществляет комиссия по их отбору (далее - Комиссия).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Отбор осуществляет Департамент с учетом рекомендаций Комиссии, персональный состав и положение о которой Департамент утверждает своим приказом.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20. Заседания Комиссии проводятся в срок не позднее 15 рабочих дней со дня окончания приема предложений заявителей.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21. По результатам рассмотрения предложений заявителей Комиссия принимает решение о соответствии (несоответствии) заявителя и (или) предложения требованиям настоящего Порядка, о рекомендации Департаменту предоставить субсидию и заключить Соглашение либо отказать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оформляется протоколом в течение 1 рабочего дня со дня заседания Комиссии. Протокол подписывают все члены и председатель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Секретарь Комиссии передает протокол в Департамент в течение 1 рабочего дня со дня заседания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38" w:name="P540"/>
      <w:bookmarkEnd w:id="38"/>
      <w:r>
        <w:t>22. Департамент в срок не позднее 10 рабочих дней со дня получения протокола: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22.1. Оформляет приказом решение о предоставлении субсидии и заключении Соглашения в соответствии с очередностью регистрации предложений заявителей или об отказе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22.2. Решение об отказе в предоставлении субсидии и заключении Соглашения с приложением выписки из приказа направляет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Департамента, способом, обеспечивающим подтверждение их получения, в том числе посредством официального сайта уполномоченного органа.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22.3. Решение о предоставлении субсидии и заключении Соглашения направляет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Департамента, способом, обеспечивающим подтверждение его получения, в том числе посредством официального сайта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 Основания для отклонения предложений заявителей на стадии их рассмотрения: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</w:t>
      </w:r>
      <w:hyperlink w:anchor="P488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предложения требованиям, установленным в объявлении о проведении отбора;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недостоверность представленной заявителем информации, в том числе о месте нахождения </w:t>
      </w:r>
      <w:r>
        <w:lastRenderedPageBreak/>
        <w:t>и адресе юридического лица;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подача предложения после даты и (или) времени, определенных для его подачи.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23.1. Департамент направляет заявителю, в отношении которого принято решение о предоставлении субсидии и заключении Соглашения, проект Соглашения для подписания с его стороны: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на бумажном носителе - в течение 5 рабочих дней со дня принятия решения о предоставлении субсидии и заключении Соглашения заказным почтовым отправлением с уведомлением о вручении либо в форме электронного документа;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в государственной информационной системе автономного округа "Региональный электронный бюджет Югры" (далее - региональная система) - в течение 5 рабочих дней со дня принятия решения о предоставлении субсидии и заключении Соглашения, а также письменно уведомляет о направлении ему проекта Соглашения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24. Департамент в течение 5 рабочих дней после принятия решений, указанных в </w:t>
      </w:r>
      <w:hyperlink w:anchor="P540">
        <w:r>
          <w:rPr>
            <w:color w:val="0000FF"/>
          </w:rPr>
          <w:t>пункте 22</w:t>
        </w:r>
      </w:hyperlink>
      <w:r>
        <w:t xml:space="preserve"> настоящего Порядка, размещает на едином портале (при наличии технической возможности) и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информацию о результатах рассмотрения предложений заявителей с указанием следующих сведений: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дата, время и место рассмотрения предложений заявителей;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предложения которых были рассмотрены;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заявителей;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 присвоении предложениям заявителей порядковых номеров;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наименование заявителей, с которыми заключается Соглашение, размер предоставляемой им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сведения, указанные в настоящем пункте, размещаются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25. Соглашение заключается в срок не позднее 10 рабочих дней с даты принятия Департаментом решения о предоставлении субсидии.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26. Для получения субсидии получатель средств из бюджета в течение 2 рабочих дней со дня получения проекта Соглашения: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26.1. При получении Соглашения на бумажном носителе подписывает его и представляет в Департамент непосредственно или почтовым отправлением с уведомлением о вручении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26.2. При получении Соглашения в региональной системе подписывает его усиленной </w:t>
      </w:r>
      <w:r>
        <w:lastRenderedPageBreak/>
        <w:t>квалифицированной электронной подписью и направляет в Департамент для подписания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26.3. Днем предоставления в Департамент подписанного Соглашения считается дата отправки получателем средств из бюджета заказного письма с уведомлением о вручении или дата направления Соглашения в Департамент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26.4. В случае непредставления получателем средств из бюджета в установленном порядке подписанного Соглашения Департамент в течение 5 рабочих дней со дня истечения срока представления Соглашения утверждает приказ об отказе в предоставлении субсидии и направляет соответствующее уведомление получателю средств из бюджета способом, обеспечивающим подтверждение его получения.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 При заключении Соглашения на бумажном носителе Департамент в течение 2 рабочих дней со дня представления в Департамент получателем средств из бюджета подписанного Соглашения подписывает его и направляет 1 экземпляр нарочно или почтовым отправлением с уведомлением о вручении получателю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заключении Соглашения в региональной системе Департамент в течение 2 рабочих дней со дня представления получателем средств из бюджета подписанного Соглашения подписывает его и направляет получателю средств из бюджета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28. Департамент определяет форму представления получателем средств из бюджета отчета о достижении результата в соответствии с целью, указанной в </w:t>
      </w:r>
      <w:hyperlink w:anchor="P470">
        <w:r>
          <w:rPr>
            <w:color w:val="0000FF"/>
          </w:rPr>
          <w:t>абзаце втором пункта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29. Обязательными условиями Соглашения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сроки и формы представления отчетности о достижении значения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согласие получателя средств из бюджета, лиц, получающих средства на основании договоров, заключенных с получателем средств из бюджета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получателем средств из бюджета порядка и условий предоставления субсидии в соответствии со </w:t>
      </w:r>
      <w:hyperlink r:id="rId59">
        <w:r>
          <w:rPr>
            <w:color w:val="0000FF"/>
          </w:rPr>
          <w:t>статьями 268.1</w:t>
        </w:r>
      </w:hyperlink>
      <w:r>
        <w:t xml:space="preserve"> и </w:t>
      </w:r>
      <w:hyperlink r:id="rId6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30. Результатом предоставления субсидии является проведение экскурсий и путешествий по территории автономного округа с культурно-познавательными целями по приобщению к истории и культуре региона и Российской Федерации для детей и молодежи, обучающихся в очной форме в общеобразовательных организациях, профессиональных образовательных организациях и образовательных организациях высшего образования, людей с ограниченными возможностями здоровья, граждан пожилого возраста, достижение на дату окончания действия Соглашения показателя результативности предоставления субсидии: количество человек, принявших участие в туристских поездках и экскурсиях.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Значения показателя результативности использования субсидии устанавливает Департамент </w:t>
      </w:r>
      <w:r>
        <w:lastRenderedPageBreak/>
        <w:t>в Соглашении, оценку его достижения осуществляет на основании представленного получателем средств из бюджета отчета.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 Основаниями для отказа в заключении Соглашения и предоставлении субсидии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представленного получателем средств из бюджета Соглашения условиям, установленным настоящим Порядком, или его непредставление (представление не в полном объеме), а также наличие страниц, не поддающихся прочтению;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нарушение срока представления Соглашения;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средств из бюджета информации.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32. В случае изменения условий Соглашения Департамент заключает дополнительное соглашение к Соглашению, в том числе дополнительное соглашение о расторжении Соглашения (при необходимости), на условиях и в порядке, установленных к Соглашению в соответствии с типовыми формами, установленными Департаментом финансов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33. Субсидия предоставляется в размере 50 процентов: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 стоимости перевозки на автомобильном транспорте или от суммы, указанной в договоре фрахтования на автомобильном транспорте, но не более 50 процентов от предельных тарифов на перевозку пассажиров в междугородных автобусных маршрутах (автобусы с мягкими сидениями), утвержденных исполнительным органом автономного округа, осуществляющим функции по реализации единой государственной политики и нормативному правовому регулированию, региональному государственному контролю (надзору) в области регулируемых государством цен (тарифов) на товары (услуги), исходя из расстояния перевозки (в соответствии с путевым листом) по территории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 стоимости билета на железнодорожном транспорте.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34. В случае превышения заявленных к возмещению сумм над суммами лимитов бюджетных обязательств, предусмотренных бюджетом автономного округа, предложение заявителя финансируется в пределах остатка лимита бюджетных обязательств при наличии письменного согласия получателя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35. В случае получения части субсидии в пределах остатка лимита бюджетных ассигнований в текущем финансовом году получатель средств из бюджета подает предложение в очередном финансовом году на оставшуюся часть субсидии без повторного прохождения отбора при наличии доведенных до Департамента в установленном порядке лимитов бюджетных обязательств на предоставление субсидий на очередной финансовый год, а также при соответствии по состоянию на дату подачи такого предложения заявителя требованиям, указанным в </w:t>
      </w:r>
      <w:hyperlink w:anchor="P488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36.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37. Департамент перечисляет субсидию получателю средств из бюджета в пределах утвержденных бюджетных ассигнований в порядке и на счет, открытый получателем средств из бюджета в кредитной организации и установленный Соглашением, не позднее 10-го рабочего дня, следующего за днем принятия Департаментом решения о ее предоставлении.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38. Возврат субсидии в бюджет автономного округа в случае нарушения условий ее </w:t>
      </w:r>
      <w:r>
        <w:lastRenderedPageBreak/>
        <w:t xml:space="preserve">предоставления осуществляется в соответствии с </w:t>
      </w:r>
      <w:hyperlink w:anchor="P597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IV. Требования к отчетности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39. Получатель средств из бюджета в срок не позднее 10-го числа третьего месяца года, следующего за годом получения субсидии, представляет в Департамент непосредственно либо направляет почтовым отправлением отчет о достижении значения показателя результативности предоставления субсидии по форме, установленной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40. Департамент вправе установить в Соглашении сроки и формы представления получателем средств из бюджета дополнительной отчетности, в том числе посредством заключения дополнительного соглашения.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bookmarkStart w:id="39" w:name="P597"/>
      <w:bookmarkEnd w:id="39"/>
      <w:r>
        <w:t>V. Требования об осуществлении контроля (мониторинга)</w:t>
      </w:r>
    </w:p>
    <w:p w:rsidR="00CE0A45" w:rsidRDefault="00CE0A45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CE0A45" w:rsidRDefault="00CE0A45">
      <w:pPr>
        <w:pStyle w:val="ConsPlusTitle"/>
        <w:jc w:val="center"/>
      </w:pPr>
      <w:r>
        <w:t>и ответственность за их нарушение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41. Департамент осуществляет проверку соблюдения получателем средств из бюджета порядка и условий предоставления субсидии, в том числе в части достижения результата предоставления субсидии, органы государственного финансового контроля осуществляют проверку в соответствии со </w:t>
      </w:r>
      <w:hyperlink r:id="rId61">
        <w:r>
          <w:rPr>
            <w:color w:val="0000FF"/>
          </w:rPr>
          <w:t>статьями 268.1</w:t>
        </w:r>
      </w:hyperlink>
      <w:r>
        <w:t xml:space="preserve"> и </w:t>
      </w:r>
      <w:hyperlink r:id="rId6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42. Получатель средств из бюджета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43. Департамент принимает решение о возврате субсидии в случаях: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43.1. Нарушения получателем средств из бюджета условий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43.2. Нарушения получателем средств из бюджета условий и порядка предоставления субсидии, выявленных по фактам проверок.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43.3. Недостижения результата, значения показателя результативности предоставления субсидии, указанных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44. В случае если получателем средств из бюджета автономного округа допущено недостижение результата и значения показателя результативности предоставления субсидии, указанных в Соглашении, субсидия подлежит возврату в размере штрафных санкций.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штрафных санкций рассчитывается по формуле: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= С * Рд / Рп, где: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- размер штрафных санкций;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- размер предоставленной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Рд - достигнутое 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Рп - плановое значение показателя результативности предоставления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 Департамент направляет получателю средств из бюджета письменное уведомление о необходимости возврата субсидии в течение 20 рабочих дней с даты: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45.1. Выявления факта нарушений условий, установленных при предоставлении субсидии, </w:t>
      </w:r>
      <w:r>
        <w:lastRenderedPageBreak/>
        <w:t>недостижения значения показателя результативности предоставления субсидии, представления получателем средств из бюджета недостоверных сведений,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45.2. Получения от уполномоченных органов государственного финансового контроля информации о нарушении получателем средств из бюджета условий предоставления субсидии и (или)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 Получатель средств из бюджета обязан в течение 30 рабочих дней со дня получения требования о возврате субсидии перечислить указанную в нем сумму по установленным реквизитам на счет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47. В случае невыполнения получателем средств из бюджета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48.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49. Департамент осуществляет мониторинг достижения результата предоставления субсидии исходя из достижения значения показателя результативности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</w:pPr>
    </w:p>
    <w:p w:rsidR="00CE0A45" w:rsidRDefault="00CE0A45">
      <w:pPr>
        <w:pStyle w:val="ConsPlusNormal"/>
        <w:jc w:val="right"/>
        <w:outlineLvl w:val="0"/>
      </w:pPr>
      <w:r>
        <w:t>Приложение 4</w:t>
      </w:r>
    </w:p>
    <w:p w:rsidR="00CE0A45" w:rsidRDefault="00CE0A45">
      <w:pPr>
        <w:pStyle w:val="ConsPlusNormal"/>
        <w:jc w:val="right"/>
      </w:pPr>
      <w:r>
        <w:t>к приказу</w:t>
      </w:r>
    </w:p>
    <w:p w:rsidR="00CE0A45" w:rsidRDefault="00CE0A45">
      <w:pPr>
        <w:pStyle w:val="ConsPlusNormal"/>
        <w:jc w:val="right"/>
      </w:pPr>
      <w:r>
        <w:t>Департамента промышленности</w:t>
      </w:r>
    </w:p>
    <w:p w:rsidR="00CE0A45" w:rsidRDefault="00CE0A45">
      <w:pPr>
        <w:pStyle w:val="ConsPlusNormal"/>
        <w:jc w:val="right"/>
      </w:pPr>
      <w:r>
        <w:t>Ханты-Мансийского</w:t>
      </w:r>
    </w:p>
    <w:p w:rsidR="00CE0A45" w:rsidRDefault="00CE0A45">
      <w:pPr>
        <w:pStyle w:val="ConsPlusNormal"/>
        <w:jc w:val="right"/>
      </w:pPr>
      <w:r>
        <w:t>автономного округа - Югры</w:t>
      </w:r>
    </w:p>
    <w:p w:rsidR="00CE0A45" w:rsidRDefault="00CE0A45">
      <w:pPr>
        <w:pStyle w:val="ConsPlusNormal"/>
        <w:jc w:val="right"/>
      </w:pPr>
      <w:r>
        <w:t>от 3 апреля 2023 года N 6-нп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</w:pPr>
      <w:bookmarkStart w:id="40" w:name="P635"/>
      <w:bookmarkEnd w:id="40"/>
      <w:r>
        <w:t>ПОРЯДОК</w:t>
      </w:r>
    </w:p>
    <w:p w:rsidR="00CE0A45" w:rsidRDefault="00CE0A45">
      <w:pPr>
        <w:pStyle w:val="ConsPlusTitle"/>
        <w:jc w:val="center"/>
      </w:pPr>
      <w:r>
        <w:t>ПРЕДОСТАВЛЕНИЯ СУБСИДИИ ЮРИДИЧЕСКИМ ЛИЦАМ (ЗА ИСКЛЮЧЕНИЕМ</w:t>
      </w:r>
    </w:p>
    <w:p w:rsidR="00CE0A45" w:rsidRDefault="00CE0A45">
      <w:pPr>
        <w:pStyle w:val="ConsPlusTitle"/>
        <w:jc w:val="center"/>
      </w:pPr>
      <w:r>
        <w:t>ГОСУДАРСТВЕННЫХ (МУНИЦИПАЛЬНЫХ) УЧРЕЖДЕНИЙ) НА ВОЗМЕЩЕНИЕ</w:t>
      </w:r>
    </w:p>
    <w:p w:rsidR="00CE0A45" w:rsidRDefault="00CE0A45">
      <w:pPr>
        <w:pStyle w:val="ConsPlusTitle"/>
        <w:jc w:val="center"/>
      </w:pPr>
      <w:r>
        <w:t>ЧАСТИ ЗАТРАТ НА УЧАСТИЕ В РЕГИОНАЛЬНЫХ, МЕЖДУНАРОДНЫХ</w:t>
      </w:r>
    </w:p>
    <w:p w:rsidR="00CE0A45" w:rsidRDefault="00CE0A45">
      <w:pPr>
        <w:pStyle w:val="ConsPlusTitle"/>
        <w:jc w:val="center"/>
      </w:pPr>
      <w:r>
        <w:t>ТУРИСТИЧЕСКИХ ВЫСТАВКАХ, ЯРМАРКАХ, КОНФЕРЕНЦИЯХ И ИНЫХ</w:t>
      </w:r>
    </w:p>
    <w:p w:rsidR="00CE0A45" w:rsidRDefault="00CE0A45">
      <w:pPr>
        <w:pStyle w:val="ConsPlusTitle"/>
        <w:jc w:val="center"/>
      </w:pPr>
      <w:r>
        <w:t>МЕРОПРИЯТИЯХ В СФЕРЕ ТУРИЗМА</w:t>
      </w:r>
    </w:p>
    <w:p w:rsidR="00CE0A45" w:rsidRDefault="00CE0A45">
      <w:pPr>
        <w:pStyle w:val="ConsPlusNormal"/>
      </w:pPr>
    </w:p>
    <w:p w:rsidR="00CE0A45" w:rsidRDefault="00CE0A45">
      <w:pPr>
        <w:pStyle w:val="ConsPlusTitle"/>
        <w:jc w:val="center"/>
        <w:outlineLvl w:val="1"/>
      </w:pPr>
      <w:r>
        <w:t>I. Общие положения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bookmarkStart w:id="41" w:name="P644"/>
      <w:bookmarkEnd w:id="41"/>
      <w:r>
        <w:t>1. Настоящий Порядок регламентирует процедуру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учреждений), осуществляющим туроператорскую деятельность по внутреннему и въездному туризму (далее - заявитель, получатель средств из бюджета), на возмещение части затрат на продвижение внутреннего и въездного туризма автономного округа (далее - субсидия).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2" w:name="P645"/>
      <w:bookmarkEnd w:id="42"/>
      <w:r>
        <w:t>Субсидия предоставляется с целью возмещения части затрат туроператорам автономного округа на участие в региональных, международных туристических выставках, ярмарках, конференциях и иных мероприятиях в сфере туризма (далее - Мероприятие).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2. Настоящий Порядок разработан в соответствии с Бюджетным </w:t>
      </w:r>
      <w:hyperlink r:id="rId63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(далее - Общие требования),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20 января 2023 года N 17-п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учреждениями" в целях реализации основного </w:t>
      </w:r>
      <w:hyperlink r:id="rId66">
        <w:r>
          <w:rPr>
            <w:color w:val="0000FF"/>
          </w:rPr>
          <w:t>мероприятия 2.2</w:t>
        </w:r>
      </w:hyperlink>
      <w:r>
        <w:t xml:space="preserve"> "Поддержка развития внутреннего и въездного туризма" подпрограммы 2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31 октября 2021 года N 474-п.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3. Субсидию предоставляет Департамент промышленности автономного округа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3" w:name="P648"/>
      <w:bookmarkEnd w:id="43"/>
      <w:r>
        <w:t>4. Критериями отбора заявителей на получение субсидии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4.1. Включение Мероприятия в план основных мероприятий, реализуемых Правительством автономного округа и исполнительными органами автономного округа на соответствующий год, утвержденный распоряжением Правительства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4.2. Включение Мероприятия в план основных мероприятий, реализуемых Департаментом в сфере туризма в соответствующем году, утвержденный приказом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4.3. Участие в Мероприятии, проходящем в субъекте Российской Федерации, с которым Правительством автономного округа заключено соглашение о сотрудничестве, в том числе в сфере туризма.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4.4. Включение Мероприятия в список крупнейших международных туристских выставок, в которых планируется участие Министерства экономического развития Российской Федерации в соответствующем году.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5. Отбор заявителей для предоставления субсидии осуществляется посредством запроса предложений (далее - отбор).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Количество и периодичность проведения отборов определяет Департамент исходя из наличия доведенных до него в установленном порядке лимитов бюджетных обязательств на предоставление субсидий на соответствующий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При отсутствии предложений о предоставлении субсидии, указанных в </w:t>
      </w:r>
      <w:hyperlink w:anchor="P678">
        <w:r>
          <w:rPr>
            <w:color w:val="0000FF"/>
          </w:rPr>
          <w:t>пункте 12</w:t>
        </w:r>
      </w:hyperlink>
      <w:r>
        <w:t xml:space="preserve"> настоящего Порядка, Департамент продлевает срок их приема.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4" w:name="P656"/>
      <w:bookmarkEnd w:id="44"/>
      <w:r>
        <w:t>6. Направления затрат, на возмещение которых предоставляется субсидия: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6.1. На оплату перевозки не более 1 участника Мероприятия автомобильным транспортом (кроме такси) и (или) железнодорожным транспортом (кроме вагонов класса "Люкс", СВ, РИЦ, 1 класса фирменных поездов), и (или) авиатранспортом (экономкласс) от места осуществления деятельности (по фактическому адресу в автономном округе) до места размещения и от места </w:t>
      </w:r>
      <w:r>
        <w:lastRenderedPageBreak/>
        <w:t>размещения к месту проведения Мероприятия и обратно.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6.2. На оплату проживания не более 1 участника Мероприятия в гостиницах и прочих местах временного или краткосрочного размещения, но не более 3500 рублей в сутки.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7. Сведения о субсидии Департамент размещает на едином портале бюджетной системы Российской Федерации в информационно-телекоммуникационной сети "Интернет" (далее - единый портал, сеть "Интернет") не позднее 15-го рабочего дня, следующего за днем принятия закона о бюджете автономного округа на очередной финансовый год и плановый период (закона о внесении изменений в закон о бюджете автономного округа на очередной финансовый год и плановый период) (при наличии технической возможности).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8. Предоставление субсидии осуществляется на основании соглашения (договора) о предоставлении из бюджета автономного округа субсидия, заключаемого между получателем субсидии и Департаментом в соответствии с типовой формой, утвержденной Департаментом финансов автономного округа (далее - Соглашение).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II. Порядок проведения отбора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9. Отбор проводится в соответствии с критериями, указанными в </w:t>
      </w:r>
      <w:hyperlink w:anchor="P648">
        <w:r>
          <w:rPr>
            <w:color w:val="0000FF"/>
          </w:rPr>
          <w:t>пункте 4</w:t>
        </w:r>
      </w:hyperlink>
      <w:r>
        <w:t xml:space="preserve"> настоящего Порядка, и очередностью поступления документов на получение субсидии, указанных в </w:t>
      </w:r>
      <w:hyperlink w:anchor="P678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10. Департамент за 30 календарных дней до начала приема документов на получение субсидии, указанных в </w:t>
      </w:r>
      <w:hyperlink w:anchor="P678">
        <w:r>
          <w:rPr>
            <w:color w:val="0000FF"/>
          </w:rPr>
          <w:t>пункте 12</w:t>
        </w:r>
      </w:hyperlink>
      <w:r>
        <w:t xml:space="preserve"> настоящего Порядка, размещает на едином портале (при наличии технической возможности),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67">
        <w:r>
          <w:rPr>
            <w:color w:val="0000FF"/>
          </w:rPr>
          <w:t>подпунктом "б" пункта 4</w:t>
        </w:r>
      </w:hyperlink>
      <w:r>
        <w:t xml:space="preserve"> Общих требований.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объявление о проведении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5" w:name="P667"/>
      <w:bookmarkEnd w:id="45"/>
      <w:r>
        <w:t>11. Заявители должны соответствовать следующим требованиям: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11.1. На третий рабочий день с даты регистрации документов на предоставление субсидии, предусмотренных </w:t>
      </w:r>
      <w:hyperlink w:anchor="P678">
        <w:r>
          <w:rPr>
            <w:color w:val="0000FF"/>
          </w:rPr>
          <w:t>пунктом 12</w:t>
        </w:r>
      </w:hyperlink>
      <w:r>
        <w:t xml:space="preserve"> настоящего Порядка: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находиться на налоговом учете в автономном округе и осуществлять свою деятельность на его территории;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них не введена </w:t>
      </w:r>
      <w:r>
        <w:lastRenderedPageBreak/>
        <w:t>процедура банкротства, не приостановлена деятельность в порядке, предусмотренном законодательством Российской Федерации;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11.2. На дату подачи документов на предоставление субсидии, предусмотренных </w:t>
      </w:r>
      <w:hyperlink w:anchor="P678">
        <w:r>
          <w:rPr>
            <w:color w:val="0000FF"/>
          </w:rPr>
          <w:t>пунктом 12</w:t>
        </w:r>
      </w:hyperlink>
      <w:r>
        <w:t xml:space="preserve"> настоящего Порядка: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 получать средства из бюджета автономного округа на основании иных нормативных правовых актов на цель, указанную в </w:t>
      </w:r>
      <w:hyperlink w:anchor="P644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6" w:name="P678"/>
      <w:bookmarkEnd w:id="46"/>
      <w:r>
        <w:t>12. Для участия в отборе заявитель представляет в Департамент предложение, включающее в себя следующие документы: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заявление о предоставлении субсидии, которое включает, в том числе согласие на публикацию (размещение) в сети "Интернет" информации о заявителе, о подаваемом им предложении, иной информации о заявителе, связанной с проведением отбора, по форме, утвержденной Департаментом;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расчет размера субсидии по форме, утвержденной приказом Департамента;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 среднесписочной численности работников заявителя за предшествующий календарный год, а для заявителя, зарегистрированного в текущем календарном году, - сведения о среднесписочной численности работников за текущий год;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факт оплаты затрат по направлениям расходов, указанных в </w:t>
      </w:r>
      <w:hyperlink w:anchor="P656">
        <w:r>
          <w:rPr>
            <w:color w:val="0000FF"/>
          </w:rPr>
          <w:t>пункте 6</w:t>
        </w:r>
      </w:hyperlink>
      <w:r>
        <w:t xml:space="preserve"> настоящего Порядка (договоров, счетов на оплату, актов выполненных работ, оказанных услуг, платежных поручений, кассовых чеков, проездных документов или билетов);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копии соглашений о реализации туристского продукта (агентский договор) с туроператорами и (или) турагентами, поставленными на налоговый учет за пределами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справку по форме, утвержденной Департаментом финансов автономного округа, об отсутствии просроченной задолженности по возврату в бюджет автономного округа субсидий, </w:t>
      </w:r>
      <w:r>
        <w:lastRenderedPageBreak/>
        <w:t>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13. С целью определения соответствия заявителя требованиям, установленным </w:t>
      </w:r>
      <w:hyperlink w:anchor="P667">
        <w:r>
          <w:rPr>
            <w:color w:val="0000FF"/>
          </w:rPr>
          <w:t>пунктом 11</w:t>
        </w:r>
      </w:hyperlink>
      <w:r>
        <w:t xml:space="preserve"> настоящего Порядка, Департамент в порядке межведомственного информационного взаимодействия в соответствии с законодательством Российской Федерации запрашивает следующие документы (сведения):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(в сервисе "Предоставление сведений из ЕГРЮЛ/ЕГРИП" Федеральной налоговой службы);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 наличии либо отсутствии у заявителя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 (в исполнительных органах автономного округа);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сведения о получении средств из бюджета автономного округа на основании иных нормативных правовых актов на цель, указанную в </w:t>
      </w:r>
      <w:hyperlink w:anchor="P644">
        <w:r>
          <w:rPr>
            <w:color w:val="0000FF"/>
          </w:rPr>
          <w:t>пункте 1</w:t>
        </w:r>
      </w:hyperlink>
      <w:r>
        <w:t xml:space="preserve"> настоящего Порядка (в исполнительных органах автономного округа).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Департамент осуществляет проверку на предмет: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 - на официальном сайте Федеральной налоговой службы;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 том, что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- на сайте Единого федерального реестра сведений о банкротстве;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отсутствия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- на официальном сайте Федеральной службы по финансовому мониторингу.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14. Субсидия предоставляется заявителю не более 1 раза по одному из направлений затрат, указанному в </w:t>
      </w:r>
      <w:hyperlink w:anchor="P656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7" w:name="P695"/>
      <w:bookmarkEnd w:id="47"/>
      <w:r>
        <w:t>15. Заявитель представляет в Департамент предложение на бумажном носителе непосредственно или почтовым отправлением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8" w:name="P696"/>
      <w:bookmarkEnd w:id="48"/>
      <w:r>
        <w:t>16. При подаче предложения все листы должны быть пронумерованы.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Ответственность за достоверность сведений, содержащихся в предложении, возлагается на заявителя в соответствии с действующим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17. Департамент: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регистрирует предложение заявителя в день его поступления в системе электронного документооборота "Дело" с указанием даты и времени регистрации;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формирует единый список заявителей в хронологической последовательности согласно дате и номеру регистрации их предложений.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Должностное лицо Департамента (далее - представитель Департамента) в течение 2 рабочих дней со дня регистрации предложения направляет заявителю на адрес электронной почты, указанный в предложении, уведомление о его регистрации с указанием регистрационного номера.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18. Представитель Департамента в течение 2 рабочих дней со дня регистрации предложения направляет заявителю непосредственно или почтовым отправлением уведомление о регистрации предложения (далее - уведомление).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19. Департамент в течение 10 рабочих дней со дня регистрации предложения осуществляет его проверку на соответствие требованиям </w:t>
      </w:r>
      <w:hyperlink w:anchor="P678">
        <w:r>
          <w:rPr>
            <w:color w:val="0000FF"/>
          </w:rPr>
          <w:t>пунктов 12</w:t>
        </w:r>
      </w:hyperlink>
      <w:r>
        <w:t xml:space="preserve">, </w:t>
      </w:r>
      <w:hyperlink w:anchor="P695">
        <w:r>
          <w:rPr>
            <w:color w:val="0000FF"/>
          </w:rPr>
          <w:t>15</w:t>
        </w:r>
      </w:hyperlink>
      <w:r>
        <w:t xml:space="preserve">, </w:t>
      </w:r>
      <w:hyperlink w:anchor="P696">
        <w:r>
          <w:rPr>
            <w:color w:val="0000FF"/>
          </w:rPr>
          <w:t>16</w:t>
        </w:r>
      </w:hyperlink>
      <w:r>
        <w:t xml:space="preserve"> настоящего Порядка, а также на соответствие заявителя требованиям, указанным в </w:t>
      </w:r>
      <w:hyperlink w:anchor="P667">
        <w:r>
          <w:rPr>
            <w:color w:val="0000FF"/>
          </w:rPr>
          <w:t>пункте 11</w:t>
        </w:r>
      </w:hyperlink>
      <w:r>
        <w:t xml:space="preserve"> настоящего Порядка, направлениям затрат, установленным </w:t>
      </w:r>
      <w:hyperlink w:anchor="P656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20. Рассмотрение предложений заявителей осуществляет комиссия по их отбору (далее - Комиссия).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21. Заседания Комиссии проводятся в срок не позднее 15 рабочих дней со дня окончания приема предложений.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 По результатам рассмотрения предложений заявителей Комиссия принимает решение о соответствии (несоответствии) заявителя и предложения требованиям настоящего Порядка, рекомендации Департаменту предоставить субсидию и заключить Соглашение либо отказать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оформляется протоколом в течение 1 рабочего дня со дня заседания Комиссии. Протокол подписывают все члены и председатель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Секретарь Комиссии передает протокол в Департамент в течение 1 рабочего дня со дня заседания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49" w:name="P709"/>
      <w:bookmarkEnd w:id="49"/>
      <w:r>
        <w:t>23. Департамент в срок не позднее 10 рабочих дней с даты получения протокола: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23.1. Оформляет приказом решение о предоставлении субсидии и заключении Соглашения в соответствии с очередностью регистрации предложений заявителей или об отказе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23.2. Решение об отказе в предоставлении субсидии и заключении Соглашения с приложением выписки из приказа направляет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Департамента, способом, обеспечивающим подтверждение их получения, в том числе посредством официального сайта уполномоченного органа.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23.3. Решение о предоставлении субсидии и заключении Соглашения направляет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Департамента, способом, обеспечивающим подтверждение его получения, в том числе посредством официального сайта уполномоченного органа.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24. Основания для отклонения предложений заявителей на стадии их рассмотрения: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 xml:space="preserve">несоответствие заявителя требованиям, установленным </w:t>
      </w:r>
      <w:hyperlink w:anchor="P667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предложения заявителя требованиям, установленным в объявлении о проведении отбора;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подача предложения после установленной даты и (или) времени.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24.1. Департамент направляет заявителю, в отношении которого принято решение о предоставлении субсидии и заключении Соглашения, проект Соглашения для подписания с его стороны: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на бумажном носителе - в течение 5 рабочих дней со дня принятия решения о предоставлении субсидии и заключении Соглашения заказным почтовым отправлением с уведомлением о вручении либо в форме электронного документа;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в государственной информационной системе автономного округа "Региональный электронный бюджет Югры" (далее - региональная система) - в течение 5 рабочих дней со дня принятия решения о предоставлении субсидии и заключении Соглашения, а также письменно уведомляет о направлении ему проекта Соглашения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25. Департамент в течение 3 рабочих дней с даты принятия решений, указанных в </w:t>
      </w:r>
      <w:hyperlink w:anchor="P709">
        <w:r>
          <w:rPr>
            <w:color w:val="0000FF"/>
          </w:rPr>
          <w:t>пункте 23</w:t>
        </w:r>
      </w:hyperlink>
      <w:r>
        <w:t xml:space="preserve"> настоящего Порядка, размещает на едином портале (при наличии технической возможности),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информацию о результатах рассмотрения предложений заявителей с указанием следующих сведений: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дата, время и место проведения рассмотрения предложений;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предложения которых были рассмотрены;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наименование заявителей, с которыми заключается Соглашение, размер предоставляемой им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1 января 2025 года сведения, указанные в настоящем пункте, размещаются на едином портале (в случае проведения отбора в системе "Электронный бюджет")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Департамента в сети "Интернет".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26. Соглашение заключается в срок не позднее 10 рабочих дней с даты принятия Департаментом решения о предоставлении субсидии.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27. Для получения субсидии получатель средств из бюджета в течение 2 рабочих дней со дня получения проекта Соглашения: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27.1. При получении Соглашения на бумажном носителе подписывает его и представляет в Департамент непосредственно или почтовым отправлением с уведомлением о вручении по адресу: </w:t>
      </w:r>
      <w:r>
        <w:lastRenderedPageBreak/>
        <w:t>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27.2. При получении Соглашения в региональной системе подписывает его усиленной квалифицированной электронной подписью и направляет в Департамент для подписания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28. Днем представления в Департамент подписанного Соглашения считается дата отправки получателем средств из бюджета заказного письма с уведомлением о вручении или дата направления Соглашения в Департамент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В случае непредставления получателем средств из бюджета в установленном порядке подписанного Соглашения Департамент в течение 5 рабочих дней со дня истечения срока представления Соглашения утверждает приказ об отказе в предоставлении субсидии и направляет соответствующее уведомление получателю средств из бюджета способом, обеспечивающим подтверждение его получения.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29. При заключении Соглашения на бумажном носителе Департамент в течение 2 рабочих дней со дня представления получателем средств из бюджета подписанного Соглашения Департамент подписывает его и направляет 1 экземпляр нарочно или почтовым отправлением с уведомлением о вручении получателю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заключении Соглашения в региональной системе Департамент в течение 2 рабочих дней со дня представления получателем средств из бюджета подписанного Соглашения подписывает его и направляет получателю средств из бюджета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30. Департамент определяет форму предоставления получателем средств из бюджета отчета о достижении результата в соответствии с целью, указанной в </w:t>
      </w:r>
      <w:hyperlink w:anchor="P645">
        <w:r>
          <w:rPr>
            <w:color w:val="0000FF"/>
          </w:rPr>
          <w:t>абзаце втором пункта 1</w:t>
        </w:r>
      </w:hyperlink>
      <w:r>
        <w:t xml:space="preserve"> настоящего Порядка, показателей результативности по направлениям, указанным в </w:t>
      </w:r>
      <w:hyperlink w:anchor="P656">
        <w:r>
          <w:rPr>
            <w:color w:val="0000FF"/>
          </w:rPr>
          <w:t>пункте 6</w:t>
        </w:r>
      </w:hyperlink>
      <w:r>
        <w:t xml:space="preserve"> настоящего Порядка, значения которых устанавливаются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 Результатом предоставления субсидии является участие туроператоров автономного округа в региональных, международных туристических выставках, ярмарках, конференциях и иных мероприятиях в сфере туризма, достижение на дату окончания действия Соглашения показателя результативности предоставления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устанавливает Департамент в Соглашении, оценку его достижения осуществляет на основании представленной получателем средств из бюджета отчетности.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32. Показателем результативности предоставления субсидии является количество въездных туристов из других регионов Российской Федерации и зарубежных стран, принявших участие в турах получателя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33. Обязательными условиями Соглашения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сроки и формы представления отчетности о достижении значения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согласие получателя средств из бюджета, лиц, получающих средства на основании договоров, заключенных с получателем средств из бюджета (за исключением государственных (муниципальных) унитарных предприятий, хозяйственных товариществ и обществ с участием </w:t>
      </w:r>
      <w:r>
        <w:lastRenderedPageBreak/>
        <w:t xml:space="preserve">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получателем средств из бюджета порядка и условий предоставления субсидии в соответствии со </w:t>
      </w:r>
      <w:hyperlink r:id="rId68">
        <w:r>
          <w:rPr>
            <w:color w:val="0000FF"/>
          </w:rPr>
          <w:t>статьями 268.1</w:t>
        </w:r>
      </w:hyperlink>
      <w:r>
        <w:t xml:space="preserve"> и </w:t>
      </w:r>
      <w:hyperlink r:id="rId6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34. Основаниями для отказа в заключении Соглашения и предоставлении субсидии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представленного получателем средств из бюджета Соглашения условиям, установленным настоящим Порядком, или его непредставление (представление не в полном объеме), а также наличие страниц, не поддающихся прочтению;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нарушение срока представления Соглашения;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средств из бюджета информации.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35. В случае изменения условий Соглашения Департамент заключает дополнительное соглашение к Соглашению, в том числе дополнительное соглашение о расторжении Соглашения (при необходимости) на условиях и в порядке, установленных к Соглашению в соответствии с типовыми формами, установленными Департаментом финансов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36. Возмещению подлежат расходы на участие в Мероприятиях в размере 60 процентов от понесенных затрат по направлениям затрат, указанным в </w:t>
      </w:r>
      <w:hyperlink w:anchor="P656">
        <w:r>
          <w:rPr>
            <w:color w:val="0000FF"/>
          </w:rPr>
          <w:t>пункте 6</w:t>
        </w:r>
      </w:hyperlink>
      <w:r>
        <w:t xml:space="preserve"> настоящего Порядка, до 31 декабря 2023 года.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37. В случае превышения заявленных к возмещению сумм над суммами лимитов бюджетных обязательств, предусмотренных бюджетом автономного округа, Мероприятие финансируется в пределах остатка лимита бюджетных обязательств при наличии письменного согласия получателя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38. В случае получения части субсидии в пределах остатка лимита бюджетных ассигнований в текущем финансовом году получатель средств из бюджета подает предложение в очередном финансовом году на оставшуюся часть субсидии без повторного прохождения отбора при наличии доведенных до Департамента в установленном порядке лимитов бюджетных обязательств на предоставление субсидий на очередной финансовый год, а также при соответствии по состоянию на дату подачи повторного предложения требованиям, указанным в </w:t>
      </w:r>
      <w:hyperlink w:anchor="P667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39.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40. Департамент перечисляет субсидию получателю средств из бюджета в пределах утвержденных бюджетных ассигнований на счет, открытый получателем средств из бюджета в кредитной организации и установленный Соглашением, не позднее 10-го рабочего дня, следующего за днем принятия Департаментом решения о ее предоставлении.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41. Возврат субсидии в бюджет автономного округа в случае нарушения условий ее предоставления осуществляется в соответствии с </w:t>
      </w:r>
      <w:hyperlink w:anchor="P764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Title"/>
        <w:jc w:val="center"/>
        <w:outlineLvl w:val="1"/>
      </w:pPr>
      <w:r>
        <w:t>IV. Требования к отчетности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42. Получатель средств из бюджета в срок не позднее 10-го числа третьего месяца года, </w:t>
      </w:r>
      <w:r>
        <w:lastRenderedPageBreak/>
        <w:t>следующего за годом получения субсидии, представляет в Департамент непосредственно либо направляет почтовым отправлением отчет о достижении значения показателя результативности предоставления субсидии по форме, установленной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43. Департамент вправе установить в Соглашении сроки и формы представления получателем средств из бюджета дополнительной отчетности, в том числе посредством заключения дополнительного соглашения.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bookmarkStart w:id="50" w:name="P764"/>
      <w:bookmarkEnd w:id="50"/>
      <w:r>
        <w:t>V. Требования об осуществлении контроля (мониторинга)</w:t>
      </w:r>
    </w:p>
    <w:p w:rsidR="00CE0A45" w:rsidRDefault="00CE0A45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CE0A45" w:rsidRDefault="00CE0A45">
      <w:pPr>
        <w:pStyle w:val="ConsPlusTitle"/>
        <w:jc w:val="center"/>
      </w:pPr>
      <w:r>
        <w:t>и ответственность за их нарушение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 xml:space="preserve">44. Департамент осуществляет проверку соблюдения получателем средств из бюджета порядка и условий предоставления субсидии, в том числе в части достижения результата предоставления субсидии, органы государственного финансового контроля осуществляют проверку в соответствии со </w:t>
      </w:r>
      <w:hyperlink r:id="rId70">
        <w:r>
          <w:rPr>
            <w:color w:val="0000FF"/>
          </w:rPr>
          <w:t>статьями 268.1</w:t>
        </w:r>
      </w:hyperlink>
      <w:r>
        <w:t xml:space="preserve"> и </w:t>
      </w:r>
      <w:hyperlink r:id="rId7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 Получатель средств из бюджета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 Департамент принимает решение о возврате субсидии в случаях: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46.1. Нарушения получателем средств из бюджета условий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46.2. Нарушения получателем средств из бюджета условий и порядка предоставления субсидии, выявленных по фактам проверок.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46.3. Недостижения результата, значения показателя результативности предоставления субсидии, указанных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47. В случае если получателем средств из бюджета автономного округа допущено недостижение результата и значения показателя результативности предоставления субсидии, указанных в Соглашении, субсидия подлежит возврату в размере штрафных санкций.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штрафных санкций рассчитывается по формуле: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= С * Рд / Рп, где: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  <w:r>
        <w:t>В - размер штрафных санкций;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 - размер предоставленной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Рд - достигнутое 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Рп - плановое значение показателя результативности предоставления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48. Департамент направляет получателю средств из бюджета письменное уведомление о необходимости возврата субсидии в течение 20 рабочих дней с даты: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48.1. Выявления факта нарушений условий, установленных при предоставлении субсидии, недостижения значения показателя результативности предоставления субсидии, представления получателем средств из бюджета недостоверных сведений,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48.2. Получения от уполномоченных органов государственного финансового контроля </w:t>
      </w:r>
      <w:r>
        <w:lastRenderedPageBreak/>
        <w:t>информации о нарушении получателем средств из бюджета условий предоставления субсидии и (или)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49. Получатель средств из бюджета обязан в течение 30 рабочих дней со дня получения требования о возврате субсидии перечислить указанную в нем сумму по установленным реквизитам на счет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50. В случае невыполнения получателем средств из бюджета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51.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52. Департамент осуществляет мониторинг достижения результата предоставления субсидии исходя из достижения значения показателя результативности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jc w:val="right"/>
        <w:outlineLvl w:val="0"/>
      </w:pPr>
      <w:r>
        <w:t>Приложение 5</w:t>
      </w:r>
    </w:p>
    <w:p w:rsidR="00CE0A45" w:rsidRDefault="00CE0A45">
      <w:pPr>
        <w:pStyle w:val="ConsPlusNormal"/>
        <w:jc w:val="right"/>
      </w:pPr>
      <w:r>
        <w:t>к приказу</w:t>
      </w:r>
    </w:p>
    <w:p w:rsidR="00CE0A45" w:rsidRDefault="00CE0A45">
      <w:pPr>
        <w:pStyle w:val="ConsPlusNormal"/>
        <w:jc w:val="right"/>
      </w:pPr>
      <w:r>
        <w:t>Департамента промышленности</w:t>
      </w:r>
    </w:p>
    <w:p w:rsidR="00CE0A45" w:rsidRDefault="00CE0A45">
      <w:pPr>
        <w:pStyle w:val="ConsPlusNormal"/>
        <w:jc w:val="right"/>
      </w:pPr>
      <w:r>
        <w:t>Ханты-Мансийского</w:t>
      </w:r>
    </w:p>
    <w:p w:rsidR="00CE0A45" w:rsidRDefault="00CE0A45">
      <w:pPr>
        <w:pStyle w:val="ConsPlusNormal"/>
        <w:jc w:val="right"/>
      </w:pPr>
      <w:r>
        <w:t>автономного округа - Югры</w:t>
      </w:r>
    </w:p>
    <w:p w:rsidR="00CE0A45" w:rsidRDefault="00CE0A45">
      <w:pPr>
        <w:pStyle w:val="ConsPlusNormal"/>
        <w:jc w:val="right"/>
      </w:pPr>
      <w:r>
        <w:t>от 3 апреля 2023 года N 6-нп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</w:pPr>
      <w:bookmarkStart w:id="51" w:name="P802"/>
      <w:bookmarkEnd w:id="51"/>
      <w:r>
        <w:t>ПОРЯДОК</w:t>
      </w:r>
    </w:p>
    <w:p w:rsidR="00CE0A45" w:rsidRDefault="00CE0A45">
      <w:pPr>
        <w:pStyle w:val="ConsPlusTitle"/>
        <w:jc w:val="center"/>
      </w:pPr>
      <w:r>
        <w:t>ПРЕДОСТАВЛЕНИЯ СУБСИДИИ ЮРИДИЧЕСКИМ ЛИЦАМ НА ВОЗМЕЩЕНИЕ</w:t>
      </w:r>
    </w:p>
    <w:p w:rsidR="00CE0A45" w:rsidRDefault="00CE0A45">
      <w:pPr>
        <w:pStyle w:val="ConsPlusTitle"/>
        <w:jc w:val="center"/>
      </w:pPr>
      <w:r>
        <w:t>ЗАТРАТ НА АВИАПЕРЕВОЗКУ ПРИ РЕАЛИЗАЦИИ ГОСУДАРСТВЕННОЙ</w:t>
      </w:r>
    </w:p>
    <w:p w:rsidR="00CE0A45" w:rsidRDefault="00CE0A45">
      <w:pPr>
        <w:pStyle w:val="ConsPlusTitle"/>
        <w:jc w:val="center"/>
      </w:pPr>
      <w:r>
        <w:t>УСЛУГИ В СОЦИАЛЬНОЙ СФЕРЕ ПО СОЗДАНИЮ УСЛОВИЙ</w:t>
      </w:r>
    </w:p>
    <w:p w:rsidR="00CE0A45" w:rsidRDefault="00CE0A45">
      <w:pPr>
        <w:pStyle w:val="ConsPlusTitle"/>
        <w:jc w:val="center"/>
      </w:pPr>
      <w:r>
        <w:t>ДЛЯ ОБЕСПЕЧЕНИЯ ОТДЕЛЬНЫХ КАТЕГОРИЙ ГРАЖДАН ВОЗМОЖНОСТЬЮ</w:t>
      </w:r>
    </w:p>
    <w:p w:rsidR="00CE0A45" w:rsidRDefault="00CE0A45">
      <w:pPr>
        <w:pStyle w:val="ConsPlusTitle"/>
        <w:jc w:val="center"/>
      </w:pPr>
      <w:r>
        <w:t>ПУТЕШЕСТВОВАТЬ С ЦЕЛЬЮ РАЗВИТИЯ ТУРИСТСКОГО ПОТЕНЦИАЛА</w:t>
      </w:r>
    </w:p>
    <w:p w:rsidR="00CE0A45" w:rsidRDefault="00CE0A45">
      <w:pPr>
        <w:pStyle w:val="ConsPlusTitle"/>
        <w:jc w:val="center"/>
      </w:pPr>
      <w:r>
        <w:t>РОССИЙСКОЙ ФЕДЕРАЦИИ</w:t>
      </w:r>
    </w:p>
    <w:p w:rsidR="00CE0A45" w:rsidRDefault="00CE0A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0A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A45" w:rsidRDefault="00CE0A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A45" w:rsidRDefault="00CE0A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A45" w:rsidRDefault="00CE0A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A45" w:rsidRDefault="00CE0A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Деппромышленности Югры от 18.12.2023 N 22-нп)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A45" w:rsidRDefault="00CE0A45">
            <w:pPr>
              <w:pStyle w:val="ConsPlusNormal"/>
            </w:pPr>
          </w:p>
        </w:tc>
      </w:tr>
    </w:tbl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r>
        <w:t>I. Общие положения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Normal"/>
        <w:ind w:firstLine="540"/>
        <w:jc w:val="both"/>
      </w:pPr>
      <w:bookmarkStart w:id="52" w:name="P814"/>
      <w:bookmarkEnd w:id="52"/>
      <w:r>
        <w:t>1. Настоящий Порядок регламентирует процедуру предоставления из бюджета Ханты-Мансийского автономного округа - Югры (далее также - автономный округ) субсидии юридическим лицам, осуществляющим туроператорскую деятельность по внутреннему и въездному туризму (далее - туроператор, заявитель, получатель средств из бюджета), на возмещение затрат на авиаперевозку при реализации государственной услуги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 (далее - субсидия, государственная услуга).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Субсидия предоставляется с целью возмещения затрат туроператорам на авиаперевозку потребителей государственной услуги.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Определить пилотным направлением при субсидировании перевозок маршрут регулярных авиаперевозок: город Белоярский Белоярского района - город Ханты-Мансийск и обратно.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со </w:t>
      </w:r>
      <w:hyperlink r:id="rId73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в целях реализации основного </w:t>
      </w:r>
      <w:hyperlink r:id="rId74">
        <w:r>
          <w:rPr>
            <w:color w:val="0000FF"/>
          </w:rPr>
          <w:t>мероприятия 2.3</w:t>
        </w:r>
      </w:hyperlink>
      <w:r>
        <w:t xml:space="preserve"> "Продвижение внутреннего и въездного туризма" подпрограммы 2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31 октября 2021 года N 474-п.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3. Субсидию предоставляет Департамент промышленности автономного округа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4. В настоящем Порядке используются понятия в значениях, указанных в Федеральном </w:t>
      </w:r>
      <w:hyperlink r:id="rId75">
        <w:r>
          <w:rPr>
            <w:color w:val="0000FF"/>
          </w:rPr>
          <w:t>законе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сфере", а также следующие определения: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государственная услуга - государственная услуга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потребитель государственной услуги - получатель социального сертификата, являющийся обучающимся 5 - 9 классов образовательных организаций, расположенных в автономном округе;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исполнитель государственной услуги - туроператор, оказывающий государственную услугу потребителям государственной услуги;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реестр исполнителей государственной услуги - информационный ресурс, содержащий сведения об исполнителях государственной услуги по социальному сертификату, формирование и ведение которого осуществляется в соответствии с </w:t>
      </w:r>
      <w:hyperlink r:id="rId76">
        <w:r>
          <w:rPr>
            <w:color w:val="0000FF"/>
          </w:rPr>
          <w:t>разделом III</w:t>
        </w:r>
      </w:hyperlink>
      <w:r>
        <w:t xml:space="preserve"> Порядка формирования социального сертификата в электронной форме, реестра исполнителей государственной услуги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Федерации, утвержденного приложением 15 к постановлению Правительства автономного округа от 30 декабря 2021 года N 638-п (далее - Порядок, утвержденный постановлением N 638-п).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3" w:name="P824"/>
      <w:bookmarkEnd w:id="53"/>
      <w:r>
        <w:t>5. Субсидия предоставляется туроператорам в соответствии со следующими критериями отбора: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состоят в реестре исполнителей государственной услуги, в соответствии с требованиями </w:t>
      </w:r>
      <w:hyperlink r:id="rId77">
        <w:r>
          <w:rPr>
            <w:color w:val="0000FF"/>
          </w:rPr>
          <w:t>Порядка</w:t>
        </w:r>
      </w:hyperlink>
      <w:r>
        <w:t>, утвержденного постановлением N 638-п;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осуществляют туроператорскую деятельность, на дату подачи заявки, не менее 2 лет на территории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наличие заключенного с Департаментом соглашения о финансовом обеспечении (возмещении) затрат, связанных с оказанием государственной услуги на текущий календарный год;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наличие сформированной в соответствии с </w:t>
      </w:r>
      <w:hyperlink r:id="rId78">
        <w:r>
          <w:rPr>
            <w:color w:val="0000FF"/>
          </w:rPr>
          <w:t>требованиями</w:t>
        </w:r>
      </w:hyperlink>
      <w:r>
        <w:t xml:space="preserve"> к условиям и порядку оказания государственной услуги, утвержденными приказом Департамента от 26 августа 2022 года N 7-нп "Об утверждении требований к условиям и порядку оказания государственной услуги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Федерации" туристической программы с учетом регулярных авиарейсов по маршруту, указанному в </w:t>
      </w:r>
      <w:hyperlink w:anchor="P814">
        <w:r>
          <w:rPr>
            <w:color w:val="0000FF"/>
          </w:rPr>
          <w:t>пункте 1</w:t>
        </w:r>
      </w:hyperlink>
      <w:r>
        <w:t xml:space="preserve"> настоящего </w:t>
      </w:r>
      <w:r>
        <w:lastRenderedPageBreak/>
        <w:t>Порядка (далее - туристический продукт);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отсутствие в Департаменте информации о фактах нарушений, допущенных на момент подачи заявки туроператором при реализации соглашения о финансовом обеспечении (возмещении) затрат, связанных с оказанием государственной услуги.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6. Отбор туроператоров для предоставления субсидии осуществляется посредством запроса предложений (далее - отбор).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Количество и периодичность проведения отборов определяет Департамент, исходя из наличия доведенных в установленном порядке лимитов бюджетных обязательств на предоставление субсидий на соответствующий финансовый год.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При отсутствии заявок туроператоров, указанных в </w:t>
      </w:r>
      <w:hyperlink w:anchor="P850">
        <w:r>
          <w:rPr>
            <w:color w:val="0000FF"/>
          </w:rPr>
          <w:t>пункте 12</w:t>
        </w:r>
      </w:hyperlink>
      <w:r>
        <w:t xml:space="preserve"> настоящего Порядка, Департамент продлевает срок их приема на 10 рабочих дней.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7. Сведения о субсидии Департамент размещает на едином портале бюджетной системы Российской Федерации в информационно-телекоммуникационной сети "Интернет" (далее - единый портал, сеть "Интернет") не позднее 15-го рабочего дня, следующего за днем принятия закона о бюджете автономного округа на очередной финансовый год и плановый период (закона о внесении изменений в закон о бюджете автономного округа на очередной финансовый год и плановый период) (при наличии технической возможности).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8. Предоставление субсидии осуществляется на основании соглашения (договора) о предоставлении из бюджета автономного округа субсидии, заключаемого между получателем субсидии и Департаментом в соответствии с типовой формой, утвержденной Департаментом финансов автономного округа (далее - Соглашение).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r>
        <w:t>II. Порядок проведения отбора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Normal"/>
        <w:ind w:firstLine="540"/>
        <w:jc w:val="both"/>
      </w:pPr>
      <w:r>
        <w:t xml:space="preserve">9. Отбор проводится в соответствии с критериями и требованиями, указанными в </w:t>
      </w:r>
      <w:hyperlink w:anchor="P824">
        <w:r>
          <w:rPr>
            <w:color w:val="0000FF"/>
          </w:rPr>
          <w:t>пунктах 5</w:t>
        </w:r>
      </w:hyperlink>
      <w:r>
        <w:t xml:space="preserve">, </w:t>
      </w:r>
      <w:hyperlink w:anchor="P840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10. Департамент за 10 календарных дней до начала приема предложений на предоставление субсидии и документов, указанных в </w:t>
      </w:r>
      <w:hyperlink w:anchor="P850">
        <w:r>
          <w:rPr>
            <w:color w:val="0000FF"/>
          </w:rPr>
          <w:t>пункте 12</w:t>
        </w:r>
      </w:hyperlink>
      <w:r>
        <w:t xml:space="preserve"> настоящего Порядка (далее - заявка), размещает на едином портале (при наличии технической возможности),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объявление о проведении отбора, которое содержит информацию, предусмотренную </w:t>
      </w:r>
      <w:hyperlink r:id="rId79">
        <w:r>
          <w:rPr>
            <w:color w:val="0000FF"/>
          </w:rPr>
          <w:t>подпунктом "б" пункта 4</w:t>
        </w:r>
      </w:hyperlink>
      <w: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N 1492.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4" w:name="P840"/>
      <w:bookmarkEnd w:id="54"/>
      <w:r>
        <w:t>11. Право на получение субсидии имеют туроператоры, отвечающие следующим требованиям: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11.1. На третий рабочий день с даты регистрации заявки: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в реестре дисквалифицированных лиц отсутствуют сведения о дисквалифицированных </w:t>
      </w:r>
      <w:r>
        <w:lastRenderedPageBreak/>
        <w:t>руководителе, членах коллегиального исполнительного органа, лице, исполняющим функции единоличного исполнительного органа, или главном бухгалтере;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находятся в процессе реорганизации (за исключением реорганизации в форме присоединения к туроператору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11.2. На дату подачи заявки: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 имеют просроченную задолженность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 получают средства из бюджета автономного округа на основании иных нормативных правовых актов на цель, указанную в </w:t>
      </w:r>
      <w:hyperlink w:anchor="P814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5" w:name="P850"/>
      <w:bookmarkEnd w:id="55"/>
      <w:r>
        <w:t>12. Для участия в отборе туроператор, претендующий на получение субсидии, представляет в Департамент заявку, включающую в себя следующие документы: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12.1. Заявление о предоставлении субсидии, которое включает, в том числе согласие на публикацию (размещение) в сети "Интернет" информации о заявителе, о заявке заявителя, иной информации о заявителе, связанной с проведением отбора, по форме, утвержденной Департаментом и размещенной на его официальном сайте.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12.2. Документы, подтверждающие расходы на авиаперевозку получателей государственной услуги, в том числе копии платежных поручений или выписка из расчетного счета, заверенных кредитной организацией, копии авиабилетов или маршрутных квитанций, посадочных талонов или иных первичных учетных документов.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12.3. Сведения, подтверждающие количество получателей государственной услуги, которым, в рамках реализации соглашения о финансовом обеспечении (возмещении) затрат, связанных с оказанием государственной услуги, туроператор предоставил услугу в соответствии с </w:t>
      </w:r>
      <w:hyperlink r:id="rId80">
        <w:r>
          <w:rPr>
            <w:color w:val="0000FF"/>
          </w:rPr>
          <w:t>Порядком</w:t>
        </w:r>
      </w:hyperlink>
      <w:r>
        <w:t>, утвержденным постановлением N 638-п.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12.4. Программа(мы) туристического продукта, заверенная(ые) должностным лицом </w:t>
      </w:r>
      <w:r>
        <w:lastRenderedPageBreak/>
        <w:t>туроператора.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12.5. Справка по форме, утвержденной Департаментом финансов автономного округа, о просроченной задолженности по субсидиям, бюджетным инвестициям и иным средствам, предоставленным из бюджета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13. Департамент в течение 3 рабочих дней со дня регистрации заявки заявителя, указанной в </w:t>
      </w:r>
      <w:hyperlink w:anchor="P850">
        <w:r>
          <w:rPr>
            <w:color w:val="0000FF"/>
          </w:rPr>
          <w:t>пункте 12</w:t>
        </w:r>
      </w:hyperlink>
      <w:r>
        <w:t xml:space="preserve"> настоящего Порядка, с целью определения соответствия заявителя критериям и требованиям, установленным </w:t>
      </w:r>
      <w:hyperlink w:anchor="P824">
        <w:r>
          <w:rPr>
            <w:color w:val="0000FF"/>
          </w:rPr>
          <w:t>пунктами 5</w:t>
        </w:r>
      </w:hyperlink>
      <w:r>
        <w:t xml:space="preserve">, </w:t>
      </w:r>
      <w:hyperlink w:anchor="P840">
        <w:r>
          <w:rPr>
            <w:color w:val="0000FF"/>
          </w:rPr>
          <w:t>11</w:t>
        </w:r>
      </w:hyperlink>
      <w:r>
        <w:t xml:space="preserve"> настоящего Порядка, запрашивает в порядке межведомственного информационного взаимодействия в соответствии с законодательством Российской Федерации следующие документы (сведения):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- в Федеральной налоговой службе;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в Федеральной налоговой службе.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Департамент осуществляет проверку сведений: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об отсутствии туроператора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 - на официальном сайте Федеральной службы по финансовому мониторингу;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 - на официальном сайте Федеральной налоговой службы;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 ненахождении заявителя в процессе реорганизации (за исключением реорганизации в форме присоединения к заявителю другого юридического лица), ликвидации, а также что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- на сайте Единого федерального реестра сведений о банкротстве.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6" w:name="P863"/>
      <w:bookmarkEnd w:id="56"/>
      <w:r>
        <w:t>14. Заявитель представляет в Департамент заявку на бумажном носителе непосредственно по адресу: 628011, Ханты-Мансийский автономный округ - Югра, г. Ханты-Мансийск, ул. Рознина, д. 64, каб. 315 или скан-образы заявки на электронную почту Департамента (depprom@admhmao.ru).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7" w:name="P864"/>
      <w:bookmarkEnd w:id="57"/>
      <w:r>
        <w:t>15. При подаче заявки все листы должны быть пронумерованы и заверены заявителем.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Ответственность за достоверность сведений, содержащихся в заявке, возлагается на заявителя в соответствии с действующим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8" w:name="P866"/>
      <w:bookmarkEnd w:id="58"/>
      <w:r>
        <w:t>16. Департамент: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регистрирует заявку в системе электронного документооборота автономного округа. В случае поступления заявки после 16 часов 30 минут, а в предпраздничные дни после 15 часов 30 минут, такая заявка регистрируется следующим рабочим днем;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формирует единый список заявителей в хронологической последовательности согласно дате и номеру регистрации их заявок.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Должностное лицо Департамента в течение 2 рабочих дней со дня регистрации заявки направляет заявителю на адрес электронной почты, указанный в заявке, уведомление о его регистрации с указанием регистрационного номера.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17. Заявитель вправе повторно подать заявку или отозвать ее до окончания приема в порядке, указанном в объявлении о проведении отбора.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Департамент регистрирует повторную заявку заявителя в соответствии с </w:t>
      </w:r>
      <w:hyperlink w:anchor="P866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повторной подаче заявки Департамент не учитывает при рассмотрении предыдущую заявку заявителя.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18. Департамент в течение 15 рабочих дней со дня регистрации заявки заявителя осуществляет его проверку на соответствие критериям и требованиям </w:t>
      </w:r>
      <w:hyperlink w:anchor="P824">
        <w:r>
          <w:rPr>
            <w:color w:val="0000FF"/>
          </w:rPr>
          <w:t>пунктов 5</w:t>
        </w:r>
      </w:hyperlink>
      <w:r>
        <w:t xml:space="preserve">, </w:t>
      </w:r>
      <w:hyperlink w:anchor="P840">
        <w:r>
          <w:rPr>
            <w:color w:val="0000FF"/>
          </w:rPr>
          <w:t>11</w:t>
        </w:r>
      </w:hyperlink>
      <w:r>
        <w:t xml:space="preserve"> настоящего Порядка и документов, представленных заявителем, на соответствие требованиям </w:t>
      </w:r>
      <w:hyperlink w:anchor="P863">
        <w:r>
          <w:rPr>
            <w:color w:val="0000FF"/>
          </w:rPr>
          <w:t>пунктов 14</w:t>
        </w:r>
      </w:hyperlink>
      <w:r>
        <w:t xml:space="preserve">, </w:t>
      </w:r>
      <w:hyperlink w:anchor="P864">
        <w:r>
          <w:rPr>
            <w:color w:val="0000FF"/>
          </w:rPr>
          <w:t>15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19. Отбор заявок осуществляет Департамент с учетом рекомендаций Комиссии для рассмотрения и оценки заявок участников отбора (далее - Комиссия), персональный состав и положение о которой Департамент утверждает своим приказом.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Рассмотрение заявок осуществляется Комиссией.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20. Заседания Комиссии проводятся в срок не позднее 20 рабочих дней со дня окончания приема заявок заявителей.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21. По результатам рассмотрения заявок заявителей Комиссия принимает решение о соответствии (несоответствии) заявителя и заявок требованиям настоящего Порядка, о рекомендации Департаменту предоставить субсидию и заключить Соглашение или отказать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оформляется протоколом в течение 2 рабочих дней со дня заседания Комиссии. Протокол подписывают все члены и председатель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Секретарь Комиссии передает протокол в Департамент в течение 2 рабочих дней со дня заседания Комиссии.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59" w:name="P880"/>
      <w:bookmarkEnd w:id="59"/>
      <w:r>
        <w:t>22. Департамент в срок не позднее 10 рабочих дней со дня получения протокола: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22.1. Оформляет приказом решение о предоставлении субсидии в соответствии с очередностью регистрации заявок заявителей и заключении Соглашения или об отказе в предоставлении субсидии и заключении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22.2. Решение об отказе в предоставлении субсидии и заключении Соглашения с приложением выписки из приказа направляет заявителю в форме электронного документа на адрес электронной почты, указанный в заявке.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22.3. Решение о предоставлении субсидии и заключении Соглашения направляет заявителю в форме электронного документа на адрес электронной почты, указанный в заявке.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23. Основания для отклонения заявок на стадии их отбора: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несоответствие заявителя критериям и требованиям, установленным </w:t>
      </w:r>
      <w:hyperlink w:anchor="P824">
        <w:r>
          <w:rPr>
            <w:color w:val="0000FF"/>
          </w:rPr>
          <w:t>пунктами 5</w:t>
        </w:r>
      </w:hyperlink>
      <w:r>
        <w:t xml:space="preserve">, </w:t>
      </w:r>
      <w:hyperlink w:anchor="P840"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несоответствие заявок требованиям, установленным в объявлении о проведении отбора;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lastRenderedPageBreak/>
        <w:t>недостоверность представленной заявителем информации, в том числе о месте нахождения и адресе юридического лица;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подача заявок после даты и (или) времени, определенных для их подачи.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24. Департамент направляет заявителю, в отношении которого принято решение о предоставлении субсидии и заключении Соглашения, проект Соглашения для подписания с его стороны: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на бумажном носителе - в течение 5 рабочих дней со дня принятия решения о предоставлении субсидии и заключении Соглашения заказным почтовым отправлением с уведомлением о вручении или в форме электронного документа;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формировании Соглашения в государственной информационной системе автономного округа "Региональный электронный бюджет Югры" (далее - региональная система) - в течение 5 рабочих дней со дня принятия решения о предоставлении субсидии и заключении Соглашения, а также письменно уведомляет о направлении ему проекта Соглашения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25. Департамент в течение 5 рабочих дней после принятия решений, указанных в </w:t>
      </w:r>
      <w:hyperlink w:anchor="P880">
        <w:r>
          <w:rPr>
            <w:color w:val="0000FF"/>
          </w:rPr>
          <w:t>пункте 22</w:t>
        </w:r>
      </w:hyperlink>
      <w:r>
        <w:t xml:space="preserve"> настоящего Порядка, размещает на едином портале (при наличии технической возможности) и на своем официальном сайте в сети "Интернет" (www.depprom.admhmao.ru) в разделе "Деятельность/Управление туризма/Предоставление субсидий в сфере туризма" и тематическом сайте (www.tourism.admhmao.ru) в разделе "Государственная поддержка туризма" информацию о результатах рассмотрения заявок заявителей с указанием следующих сведений: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дата, время и место рассмотрения заявок заявителей;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заявки которых были рассмотрены;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информация о заявителях, заявках которых были отклонены, с указанием причин их отклонения, в том числе положений объявления о проведении отбора, которым не соответствуют такие заявки заявителей;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решение о присвоении заявкам заявителей порядковых номеров;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наименование заявителей, с которыми заключается Соглашение, размер предоставляемой им субсидии.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26. Соглашение заключается в срок не позднее 10 рабочих дней с даты принятия Департаментом решения о предоставлении субсидии.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Normal"/>
        <w:ind w:firstLine="540"/>
        <w:jc w:val="both"/>
      </w:pPr>
      <w:r>
        <w:t>27. Для получения субсидии получатель средств из бюджета в течение 2 рабочих дней со дня получения проекта Соглашения: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27.1. При получении Соглашения на бумажном носителе подписывает его и представляет в Департамент непосредственно или почтовым отправлением по адресу: 628011, Ханты-Мансийский автономный округ - Югра, г. Ханты-Мансийск, ул. Рознина, д. 64, каб. 315.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27.2. При получении Соглашения в региональной системе подписывает его усиленной квалифицированной электронной подписью и направляет в Департамент для подписания в региональной системе.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27.3. Днем предоставления в Департамент подписанного Соглашения считается дата отправки получателем средств из бюджета заказного письма с уведомлением о вручении или дата </w:t>
      </w:r>
      <w:r>
        <w:lastRenderedPageBreak/>
        <w:t>направления Соглашения в Департамент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27.4. В случае непредставления получателем средств из бюджета в установленном порядке подписанного Соглашения, Департамент в течение 5 рабочих дней со дня истечения срока представления Соглашения издает приказ об отказе в предоставлении субсидии и направляет соответствующее уведомление получателю средств из бюджета способом, обеспечивающим подтверждение его получения.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28. При заключении Соглашения на бумажном носителе Департамент в течение 3 рабочих дней со дня представления в Департамент получателем средств из бюджета подписанного Соглашения подписывает его и направляет 1 экземпляр нарочно или почтовым отправлением с уведомлением о вручении получателю средств из бюджета.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При заключении Соглашения в региональной системе Департамент в течение 3 рабочих дней со дня представления получателем средств из бюджета подписанного Соглашения подписывает его и направляет получателю средств из бюджета через региональную систему.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29. Обязательными условиями Соглашения являются: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размер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сроки и формы представления отчета о достижении значения показателя результативности предоставления субсидии;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согласие получателя средств из бюджета на осуществление в отношении него проверки Департаментом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получателем средств из бюджета порядка и условий предоставления субсидии в соответствии со </w:t>
      </w:r>
      <w:hyperlink r:id="rId81">
        <w:r>
          <w:rPr>
            <w:color w:val="0000FF"/>
          </w:rPr>
          <w:t>статьями 268.1</w:t>
        </w:r>
      </w:hyperlink>
      <w:r>
        <w:t xml:space="preserve"> и </w:t>
      </w:r>
      <w:hyperlink r:id="rId8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30. Результатом предоставления субсидии является количество перевезенных получателей государственной услуги по маршруту, указанному в </w:t>
      </w:r>
      <w:hyperlink w:anchor="P814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Значение показателя результативности предоставления субсидии устанавливается в Соглашении, оценку его достижения Департамент осуществляет на основании представленного получателем средств из бюджета отчета.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31. Основанием для отказа в заключении Соглашения и предоставлении субсидии на этапе подписания Соглашения является нарушение срока представления Соглашения или его непредставление (представление не в полном объеме), а также наличие страниц, не поддающихся прочтению.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32. В случае изменения условий Соглашения Департамент заключает дополнительное соглашение к Соглашению, в том числе дополнительное соглашение о расторжении Соглашения (при необходимости), на условиях и в порядке, установленных к Соглашению в соответствии с типовыми формами, установленными Департаментом финансов автономного округа.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33. Субсидия предоставляется в размере 100 процентов от стоимости авиаперевозки тарифом экономкласса, но не более 9 (девяти) тысяч рублей на каждого получателя государственной услуги по маршруту: город Белоярский Белоярского района - город Ханты-Мансийск и обратно.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34.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</w:t>
      </w:r>
      <w:r>
        <w:lastRenderedPageBreak/>
        <w:t>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35. Департамент перечисляет субсидию получателю средств из бюджета в пределах утвержденных бюджетных ассигнований в порядке и на счет, открытый получателем средств из бюджета в российской кредитной организации и установленный Соглашением, не позднее 15-го рабочего дня, следующего за днем принятия Департаментом решения о ее предоставлении.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36. Возврат субсидии в бюджет автономного округа в случае нарушения условий ее предоставления осуществляется в соответствии с </w:t>
      </w:r>
      <w:hyperlink w:anchor="P928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r>
        <w:t>IV. Требования к отчетности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Normal"/>
        <w:ind w:firstLine="540"/>
        <w:jc w:val="both"/>
      </w:pPr>
      <w:r>
        <w:t>37. Получатель средств из бюджета в срок не позднее 10 февраля года, следующего после получения субсидии, представляет в Департамент непосредственно или направляет почтовым отправлением отчет о достижении значения показателя результативности предоставления субсидии по форме, установленной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38. Департамент вправе установить в Соглашении сроки и формы представления получателем средств из бюджета дополнительной отчетности, в том числе посредством заключения дополнительного соглашения.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Title"/>
        <w:jc w:val="center"/>
        <w:outlineLvl w:val="1"/>
      </w:pPr>
      <w:bookmarkStart w:id="60" w:name="P928"/>
      <w:bookmarkEnd w:id="60"/>
      <w:r>
        <w:t>V. Требования об осуществлении контроля (мониторинга)</w:t>
      </w:r>
    </w:p>
    <w:p w:rsidR="00CE0A45" w:rsidRDefault="00CE0A45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CE0A45" w:rsidRDefault="00CE0A45">
      <w:pPr>
        <w:pStyle w:val="ConsPlusTitle"/>
        <w:jc w:val="center"/>
      </w:pPr>
      <w:r>
        <w:t>и ответственность за их нарушение</w:t>
      </w:r>
    </w:p>
    <w:p w:rsidR="00CE0A45" w:rsidRDefault="00CE0A45">
      <w:pPr>
        <w:pStyle w:val="ConsPlusNormal"/>
        <w:jc w:val="center"/>
      </w:pPr>
    </w:p>
    <w:p w:rsidR="00CE0A45" w:rsidRDefault="00CE0A45">
      <w:pPr>
        <w:pStyle w:val="ConsPlusNormal"/>
        <w:ind w:firstLine="540"/>
        <w:jc w:val="both"/>
      </w:pPr>
      <w:r>
        <w:t xml:space="preserve">39. Департамент осуществляет проверку соблюдения получателем средств из бюджета порядка и условий предоставления субсидии, в том числе в части достижения результата предоставления субсидии, органы государственного финансового контроля осуществляют проверку в соответствии со </w:t>
      </w:r>
      <w:hyperlink r:id="rId83">
        <w:r>
          <w:rPr>
            <w:color w:val="0000FF"/>
          </w:rPr>
          <w:t>статьями 268.1</w:t>
        </w:r>
      </w:hyperlink>
      <w:r>
        <w:t xml:space="preserve"> и </w:t>
      </w:r>
      <w:hyperlink r:id="rId8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40. Получатель средств из бюджета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Соглашением.</w:t>
      </w:r>
    </w:p>
    <w:p w:rsidR="00CE0A45" w:rsidRDefault="00CE0A45">
      <w:pPr>
        <w:pStyle w:val="ConsPlusNormal"/>
        <w:spacing w:before="220"/>
        <w:ind w:firstLine="540"/>
        <w:jc w:val="both"/>
      </w:pPr>
      <w:bookmarkStart w:id="61" w:name="P934"/>
      <w:bookmarkEnd w:id="61"/>
      <w:r>
        <w:t>41. Департамент принимает решение о возврате субсидии в случаях: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41.1. Нарушения получателем средств из бюджета условий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41.2. Нарушения получателем средств из бюджета условий и порядка предоставления субсидии, выявленных по фактам проверок.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41.3. Недостижения результата, значения показателя результативности предоставления субсидии, указанных в Соглашении.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42. Департамент направляет получателю средств из бюджета письменное уведомление о необходимости возврата субсидии в течение 20 рабочих дней с даты: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42.1. Выявления фактов нарушений, указанных в </w:t>
      </w:r>
      <w:hyperlink w:anchor="P934">
        <w:r>
          <w:rPr>
            <w:color w:val="0000FF"/>
          </w:rPr>
          <w:t>пункте 41</w:t>
        </w:r>
      </w:hyperlink>
      <w:r>
        <w:t xml:space="preserve"> настоящего Порядка.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42.2. Получения от уполномоченных органов государственного финансового контроля информации о нарушении получателем средств из бюджета условий предоставления субсидии и (или) ненадлежащего исполнения Соглашения.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 xml:space="preserve">43. Получатель средств из бюджета обязан в течение 30 рабочих дней со дня получения требования о возврате субсидии перечислить указанную в нем сумму по установленным </w:t>
      </w:r>
      <w:r>
        <w:lastRenderedPageBreak/>
        <w:t>реквизитам на счет Департамента.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44. В случае невыполнения получателем средств из бюджета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45.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CE0A45" w:rsidRDefault="00CE0A45">
      <w:pPr>
        <w:pStyle w:val="ConsPlusNormal"/>
        <w:spacing w:before="220"/>
        <w:ind w:firstLine="540"/>
        <w:jc w:val="both"/>
      </w:pPr>
      <w:r>
        <w:t>46. Департамент осуществляет мониторинг достижения результата предоставления субсидии исходя из достижения значения показателя результативности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ind w:firstLine="540"/>
        <w:jc w:val="both"/>
      </w:pPr>
    </w:p>
    <w:p w:rsidR="00CE0A45" w:rsidRDefault="00CE0A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655350" w:rsidRDefault="00655350"/>
    <w:sectPr w:rsidR="00655350" w:rsidSect="006E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45"/>
    <w:rsid w:val="00655350"/>
    <w:rsid w:val="00C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EF3C-4DC3-4792-A72F-1C42044B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0A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0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E0A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0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E0A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0A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0A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2157&amp;dst=101201" TargetMode="External"/><Relationship Id="rId21" Type="http://schemas.openxmlformats.org/officeDocument/2006/relationships/hyperlink" Target="https://login.consultant.ru/link/?req=doc&amp;base=LAW&amp;n=462157&amp;dst=104333" TargetMode="External"/><Relationship Id="rId42" Type="http://schemas.openxmlformats.org/officeDocument/2006/relationships/hyperlink" Target="https://login.consultant.ru/link/?req=doc&amp;base=LAW&amp;n=470713" TargetMode="External"/><Relationship Id="rId47" Type="http://schemas.openxmlformats.org/officeDocument/2006/relationships/hyperlink" Target="https://login.consultant.ru/link/?req=doc&amp;base=LAW&amp;n=435381&amp;dst=31" TargetMode="External"/><Relationship Id="rId63" Type="http://schemas.openxmlformats.org/officeDocument/2006/relationships/hyperlink" Target="https://login.consultant.ru/link/?req=doc&amp;base=LAW&amp;n=470713" TargetMode="External"/><Relationship Id="rId68" Type="http://schemas.openxmlformats.org/officeDocument/2006/relationships/hyperlink" Target="https://login.consultant.ru/link/?req=doc&amp;base=LAW&amp;n=470713&amp;dst=3704" TargetMode="External"/><Relationship Id="rId84" Type="http://schemas.openxmlformats.org/officeDocument/2006/relationships/hyperlink" Target="https://login.consultant.ru/link/?req=doc&amp;base=LAW&amp;n=470713&amp;dst=3722" TargetMode="External"/><Relationship Id="rId16" Type="http://schemas.openxmlformats.org/officeDocument/2006/relationships/hyperlink" Target="https://login.consultant.ru/link/?req=doc&amp;base=RLAW926&amp;n=293913" TargetMode="External"/><Relationship Id="rId11" Type="http://schemas.openxmlformats.org/officeDocument/2006/relationships/hyperlink" Target="https://login.consultant.ru/link/?req=doc&amp;base=RLAW926&amp;n=295316&amp;dst=100985" TargetMode="External"/><Relationship Id="rId32" Type="http://schemas.openxmlformats.org/officeDocument/2006/relationships/hyperlink" Target="https://login.consultant.ru/link/?req=doc&amp;base=LAW&amp;n=462157&amp;dst=101700" TargetMode="External"/><Relationship Id="rId37" Type="http://schemas.openxmlformats.org/officeDocument/2006/relationships/hyperlink" Target="https://login.consultant.ru/link/?req=doc&amp;base=LAW&amp;n=435381&amp;dst=31" TargetMode="External"/><Relationship Id="rId53" Type="http://schemas.openxmlformats.org/officeDocument/2006/relationships/hyperlink" Target="https://login.consultant.ru/link/?req=doc&amp;base=LAW&amp;n=435381" TargetMode="External"/><Relationship Id="rId58" Type="http://schemas.openxmlformats.org/officeDocument/2006/relationships/hyperlink" Target="https://login.consultant.ru/link/?req=doc&amp;base=LAW&amp;n=23913&amp;dst=101661" TargetMode="External"/><Relationship Id="rId74" Type="http://schemas.openxmlformats.org/officeDocument/2006/relationships/hyperlink" Target="https://login.consultant.ru/link/?req=doc&amp;base=RLAW926&amp;n=293368&amp;dst=102779" TargetMode="External"/><Relationship Id="rId79" Type="http://schemas.openxmlformats.org/officeDocument/2006/relationships/hyperlink" Target="https://login.consultant.ru/link/?req=doc&amp;base=LAW&amp;n=435381&amp;dst=31" TargetMode="External"/><Relationship Id="rId5" Type="http://schemas.openxmlformats.org/officeDocument/2006/relationships/hyperlink" Target="https://login.consultant.ru/link/?req=doc&amp;base=RLAW926&amp;n=294108&amp;dst=100005" TargetMode="External"/><Relationship Id="rId19" Type="http://schemas.openxmlformats.org/officeDocument/2006/relationships/hyperlink" Target="https://login.consultant.ru/link/?req=doc&amp;base=LAW&amp;n=462157&amp;dst=104310" TargetMode="External"/><Relationship Id="rId14" Type="http://schemas.openxmlformats.org/officeDocument/2006/relationships/hyperlink" Target="https://login.consultant.ru/link/?req=doc&amp;base=LAW&amp;n=470713" TargetMode="External"/><Relationship Id="rId22" Type="http://schemas.openxmlformats.org/officeDocument/2006/relationships/hyperlink" Target="https://login.consultant.ru/link/?req=doc&amp;base=LAW&amp;n=462157&amp;dst=105121" TargetMode="External"/><Relationship Id="rId27" Type="http://schemas.openxmlformats.org/officeDocument/2006/relationships/hyperlink" Target="https://login.consultant.ru/link/?req=doc&amp;base=LAW&amp;n=462157&amp;dst=101235" TargetMode="External"/><Relationship Id="rId30" Type="http://schemas.openxmlformats.org/officeDocument/2006/relationships/hyperlink" Target="https://login.consultant.ru/link/?req=doc&amp;base=LAW&amp;n=462157&amp;dst=105734" TargetMode="External"/><Relationship Id="rId35" Type="http://schemas.openxmlformats.org/officeDocument/2006/relationships/hyperlink" Target="https://login.consultant.ru/link/?req=doc&amp;base=LAW&amp;n=462157&amp;dst=102679" TargetMode="External"/><Relationship Id="rId43" Type="http://schemas.openxmlformats.org/officeDocument/2006/relationships/hyperlink" Target="https://login.consultant.ru/link/?req=doc&amp;base=LAW&amp;n=435381" TargetMode="External"/><Relationship Id="rId48" Type="http://schemas.openxmlformats.org/officeDocument/2006/relationships/hyperlink" Target="https://login.consultant.ru/link/?req=doc&amp;base=LAW&amp;n=470713&amp;dst=3704" TargetMode="External"/><Relationship Id="rId56" Type="http://schemas.openxmlformats.org/officeDocument/2006/relationships/hyperlink" Target="https://login.consultant.ru/link/?req=doc&amp;base=LAW&amp;n=435381&amp;dst=31" TargetMode="External"/><Relationship Id="rId64" Type="http://schemas.openxmlformats.org/officeDocument/2006/relationships/hyperlink" Target="https://login.consultant.ru/link/?req=doc&amp;base=LAW&amp;n=435381" TargetMode="External"/><Relationship Id="rId69" Type="http://schemas.openxmlformats.org/officeDocument/2006/relationships/hyperlink" Target="https://login.consultant.ru/link/?req=doc&amp;base=LAW&amp;n=470713&amp;dst=3722" TargetMode="External"/><Relationship Id="rId77" Type="http://schemas.openxmlformats.org/officeDocument/2006/relationships/hyperlink" Target="https://login.consultant.ru/link/?req=doc&amp;base=RLAW926&amp;n=295316&amp;dst=101830" TargetMode="External"/><Relationship Id="rId8" Type="http://schemas.openxmlformats.org/officeDocument/2006/relationships/hyperlink" Target="https://login.consultant.ru/link/?req=doc&amp;base=RLAW926&amp;n=293913&amp;dst=100006" TargetMode="External"/><Relationship Id="rId51" Type="http://schemas.openxmlformats.org/officeDocument/2006/relationships/hyperlink" Target="https://login.consultant.ru/link/?req=doc&amp;base=LAW&amp;n=470713&amp;dst=3722" TargetMode="External"/><Relationship Id="rId72" Type="http://schemas.openxmlformats.org/officeDocument/2006/relationships/hyperlink" Target="https://login.consultant.ru/link/?req=doc&amp;base=RLAW926&amp;n=294108&amp;dst=100008" TargetMode="External"/><Relationship Id="rId80" Type="http://schemas.openxmlformats.org/officeDocument/2006/relationships/hyperlink" Target="https://login.consultant.ru/link/?req=doc&amp;base=RLAW926&amp;n=295316&amp;dst=101830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95316&amp;dst=101232" TargetMode="External"/><Relationship Id="rId17" Type="http://schemas.openxmlformats.org/officeDocument/2006/relationships/hyperlink" Target="https://login.consultant.ru/link/?req=doc&amp;base=RLAW926&amp;n=293368&amp;dst=104868" TargetMode="External"/><Relationship Id="rId25" Type="http://schemas.openxmlformats.org/officeDocument/2006/relationships/hyperlink" Target="https://login.consultant.ru/link/?req=doc&amp;base=LAW&amp;n=462157&amp;dst=101195" TargetMode="External"/><Relationship Id="rId33" Type="http://schemas.openxmlformats.org/officeDocument/2006/relationships/hyperlink" Target="https://login.consultant.ru/link/?req=doc&amp;base=LAW&amp;n=462157&amp;dst=101704" TargetMode="External"/><Relationship Id="rId38" Type="http://schemas.openxmlformats.org/officeDocument/2006/relationships/hyperlink" Target="https://login.consultant.ru/link/?req=doc&amp;base=LAW&amp;n=470713&amp;dst=3704" TargetMode="External"/><Relationship Id="rId46" Type="http://schemas.openxmlformats.org/officeDocument/2006/relationships/hyperlink" Target="https://login.consultant.ru/link/?req=doc&amp;base=LAW&amp;n=462157" TargetMode="External"/><Relationship Id="rId59" Type="http://schemas.openxmlformats.org/officeDocument/2006/relationships/hyperlink" Target="https://login.consultant.ru/link/?req=doc&amp;base=LAW&amp;n=470713&amp;dst=3704" TargetMode="External"/><Relationship Id="rId67" Type="http://schemas.openxmlformats.org/officeDocument/2006/relationships/hyperlink" Target="https://login.consultant.ru/link/?req=doc&amp;base=LAW&amp;n=435381&amp;dst=31" TargetMode="External"/><Relationship Id="rId20" Type="http://schemas.openxmlformats.org/officeDocument/2006/relationships/hyperlink" Target="https://login.consultant.ru/link/?req=doc&amp;base=LAW&amp;n=462157&amp;dst=104314" TargetMode="External"/><Relationship Id="rId41" Type="http://schemas.openxmlformats.org/officeDocument/2006/relationships/hyperlink" Target="https://login.consultant.ru/link/?req=doc&amp;base=LAW&amp;n=470713&amp;dst=3722" TargetMode="External"/><Relationship Id="rId54" Type="http://schemas.openxmlformats.org/officeDocument/2006/relationships/hyperlink" Target="https://login.consultant.ru/link/?req=doc&amp;base=RLAW926&amp;n=293913" TargetMode="External"/><Relationship Id="rId62" Type="http://schemas.openxmlformats.org/officeDocument/2006/relationships/hyperlink" Target="https://login.consultant.ru/link/?req=doc&amp;base=LAW&amp;n=470713&amp;dst=3722" TargetMode="External"/><Relationship Id="rId70" Type="http://schemas.openxmlformats.org/officeDocument/2006/relationships/hyperlink" Target="https://login.consultant.ru/link/?req=doc&amp;base=LAW&amp;n=470713&amp;dst=3704" TargetMode="External"/><Relationship Id="rId75" Type="http://schemas.openxmlformats.org/officeDocument/2006/relationships/hyperlink" Target="https://login.consultant.ru/link/?req=doc&amp;base=LAW&amp;n=435815" TargetMode="External"/><Relationship Id="rId83" Type="http://schemas.openxmlformats.org/officeDocument/2006/relationships/hyperlink" Target="https://login.consultant.ru/link/?req=doc&amp;base=LAW&amp;n=470713&amp;dst=37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&amp;dst=103399" TargetMode="External"/><Relationship Id="rId15" Type="http://schemas.openxmlformats.org/officeDocument/2006/relationships/hyperlink" Target="https://login.consultant.ru/link/?req=doc&amp;base=LAW&amp;n=435381" TargetMode="External"/><Relationship Id="rId23" Type="http://schemas.openxmlformats.org/officeDocument/2006/relationships/hyperlink" Target="https://login.consultant.ru/link/?req=doc&amp;base=LAW&amp;n=462157&amp;dst=105133" TargetMode="External"/><Relationship Id="rId28" Type="http://schemas.openxmlformats.org/officeDocument/2006/relationships/hyperlink" Target="https://login.consultant.ru/link/?req=doc&amp;base=LAW&amp;n=462157&amp;dst=101251" TargetMode="External"/><Relationship Id="rId36" Type="http://schemas.openxmlformats.org/officeDocument/2006/relationships/hyperlink" Target="https://login.consultant.ru/link/?req=doc&amp;base=LAW&amp;n=462157&amp;dst=105405" TargetMode="External"/><Relationship Id="rId49" Type="http://schemas.openxmlformats.org/officeDocument/2006/relationships/hyperlink" Target="https://login.consultant.ru/link/?req=doc&amp;base=LAW&amp;n=470713&amp;dst=3722" TargetMode="External"/><Relationship Id="rId57" Type="http://schemas.openxmlformats.org/officeDocument/2006/relationships/hyperlink" Target="https://login.consultant.ru/link/?req=doc&amp;base=LAW&amp;n=464169&amp;dst=100019" TargetMode="External"/><Relationship Id="rId10" Type="http://schemas.openxmlformats.org/officeDocument/2006/relationships/hyperlink" Target="https://login.consultant.ru/link/?req=doc&amp;base=RLAW926&amp;n=295316&amp;dst=100774" TargetMode="External"/><Relationship Id="rId31" Type="http://schemas.openxmlformats.org/officeDocument/2006/relationships/hyperlink" Target="https://login.consultant.ru/link/?req=doc&amp;base=LAW&amp;n=462157&amp;dst=105759" TargetMode="External"/><Relationship Id="rId44" Type="http://schemas.openxmlformats.org/officeDocument/2006/relationships/hyperlink" Target="https://login.consultant.ru/link/?req=doc&amp;base=RLAW926&amp;n=293913" TargetMode="External"/><Relationship Id="rId52" Type="http://schemas.openxmlformats.org/officeDocument/2006/relationships/hyperlink" Target="https://login.consultant.ru/link/?req=doc&amp;base=LAW&amp;n=470713" TargetMode="External"/><Relationship Id="rId60" Type="http://schemas.openxmlformats.org/officeDocument/2006/relationships/hyperlink" Target="https://login.consultant.ru/link/?req=doc&amp;base=LAW&amp;n=470713&amp;dst=3722" TargetMode="External"/><Relationship Id="rId65" Type="http://schemas.openxmlformats.org/officeDocument/2006/relationships/hyperlink" Target="https://login.consultant.ru/link/?req=doc&amp;base=RLAW926&amp;n=293913" TargetMode="External"/><Relationship Id="rId73" Type="http://schemas.openxmlformats.org/officeDocument/2006/relationships/hyperlink" Target="https://login.consultant.ru/link/?req=doc&amp;base=LAW&amp;n=470713&amp;dst=103395" TargetMode="External"/><Relationship Id="rId78" Type="http://schemas.openxmlformats.org/officeDocument/2006/relationships/hyperlink" Target="https://login.consultant.ru/link/?req=doc&amp;base=RLAW926&amp;n=287919&amp;dst=100009" TargetMode="External"/><Relationship Id="rId81" Type="http://schemas.openxmlformats.org/officeDocument/2006/relationships/hyperlink" Target="https://login.consultant.ru/link/?req=doc&amp;base=LAW&amp;n=470713&amp;dst=3704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94108&amp;dst=100006" TargetMode="External"/><Relationship Id="rId13" Type="http://schemas.openxmlformats.org/officeDocument/2006/relationships/hyperlink" Target="https://login.consultant.ru/link/?req=doc&amp;base=RLAW926&amp;n=295316&amp;dst=101348" TargetMode="External"/><Relationship Id="rId18" Type="http://schemas.openxmlformats.org/officeDocument/2006/relationships/hyperlink" Target="https://login.consultant.ru/link/?req=doc&amp;base=LAW&amp;n=462157" TargetMode="External"/><Relationship Id="rId39" Type="http://schemas.openxmlformats.org/officeDocument/2006/relationships/hyperlink" Target="https://login.consultant.ru/link/?req=doc&amp;base=LAW&amp;n=470713&amp;dst=3722" TargetMode="External"/><Relationship Id="rId34" Type="http://schemas.openxmlformats.org/officeDocument/2006/relationships/hyperlink" Target="https://login.consultant.ru/link/?req=doc&amp;base=LAW&amp;n=462157&amp;dst=105959" TargetMode="External"/><Relationship Id="rId50" Type="http://schemas.openxmlformats.org/officeDocument/2006/relationships/hyperlink" Target="https://login.consultant.ru/link/?req=doc&amp;base=LAW&amp;n=470713&amp;dst=3704" TargetMode="External"/><Relationship Id="rId55" Type="http://schemas.openxmlformats.org/officeDocument/2006/relationships/hyperlink" Target="https://login.consultant.ru/link/?req=doc&amp;base=RLAW926&amp;n=293368&amp;dst=104868" TargetMode="External"/><Relationship Id="rId76" Type="http://schemas.openxmlformats.org/officeDocument/2006/relationships/hyperlink" Target="https://login.consultant.ru/link/?req=doc&amp;base=RLAW926&amp;n=295316&amp;dst=101857" TargetMode="External"/><Relationship Id="rId7" Type="http://schemas.openxmlformats.org/officeDocument/2006/relationships/hyperlink" Target="https://login.consultant.ru/link/?req=doc&amp;base=LAW&amp;n=435381&amp;dst=10" TargetMode="External"/><Relationship Id="rId71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2157&amp;dst=101255" TargetMode="External"/><Relationship Id="rId24" Type="http://schemas.openxmlformats.org/officeDocument/2006/relationships/hyperlink" Target="https://login.consultant.ru/link/?req=doc&amp;base=LAW&amp;n=462157&amp;dst=105708" TargetMode="External"/><Relationship Id="rId40" Type="http://schemas.openxmlformats.org/officeDocument/2006/relationships/hyperlink" Target="https://login.consultant.ru/link/?req=doc&amp;base=LAW&amp;n=470713&amp;dst=3704" TargetMode="External"/><Relationship Id="rId45" Type="http://schemas.openxmlformats.org/officeDocument/2006/relationships/hyperlink" Target="https://login.consultant.ru/link/?req=doc&amp;base=RLAW926&amp;n=293368&amp;dst=104868" TargetMode="External"/><Relationship Id="rId66" Type="http://schemas.openxmlformats.org/officeDocument/2006/relationships/hyperlink" Target="https://login.consultant.ru/link/?req=doc&amp;base=RLAW926&amp;n=293368&amp;dst=104868" TargetMode="External"/><Relationship Id="rId61" Type="http://schemas.openxmlformats.org/officeDocument/2006/relationships/hyperlink" Target="https://login.consultant.ru/link/?req=doc&amp;base=LAW&amp;n=470713&amp;dst=3704" TargetMode="External"/><Relationship Id="rId82" Type="http://schemas.openxmlformats.org/officeDocument/2006/relationships/hyperlink" Target="https://login.consultant.ru/link/?req=doc&amp;base=LAW&amp;n=470713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25848</Words>
  <Characters>147335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Васнева</dc:creator>
  <cp:keywords/>
  <dc:description/>
  <cp:lastModifiedBy>Маргарита Васнева</cp:lastModifiedBy>
  <cp:revision>1</cp:revision>
  <dcterms:created xsi:type="dcterms:W3CDTF">2024-03-01T11:26:00Z</dcterms:created>
  <dcterms:modified xsi:type="dcterms:W3CDTF">2024-03-01T11:26:00Z</dcterms:modified>
</cp:coreProperties>
</file>