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6B9" w:rsidRPr="000F34E3" w:rsidRDefault="00B866B9" w:rsidP="000F34E3">
      <w:pPr>
        <w:pStyle w:val="2"/>
      </w:pPr>
      <w:bookmarkStart w:id="0" w:name="_GoBack"/>
      <w:bookmarkEnd w:id="0"/>
      <w:r w:rsidRPr="000F34E3">
        <w:t>Ханты-Мансийский автономный округ-Югра</w:t>
      </w:r>
    </w:p>
    <w:p w:rsidR="00B866B9" w:rsidRPr="000F34E3" w:rsidRDefault="00B866B9" w:rsidP="000F34E3">
      <w:pPr>
        <w:pStyle w:val="2"/>
      </w:pPr>
      <w:r w:rsidRPr="000F34E3">
        <w:t>муниципальное образование</w:t>
      </w:r>
    </w:p>
    <w:p w:rsidR="00B866B9" w:rsidRPr="000F34E3" w:rsidRDefault="00B866B9" w:rsidP="000F34E3">
      <w:pPr>
        <w:pStyle w:val="2"/>
      </w:pPr>
      <w:r w:rsidRPr="000F34E3">
        <w:t>городской округ город Пыть-Ях</w:t>
      </w:r>
    </w:p>
    <w:p w:rsidR="00B866B9" w:rsidRPr="000F34E3" w:rsidRDefault="00B866B9" w:rsidP="000F34E3">
      <w:pPr>
        <w:pStyle w:val="2"/>
      </w:pPr>
      <w:r w:rsidRPr="000F34E3">
        <w:t>АДМИНИСТРАЦИЯ ГОРОДА</w:t>
      </w:r>
    </w:p>
    <w:p w:rsidR="00B866B9" w:rsidRPr="000F34E3" w:rsidRDefault="00B866B9" w:rsidP="000F34E3">
      <w:pPr>
        <w:pStyle w:val="2"/>
      </w:pPr>
    </w:p>
    <w:p w:rsidR="00B866B9" w:rsidRPr="000F34E3" w:rsidRDefault="00B866B9" w:rsidP="000F34E3">
      <w:pPr>
        <w:pStyle w:val="2"/>
      </w:pPr>
      <w:r w:rsidRPr="000F34E3">
        <w:t>П О С Т А Н О В Л Е Н И Е</w:t>
      </w:r>
    </w:p>
    <w:p w:rsidR="00B866B9" w:rsidRPr="000F34E3" w:rsidRDefault="00B866B9" w:rsidP="00B866B9">
      <w:pPr>
        <w:rPr>
          <w:rFonts w:cs="Arial"/>
          <w:szCs w:val="28"/>
        </w:rPr>
      </w:pPr>
    </w:p>
    <w:p w:rsidR="00B866B9" w:rsidRPr="000F34E3" w:rsidRDefault="00BC2FCF" w:rsidP="00B866B9">
      <w:pPr>
        <w:rPr>
          <w:rFonts w:cs="Arial"/>
          <w:szCs w:val="28"/>
        </w:rPr>
      </w:pPr>
      <w:r w:rsidRPr="000F34E3">
        <w:rPr>
          <w:rFonts w:cs="Arial"/>
          <w:szCs w:val="28"/>
        </w:rPr>
        <w:t>От 28.06.2021</w:t>
      </w:r>
      <w:r w:rsidR="000F34E3" w:rsidRPr="000F34E3">
        <w:rPr>
          <w:rFonts w:cs="Arial"/>
          <w:szCs w:val="28"/>
        </w:rPr>
        <w:t xml:space="preserve"> № </w:t>
      </w:r>
      <w:r w:rsidRPr="000F34E3">
        <w:rPr>
          <w:rFonts w:cs="Arial"/>
          <w:szCs w:val="28"/>
        </w:rPr>
        <w:t>288-па</w:t>
      </w:r>
    </w:p>
    <w:p w:rsidR="00B866B9" w:rsidRPr="000F34E3" w:rsidRDefault="00B866B9" w:rsidP="00B866B9">
      <w:pPr>
        <w:rPr>
          <w:rFonts w:cs="Arial"/>
          <w:szCs w:val="28"/>
        </w:rPr>
      </w:pPr>
    </w:p>
    <w:p w:rsidR="000F34E3" w:rsidRPr="000F34E3" w:rsidRDefault="00CF3C1D" w:rsidP="000F34E3">
      <w:pPr>
        <w:pStyle w:val="Title"/>
      </w:pPr>
      <w:r w:rsidRPr="000F34E3">
        <w:t>Об утверждении методики</w:t>
      </w:r>
      <w:r w:rsidR="000F34E3" w:rsidRPr="000F34E3">
        <w:t xml:space="preserve"> </w:t>
      </w:r>
      <w:r w:rsidRPr="000F34E3">
        <w:t>определения размера арендной</w:t>
      </w:r>
      <w:r w:rsidR="000F34E3" w:rsidRPr="000F34E3">
        <w:t xml:space="preserve"> </w:t>
      </w:r>
      <w:r w:rsidRPr="000F34E3">
        <w:t>платы за использование</w:t>
      </w:r>
      <w:r w:rsidR="000F34E3" w:rsidRPr="000F34E3">
        <w:t xml:space="preserve"> </w:t>
      </w:r>
      <w:r w:rsidRPr="000F34E3">
        <w:t>муниципального имущества</w:t>
      </w:r>
      <w:r w:rsidR="000F34E3" w:rsidRPr="000F34E3">
        <w:t xml:space="preserve"> </w:t>
      </w:r>
    </w:p>
    <w:p w:rsidR="000F34E3" w:rsidRDefault="00F8469F" w:rsidP="00F8469F">
      <w:pPr>
        <w:pStyle w:val="a3"/>
        <w:jc w:val="center"/>
        <w:rPr>
          <w:rFonts w:cs="Arial"/>
        </w:rPr>
      </w:pPr>
      <w:r>
        <w:rPr>
          <w:rFonts w:cs="Arial"/>
        </w:rPr>
        <w:t xml:space="preserve">(С изменениями, внесенными постановлением администрации </w:t>
      </w:r>
      <w:hyperlink r:id="rId7" w:tooltip="постановление от 10.08.2022 0:00:00 №349-па Администрация г. Пыть-Ях&#10;&#10;О внесении изменений в постановление администрации города от 28.06.2021 № 288-па " w:history="1">
        <w:r w:rsidRPr="00F8469F">
          <w:rPr>
            <w:rStyle w:val="ab"/>
            <w:rFonts w:cs="Arial"/>
          </w:rPr>
          <w:t>от 10.08.2022 № 349-па</w:t>
        </w:r>
      </w:hyperlink>
      <w:r w:rsidR="00006726" w:rsidRPr="00006726">
        <w:rPr>
          <w:rFonts w:cs="Arial"/>
        </w:rPr>
        <w:t xml:space="preserve"> </w:t>
      </w:r>
      <w:r w:rsidR="00006726">
        <w:rPr>
          <w:rFonts w:cs="Arial"/>
        </w:rPr>
        <w:t xml:space="preserve">(Признано утратившим силу постановлением администрации </w:t>
      </w:r>
      <w:hyperlink r:id="rId8" w:tooltip="постановление от 14.09.2022 0:00:00 №414-па Администрация г. Пыть-Ях&#10;&#10;О внесении изменений в постановление администрации города от 28.06.2021 № 288-па " w:history="1">
        <w:r w:rsidR="00006726" w:rsidRPr="00A82729">
          <w:rPr>
            <w:rStyle w:val="ab"/>
            <w:rFonts w:cs="Arial"/>
          </w:rPr>
          <w:t>от 14.09.2022 № 414-па</w:t>
        </w:r>
      </w:hyperlink>
      <w:r w:rsidR="00006726">
        <w:rPr>
          <w:rFonts w:cs="Arial"/>
        </w:rPr>
        <w:t>)</w:t>
      </w:r>
      <w:r w:rsidR="00006726" w:rsidRPr="005B0842">
        <w:rPr>
          <w:rFonts w:cs="Arial"/>
        </w:rPr>
        <w:t>)</w:t>
      </w:r>
    </w:p>
    <w:p w:rsidR="00F8469F" w:rsidRDefault="00D651C8" w:rsidP="00D651C8">
      <w:pPr>
        <w:pStyle w:val="a3"/>
        <w:jc w:val="center"/>
        <w:rPr>
          <w:rFonts w:cs="Arial"/>
        </w:rPr>
      </w:pPr>
      <w:r>
        <w:rPr>
          <w:rFonts w:cs="Arial"/>
        </w:rPr>
        <w:t xml:space="preserve">(С изменениями, внесенными постановлением администрации </w:t>
      </w:r>
      <w:hyperlink r:id="rId9" w:tooltip="постановление от 14.09.2022 0:00:00 №414-па Администрация г. Пыть-Ях&#10;&#10;О внесении изменений в постановление администрации города от 28.06.2021 № 288-па " w:history="1">
        <w:r w:rsidRPr="00D651C8">
          <w:rPr>
            <w:rStyle w:val="ab"/>
            <w:rFonts w:cs="Arial"/>
          </w:rPr>
          <w:t>от 14.09.2022 № 414-па</w:t>
        </w:r>
      </w:hyperlink>
      <w:r>
        <w:rPr>
          <w:rFonts w:cs="Arial"/>
        </w:rPr>
        <w:t>)</w:t>
      </w:r>
    </w:p>
    <w:p w:rsidR="00D04042" w:rsidRDefault="00D04042" w:rsidP="00D651C8">
      <w:pPr>
        <w:pStyle w:val="a3"/>
        <w:jc w:val="center"/>
        <w:rPr>
          <w:rFonts w:cs="Arial"/>
        </w:rPr>
      </w:pPr>
      <w:r>
        <w:rPr>
          <w:rFonts w:cs="Arial"/>
        </w:rPr>
        <w:t xml:space="preserve">(С изменениями, внесенными постановлением администрации </w:t>
      </w:r>
      <w:hyperlink r:id="rId10" w:tooltip="постановление от 27.10.2023 0:00:00 №294-па Администрация г. Пыть-Ях&#10;&#10;О внесении изменения в постановление администрации города от 28.06.2021 № 288-па " w:history="1">
        <w:r w:rsidRPr="00D04042">
          <w:rPr>
            <w:rStyle w:val="ab"/>
            <w:rFonts w:cs="Arial"/>
          </w:rPr>
          <w:t>от 27.10.2023 № 294-па</w:t>
        </w:r>
      </w:hyperlink>
      <w:r>
        <w:rPr>
          <w:rFonts w:cs="Arial"/>
        </w:rPr>
        <w:t>)</w:t>
      </w:r>
    </w:p>
    <w:p w:rsidR="00D651C8" w:rsidRPr="000F34E3" w:rsidRDefault="00D651C8" w:rsidP="00D651C8">
      <w:pPr>
        <w:pStyle w:val="a3"/>
        <w:jc w:val="center"/>
        <w:rPr>
          <w:rFonts w:cs="Arial"/>
        </w:rPr>
      </w:pPr>
    </w:p>
    <w:p w:rsidR="000F34E3" w:rsidRPr="000F34E3" w:rsidRDefault="00EB1FC2" w:rsidP="00C55318">
      <w:pPr>
        <w:spacing w:line="360" w:lineRule="auto"/>
        <w:rPr>
          <w:rFonts w:cs="Arial"/>
          <w:szCs w:val="28"/>
        </w:rPr>
      </w:pPr>
      <w:r w:rsidRPr="000F34E3">
        <w:rPr>
          <w:rFonts w:cs="Arial"/>
          <w:szCs w:val="28"/>
        </w:rPr>
        <w:t xml:space="preserve">В соответствии с Положением </w:t>
      </w:r>
      <w:r w:rsidR="000F34E3" w:rsidRPr="000F34E3">
        <w:rPr>
          <w:rFonts w:cs="Arial"/>
          <w:szCs w:val="28"/>
        </w:rPr>
        <w:t>«</w:t>
      </w:r>
      <w:r w:rsidRPr="000F34E3">
        <w:rPr>
          <w:rFonts w:cs="Arial"/>
          <w:szCs w:val="28"/>
        </w:rPr>
        <w:t>О порядке управления и распоряжения имуществом, находящимся в муниципальной собственности города Пыть-Яха</w:t>
      </w:r>
      <w:r w:rsidR="000F34E3" w:rsidRPr="000F34E3">
        <w:rPr>
          <w:rFonts w:cs="Arial"/>
          <w:szCs w:val="28"/>
        </w:rPr>
        <w:t>»</w:t>
      </w:r>
      <w:r w:rsidRPr="000F34E3">
        <w:rPr>
          <w:rFonts w:cs="Arial"/>
          <w:szCs w:val="28"/>
        </w:rPr>
        <w:t xml:space="preserve">, </w:t>
      </w:r>
      <w:r w:rsidR="003C3B9A" w:rsidRPr="000F34E3">
        <w:rPr>
          <w:rFonts w:cs="Arial"/>
          <w:szCs w:val="28"/>
        </w:rPr>
        <w:t>утверждённым решением</w:t>
      </w:r>
      <w:r w:rsidRPr="000F34E3">
        <w:rPr>
          <w:rFonts w:cs="Arial"/>
          <w:szCs w:val="28"/>
        </w:rPr>
        <w:t xml:space="preserve"> Думы города Пыть-Яха </w:t>
      </w:r>
      <w:hyperlink r:id="rId11" w:tooltip="решение от 19.06.2012 0:00:00 №156 Дума МО города Пыть-Ях&#10;&#10;Об утверждении Положения о порядке управления и распоряжения имуществом, находящимся в муниципальной собственности города Пыть-Яха&#10;" w:history="1">
        <w:r w:rsidRPr="000F34E3">
          <w:rPr>
            <w:rStyle w:val="ab"/>
            <w:rFonts w:cs="Arial"/>
            <w:szCs w:val="28"/>
          </w:rPr>
          <w:t>от 19.06.2012</w:t>
        </w:r>
        <w:r w:rsidR="000F34E3" w:rsidRPr="000F34E3">
          <w:rPr>
            <w:rStyle w:val="ab"/>
            <w:rFonts w:cs="Arial"/>
            <w:szCs w:val="28"/>
          </w:rPr>
          <w:t xml:space="preserve"> № </w:t>
        </w:r>
        <w:r w:rsidRPr="000F34E3">
          <w:rPr>
            <w:rStyle w:val="ab"/>
            <w:rFonts w:cs="Arial"/>
            <w:szCs w:val="28"/>
          </w:rPr>
          <w:t>156</w:t>
        </w:r>
      </w:hyperlink>
      <w:r w:rsidR="00792E33" w:rsidRPr="000F34E3">
        <w:rPr>
          <w:rFonts w:cs="Arial"/>
          <w:szCs w:val="28"/>
        </w:rPr>
        <w:t xml:space="preserve">, </w:t>
      </w:r>
      <w:r w:rsidR="00DE1160" w:rsidRPr="000F34E3">
        <w:rPr>
          <w:rFonts w:cs="Arial"/>
          <w:szCs w:val="28"/>
        </w:rPr>
        <w:t>в</w:t>
      </w:r>
      <w:r w:rsidR="00B866B9" w:rsidRPr="000F34E3">
        <w:rPr>
          <w:rFonts w:cs="Arial"/>
          <w:szCs w:val="28"/>
        </w:rPr>
        <w:t xml:space="preserve"> целях </w:t>
      </w:r>
      <w:r w:rsidR="003C3B9A" w:rsidRPr="000F34E3">
        <w:rPr>
          <w:rFonts w:cs="Arial"/>
          <w:szCs w:val="28"/>
        </w:rPr>
        <w:t>совершенствования методики определения размера арендной платы за использование муниципального имущества</w:t>
      </w:r>
      <w:r w:rsidR="008458E7" w:rsidRPr="000F34E3">
        <w:rPr>
          <w:rFonts w:cs="Arial"/>
          <w:szCs w:val="28"/>
        </w:rPr>
        <w:t>:</w:t>
      </w:r>
    </w:p>
    <w:p w:rsidR="000F34E3" w:rsidRPr="000F34E3" w:rsidRDefault="000F34E3" w:rsidP="00C55318">
      <w:pPr>
        <w:spacing w:line="360" w:lineRule="auto"/>
        <w:rPr>
          <w:rFonts w:cs="Arial"/>
          <w:szCs w:val="28"/>
        </w:rPr>
      </w:pPr>
    </w:p>
    <w:p w:rsidR="000F34E3" w:rsidRPr="000F34E3" w:rsidRDefault="000F34E3" w:rsidP="000F34E3">
      <w:pPr>
        <w:spacing w:line="360" w:lineRule="auto"/>
        <w:rPr>
          <w:rFonts w:cs="Arial"/>
          <w:szCs w:val="28"/>
        </w:rPr>
      </w:pPr>
      <w:r>
        <w:rPr>
          <w:rFonts w:cs="Arial"/>
          <w:szCs w:val="28"/>
        </w:rPr>
        <w:t xml:space="preserve">1. </w:t>
      </w:r>
      <w:r w:rsidR="008458E7" w:rsidRPr="000F34E3">
        <w:rPr>
          <w:rFonts w:cs="Arial"/>
          <w:szCs w:val="28"/>
        </w:rPr>
        <w:t>Утвердить</w:t>
      </w:r>
      <w:r w:rsidR="002E602E" w:rsidRPr="000F34E3">
        <w:rPr>
          <w:rFonts w:cs="Arial"/>
          <w:szCs w:val="28"/>
        </w:rPr>
        <w:t xml:space="preserve"> </w:t>
      </w:r>
      <w:r w:rsidR="003C3B9A" w:rsidRPr="000F34E3">
        <w:rPr>
          <w:rFonts w:cs="Arial"/>
          <w:szCs w:val="28"/>
        </w:rPr>
        <w:t>м</w:t>
      </w:r>
      <w:r w:rsidR="00EB6382" w:rsidRPr="000F34E3">
        <w:rPr>
          <w:rFonts w:cs="Arial"/>
          <w:szCs w:val="28"/>
        </w:rPr>
        <w:t xml:space="preserve">етодику </w:t>
      </w:r>
      <w:r w:rsidR="00BC5C65" w:rsidRPr="000F34E3">
        <w:rPr>
          <w:rFonts w:cs="Arial"/>
          <w:szCs w:val="28"/>
        </w:rPr>
        <w:t>расчета</w:t>
      </w:r>
      <w:r w:rsidR="00EB6382" w:rsidRPr="000F34E3">
        <w:rPr>
          <w:rFonts w:cs="Arial"/>
          <w:szCs w:val="28"/>
        </w:rPr>
        <w:t xml:space="preserve"> размера арендной платы за использование муницип</w:t>
      </w:r>
      <w:r w:rsidR="003C3B9A" w:rsidRPr="000F34E3">
        <w:rPr>
          <w:rFonts w:cs="Arial"/>
          <w:szCs w:val="28"/>
        </w:rPr>
        <w:t>ального имущества (приложение</w:t>
      </w:r>
      <w:r w:rsidR="00EB6382" w:rsidRPr="000F34E3">
        <w:rPr>
          <w:rFonts w:cs="Arial"/>
          <w:szCs w:val="28"/>
        </w:rPr>
        <w:t>).</w:t>
      </w:r>
    </w:p>
    <w:p w:rsidR="000F34E3" w:rsidRDefault="00073D6D" w:rsidP="00B866B9">
      <w:pPr>
        <w:tabs>
          <w:tab w:val="left" w:pos="0"/>
        </w:tabs>
        <w:spacing w:line="360" w:lineRule="auto"/>
        <w:rPr>
          <w:rFonts w:cs="Arial"/>
          <w:szCs w:val="28"/>
        </w:rPr>
      </w:pPr>
      <w:r w:rsidRPr="000F34E3">
        <w:rPr>
          <w:rFonts w:cs="Arial"/>
          <w:szCs w:val="28"/>
        </w:rPr>
        <w:t>2</w:t>
      </w:r>
      <w:r w:rsidR="00466010" w:rsidRPr="000F34E3">
        <w:rPr>
          <w:rFonts w:cs="Arial"/>
          <w:szCs w:val="28"/>
        </w:rPr>
        <w:t>.</w:t>
      </w:r>
      <w:r w:rsidR="000F34E3" w:rsidRPr="000F34E3">
        <w:rPr>
          <w:rFonts w:cs="Arial"/>
          <w:szCs w:val="28"/>
        </w:rPr>
        <w:t xml:space="preserve"> </w:t>
      </w:r>
      <w:r w:rsidR="00D651C8" w:rsidRPr="00D651C8">
        <w:rPr>
          <w:rFonts w:cs="Arial"/>
          <w:szCs w:val="28"/>
        </w:rPr>
        <w:t>Договоры аренды, заключенные до дня вступления в силу настоящего постановления действуют на условиях, на которых они были заключены, до окончания срока их действия, за исключением договоров аренды муниципального имущества, заключенных с социально ориентированными некоммерческими организациями.</w:t>
      </w:r>
    </w:p>
    <w:p w:rsidR="00F8469F" w:rsidRDefault="00F8469F" w:rsidP="00F8469F">
      <w:pPr>
        <w:pStyle w:val="a3"/>
        <w:ind w:firstLine="0"/>
        <w:rPr>
          <w:rFonts w:cs="Arial"/>
        </w:rPr>
      </w:pPr>
      <w:r>
        <w:rPr>
          <w:rFonts w:cs="Arial"/>
        </w:rPr>
        <w:t xml:space="preserve">(Пункт 2 постановления изложен в новой редакции постановлением администрации </w:t>
      </w:r>
      <w:hyperlink r:id="rId12" w:tooltip="постановление от 10.08.2022 0:00:00 №349-па Администрация г. Пыть-Ях&#10;&#10;О внесении изменений в постановление администрации города от 28.06.2021 № 288-па " w:history="1">
        <w:r w:rsidRPr="00F8469F">
          <w:rPr>
            <w:rStyle w:val="ab"/>
            <w:rFonts w:cs="Arial"/>
          </w:rPr>
          <w:t>от 10.08.2022 № 349-па</w:t>
        </w:r>
      </w:hyperlink>
      <w:r>
        <w:rPr>
          <w:rFonts w:cs="Arial"/>
        </w:rPr>
        <w:t>)</w:t>
      </w:r>
    </w:p>
    <w:p w:rsidR="00D651C8" w:rsidRPr="000F34E3" w:rsidRDefault="00D651C8" w:rsidP="00D651C8">
      <w:pPr>
        <w:pStyle w:val="a3"/>
        <w:ind w:firstLine="0"/>
        <w:rPr>
          <w:rFonts w:cs="Arial"/>
        </w:rPr>
      </w:pPr>
      <w:r>
        <w:rPr>
          <w:rFonts w:cs="Arial"/>
        </w:rPr>
        <w:t xml:space="preserve">(Пункт 2 постановления изложен в новой редакции постановлением администрации </w:t>
      </w:r>
      <w:hyperlink r:id="rId13" w:tooltip="постановление от 14.09.2022 0:00:00 №414-па Администрация г. Пыть-Ях&#10;&#10;О внесении изменений в постановление администрации города от 28.06.2021 № 288-па " w:history="1">
        <w:r w:rsidRPr="00D651C8">
          <w:rPr>
            <w:rStyle w:val="ab"/>
            <w:rFonts w:cs="Arial"/>
          </w:rPr>
          <w:t>от 14.09.2022 № 414-па</w:t>
        </w:r>
      </w:hyperlink>
      <w:r>
        <w:rPr>
          <w:rFonts w:cs="Arial"/>
        </w:rPr>
        <w:t>)</w:t>
      </w:r>
    </w:p>
    <w:p w:rsidR="00F8469F" w:rsidRPr="000F34E3" w:rsidRDefault="00F8469F" w:rsidP="00F8469F">
      <w:pPr>
        <w:pStyle w:val="a3"/>
        <w:rPr>
          <w:rFonts w:cs="Arial"/>
        </w:rPr>
      </w:pPr>
    </w:p>
    <w:p w:rsidR="000F34E3" w:rsidRPr="000F34E3" w:rsidRDefault="008662B7" w:rsidP="00B866B9">
      <w:pPr>
        <w:tabs>
          <w:tab w:val="left" w:pos="0"/>
        </w:tabs>
        <w:spacing w:line="360" w:lineRule="auto"/>
        <w:rPr>
          <w:rFonts w:cs="Arial"/>
          <w:szCs w:val="28"/>
        </w:rPr>
      </w:pPr>
      <w:r w:rsidRPr="000F34E3">
        <w:rPr>
          <w:rFonts w:cs="Arial"/>
          <w:szCs w:val="28"/>
        </w:rPr>
        <w:t>3.</w:t>
      </w:r>
      <w:r w:rsidR="000F34E3" w:rsidRPr="000F34E3">
        <w:rPr>
          <w:rFonts w:cs="Arial"/>
          <w:szCs w:val="28"/>
        </w:rPr>
        <w:t xml:space="preserve"> </w:t>
      </w:r>
      <w:r w:rsidRPr="000F34E3">
        <w:rPr>
          <w:rFonts w:cs="Arial"/>
          <w:szCs w:val="28"/>
        </w:rPr>
        <w:t xml:space="preserve">Размер (начальный размер) арендной платы за использование муниципального имущества, передаваемого в аренду муниципальными учреждениями, определяется в соответствии с приложением к настоящему постановлению. </w:t>
      </w:r>
    </w:p>
    <w:p w:rsidR="000F34E3" w:rsidRPr="000F34E3" w:rsidRDefault="002663EE" w:rsidP="00C55318">
      <w:pPr>
        <w:spacing w:line="360" w:lineRule="auto"/>
        <w:rPr>
          <w:rFonts w:cs="Arial"/>
          <w:color w:val="000000"/>
          <w:szCs w:val="28"/>
        </w:rPr>
      </w:pPr>
      <w:r w:rsidRPr="000F34E3">
        <w:rPr>
          <w:rFonts w:cs="Arial"/>
          <w:bCs/>
          <w:szCs w:val="28"/>
        </w:rPr>
        <w:lastRenderedPageBreak/>
        <w:t>4</w:t>
      </w:r>
      <w:r w:rsidR="00B866B9" w:rsidRPr="000F34E3">
        <w:rPr>
          <w:rFonts w:cs="Arial"/>
          <w:szCs w:val="28"/>
        </w:rPr>
        <w:t>.</w:t>
      </w:r>
      <w:r w:rsidR="000F34E3" w:rsidRPr="000F34E3">
        <w:rPr>
          <w:rFonts w:cs="Arial"/>
          <w:szCs w:val="28"/>
        </w:rPr>
        <w:t xml:space="preserve"> </w:t>
      </w:r>
      <w:r w:rsidR="00D33A1F" w:rsidRPr="000F34E3">
        <w:rPr>
          <w:rFonts w:cs="Arial"/>
          <w:color w:val="000000"/>
          <w:szCs w:val="28"/>
        </w:rPr>
        <w:t xml:space="preserve">Признать </w:t>
      </w:r>
      <w:r w:rsidR="003C3B9A" w:rsidRPr="000F34E3">
        <w:rPr>
          <w:rFonts w:cs="Arial"/>
          <w:color w:val="000000"/>
          <w:szCs w:val="28"/>
        </w:rPr>
        <w:t>утратившими силу постановления администрации города</w:t>
      </w:r>
      <w:r w:rsidR="00D33A1F" w:rsidRPr="000F34E3">
        <w:rPr>
          <w:rFonts w:cs="Arial"/>
          <w:color w:val="000000"/>
          <w:szCs w:val="28"/>
        </w:rPr>
        <w:t>:</w:t>
      </w:r>
    </w:p>
    <w:p w:rsidR="000F34E3" w:rsidRPr="000F34E3" w:rsidRDefault="00627397" w:rsidP="00C55318">
      <w:pPr>
        <w:spacing w:line="360" w:lineRule="auto"/>
        <w:rPr>
          <w:rFonts w:cs="Arial"/>
          <w:bCs/>
          <w:kern w:val="28"/>
          <w:szCs w:val="28"/>
        </w:rPr>
      </w:pPr>
      <w:hyperlink r:id="rId14" w:tooltip="постановление от 01.11.2013 0:00:00 №287-па Администрация г. Пыть-Ях&#10;&#10;Об утверждении методики расчета размера арендной платы за использование муниципального имущества" w:history="1">
        <w:r w:rsidR="003C3B9A" w:rsidRPr="000F34E3">
          <w:rPr>
            <w:rStyle w:val="ab"/>
            <w:rFonts w:cs="Arial"/>
            <w:szCs w:val="28"/>
          </w:rPr>
          <w:t>от 01.11.2013</w:t>
        </w:r>
        <w:r w:rsidR="000F34E3" w:rsidRPr="000F34E3">
          <w:rPr>
            <w:rStyle w:val="ab"/>
            <w:rFonts w:cs="Arial"/>
            <w:szCs w:val="28"/>
          </w:rPr>
          <w:t xml:space="preserve"> № </w:t>
        </w:r>
        <w:r w:rsidR="003C3B9A" w:rsidRPr="000F34E3">
          <w:rPr>
            <w:rStyle w:val="ab"/>
            <w:rFonts w:cs="Arial"/>
            <w:szCs w:val="28"/>
          </w:rPr>
          <w:t>287-па</w:t>
        </w:r>
      </w:hyperlink>
      <w:r w:rsidR="003C3B9A" w:rsidRPr="000F34E3">
        <w:rPr>
          <w:rFonts w:cs="Arial"/>
          <w:color w:val="000000"/>
          <w:szCs w:val="28"/>
        </w:rPr>
        <w:t xml:space="preserve"> </w:t>
      </w:r>
      <w:r w:rsidR="000F34E3" w:rsidRPr="000F34E3">
        <w:rPr>
          <w:rFonts w:cs="Arial"/>
          <w:color w:val="000000"/>
          <w:szCs w:val="28"/>
        </w:rPr>
        <w:t>«</w:t>
      </w:r>
      <w:r w:rsidR="003C3B9A" w:rsidRPr="000F34E3">
        <w:rPr>
          <w:rFonts w:cs="Arial"/>
          <w:bCs/>
          <w:kern w:val="28"/>
          <w:szCs w:val="28"/>
        </w:rPr>
        <w:t>Об утверждении методики расчета размера арендной платы за использование муниципального имущества</w:t>
      </w:r>
      <w:r w:rsidR="000F34E3" w:rsidRPr="000F34E3">
        <w:rPr>
          <w:rFonts w:cs="Arial"/>
          <w:bCs/>
          <w:kern w:val="28"/>
          <w:szCs w:val="28"/>
        </w:rPr>
        <w:t>»</w:t>
      </w:r>
      <w:r w:rsidR="00D33A1F" w:rsidRPr="000F34E3">
        <w:rPr>
          <w:rFonts w:cs="Arial"/>
          <w:bCs/>
          <w:kern w:val="28"/>
          <w:szCs w:val="28"/>
        </w:rPr>
        <w:t>;</w:t>
      </w:r>
    </w:p>
    <w:p w:rsidR="000F34E3" w:rsidRPr="000F34E3" w:rsidRDefault="00627397" w:rsidP="00C55318">
      <w:pPr>
        <w:spacing w:line="360" w:lineRule="auto"/>
        <w:rPr>
          <w:rFonts w:cs="Arial"/>
          <w:bCs/>
          <w:kern w:val="28"/>
          <w:szCs w:val="28"/>
        </w:rPr>
      </w:pPr>
      <w:hyperlink r:id="rId15" w:tooltip="постановление от 16.10.2017 0:00:00 №260-па Администрация г. Пыть-Ях&#10;&#10;О внесении изменений в постановление администрации города от 01.11.2013 № 287-па " w:history="1">
        <w:r w:rsidR="003C3B9A" w:rsidRPr="000F34E3">
          <w:rPr>
            <w:rStyle w:val="ab"/>
            <w:rFonts w:cs="Arial"/>
            <w:bCs/>
            <w:kern w:val="28"/>
            <w:szCs w:val="28"/>
          </w:rPr>
          <w:t>от 16.10.2017</w:t>
        </w:r>
        <w:r w:rsidR="000F34E3" w:rsidRPr="000F34E3">
          <w:rPr>
            <w:rStyle w:val="ab"/>
            <w:rFonts w:cs="Arial"/>
            <w:bCs/>
            <w:kern w:val="28"/>
            <w:szCs w:val="28"/>
          </w:rPr>
          <w:t xml:space="preserve"> № </w:t>
        </w:r>
        <w:r w:rsidR="003C3B9A" w:rsidRPr="000F34E3">
          <w:rPr>
            <w:rStyle w:val="ab"/>
            <w:rFonts w:cs="Arial"/>
            <w:bCs/>
            <w:kern w:val="28"/>
            <w:szCs w:val="28"/>
          </w:rPr>
          <w:t>260-па</w:t>
        </w:r>
      </w:hyperlink>
      <w:r w:rsidR="003C3B9A" w:rsidRPr="000F34E3">
        <w:rPr>
          <w:rFonts w:cs="Arial"/>
          <w:bCs/>
          <w:kern w:val="28"/>
          <w:szCs w:val="28"/>
        </w:rPr>
        <w:t xml:space="preserve"> </w:t>
      </w:r>
      <w:r w:rsidR="000F34E3" w:rsidRPr="000F34E3">
        <w:rPr>
          <w:rFonts w:cs="Arial"/>
          <w:bCs/>
          <w:kern w:val="28"/>
          <w:szCs w:val="28"/>
        </w:rPr>
        <w:t>«</w:t>
      </w:r>
      <w:r w:rsidR="003C3B9A" w:rsidRPr="000F34E3">
        <w:rPr>
          <w:rFonts w:cs="Arial"/>
          <w:bCs/>
          <w:kern w:val="28"/>
          <w:szCs w:val="28"/>
        </w:rPr>
        <w:t xml:space="preserve">О внесении изменений в постановление администрации города </w:t>
      </w:r>
      <w:hyperlink r:id="rId16" w:tooltip="постановление от 01.11.2013 0:00:00 №287-па Администрация г. Пыть-Ях&#10;&#10;Об утверждении методики расчета размера арендной платы за использование муниципального имущества" w:history="1">
        <w:r w:rsidR="000F34E3" w:rsidRPr="000F34E3">
          <w:rPr>
            <w:rStyle w:val="ab"/>
            <w:rFonts w:cs="Arial"/>
            <w:szCs w:val="28"/>
          </w:rPr>
          <w:t>от 01.11.2013 № 287-па</w:t>
        </w:r>
      </w:hyperlink>
      <w:r w:rsidR="003C3B9A" w:rsidRPr="000F34E3">
        <w:rPr>
          <w:rFonts w:cs="Arial"/>
          <w:color w:val="000000"/>
          <w:szCs w:val="28"/>
        </w:rPr>
        <w:t xml:space="preserve"> </w:t>
      </w:r>
      <w:r w:rsidR="000F34E3" w:rsidRPr="000F34E3">
        <w:rPr>
          <w:rFonts w:cs="Arial"/>
          <w:color w:val="000000"/>
          <w:szCs w:val="28"/>
        </w:rPr>
        <w:t>«</w:t>
      </w:r>
      <w:r w:rsidR="003C3B9A" w:rsidRPr="000F34E3">
        <w:rPr>
          <w:rFonts w:cs="Arial"/>
          <w:bCs/>
          <w:kern w:val="28"/>
          <w:szCs w:val="28"/>
        </w:rPr>
        <w:t>Об утверждении методики расчета размера арендной платы за использование муниципального имущества</w:t>
      </w:r>
      <w:r w:rsidR="000F34E3" w:rsidRPr="000F34E3">
        <w:rPr>
          <w:rFonts w:cs="Arial"/>
          <w:bCs/>
          <w:kern w:val="28"/>
          <w:szCs w:val="28"/>
        </w:rPr>
        <w:t>»</w:t>
      </w:r>
      <w:r w:rsidR="00D33A1F" w:rsidRPr="000F34E3">
        <w:rPr>
          <w:rFonts w:cs="Arial"/>
          <w:bCs/>
          <w:kern w:val="28"/>
          <w:szCs w:val="28"/>
        </w:rPr>
        <w:t>;</w:t>
      </w:r>
    </w:p>
    <w:p w:rsidR="000F34E3" w:rsidRPr="000F34E3" w:rsidRDefault="00627397" w:rsidP="00C55318">
      <w:pPr>
        <w:spacing w:line="360" w:lineRule="auto"/>
        <w:rPr>
          <w:rFonts w:cs="Arial"/>
          <w:bCs/>
          <w:kern w:val="28"/>
          <w:szCs w:val="28"/>
        </w:rPr>
      </w:pPr>
      <w:hyperlink r:id="rId17" w:tooltip="постановление от 12.02.2019 0:00:00 №32-па Администрация г. Пыть-Ях&#10;&#10;О внесении изменения в постановление администрации города от 01.11.2013 № 287-па " w:history="1">
        <w:r w:rsidR="003C3B9A" w:rsidRPr="000F34E3">
          <w:rPr>
            <w:rStyle w:val="ab"/>
            <w:rFonts w:cs="Arial"/>
            <w:bCs/>
            <w:kern w:val="28"/>
            <w:szCs w:val="28"/>
          </w:rPr>
          <w:t>от 12.02.2019</w:t>
        </w:r>
        <w:r w:rsidR="000F34E3" w:rsidRPr="000F34E3">
          <w:rPr>
            <w:rStyle w:val="ab"/>
            <w:rFonts w:cs="Arial"/>
            <w:bCs/>
            <w:kern w:val="28"/>
            <w:szCs w:val="28"/>
          </w:rPr>
          <w:t xml:space="preserve"> № </w:t>
        </w:r>
        <w:r w:rsidR="003C3B9A" w:rsidRPr="000F34E3">
          <w:rPr>
            <w:rStyle w:val="ab"/>
            <w:rFonts w:cs="Arial"/>
            <w:bCs/>
            <w:kern w:val="28"/>
            <w:szCs w:val="28"/>
          </w:rPr>
          <w:t>32-па</w:t>
        </w:r>
      </w:hyperlink>
      <w:r w:rsidR="003C3B9A" w:rsidRPr="000F34E3">
        <w:rPr>
          <w:rFonts w:cs="Arial"/>
          <w:bCs/>
          <w:kern w:val="28"/>
          <w:szCs w:val="28"/>
        </w:rPr>
        <w:t xml:space="preserve"> </w:t>
      </w:r>
      <w:r w:rsidR="000F34E3" w:rsidRPr="000F34E3">
        <w:rPr>
          <w:rFonts w:cs="Arial"/>
          <w:bCs/>
          <w:kern w:val="28"/>
          <w:szCs w:val="28"/>
        </w:rPr>
        <w:t>«</w:t>
      </w:r>
      <w:r w:rsidR="003C3B9A" w:rsidRPr="000F34E3">
        <w:rPr>
          <w:rFonts w:cs="Arial"/>
          <w:bCs/>
          <w:kern w:val="28"/>
          <w:szCs w:val="28"/>
        </w:rPr>
        <w:t xml:space="preserve">О внесении изменения в постановление администрации города </w:t>
      </w:r>
      <w:hyperlink r:id="rId18" w:tooltip="постановление от 01.11.2013 0:00:00 №287-па Администрация г. Пыть-Ях&#10;&#10;Об утверждении методики расчета размера арендной платы за использование муниципального имущества" w:history="1">
        <w:r w:rsidR="000F34E3" w:rsidRPr="000F34E3">
          <w:rPr>
            <w:rStyle w:val="ab"/>
            <w:rFonts w:cs="Arial"/>
            <w:szCs w:val="28"/>
          </w:rPr>
          <w:t>от 01.11.2013 № 287-па</w:t>
        </w:r>
      </w:hyperlink>
      <w:r w:rsidR="003C3B9A" w:rsidRPr="000F34E3">
        <w:rPr>
          <w:rFonts w:cs="Arial"/>
          <w:color w:val="000000"/>
          <w:szCs w:val="28"/>
        </w:rPr>
        <w:t xml:space="preserve"> </w:t>
      </w:r>
      <w:r w:rsidR="000F34E3" w:rsidRPr="000F34E3">
        <w:rPr>
          <w:rFonts w:cs="Arial"/>
          <w:color w:val="000000"/>
          <w:szCs w:val="28"/>
        </w:rPr>
        <w:t>«</w:t>
      </w:r>
      <w:r w:rsidR="003C3B9A" w:rsidRPr="000F34E3">
        <w:rPr>
          <w:rFonts w:cs="Arial"/>
          <w:bCs/>
          <w:kern w:val="28"/>
          <w:szCs w:val="28"/>
        </w:rPr>
        <w:t>Об утверждении методики расчета размера арендной платы за использование муниципального имущества</w:t>
      </w:r>
      <w:r w:rsidR="000F34E3" w:rsidRPr="000F34E3">
        <w:rPr>
          <w:rFonts w:cs="Arial"/>
          <w:bCs/>
          <w:kern w:val="28"/>
          <w:szCs w:val="28"/>
        </w:rPr>
        <w:t>»</w:t>
      </w:r>
      <w:r w:rsidR="003C3B9A" w:rsidRPr="000F34E3">
        <w:rPr>
          <w:rFonts w:cs="Arial"/>
          <w:bCs/>
          <w:kern w:val="28"/>
          <w:szCs w:val="28"/>
        </w:rPr>
        <w:t>.</w:t>
      </w:r>
    </w:p>
    <w:p w:rsidR="007000C9" w:rsidRPr="000F34E3" w:rsidRDefault="002663EE" w:rsidP="00C55318">
      <w:pPr>
        <w:spacing w:line="360" w:lineRule="auto"/>
        <w:rPr>
          <w:rFonts w:cs="Arial"/>
          <w:szCs w:val="28"/>
        </w:rPr>
      </w:pPr>
      <w:r w:rsidRPr="000F34E3">
        <w:rPr>
          <w:rFonts w:cs="Arial"/>
          <w:szCs w:val="28"/>
        </w:rPr>
        <w:t>5</w:t>
      </w:r>
      <w:r w:rsidR="007000C9" w:rsidRPr="000F34E3">
        <w:rPr>
          <w:rFonts w:cs="Arial"/>
          <w:szCs w:val="28"/>
        </w:rPr>
        <w:t>.</w:t>
      </w:r>
      <w:r w:rsidR="000F34E3" w:rsidRPr="000F34E3">
        <w:rPr>
          <w:rFonts w:cs="Arial"/>
          <w:szCs w:val="28"/>
        </w:rPr>
        <w:t xml:space="preserve"> </w:t>
      </w:r>
      <w:r w:rsidR="007000C9" w:rsidRPr="000F34E3">
        <w:rPr>
          <w:rFonts w:cs="Arial"/>
          <w:szCs w:val="28"/>
        </w:rPr>
        <w:t>Отделу по внутренней политике, связям с общественными организациями и СМИ управления по внутренней политике (</w:t>
      </w:r>
      <w:proofErr w:type="spellStart"/>
      <w:r w:rsidR="007000C9" w:rsidRPr="000F34E3">
        <w:rPr>
          <w:rFonts w:cs="Arial"/>
          <w:szCs w:val="28"/>
        </w:rPr>
        <w:t>О.В.Кулиш</w:t>
      </w:r>
      <w:proofErr w:type="spellEnd"/>
      <w:r w:rsidR="007000C9" w:rsidRPr="000F34E3">
        <w:rPr>
          <w:rFonts w:cs="Arial"/>
          <w:szCs w:val="28"/>
        </w:rPr>
        <w:t xml:space="preserve">) опубликовать постановление в печатном средстве массовой информации </w:t>
      </w:r>
      <w:r w:rsidR="000F34E3" w:rsidRPr="000F34E3">
        <w:rPr>
          <w:rFonts w:cs="Arial"/>
          <w:szCs w:val="28"/>
        </w:rPr>
        <w:t>«</w:t>
      </w:r>
      <w:r w:rsidR="007000C9" w:rsidRPr="000F34E3">
        <w:rPr>
          <w:rFonts w:cs="Arial"/>
          <w:szCs w:val="28"/>
        </w:rPr>
        <w:t>Официальный вестник</w:t>
      </w:r>
      <w:r w:rsidR="000F34E3" w:rsidRPr="000F34E3">
        <w:rPr>
          <w:rFonts w:cs="Arial"/>
          <w:szCs w:val="28"/>
        </w:rPr>
        <w:t>»</w:t>
      </w:r>
      <w:r w:rsidR="007000C9" w:rsidRPr="000F34E3">
        <w:rPr>
          <w:rFonts w:cs="Arial"/>
          <w:szCs w:val="28"/>
        </w:rPr>
        <w:t>.</w:t>
      </w:r>
    </w:p>
    <w:p w:rsidR="007000C9" w:rsidRPr="000F34E3" w:rsidRDefault="002663EE" w:rsidP="00C55318">
      <w:pPr>
        <w:spacing w:line="360" w:lineRule="auto"/>
        <w:rPr>
          <w:rFonts w:cs="Arial"/>
          <w:szCs w:val="28"/>
        </w:rPr>
      </w:pPr>
      <w:r w:rsidRPr="000F34E3">
        <w:rPr>
          <w:rFonts w:cs="Arial"/>
          <w:szCs w:val="28"/>
        </w:rPr>
        <w:t>6</w:t>
      </w:r>
      <w:r w:rsidR="007000C9" w:rsidRPr="000F34E3">
        <w:rPr>
          <w:rFonts w:cs="Arial"/>
          <w:szCs w:val="28"/>
        </w:rPr>
        <w:t>.</w:t>
      </w:r>
      <w:r w:rsidR="000F34E3" w:rsidRPr="000F34E3">
        <w:rPr>
          <w:rFonts w:cs="Arial"/>
          <w:szCs w:val="28"/>
        </w:rPr>
        <w:t xml:space="preserve"> </w:t>
      </w:r>
      <w:r w:rsidR="007000C9" w:rsidRPr="000F34E3">
        <w:rPr>
          <w:rFonts w:cs="Arial"/>
          <w:szCs w:val="28"/>
        </w:rPr>
        <w:t>Отделу по обеспечению информационной безопасности</w:t>
      </w:r>
      <w:r w:rsidR="000F34E3" w:rsidRPr="000F34E3">
        <w:rPr>
          <w:rFonts w:cs="Arial"/>
          <w:szCs w:val="28"/>
        </w:rPr>
        <w:t xml:space="preserve"> </w:t>
      </w:r>
      <w:r w:rsidR="007000C9" w:rsidRPr="000F34E3">
        <w:rPr>
          <w:rFonts w:cs="Arial"/>
          <w:szCs w:val="28"/>
        </w:rPr>
        <w:t>(А.А. Мерзляков) разместить постановление на официальном сайте администрации города в сети Интернет.</w:t>
      </w:r>
    </w:p>
    <w:p w:rsidR="007000C9" w:rsidRPr="000F34E3" w:rsidRDefault="002663EE" w:rsidP="00C55318">
      <w:pPr>
        <w:spacing w:line="360" w:lineRule="auto"/>
        <w:rPr>
          <w:rFonts w:cs="Arial"/>
          <w:bCs/>
          <w:szCs w:val="28"/>
        </w:rPr>
      </w:pPr>
      <w:r w:rsidRPr="000F34E3">
        <w:rPr>
          <w:rFonts w:cs="Arial"/>
          <w:szCs w:val="28"/>
        </w:rPr>
        <w:t>7</w:t>
      </w:r>
      <w:r w:rsidR="007000C9" w:rsidRPr="000F34E3">
        <w:rPr>
          <w:rFonts w:cs="Arial"/>
          <w:szCs w:val="28"/>
        </w:rPr>
        <w:t>.</w:t>
      </w:r>
      <w:r w:rsidR="000F34E3" w:rsidRPr="000F34E3">
        <w:rPr>
          <w:rFonts w:cs="Arial"/>
          <w:szCs w:val="28"/>
        </w:rPr>
        <w:t xml:space="preserve"> </w:t>
      </w:r>
      <w:r w:rsidR="007000C9" w:rsidRPr="000F34E3">
        <w:rPr>
          <w:rFonts w:cs="Arial"/>
          <w:bCs/>
          <w:szCs w:val="28"/>
        </w:rPr>
        <w:t>Настоящее постановление вступает в силу после его официального опубликования.</w:t>
      </w:r>
      <w:r w:rsidR="000F34E3" w:rsidRPr="000F34E3">
        <w:rPr>
          <w:rFonts w:cs="Arial"/>
          <w:bCs/>
          <w:szCs w:val="28"/>
        </w:rPr>
        <w:t xml:space="preserve"> </w:t>
      </w:r>
    </w:p>
    <w:p w:rsidR="000F34E3" w:rsidRPr="000F34E3" w:rsidRDefault="002663EE" w:rsidP="00C55318">
      <w:pPr>
        <w:pStyle w:val="a3"/>
        <w:spacing w:line="360" w:lineRule="auto"/>
        <w:rPr>
          <w:rFonts w:cs="Arial"/>
          <w:szCs w:val="28"/>
        </w:rPr>
      </w:pPr>
      <w:r w:rsidRPr="000F34E3">
        <w:rPr>
          <w:rFonts w:cs="Arial"/>
          <w:szCs w:val="28"/>
        </w:rPr>
        <w:t>8</w:t>
      </w:r>
      <w:r w:rsidR="007000C9" w:rsidRPr="000F34E3">
        <w:rPr>
          <w:rFonts w:cs="Arial"/>
          <w:szCs w:val="28"/>
        </w:rPr>
        <w:t>.</w:t>
      </w:r>
      <w:r w:rsidR="000F34E3" w:rsidRPr="000F34E3">
        <w:rPr>
          <w:rFonts w:cs="Arial"/>
          <w:szCs w:val="28"/>
        </w:rPr>
        <w:t xml:space="preserve"> </w:t>
      </w:r>
      <w:r w:rsidR="007000C9" w:rsidRPr="000F34E3">
        <w:rPr>
          <w:rFonts w:cs="Arial"/>
          <w:szCs w:val="28"/>
        </w:rPr>
        <w:t>Контроль за выполнением постановления возложить на первого заместителя главы города.</w:t>
      </w:r>
      <w:r w:rsidR="000F34E3" w:rsidRPr="000F34E3">
        <w:rPr>
          <w:rFonts w:cs="Arial"/>
          <w:szCs w:val="28"/>
        </w:rPr>
        <w:t xml:space="preserve"> </w:t>
      </w:r>
    </w:p>
    <w:p w:rsidR="000F34E3" w:rsidRPr="000F34E3" w:rsidRDefault="000F34E3" w:rsidP="00C55318">
      <w:pPr>
        <w:pStyle w:val="a3"/>
        <w:spacing w:line="360" w:lineRule="auto"/>
        <w:rPr>
          <w:rFonts w:cs="Arial"/>
          <w:szCs w:val="28"/>
        </w:rPr>
      </w:pPr>
    </w:p>
    <w:p w:rsidR="000F34E3" w:rsidRDefault="00B866B9" w:rsidP="00B866B9">
      <w:pPr>
        <w:rPr>
          <w:rFonts w:cs="Arial"/>
          <w:szCs w:val="28"/>
        </w:rPr>
      </w:pPr>
      <w:r w:rsidRPr="000F34E3">
        <w:rPr>
          <w:rFonts w:cs="Arial"/>
          <w:szCs w:val="28"/>
        </w:rPr>
        <w:t xml:space="preserve">Глава </w:t>
      </w:r>
      <w:r w:rsidR="008662B7" w:rsidRPr="000F34E3">
        <w:rPr>
          <w:rFonts w:cs="Arial"/>
          <w:szCs w:val="28"/>
        </w:rPr>
        <w:t>города Пыть</w:t>
      </w:r>
      <w:r w:rsidRPr="000F34E3">
        <w:rPr>
          <w:rFonts w:cs="Arial"/>
          <w:szCs w:val="28"/>
        </w:rPr>
        <w:t>-Яха</w:t>
      </w:r>
      <w:r w:rsidR="000F34E3" w:rsidRPr="000F34E3">
        <w:rPr>
          <w:rFonts w:cs="Arial"/>
          <w:szCs w:val="28"/>
        </w:rPr>
        <w:t xml:space="preserve"> </w:t>
      </w:r>
      <w:r w:rsidR="000F34E3">
        <w:rPr>
          <w:rFonts w:cs="Arial"/>
          <w:szCs w:val="28"/>
        </w:rPr>
        <w:t xml:space="preserve">                                                              </w:t>
      </w:r>
      <w:r w:rsidRPr="000F34E3">
        <w:rPr>
          <w:rFonts w:cs="Arial"/>
          <w:szCs w:val="28"/>
        </w:rPr>
        <w:t xml:space="preserve"> </w:t>
      </w:r>
      <w:r w:rsidR="008662B7" w:rsidRPr="000F34E3">
        <w:rPr>
          <w:rFonts w:cs="Arial"/>
          <w:szCs w:val="28"/>
        </w:rPr>
        <w:t>А.Н. Морозов</w:t>
      </w:r>
    </w:p>
    <w:p w:rsidR="00D651C8" w:rsidRPr="000F34E3" w:rsidRDefault="000F34E3" w:rsidP="00D651C8">
      <w:pPr>
        <w:pStyle w:val="a3"/>
        <w:ind w:firstLine="0"/>
        <w:rPr>
          <w:rFonts w:cs="Arial"/>
        </w:rPr>
      </w:pPr>
      <w:r>
        <w:rPr>
          <w:rFonts w:cs="Arial"/>
          <w:szCs w:val="28"/>
        </w:rPr>
        <w:br w:type="page"/>
      </w:r>
      <w:r w:rsidR="00D651C8">
        <w:rPr>
          <w:rFonts w:cs="Arial"/>
        </w:rPr>
        <w:lastRenderedPageBreak/>
        <w:t xml:space="preserve">(Приложение к постановлению изложено в новой редакции постановлением администрации </w:t>
      </w:r>
      <w:hyperlink r:id="rId19" w:tooltip="постановление от 14.09.2022 0:00:00 №414-па Администрация г. Пыть-Ях&#10;&#10;О внесении изменений в постановление администрации города от 28.06.2021 № 288-па " w:history="1">
        <w:r w:rsidR="00D651C8" w:rsidRPr="00D651C8">
          <w:rPr>
            <w:rStyle w:val="ab"/>
            <w:rFonts w:cs="Arial"/>
          </w:rPr>
          <w:t>от 14.09.2022 № 414-па</w:t>
        </w:r>
      </w:hyperlink>
      <w:r w:rsidR="00D651C8">
        <w:rPr>
          <w:rFonts w:cs="Arial"/>
        </w:rPr>
        <w:t>)</w:t>
      </w:r>
    </w:p>
    <w:p w:rsidR="00D651C8" w:rsidRDefault="00D651C8" w:rsidP="000F34E3">
      <w:pPr>
        <w:jc w:val="right"/>
        <w:rPr>
          <w:rFonts w:cs="Arial"/>
          <w:szCs w:val="28"/>
        </w:rPr>
      </w:pPr>
    </w:p>
    <w:p w:rsidR="007000C9" w:rsidRPr="000F34E3" w:rsidRDefault="0094543E" w:rsidP="000F34E3">
      <w:pPr>
        <w:jc w:val="right"/>
        <w:rPr>
          <w:rFonts w:cs="Arial"/>
          <w:szCs w:val="28"/>
        </w:rPr>
      </w:pPr>
      <w:r w:rsidRPr="000F34E3">
        <w:rPr>
          <w:rFonts w:cs="Arial"/>
          <w:szCs w:val="28"/>
        </w:rPr>
        <w:t>П</w:t>
      </w:r>
      <w:r w:rsidR="007000C9" w:rsidRPr="000F34E3">
        <w:rPr>
          <w:rFonts w:cs="Arial"/>
          <w:szCs w:val="28"/>
        </w:rPr>
        <w:t>риложение</w:t>
      </w:r>
    </w:p>
    <w:p w:rsidR="007000C9" w:rsidRPr="000F34E3" w:rsidRDefault="007000C9" w:rsidP="000F34E3">
      <w:pPr>
        <w:ind w:left="5670" w:right="-1" w:hanging="142"/>
        <w:jc w:val="right"/>
        <w:rPr>
          <w:rFonts w:cs="Arial"/>
          <w:szCs w:val="28"/>
        </w:rPr>
      </w:pPr>
      <w:r w:rsidRPr="000F34E3">
        <w:rPr>
          <w:rFonts w:cs="Arial"/>
          <w:szCs w:val="28"/>
        </w:rPr>
        <w:t>к постановлению администрации</w:t>
      </w:r>
    </w:p>
    <w:p w:rsidR="007000C9" w:rsidRPr="000F34E3" w:rsidRDefault="007000C9" w:rsidP="000F34E3">
      <w:pPr>
        <w:ind w:left="5670" w:right="-1" w:hanging="142"/>
        <w:jc w:val="right"/>
        <w:rPr>
          <w:rFonts w:cs="Arial"/>
          <w:szCs w:val="28"/>
        </w:rPr>
      </w:pPr>
      <w:r w:rsidRPr="000F34E3">
        <w:rPr>
          <w:rFonts w:cs="Arial"/>
          <w:szCs w:val="28"/>
        </w:rPr>
        <w:t xml:space="preserve">города Пыть-Яха </w:t>
      </w:r>
    </w:p>
    <w:p w:rsidR="007000C9" w:rsidRPr="000F34E3" w:rsidRDefault="00BC2FCF" w:rsidP="000F34E3">
      <w:pPr>
        <w:ind w:left="5670" w:right="-1" w:hanging="142"/>
        <w:jc w:val="right"/>
        <w:rPr>
          <w:rFonts w:cs="Arial"/>
          <w:szCs w:val="28"/>
        </w:rPr>
      </w:pPr>
      <w:r w:rsidRPr="000F34E3">
        <w:rPr>
          <w:rFonts w:cs="Arial"/>
          <w:szCs w:val="28"/>
        </w:rPr>
        <w:t>от 28.06.2021</w:t>
      </w:r>
      <w:r w:rsidR="000F34E3" w:rsidRPr="000F34E3">
        <w:rPr>
          <w:rFonts w:cs="Arial"/>
          <w:szCs w:val="28"/>
        </w:rPr>
        <w:t xml:space="preserve"> № </w:t>
      </w:r>
      <w:r w:rsidRPr="000F34E3">
        <w:rPr>
          <w:rFonts w:cs="Arial"/>
          <w:szCs w:val="28"/>
        </w:rPr>
        <w:t>288-па</w:t>
      </w:r>
    </w:p>
    <w:p w:rsidR="00EC7FBC" w:rsidRPr="000F34E3" w:rsidRDefault="00EC7FBC" w:rsidP="007000C9">
      <w:pPr>
        <w:ind w:left="5670" w:right="-284" w:hanging="142"/>
        <w:rPr>
          <w:rFonts w:cs="Arial"/>
          <w:szCs w:val="28"/>
        </w:rPr>
      </w:pPr>
    </w:p>
    <w:p w:rsidR="00D651C8" w:rsidRPr="00D651C8" w:rsidRDefault="00D651C8" w:rsidP="00D651C8">
      <w:pPr>
        <w:pStyle w:val="2"/>
      </w:pPr>
      <w:r w:rsidRPr="00D651C8">
        <w:t>Методика определения размера арендной платы</w:t>
      </w:r>
    </w:p>
    <w:p w:rsidR="00D651C8" w:rsidRPr="00D651C8" w:rsidRDefault="00D651C8" w:rsidP="00D651C8">
      <w:pPr>
        <w:pStyle w:val="2"/>
      </w:pPr>
      <w:r w:rsidRPr="00D651C8">
        <w:t xml:space="preserve">за использование муниципального имущества </w:t>
      </w:r>
    </w:p>
    <w:p w:rsidR="00D651C8" w:rsidRPr="00D651C8" w:rsidRDefault="00D651C8" w:rsidP="00D651C8">
      <w:pPr>
        <w:pStyle w:val="2"/>
      </w:pPr>
      <w:r w:rsidRPr="00D651C8">
        <w:t>(далее – методика)</w:t>
      </w:r>
    </w:p>
    <w:p w:rsidR="00D651C8" w:rsidRPr="00D651C8" w:rsidRDefault="00D651C8" w:rsidP="00D651C8">
      <w:pPr>
        <w:autoSpaceDE w:val="0"/>
        <w:autoSpaceDN w:val="0"/>
        <w:adjustRightInd w:val="0"/>
        <w:spacing w:line="360" w:lineRule="auto"/>
        <w:ind w:left="709"/>
        <w:rPr>
          <w:rFonts w:cs="Arial"/>
        </w:rPr>
      </w:pPr>
    </w:p>
    <w:p w:rsidR="00D651C8" w:rsidRPr="00D651C8" w:rsidRDefault="00D651C8" w:rsidP="00623EE9">
      <w:pPr>
        <w:autoSpaceDE w:val="0"/>
        <w:autoSpaceDN w:val="0"/>
        <w:adjustRightInd w:val="0"/>
        <w:spacing w:line="360" w:lineRule="auto"/>
        <w:rPr>
          <w:rFonts w:cs="Arial"/>
        </w:rPr>
      </w:pPr>
      <w:r>
        <w:rPr>
          <w:rFonts w:cs="Arial"/>
        </w:rPr>
        <w:t>1.</w:t>
      </w:r>
      <w:r w:rsidR="00623EE9">
        <w:rPr>
          <w:rFonts w:cs="Arial"/>
        </w:rPr>
        <w:t xml:space="preserve"> </w:t>
      </w:r>
      <w:r w:rsidRPr="00D651C8">
        <w:rPr>
          <w:rFonts w:cs="Arial"/>
        </w:rPr>
        <w:t>Размер (начальный размер) арендной платы определяется по результатам проведения оценки рыночной стоимости имущественного права пользования имуществом за одну единицу времени (час, день, месяц, год) в порядке, установленном законодательством, регулирующим оценочную деятельность в Российской Федерации с учетом корректировочных коэффициентов, предусмотренных настоящей методикой.</w:t>
      </w:r>
    </w:p>
    <w:p w:rsidR="00D651C8" w:rsidRPr="00D651C8" w:rsidRDefault="00D651C8" w:rsidP="00623EE9">
      <w:pPr>
        <w:autoSpaceDE w:val="0"/>
        <w:autoSpaceDN w:val="0"/>
        <w:adjustRightInd w:val="0"/>
        <w:spacing w:line="360" w:lineRule="auto"/>
        <w:rPr>
          <w:rFonts w:cs="Arial"/>
        </w:rPr>
      </w:pPr>
      <w:r w:rsidRPr="00D651C8">
        <w:rPr>
          <w:rFonts w:cs="Arial"/>
        </w:rPr>
        <w:t>В случае наличия оценки рыночной стоимости имущественного права пользования объектом за один месяц, определение размера арендной платы за один день или один час производится путем деления рыночной стоимости арендной платы за месяц на 30, либо на 720, соответственно.</w:t>
      </w:r>
    </w:p>
    <w:p w:rsidR="00D651C8" w:rsidRDefault="00D651C8" w:rsidP="00623EE9">
      <w:pPr>
        <w:autoSpaceDE w:val="0"/>
        <w:autoSpaceDN w:val="0"/>
        <w:adjustRightInd w:val="0"/>
        <w:spacing w:line="360" w:lineRule="auto"/>
        <w:rPr>
          <w:rFonts w:cs="Arial"/>
        </w:rPr>
      </w:pPr>
      <w:r>
        <w:rPr>
          <w:rFonts w:cs="Arial"/>
        </w:rPr>
        <w:t>2.</w:t>
      </w:r>
      <w:r w:rsidR="00623EE9">
        <w:rPr>
          <w:rFonts w:cs="Arial"/>
        </w:rPr>
        <w:t xml:space="preserve"> </w:t>
      </w:r>
      <w:r w:rsidRPr="00D651C8">
        <w:rPr>
          <w:rFonts w:cs="Arial"/>
        </w:rPr>
        <w:t>Начальный (минимальный) размер арендной платы за передаваемое в аренду муниципальное имущество определяется по формуле:</w:t>
      </w:r>
    </w:p>
    <w:p w:rsidR="00D651C8" w:rsidRPr="00D651C8" w:rsidRDefault="00D651C8" w:rsidP="00623EE9">
      <w:pPr>
        <w:autoSpaceDE w:val="0"/>
        <w:autoSpaceDN w:val="0"/>
        <w:adjustRightInd w:val="0"/>
        <w:spacing w:line="360" w:lineRule="auto"/>
        <w:rPr>
          <w:rFonts w:cs="Arial"/>
        </w:rPr>
      </w:pPr>
      <w:r w:rsidRPr="00D651C8">
        <w:rPr>
          <w:rFonts w:cs="Arial"/>
        </w:rPr>
        <w:t xml:space="preserve">АП = </w:t>
      </w:r>
      <w:proofErr w:type="spellStart"/>
      <w:r w:rsidRPr="00D651C8">
        <w:rPr>
          <w:rFonts w:cs="Arial"/>
        </w:rPr>
        <w:t>АПо</w:t>
      </w:r>
      <w:proofErr w:type="spellEnd"/>
      <w:r w:rsidRPr="00D651C8">
        <w:rPr>
          <w:rFonts w:cs="Arial"/>
        </w:rPr>
        <w:t xml:space="preserve"> x </w:t>
      </w:r>
      <w:proofErr w:type="spellStart"/>
      <w:r w:rsidRPr="00D651C8">
        <w:rPr>
          <w:rFonts w:cs="Arial"/>
        </w:rPr>
        <w:t>Ккор</w:t>
      </w:r>
      <w:proofErr w:type="spellEnd"/>
      <w:r w:rsidRPr="00D651C8">
        <w:rPr>
          <w:rFonts w:cs="Arial"/>
        </w:rPr>
        <w:t xml:space="preserve"> x Ким х </w:t>
      </w:r>
      <w:proofErr w:type="spellStart"/>
      <w:r w:rsidRPr="00D651C8">
        <w:rPr>
          <w:rFonts w:cs="Arial"/>
        </w:rPr>
        <w:t>Кпл</w:t>
      </w:r>
      <w:proofErr w:type="spellEnd"/>
      <w:r w:rsidRPr="00D651C8">
        <w:rPr>
          <w:rFonts w:cs="Arial"/>
        </w:rPr>
        <w:t>, где:</w:t>
      </w:r>
    </w:p>
    <w:p w:rsidR="00D651C8" w:rsidRPr="00D651C8" w:rsidRDefault="00D651C8" w:rsidP="00623EE9">
      <w:pPr>
        <w:autoSpaceDE w:val="0"/>
        <w:autoSpaceDN w:val="0"/>
        <w:adjustRightInd w:val="0"/>
        <w:spacing w:line="360" w:lineRule="auto"/>
        <w:rPr>
          <w:rFonts w:cs="Arial"/>
        </w:rPr>
      </w:pPr>
      <w:r w:rsidRPr="00D651C8">
        <w:rPr>
          <w:rFonts w:cs="Arial"/>
        </w:rPr>
        <w:t>АП - размер арендной платы (час, день, месяц, год), рублей;</w:t>
      </w:r>
    </w:p>
    <w:p w:rsidR="00D651C8" w:rsidRPr="00D651C8" w:rsidRDefault="00D651C8" w:rsidP="00623EE9">
      <w:pPr>
        <w:autoSpaceDE w:val="0"/>
        <w:autoSpaceDN w:val="0"/>
        <w:adjustRightInd w:val="0"/>
        <w:spacing w:line="360" w:lineRule="auto"/>
        <w:rPr>
          <w:rFonts w:cs="Arial"/>
        </w:rPr>
      </w:pPr>
      <w:proofErr w:type="spellStart"/>
      <w:r w:rsidRPr="00D651C8">
        <w:rPr>
          <w:rFonts w:cs="Arial"/>
        </w:rPr>
        <w:t>АПо</w:t>
      </w:r>
      <w:proofErr w:type="spellEnd"/>
      <w:r w:rsidRPr="00D651C8">
        <w:rPr>
          <w:rFonts w:cs="Arial"/>
        </w:rPr>
        <w:t xml:space="preserve"> - величина арендной платы за одну единицу времени (час, день, месяц, год), устанавливается на основании отчета оценщика, </w:t>
      </w:r>
    </w:p>
    <w:p w:rsidR="00D651C8" w:rsidRPr="00D651C8" w:rsidRDefault="00D651C8" w:rsidP="00623EE9">
      <w:pPr>
        <w:autoSpaceDE w:val="0"/>
        <w:autoSpaceDN w:val="0"/>
        <w:adjustRightInd w:val="0"/>
        <w:spacing w:line="360" w:lineRule="auto"/>
        <w:rPr>
          <w:rFonts w:cs="Arial"/>
        </w:rPr>
      </w:pPr>
      <w:proofErr w:type="spellStart"/>
      <w:r w:rsidRPr="00D651C8">
        <w:rPr>
          <w:rFonts w:cs="Arial"/>
        </w:rPr>
        <w:t>Ккор</w:t>
      </w:r>
      <w:proofErr w:type="spellEnd"/>
      <w:r w:rsidRPr="00D651C8">
        <w:rPr>
          <w:rFonts w:cs="Arial"/>
        </w:rPr>
        <w:t xml:space="preserve"> - коэффициент корректировки, устанавливается в размере, определенном таблицей 1, и применяется в отношении указанных в этой таблице категорий арендаторов;</w:t>
      </w:r>
    </w:p>
    <w:p w:rsidR="00D651C8" w:rsidRPr="00D651C8" w:rsidRDefault="00D651C8" w:rsidP="00623EE9">
      <w:pPr>
        <w:autoSpaceDE w:val="0"/>
        <w:autoSpaceDN w:val="0"/>
        <w:adjustRightInd w:val="0"/>
        <w:spacing w:line="360" w:lineRule="auto"/>
        <w:rPr>
          <w:rFonts w:cs="Arial"/>
        </w:rPr>
      </w:pPr>
      <w:r w:rsidRPr="00D651C8">
        <w:rPr>
          <w:rFonts w:cs="Arial"/>
        </w:rPr>
        <w:t>Ким - коэффициент корректировки, применяется при передаче отдельных видов имущества и устанавливается в размере, определенном таблицей 2;</w:t>
      </w:r>
    </w:p>
    <w:p w:rsidR="00D651C8" w:rsidRPr="00D651C8" w:rsidRDefault="00D651C8" w:rsidP="00623EE9">
      <w:pPr>
        <w:autoSpaceDE w:val="0"/>
        <w:autoSpaceDN w:val="0"/>
        <w:adjustRightInd w:val="0"/>
        <w:spacing w:line="360" w:lineRule="auto"/>
        <w:rPr>
          <w:rFonts w:cs="Arial"/>
        </w:rPr>
      </w:pPr>
      <w:proofErr w:type="spellStart"/>
      <w:r w:rsidRPr="00D651C8">
        <w:rPr>
          <w:rFonts w:cs="Arial"/>
        </w:rPr>
        <w:t>Кпл</w:t>
      </w:r>
      <w:proofErr w:type="spellEnd"/>
      <w:r w:rsidRPr="00D651C8">
        <w:rPr>
          <w:rFonts w:cs="Arial"/>
        </w:rPr>
        <w:t xml:space="preserve"> – коэффициент площади, устанавливается в размере, согласно таблицы 3.</w:t>
      </w:r>
    </w:p>
    <w:p w:rsidR="00D651C8" w:rsidRPr="00D651C8" w:rsidRDefault="00D651C8" w:rsidP="00D651C8">
      <w:pPr>
        <w:autoSpaceDE w:val="0"/>
        <w:autoSpaceDN w:val="0"/>
        <w:adjustRightInd w:val="0"/>
        <w:spacing w:line="360" w:lineRule="auto"/>
        <w:ind w:left="709"/>
        <w:rPr>
          <w:rFonts w:cs="Arial"/>
        </w:rPr>
      </w:pPr>
    </w:p>
    <w:p w:rsidR="00D651C8" w:rsidRPr="00D651C8" w:rsidRDefault="00D651C8" w:rsidP="00D651C8">
      <w:pPr>
        <w:autoSpaceDE w:val="0"/>
        <w:autoSpaceDN w:val="0"/>
        <w:adjustRightInd w:val="0"/>
        <w:spacing w:line="360" w:lineRule="auto"/>
        <w:rPr>
          <w:rFonts w:cs="Arial"/>
        </w:rPr>
      </w:pPr>
      <w:r w:rsidRPr="00D651C8">
        <w:rPr>
          <w:rFonts w:cs="Arial"/>
        </w:rPr>
        <w:t xml:space="preserve">При расчете арендной платы в отношении указанных в таблице 1 категорий арендаторов применяется коэффициент корректировки </w:t>
      </w:r>
      <w:proofErr w:type="spellStart"/>
      <w:r w:rsidRPr="00D651C8">
        <w:rPr>
          <w:rFonts w:cs="Arial"/>
        </w:rPr>
        <w:t>Ккор</w:t>
      </w:r>
      <w:proofErr w:type="spellEnd"/>
      <w:r w:rsidRPr="00D651C8">
        <w:rPr>
          <w:rFonts w:cs="Arial"/>
        </w:rPr>
        <w:t xml:space="preserve">: </w:t>
      </w:r>
    </w:p>
    <w:p w:rsidR="00D651C8" w:rsidRPr="00D651C8" w:rsidRDefault="00D651C8" w:rsidP="00D651C8">
      <w:pPr>
        <w:autoSpaceDE w:val="0"/>
        <w:autoSpaceDN w:val="0"/>
        <w:adjustRightInd w:val="0"/>
        <w:spacing w:line="360" w:lineRule="auto"/>
        <w:ind w:left="567"/>
        <w:jc w:val="right"/>
        <w:rPr>
          <w:rFonts w:cs="Arial"/>
        </w:rPr>
      </w:pPr>
    </w:p>
    <w:p w:rsidR="00D651C8" w:rsidRPr="00D651C8" w:rsidRDefault="00D651C8" w:rsidP="00D651C8">
      <w:pPr>
        <w:autoSpaceDE w:val="0"/>
        <w:autoSpaceDN w:val="0"/>
        <w:adjustRightInd w:val="0"/>
        <w:spacing w:line="360" w:lineRule="auto"/>
        <w:ind w:left="567"/>
        <w:jc w:val="right"/>
        <w:rPr>
          <w:rFonts w:cs="Arial"/>
        </w:rPr>
      </w:pPr>
      <w:r w:rsidRPr="00D651C8">
        <w:rPr>
          <w:rFonts w:cs="Arial"/>
        </w:rPr>
        <w:lastRenderedPageBreak/>
        <w:t>Таблица 1</w:t>
      </w:r>
    </w:p>
    <w:p w:rsidR="00D651C8" w:rsidRPr="00D651C8" w:rsidRDefault="00D651C8" w:rsidP="00D651C8">
      <w:pPr>
        <w:pStyle w:val="2"/>
      </w:pPr>
      <w:r w:rsidRPr="00D651C8">
        <w:t xml:space="preserve">Коэффициент корректировки </w:t>
      </w:r>
      <w:proofErr w:type="spellStart"/>
      <w:r w:rsidRPr="00D651C8">
        <w:t>Ккор</w:t>
      </w:r>
      <w:proofErr w:type="spellEnd"/>
    </w:p>
    <w:tbl>
      <w:tblPr>
        <w:tblpPr w:leftFromText="180" w:rightFromText="180" w:vertAnchor="text" w:horzAnchor="margin" w:tblpXSpec="center" w:tblpY="200"/>
        <w:tblW w:w="9418" w:type="dxa"/>
        <w:tblLayout w:type="fixed"/>
        <w:tblCellMar>
          <w:top w:w="102" w:type="dxa"/>
          <w:left w:w="62" w:type="dxa"/>
          <w:bottom w:w="102" w:type="dxa"/>
          <w:right w:w="62" w:type="dxa"/>
        </w:tblCellMar>
        <w:tblLook w:val="0000" w:firstRow="0" w:lastRow="0" w:firstColumn="0" w:lastColumn="0" w:noHBand="0" w:noVBand="0"/>
      </w:tblPr>
      <w:tblGrid>
        <w:gridCol w:w="6743"/>
        <w:gridCol w:w="2675"/>
      </w:tblGrid>
      <w:tr w:rsidR="00D651C8" w:rsidRPr="00D651C8" w:rsidTr="00497A23">
        <w:tc>
          <w:tcPr>
            <w:tcW w:w="6743" w:type="dxa"/>
            <w:tcBorders>
              <w:top w:val="single" w:sz="4" w:space="0" w:color="auto"/>
              <w:left w:val="single" w:sz="4" w:space="0" w:color="auto"/>
              <w:bottom w:val="single" w:sz="4" w:space="0" w:color="auto"/>
              <w:right w:val="single" w:sz="4" w:space="0" w:color="auto"/>
            </w:tcBorders>
          </w:tcPr>
          <w:p w:rsidR="00D651C8" w:rsidRPr="00D651C8" w:rsidRDefault="00D651C8" w:rsidP="00D651C8">
            <w:pPr>
              <w:autoSpaceDE w:val="0"/>
              <w:autoSpaceDN w:val="0"/>
              <w:adjustRightInd w:val="0"/>
              <w:ind w:firstLine="0"/>
              <w:jc w:val="center"/>
              <w:rPr>
                <w:rFonts w:cs="Arial"/>
              </w:rPr>
            </w:pPr>
            <w:r w:rsidRPr="00D651C8">
              <w:rPr>
                <w:rFonts w:cs="Arial"/>
              </w:rPr>
              <w:t>Категории арендаторов при расчете арендной платы в отношении которых применяется коэффициент корректировки</w:t>
            </w:r>
          </w:p>
        </w:tc>
        <w:tc>
          <w:tcPr>
            <w:tcW w:w="2675" w:type="dxa"/>
            <w:tcBorders>
              <w:top w:val="single" w:sz="4" w:space="0" w:color="auto"/>
              <w:left w:val="single" w:sz="4" w:space="0" w:color="auto"/>
              <w:bottom w:val="single" w:sz="4" w:space="0" w:color="auto"/>
              <w:right w:val="single" w:sz="4" w:space="0" w:color="auto"/>
            </w:tcBorders>
          </w:tcPr>
          <w:p w:rsidR="00D651C8" w:rsidRPr="00D651C8" w:rsidRDefault="00D651C8" w:rsidP="00D651C8">
            <w:pPr>
              <w:autoSpaceDE w:val="0"/>
              <w:autoSpaceDN w:val="0"/>
              <w:adjustRightInd w:val="0"/>
              <w:ind w:firstLine="0"/>
              <w:jc w:val="center"/>
              <w:rPr>
                <w:rFonts w:cs="Arial"/>
              </w:rPr>
            </w:pPr>
            <w:r w:rsidRPr="00D651C8">
              <w:rPr>
                <w:rFonts w:cs="Arial"/>
              </w:rPr>
              <w:t>Значение коэффициента корректировки (</w:t>
            </w:r>
            <w:proofErr w:type="spellStart"/>
            <w:r w:rsidRPr="00D651C8">
              <w:rPr>
                <w:rFonts w:cs="Arial"/>
              </w:rPr>
              <w:t>К</w:t>
            </w:r>
            <w:r w:rsidRPr="00D651C8">
              <w:rPr>
                <w:rFonts w:cs="Arial"/>
                <w:vertAlign w:val="subscript"/>
              </w:rPr>
              <w:t>кор</w:t>
            </w:r>
            <w:proofErr w:type="spellEnd"/>
            <w:r w:rsidRPr="00D651C8">
              <w:rPr>
                <w:rFonts w:cs="Arial"/>
              </w:rPr>
              <w:t>)</w:t>
            </w:r>
          </w:p>
        </w:tc>
      </w:tr>
      <w:tr w:rsidR="00D651C8" w:rsidRPr="00D651C8" w:rsidTr="00497A23">
        <w:tc>
          <w:tcPr>
            <w:tcW w:w="6743" w:type="dxa"/>
            <w:tcBorders>
              <w:top w:val="single" w:sz="4" w:space="0" w:color="auto"/>
              <w:left w:val="single" w:sz="4" w:space="0" w:color="auto"/>
              <w:bottom w:val="single" w:sz="4" w:space="0" w:color="auto"/>
              <w:right w:val="single" w:sz="4" w:space="0" w:color="auto"/>
            </w:tcBorders>
          </w:tcPr>
          <w:p w:rsidR="00D651C8" w:rsidRPr="00D651C8" w:rsidRDefault="00D651C8" w:rsidP="00D651C8">
            <w:pPr>
              <w:autoSpaceDE w:val="0"/>
              <w:autoSpaceDN w:val="0"/>
              <w:adjustRightInd w:val="0"/>
              <w:ind w:firstLine="0"/>
              <w:rPr>
                <w:rFonts w:cs="Arial"/>
              </w:rPr>
            </w:pPr>
            <w:r w:rsidRPr="00D651C8">
              <w:rPr>
                <w:rFonts w:cs="Arial"/>
              </w:rPr>
              <w:t>Субъектам малого и среднего предпринимательства</w:t>
            </w:r>
          </w:p>
        </w:tc>
        <w:tc>
          <w:tcPr>
            <w:tcW w:w="2675" w:type="dxa"/>
            <w:tcBorders>
              <w:top w:val="single" w:sz="4" w:space="0" w:color="auto"/>
              <w:left w:val="single" w:sz="4" w:space="0" w:color="auto"/>
              <w:bottom w:val="single" w:sz="4" w:space="0" w:color="auto"/>
              <w:right w:val="single" w:sz="4" w:space="0" w:color="auto"/>
            </w:tcBorders>
          </w:tcPr>
          <w:p w:rsidR="00D651C8" w:rsidRPr="00D651C8" w:rsidRDefault="00D651C8" w:rsidP="00D651C8">
            <w:pPr>
              <w:autoSpaceDE w:val="0"/>
              <w:autoSpaceDN w:val="0"/>
              <w:adjustRightInd w:val="0"/>
              <w:ind w:firstLine="0"/>
              <w:jc w:val="center"/>
              <w:rPr>
                <w:rFonts w:cs="Arial"/>
              </w:rPr>
            </w:pPr>
            <w:r w:rsidRPr="00D651C8">
              <w:rPr>
                <w:rFonts w:cs="Arial"/>
              </w:rPr>
              <w:t>0,5</w:t>
            </w:r>
          </w:p>
        </w:tc>
      </w:tr>
      <w:tr w:rsidR="00D651C8" w:rsidRPr="00D651C8" w:rsidTr="00497A23">
        <w:tc>
          <w:tcPr>
            <w:tcW w:w="6743" w:type="dxa"/>
            <w:tcBorders>
              <w:top w:val="single" w:sz="4" w:space="0" w:color="auto"/>
              <w:left w:val="single" w:sz="4" w:space="0" w:color="auto"/>
              <w:bottom w:val="single" w:sz="4" w:space="0" w:color="auto"/>
              <w:right w:val="single" w:sz="4" w:space="0" w:color="auto"/>
            </w:tcBorders>
          </w:tcPr>
          <w:p w:rsidR="00D651C8" w:rsidRPr="00D651C8" w:rsidRDefault="00D651C8" w:rsidP="00D651C8">
            <w:pPr>
              <w:autoSpaceDE w:val="0"/>
              <w:autoSpaceDN w:val="0"/>
              <w:adjustRightInd w:val="0"/>
              <w:ind w:firstLine="0"/>
              <w:rPr>
                <w:rFonts w:cs="Arial"/>
              </w:rPr>
            </w:pPr>
            <w:r w:rsidRPr="00D651C8">
              <w:rPr>
                <w:rFonts w:cs="Arial"/>
              </w:rPr>
              <w:t xml:space="preserve">Обществам с ограниченной ответственностью, акционерным обществам </w:t>
            </w:r>
            <w:proofErr w:type="gramStart"/>
            <w:r w:rsidRPr="00D651C8">
              <w:rPr>
                <w:rFonts w:cs="Arial"/>
              </w:rPr>
              <w:t>доля участия в уставном капитале</w:t>
            </w:r>
            <w:proofErr w:type="gramEnd"/>
            <w:r w:rsidRPr="00D651C8">
              <w:rPr>
                <w:rFonts w:cs="Arial"/>
              </w:rPr>
              <w:t xml:space="preserve"> которых города Пыть-Яха, составляет не менее 50%</w:t>
            </w:r>
          </w:p>
        </w:tc>
        <w:tc>
          <w:tcPr>
            <w:tcW w:w="2675" w:type="dxa"/>
            <w:tcBorders>
              <w:top w:val="single" w:sz="4" w:space="0" w:color="auto"/>
              <w:left w:val="single" w:sz="4" w:space="0" w:color="auto"/>
              <w:bottom w:val="single" w:sz="4" w:space="0" w:color="auto"/>
              <w:right w:val="single" w:sz="4" w:space="0" w:color="auto"/>
            </w:tcBorders>
          </w:tcPr>
          <w:p w:rsidR="00D651C8" w:rsidRPr="00D651C8" w:rsidRDefault="00D651C8" w:rsidP="00D651C8">
            <w:pPr>
              <w:autoSpaceDE w:val="0"/>
              <w:autoSpaceDN w:val="0"/>
              <w:adjustRightInd w:val="0"/>
              <w:ind w:firstLine="0"/>
              <w:jc w:val="center"/>
              <w:rPr>
                <w:rFonts w:cs="Arial"/>
              </w:rPr>
            </w:pPr>
          </w:p>
          <w:p w:rsidR="00D651C8" w:rsidRPr="00D651C8" w:rsidRDefault="00D651C8" w:rsidP="00D651C8">
            <w:pPr>
              <w:autoSpaceDE w:val="0"/>
              <w:autoSpaceDN w:val="0"/>
              <w:adjustRightInd w:val="0"/>
              <w:ind w:firstLine="0"/>
              <w:jc w:val="center"/>
              <w:rPr>
                <w:rFonts w:cs="Arial"/>
              </w:rPr>
            </w:pPr>
            <w:r w:rsidRPr="00D651C8">
              <w:rPr>
                <w:rFonts w:cs="Arial"/>
              </w:rPr>
              <w:t>0,5</w:t>
            </w:r>
          </w:p>
          <w:p w:rsidR="00D651C8" w:rsidRPr="00D651C8" w:rsidRDefault="00D651C8" w:rsidP="00D651C8">
            <w:pPr>
              <w:autoSpaceDE w:val="0"/>
              <w:autoSpaceDN w:val="0"/>
              <w:adjustRightInd w:val="0"/>
              <w:ind w:firstLine="0"/>
              <w:rPr>
                <w:rFonts w:cs="Arial"/>
              </w:rPr>
            </w:pPr>
          </w:p>
        </w:tc>
      </w:tr>
      <w:tr w:rsidR="00D651C8" w:rsidRPr="00D651C8" w:rsidTr="00497A23">
        <w:tc>
          <w:tcPr>
            <w:tcW w:w="6743" w:type="dxa"/>
            <w:tcBorders>
              <w:top w:val="single" w:sz="4" w:space="0" w:color="auto"/>
              <w:left w:val="single" w:sz="4" w:space="0" w:color="auto"/>
              <w:bottom w:val="single" w:sz="4" w:space="0" w:color="auto"/>
              <w:right w:val="single" w:sz="4" w:space="0" w:color="auto"/>
            </w:tcBorders>
          </w:tcPr>
          <w:p w:rsidR="00D651C8" w:rsidRPr="00D651C8" w:rsidRDefault="00D651C8" w:rsidP="00D651C8">
            <w:pPr>
              <w:autoSpaceDE w:val="0"/>
              <w:autoSpaceDN w:val="0"/>
              <w:adjustRightInd w:val="0"/>
              <w:ind w:firstLine="0"/>
              <w:rPr>
                <w:rFonts w:cs="Arial"/>
              </w:rPr>
            </w:pPr>
            <w:r w:rsidRPr="00D651C8">
              <w:rPr>
                <w:rFonts w:cs="Arial"/>
              </w:rPr>
              <w:t>Физическим лицам, применяющим специальный налоговый режим «Налог на профессиональный доход» (</w:t>
            </w:r>
            <w:proofErr w:type="spellStart"/>
            <w:r w:rsidRPr="00D651C8">
              <w:rPr>
                <w:rFonts w:cs="Arial"/>
              </w:rPr>
              <w:t>самозанятым</w:t>
            </w:r>
            <w:proofErr w:type="spellEnd"/>
            <w:r w:rsidRPr="00D651C8">
              <w:rPr>
                <w:rFonts w:cs="Arial"/>
              </w:rPr>
              <w:t xml:space="preserve"> гражданам)</w:t>
            </w:r>
          </w:p>
        </w:tc>
        <w:tc>
          <w:tcPr>
            <w:tcW w:w="2675" w:type="dxa"/>
            <w:tcBorders>
              <w:top w:val="single" w:sz="4" w:space="0" w:color="auto"/>
              <w:left w:val="single" w:sz="4" w:space="0" w:color="auto"/>
              <w:bottom w:val="single" w:sz="4" w:space="0" w:color="auto"/>
              <w:right w:val="single" w:sz="4" w:space="0" w:color="auto"/>
            </w:tcBorders>
          </w:tcPr>
          <w:p w:rsidR="00D651C8" w:rsidRPr="00D651C8" w:rsidRDefault="00D651C8" w:rsidP="00D651C8">
            <w:pPr>
              <w:autoSpaceDE w:val="0"/>
              <w:autoSpaceDN w:val="0"/>
              <w:adjustRightInd w:val="0"/>
              <w:ind w:firstLine="0"/>
              <w:jc w:val="center"/>
              <w:rPr>
                <w:rFonts w:cs="Arial"/>
              </w:rPr>
            </w:pPr>
            <w:r w:rsidRPr="00D651C8">
              <w:rPr>
                <w:rFonts w:cs="Arial"/>
              </w:rPr>
              <w:t>0,5</w:t>
            </w:r>
          </w:p>
        </w:tc>
      </w:tr>
      <w:tr w:rsidR="00D651C8" w:rsidRPr="00D651C8" w:rsidTr="00497A23">
        <w:tc>
          <w:tcPr>
            <w:tcW w:w="6743" w:type="dxa"/>
            <w:tcBorders>
              <w:top w:val="single" w:sz="4" w:space="0" w:color="auto"/>
              <w:left w:val="single" w:sz="4" w:space="0" w:color="auto"/>
              <w:bottom w:val="single" w:sz="4" w:space="0" w:color="auto"/>
              <w:right w:val="single" w:sz="4" w:space="0" w:color="auto"/>
            </w:tcBorders>
          </w:tcPr>
          <w:p w:rsidR="00D651C8" w:rsidRPr="00D651C8" w:rsidRDefault="00D651C8" w:rsidP="00D651C8">
            <w:pPr>
              <w:autoSpaceDE w:val="0"/>
              <w:autoSpaceDN w:val="0"/>
              <w:adjustRightInd w:val="0"/>
              <w:ind w:firstLine="0"/>
              <w:rPr>
                <w:rFonts w:cs="Arial"/>
              </w:rPr>
            </w:pPr>
            <w:r w:rsidRPr="00D651C8">
              <w:rPr>
                <w:rFonts w:cs="Arial"/>
              </w:rPr>
              <w:t>Субъектам креативных индустрий, включенных в реестр (юридическим лицам и индивидуальным предпринимателям)</w:t>
            </w:r>
          </w:p>
        </w:tc>
        <w:tc>
          <w:tcPr>
            <w:tcW w:w="2675" w:type="dxa"/>
            <w:tcBorders>
              <w:top w:val="single" w:sz="4" w:space="0" w:color="auto"/>
              <w:left w:val="single" w:sz="4" w:space="0" w:color="auto"/>
              <w:bottom w:val="single" w:sz="4" w:space="0" w:color="auto"/>
              <w:right w:val="single" w:sz="4" w:space="0" w:color="auto"/>
            </w:tcBorders>
          </w:tcPr>
          <w:p w:rsidR="00D651C8" w:rsidRPr="00D651C8" w:rsidRDefault="00D651C8" w:rsidP="00D651C8">
            <w:pPr>
              <w:autoSpaceDE w:val="0"/>
              <w:autoSpaceDN w:val="0"/>
              <w:adjustRightInd w:val="0"/>
              <w:ind w:firstLine="0"/>
              <w:jc w:val="center"/>
              <w:rPr>
                <w:rFonts w:cs="Arial"/>
              </w:rPr>
            </w:pPr>
            <w:r w:rsidRPr="00D651C8">
              <w:rPr>
                <w:rFonts w:cs="Arial"/>
              </w:rPr>
              <w:t>0,5</w:t>
            </w:r>
          </w:p>
        </w:tc>
      </w:tr>
      <w:tr w:rsidR="00D651C8" w:rsidRPr="00D651C8" w:rsidTr="00497A23">
        <w:tc>
          <w:tcPr>
            <w:tcW w:w="6743" w:type="dxa"/>
            <w:tcBorders>
              <w:top w:val="single" w:sz="4" w:space="0" w:color="auto"/>
              <w:left w:val="single" w:sz="4" w:space="0" w:color="auto"/>
              <w:bottom w:val="single" w:sz="4" w:space="0" w:color="auto"/>
              <w:right w:val="single" w:sz="4" w:space="0" w:color="auto"/>
            </w:tcBorders>
          </w:tcPr>
          <w:p w:rsidR="00D651C8" w:rsidRPr="00D651C8" w:rsidRDefault="00D651C8" w:rsidP="00D651C8">
            <w:pPr>
              <w:autoSpaceDE w:val="0"/>
              <w:autoSpaceDN w:val="0"/>
              <w:adjustRightInd w:val="0"/>
              <w:ind w:firstLine="0"/>
              <w:rPr>
                <w:rFonts w:cs="Arial"/>
              </w:rPr>
            </w:pPr>
            <w:r w:rsidRPr="00D651C8">
              <w:rPr>
                <w:rFonts w:cs="Arial"/>
              </w:rPr>
              <w:t>Субъектам малого и среднего предпринимательства, признанным социальными предприятиями</w:t>
            </w:r>
          </w:p>
        </w:tc>
        <w:tc>
          <w:tcPr>
            <w:tcW w:w="2675" w:type="dxa"/>
            <w:tcBorders>
              <w:top w:val="single" w:sz="4" w:space="0" w:color="auto"/>
              <w:left w:val="single" w:sz="4" w:space="0" w:color="auto"/>
              <w:bottom w:val="single" w:sz="4" w:space="0" w:color="auto"/>
              <w:right w:val="single" w:sz="4" w:space="0" w:color="auto"/>
            </w:tcBorders>
          </w:tcPr>
          <w:p w:rsidR="00D651C8" w:rsidRPr="00D651C8" w:rsidRDefault="00D651C8" w:rsidP="00D651C8">
            <w:pPr>
              <w:autoSpaceDE w:val="0"/>
              <w:autoSpaceDN w:val="0"/>
              <w:adjustRightInd w:val="0"/>
              <w:ind w:firstLine="0"/>
              <w:jc w:val="center"/>
              <w:rPr>
                <w:rFonts w:cs="Arial"/>
              </w:rPr>
            </w:pPr>
            <w:r w:rsidRPr="00D651C8">
              <w:rPr>
                <w:rFonts w:cs="Arial"/>
              </w:rPr>
              <w:t>0,1</w:t>
            </w:r>
          </w:p>
        </w:tc>
      </w:tr>
    </w:tbl>
    <w:p w:rsidR="00D651C8" w:rsidRPr="00D651C8" w:rsidRDefault="00D651C8" w:rsidP="00D651C8">
      <w:pPr>
        <w:autoSpaceDE w:val="0"/>
        <w:autoSpaceDN w:val="0"/>
        <w:adjustRightInd w:val="0"/>
        <w:rPr>
          <w:rFonts w:cs="Arial"/>
        </w:rPr>
      </w:pPr>
    </w:p>
    <w:p w:rsidR="00D651C8" w:rsidRPr="00D651C8" w:rsidRDefault="00D651C8" w:rsidP="00D651C8">
      <w:pPr>
        <w:autoSpaceDE w:val="0"/>
        <w:autoSpaceDN w:val="0"/>
        <w:adjustRightInd w:val="0"/>
        <w:rPr>
          <w:rFonts w:cs="Arial"/>
        </w:rPr>
      </w:pPr>
      <w:r w:rsidRPr="00D651C8">
        <w:rPr>
          <w:rFonts w:cs="Arial"/>
        </w:rPr>
        <w:t xml:space="preserve">Для арендаторов муниципального имущества, не указанных в таблице 1, применяется коэффициент корректировки равный </w:t>
      </w:r>
      <w:proofErr w:type="spellStart"/>
      <w:r w:rsidRPr="00D651C8">
        <w:rPr>
          <w:rFonts w:cs="Arial"/>
        </w:rPr>
        <w:t>Ккор</w:t>
      </w:r>
      <w:proofErr w:type="spellEnd"/>
      <w:r w:rsidRPr="00D651C8">
        <w:rPr>
          <w:rFonts w:cs="Arial"/>
        </w:rPr>
        <w:t>=1,0.</w:t>
      </w:r>
    </w:p>
    <w:p w:rsidR="00D651C8" w:rsidRPr="00D651C8" w:rsidRDefault="00D651C8" w:rsidP="00D651C8">
      <w:pPr>
        <w:autoSpaceDE w:val="0"/>
        <w:autoSpaceDN w:val="0"/>
        <w:adjustRightInd w:val="0"/>
        <w:rPr>
          <w:rFonts w:cs="Arial"/>
        </w:rPr>
      </w:pPr>
    </w:p>
    <w:p w:rsidR="00D651C8" w:rsidRPr="00D651C8" w:rsidRDefault="00D651C8" w:rsidP="00D651C8">
      <w:pPr>
        <w:autoSpaceDE w:val="0"/>
        <w:autoSpaceDN w:val="0"/>
        <w:adjustRightInd w:val="0"/>
        <w:rPr>
          <w:rFonts w:cs="Arial"/>
        </w:rPr>
      </w:pPr>
    </w:p>
    <w:p w:rsidR="00D651C8" w:rsidRPr="00D651C8" w:rsidRDefault="00D651C8" w:rsidP="00D651C8">
      <w:pPr>
        <w:autoSpaceDE w:val="0"/>
        <w:autoSpaceDN w:val="0"/>
        <w:adjustRightInd w:val="0"/>
        <w:jc w:val="right"/>
        <w:rPr>
          <w:rFonts w:cs="Arial"/>
        </w:rPr>
      </w:pPr>
      <w:r w:rsidRPr="00D651C8">
        <w:rPr>
          <w:rFonts w:cs="Arial"/>
        </w:rPr>
        <w:t>Таблица 2</w:t>
      </w:r>
    </w:p>
    <w:p w:rsidR="00D651C8" w:rsidRPr="00D651C8" w:rsidRDefault="00D651C8" w:rsidP="00D651C8">
      <w:pPr>
        <w:pStyle w:val="2"/>
      </w:pPr>
      <w:r w:rsidRPr="00D651C8">
        <w:t>Коэффициент корректировки Ким</w:t>
      </w:r>
    </w:p>
    <w:p w:rsidR="00D651C8" w:rsidRPr="00D651C8" w:rsidRDefault="00D651C8" w:rsidP="00D651C8">
      <w:pPr>
        <w:autoSpaceDE w:val="0"/>
        <w:autoSpaceDN w:val="0"/>
        <w:adjustRightInd w:val="0"/>
        <w:jc w:val="right"/>
        <w:outlineLvl w:val="0"/>
        <w:rPr>
          <w:rFonts w:cs="Arial"/>
        </w:rPr>
      </w:pPr>
    </w:p>
    <w:tbl>
      <w:tblPr>
        <w:tblW w:w="0" w:type="auto"/>
        <w:tblInd w:w="204" w:type="dxa"/>
        <w:tblLayout w:type="fixed"/>
        <w:tblCellMar>
          <w:top w:w="102" w:type="dxa"/>
          <w:left w:w="62" w:type="dxa"/>
          <w:bottom w:w="102" w:type="dxa"/>
          <w:right w:w="62" w:type="dxa"/>
        </w:tblCellMar>
        <w:tblLook w:val="0000" w:firstRow="0" w:lastRow="0" w:firstColumn="0" w:lastColumn="0" w:noHBand="0" w:noVBand="0"/>
      </w:tblPr>
      <w:tblGrid>
        <w:gridCol w:w="6662"/>
        <w:gridCol w:w="2694"/>
      </w:tblGrid>
      <w:tr w:rsidR="00D651C8" w:rsidRPr="00D651C8" w:rsidTr="00497A23">
        <w:tc>
          <w:tcPr>
            <w:tcW w:w="6662" w:type="dxa"/>
            <w:tcBorders>
              <w:top w:val="single" w:sz="4" w:space="0" w:color="auto"/>
              <w:left w:val="single" w:sz="4" w:space="0" w:color="auto"/>
              <w:bottom w:val="single" w:sz="4" w:space="0" w:color="auto"/>
              <w:right w:val="single" w:sz="4" w:space="0" w:color="auto"/>
            </w:tcBorders>
          </w:tcPr>
          <w:p w:rsidR="00D651C8" w:rsidRPr="00D651C8" w:rsidRDefault="00D651C8" w:rsidP="00D651C8">
            <w:pPr>
              <w:autoSpaceDE w:val="0"/>
              <w:autoSpaceDN w:val="0"/>
              <w:adjustRightInd w:val="0"/>
              <w:ind w:firstLine="0"/>
              <w:jc w:val="center"/>
              <w:rPr>
                <w:rFonts w:cs="Arial"/>
              </w:rPr>
            </w:pPr>
            <w:r w:rsidRPr="00D651C8">
              <w:rPr>
                <w:rFonts w:cs="Arial"/>
              </w:rPr>
              <w:t>Коэффициент, корректирующий размер (начальный размер) арендной платы за передаваемые в аренду отдельные виды имущества</w:t>
            </w:r>
          </w:p>
        </w:tc>
        <w:tc>
          <w:tcPr>
            <w:tcW w:w="2694" w:type="dxa"/>
            <w:tcBorders>
              <w:top w:val="single" w:sz="4" w:space="0" w:color="auto"/>
              <w:left w:val="single" w:sz="4" w:space="0" w:color="auto"/>
              <w:bottom w:val="single" w:sz="4" w:space="0" w:color="auto"/>
              <w:right w:val="single" w:sz="4" w:space="0" w:color="auto"/>
            </w:tcBorders>
          </w:tcPr>
          <w:p w:rsidR="00D651C8" w:rsidRPr="00D651C8" w:rsidRDefault="00D651C8" w:rsidP="00D651C8">
            <w:pPr>
              <w:autoSpaceDE w:val="0"/>
              <w:autoSpaceDN w:val="0"/>
              <w:adjustRightInd w:val="0"/>
              <w:ind w:firstLine="0"/>
              <w:jc w:val="center"/>
              <w:rPr>
                <w:rFonts w:cs="Arial"/>
              </w:rPr>
            </w:pPr>
            <w:r w:rsidRPr="00D651C8">
              <w:rPr>
                <w:rFonts w:cs="Arial"/>
              </w:rPr>
              <w:t>Значение коэффициента корректировки</w:t>
            </w:r>
          </w:p>
          <w:p w:rsidR="00D651C8" w:rsidRPr="00D651C8" w:rsidRDefault="00D651C8" w:rsidP="00D651C8">
            <w:pPr>
              <w:autoSpaceDE w:val="0"/>
              <w:autoSpaceDN w:val="0"/>
              <w:adjustRightInd w:val="0"/>
              <w:ind w:firstLine="0"/>
              <w:jc w:val="center"/>
              <w:rPr>
                <w:rFonts w:cs="Arial"/>
              </w:rPr>
            </w:pPr>
            <w:r w:rsidRPr="00D651C8">
              <w:rPr>
                <w:rFonts w:cs="Arial"/>
              </w:rPr>
              <w:t>(Ким)</w:t>
            </w:r>
          </w:p>
        </w:tc>
      </w:tr>
      <w:tr w:rsidR="00D651C8" w:rsidRPr="00D651C8" w:rsidTr="00497A23">
        <w:tc>
          <w:tcPr>
            <w:tcW w:w="6662" w:type="dxa"/>
            <w:tcBorders>
              <w:top w:val="single" w:sz="4" w:space="0" w:color="auto"/>
              <w:left w:val="single" w:sz="4" w:space="0" w:color="auto"/>
              <w:bottom w:val="single" w:sz="4" w:space="0" w:color="auto"/>
              <w:right w:val="single" w:sz="4" w:space="0" w:color="auto"/>
            </w:tcBorders>
          </w:tcPr>
          <w:p w:rsidR="00D651C8" w:rsidRPr="00D651C8" w:rsidRDefault="00D651C8" w:rsidP="00D651C8">
            <w:pPr>
              <w:autoSpaceDE w:val="0"/>
              <w:autoSpaceDN w:val="0"/>
              <w:adjustRightInd w:val="0"/>
              <w:ind w:firstLine="0"/>
              <w:jc w:val="center"/>
              <w:rPr>
                <w:rFonts w:cs="Arial"/>
              </w:rPr>
            </w:pPr>
            <w:r w:rsidRPr="00D651C8">
              <w:rPr>
                <w:rFonts w:cs="Arial"/>
              </w:rPr>
              <w:t>Объекты связи и центры обработки данных</w:t>
            </w:r>
          </w:p>
        </w:tc>
        <w:tc>
          <w:tcPr>
            <w:tcW w:w="2694" w:type="dxa"/>
            <w:tcBorders>
              <w:top w:val="single" w:sz="4" w:space="0" w:color="auto"/>
              <w:left w:val="single" w:sz="4" w:space="0" w:color="auto"/>
              <w:bottom w:val="single" w:sz="4" w:space="0" w:color="auto"/>
              <w:right w:val="single" w:sz="4" w:space="0" w:color="auto"/>
            </w:tcBorders>
          </w:tcPr>
          <w:p w:rsidR="00D651C8" w:rsidRPr="00D651C8" w:rsidRDefault="00D651C8" w:rsidP="00D651C8">
            <w:pPr>
              <w:autoSpaceDE w:val="0"/>
              <w:autoSpaceDN w:val="0"/>
              <w:adjustRightInd w:val="0"/>
              <w:ind w:firstLine="0"/>
              <w:jc w:val="center"/>
              <w:rPr>
                <w:rFonts w:cs="Arial"/>
              </w:rPr>
            </w:pPr>
            <w:r w:rsidRPr="00D651C8">
              <w:rPr>
                <w:rFonts w:cs="Arial"/>
              </w:rPr>
              <w:t>0,5</w:t>
            </w:r>
          </w:p>
        </w:tc>
      </w:tr>
      <w:tr w:rsidR="00D651C8" w:rsidRPr="00D651C8" w:rsidTr="00497A23">
        <w:tc>
          <w:tcPr>
            <w:tcW w:w="6662" w:type="dxa"/>
            <w:tcBorders>
              <w:top w:val="single" w:sz="4" w:space="0" w:color="auto"/>
              <w:left w:val="single" w:sz="4" w:space="0" w:color="auto"/>
              <w:bottom w:val="single" w:sz="4" w:space="0" w:color="auto"/>
              <w:right w:val="single" w:sz="4" w:space="0" w:color="auto"/>
            </w:tcBorders>
          </w:tcPr>
          <w:p w:rsidR="00D651C8" w:rsidRPr="00D651C8" w:rsidRDefault="00D651C8" w:rsidP="00D651C8">
            <w:pPr>
              <w:autoSpaceDE w:val="0"/>
              <w:autoSpaceDN w:val="0"/>
              <w:adjustRightInd w:val="0"/>
              <w:ind w:firstLine="0"/>
              <w:jc w:val="center"/>
              <w:rPr>
                <w:rFonts w:cs="Arial"/>
              </w:rPr>
            </w:pPr>
            <w:r w:rsidRPr="00D651C8">
              <w:rPr>
                <w:rFonts w:cs="Arial"/>
              </w:rPr>
              <w:t xml:space="preserve">Объекты коммунального назначения, сети электроснабжения, сети тепло-, водоснабжения, водоотведения </w:t>
            </w:r>
          </w:p>
        </w:tc>
        <w:tc>
          <w:tcPr>
            <w:tcW w:w="2694" w:type="dxa"/>
            <w:tcBorders>
              <w:top w:val="single" w:sz="4" w:space="0" w:color="auto"/>
              <w:left w:val="single" w:sz="4" w:space="0" w:color="auto"/>
              <w:bottom w:val="single" w:sz="4" w:space="0" w:color="auto"/>
              <w:right w:val="single" w:sz="4" w:space="0" w:color="auto"/>
            </w:tcBorders>
          </w:tcPr>
          <w:p w:rsidR="00D651C8" w:rsidRPr="00D651C8" w:rsidRDefault="00D651C8" w:rsidP="00D651C8">
            <w:pPr>
              <w:autoSpaceDE w:val="0"/>
              <w:autoSpaceDN w:val="0"/>
              <w:adjustRightInd w:val="0"/>
              <w:ind w:firstLine="0"/>
              <w:jc w:val="center"/>
              <w:rPr>
                <w:rFonts w:cs="Arial"/>
              </w:rPr>
            </w:pPr>
          </w:p>
          <w:p w:rsidR="00D651C8" w:rsidRPr="00D651C8" w:rsidRDefault="00D651C8" w:rsidP="00D651C8">
            <w:pPr>
              <w:autoSpaceDE w:val="0"/>
              <w:autoSpaceDN w:val="0"/>
              <w:adjustRightInd w:val="0"/>
              <w:ind w:firstLine="0"/>
              <w:jc w:val="center"/>
              <w:rPr>
                <w:rFonts w:cs="Arial"/>
              </w:rPr>
            </w:pPr>
            <w:r w:rsidRPr="00D651C8">
              <w:rPr>
                <w:rFonts w:cs="Arial"/>
              </w:rPr>
              <w:t>0,5</w:t>
            </w:r>
          </w:p>
        </w:tc>
      </w:tr>
    </w:tbl>
    <w:p w:rsidR="00D651C8" w:rsidRPr="00D651C8" w:rsidRDefault="00D651C8" w:rsidP="00D651C8">
      <w:pPr>
        <w:autoSpaceDE w:val="0"/>
        <w:autoSpaceDN w:val="0"/>
        <w:adjustRightInd w:val="0"/>
        <w:rPr>
          <w:rFonts w:cs="Arial"/>
        </w:rPr>
      </w:pPr>
    </w:p>
    <w:p w:rsidR="00D651C8" w:rsidRPr="00D651C8" w:rsidRDefault="00D651C8" w:rsidP="00D651C8">
      <w:pPr>
        <w:autoSpaceDE w:val="0"/>
        <w:autoSpaceDN w:val="0"/>
        <w:adjustRightInd w:val="0"/>
        <w:jc w:val="right"/>
        <w:rPr>
          <w:rFonts w:cs="Arial"/>
        </w:rPr>
      </w:pPr>
      <w:r w:rsidRPr="00D651C8">
        <w:rPr>
          <w:rFonts w:cs="Arial"/>
        </w:rPr>
        <w:t>Таблица 3</w:t>
      </w:r>
    </w:p>
    <w:p w:rsidR="00D651C8" w:rsidRPr="00D651C8" w:rsidRDefault="00D651C8" w:rsidP="00D651C8">
      <w:pPr>
        <w:autoSpaceDE w:val="0"/>
        <w:autoSpaceDN w:val="0"/>
        <w:adjustRightInd w:val="0"/>
        <w:jc w:val="right"/>
        <w:rPr>
          <w:rFonts w:cs="Arial"/>
        </w:rPr>
      </w:pPr>
    </w:p>
    <w:p w:rsidR="00D651C8" w:rsidRPr="00D651C8" w:rsidRDefault="00D651C8" w:rsidP="00D651C8">
      <w:pPr>
        <w:pStyle w:val="2"/>
      </w:pPr>
      <w:r w:rsidRPr="00D651C8">
        <w:t xml:space="preserve">Коэффициент корректировки </w:t>
      </w:r>
      <w:proofErr w:type="spellStart"/>
      <w:r w:rsidRPr="00D651C8">
        <w:t>Кпл</w:t>
      </w:r>
      <w:proofErr w:type="spellEnd"/>
    </w:p>
    <w:p w:rsidR="00D651C8" w:rsidRPr="00D651C8" w:rsidRDefault="00D651C8" w:rsidP="00D651C8">
      <w:pPr>
        <w:autoSpaceDE w:val="0"/>
        <w:autoSpaceDN w:val="0"/>
        <w:adjustRightInd w:val="0"/>
        <w:jc w:val="right"/>
        <w:outlineLvl w:val="0"/>
        <w:rPr>
          <w:rFonts w:cs="Arial"/>
        </w:rPr>
      </w:pPr>
    </w:p>
    <w:tbl>
      <w:tblPr>
        <w:tblW w:w="0" w:type="auto"/>
        <w:tblInd w:w="204" w:type="dxa"/>
        <w:tblLayout w:type="fixed"/>
        <w:tblCellMar>
          <w:top w:w="102" w:type="dxa"/>
          <w:left w:w="62" w:type="dxa"/>
          <w:bottom w:w="102" w:type="dxa"/>
          <w:right w:w="62" w:type="dxa"/>
        </w:tblCellMar>
        <w:tblLook w:val="0000" w:firstRow="0" w:lastRow="0" w:firstColumn="0" w:lastColumn="0" w:noHBand="0" w:noVBand="0"/>
      </w:tblPr>
      <w:tblGrid>
        <w:gridCol w:w="6662"/>
        <w:gridCol w:w="2694"/>
      </w:tblGrid>
      <w:tr w:rsidR="00D651C8" w:rsidRPr="00D651C8" w:rsidTr="00497A23">
        <w:tc>
          <w:tcPr>
            <w:tcW w:w="6662" w:type="dxa"/>
            <w:tcBorders>
              <w:top w:val="single" w:sz="4" w:space="0" w:color="auto"/>
              <w:left w:val="single" w:sz="4" w:space="0" w:color="auto"/>
              <w:bottom w:val="single" w:sz="4" w:space="0" w:color="auto"/>
              <w:right w:val="single" w:sz="4" w:space="0" w:color="auto"/>
            </w:tcBorders>
          </w:tcPr>
          <w:p w:rsidR="00D651C8" w:rsidRPr="00D651C8" w:rsidRDefault="00D651C8" w:rsidP="00D651C8">
            <w:pPr>
              <w:autoSpaceDE w:val="0"/>
              <w:autoSpaceDN w:val="0"/>
              <w:adjustRightInd w:val="0"/>
              <w:ind w:firstLine="0"/>
              <w:jc w:val="center"/>
              <w:rPr>
                <w:rFonts w:cs="Arial"/>
              </w:rPr>
            </w:pPr>
            <w:r w:rsidRPr="00D651C8">
              <w:rPr>
                <w:rFonts w:cs="Arial"/>
              </w:rPr>
              <w:t>Коэффициент, корректирующий размер (начальный размер) арендной платы в зависимости от величины арендуемой площади</w:t>
            </w:r>
          </w:p>
        </w:tc>
        <w:tc>
          <w:tcPr>
            <w:tcW w:w="2694" w:type="dxa"/>
            <w:tcBorders>
              <w:top w:val="single" w:sz="4" w:space="0" w:color="auto"/>
              <w:left w:val="single" w:sz="4" w:space="0" w:color="auto"/>
              <w:bottom w:val="single" w:sz="4" w:space="0" w:color="auto"/>
              <w:right w:val="single" w:sz="4" w:space="0" w:color="auto"/>
            </w:tcBorders>
          </w:tcPr>
          <w:p w:rsidR="00D651C8" w:rsidRPr="00D651C8" w:rsidRDefault="00D651C8" w:rsidP="00D651C8">
            <w:pPr>
              <w:autoSpaceDE w:val="0"/>
              <w:autoSpaceDN w:val="0"/>
              <w:adjustRightInd w:val="0"/>
              <w:ind w:firstLine="0"/>
              <w:jc w:val="center"/>
              <w:rPr>
                <w:rFonts w:cs="Arial"/>
              </w:rPr>
            </w:pPr>
            <w:r w:rsidRPr="00D651C8">
              <w:rPr>
                <w:rFonts w:cs="Arial"/>
              </w:rPr>
              <w:t>Значение коэффициента корректировки</w:t>
            </w:r>
          </w:p>
          <w:p w:rsidR="00D651C8" w:rsidRPr="00D651C8" w:rsidRDefault="00D651C8" w:rsidP="00D651C8">
            <w:pPr>
              <w:autoSpaceDE w:val="0"/>
              <w:autoSpaceDN w:val="0"/>
              <w:adjustRightInd w:val="0"/>
              <w:ind w:firstLine="0"/>
              <w:jc w:val="center"/>
              <w:rPr>
                <w:rFonts w:cs="Arial"/>
              </w:rPr>
            </w:pPr>
            <w:r w:rsidRPr="00D651C8">
              <w:rPr>
                <w:rFonts w:cs="Arial"/>
              </w:rPr>
              <w:lastRenderedPageBreak/>
              <w:t>(</w:t>
            </w:r>
            <w:proofErr w:type="spellStart"/>
            <w:r w:rsidRPr="00D651C8">
              <w:rPr>
                <w:rFonts w:cs="Arial"/>
              </w:rPr>
              <w:t>Кпл</w:t>
            </w:r>
            <w:proofErr w:type="spellEnd"/>
            <w:r w:rsidRPr="00D651C8">
              <w:rPr>
                <w:rFonts w:cs="Arial"/>
              </w:rPr>
              <w:t>)</w:t>
            </w:r>
          </w:p>
        </w:tc>
      </w:tr>
      <w:tr w:rsidR="00D651C8" w:rsidRPr="00D651C8" w:rsidTr="00497A23">
        <w:tc>
          <w:tcPr>
            <w:tcW w:w="6662" w:type="dxa"/>
            <w:tcBorders>
              <w:top w:val="single" w:sz="4" w:space="0" w:color="auto"/>
              <w:left w:val="single" w:sz="4" w:space="0" w:color="auto"/>
              <w:bottom w:val="single" w:sz="4" w:space="0" w:color="auto"/>
              <w:right w:val="single" w:sz="4" w:space="0" w:color="auto"/>
            </w:tcBorders>
          </w:tcPr>
          <w:p w:rsidR="00D651C8" w:rsidRPr="00D651C8" w:rsidRDefault="00D651C8" w:rsidP="00D651C8">
            <w:pPr>
              <w:autoSpaceDE w:val="0"/>
              <w:autoSpaceDN w:val="0"/>
              <w:adjustRightInd w:val="0"/>
              <w:ind w:firstLine="0"/>
              <w:jc w:val="center"/>
              <w:rPr>
                <w:rFonts w:cs="Arial"/>
              </w:rPr>
            </w:pPr>
            <w:r w:rsidRPr="00D651C8">
              <w:rPr>
                <w:rFonts w:cs="Arial"/>
              </w:rPr>
              <w:lastRenderedPageBreak/>
              <w:t xml:space="preserve">Площадь помещения менее 400 </w:t>
            </w:r>
            <w:proofErr w:type="spellStart"/>
            <w:r w:rsidRPr="00D651C8">
              <w:rPr>
                <w:rFonts w:cs="Arial"/>
              </w:rPr>
              <w:t>кв.м</w:t>
            </w:r>
            <w:proofErr w:type="spellEnd"/>
            <w:r w:rsidRPr="00D651C8">
              <w:rPr>
                <w:rFonts w:cs="Arial"/>
              </w:rPr>
              <w:t>.</w:t>
            </w:r>
          </w:p>
        </w:tc>
        <w:tc>
          <w:tcPr>
            <w:tcW w:w="2694" w:type="dxa"/>
            <w:tcBorders>
              <w:top w:val="single" w:sz="4" w:space="0" w:color="auto"/>
              <w:left w:val="single" w:sz="4" w:space="0" w:color="auto"/>
              <w:bottom w:val="single" w:sz="4" w:space="0" w:color="auto"/>
              <w:right w:val="single" w:sz="4" w:space="0" w:color="auto"/>
            </w:tcBorders>
          </w:tcPr>
          <w:p w:rsidR="00D651C8" w:rsidRPr="00D651C8" w:rsidRDefault="00D651C8" w:rsidP="00D651C8">
            <w:pPr>
              <w:autoSpaceDE w:val="0"/>
              <w:autoSpaceDN w:val="0"/>
              <w:adjustRightInd w:val="0"/>
              <w:ind w:firstLine="0"/>
              <w:jc w:val="center"/>
              <w:rPr>
                <w:rFonts w:cs="Arial"/>
              </w:rPr>
            </w:pPr>
            <w:r w:rsidRPr="00D651C8">
              <w:rPr>
                <w:rFonts w:cs="Arial"/>
              </w:rPr>
              <w:t>1,0</w:t>
            </w:r>
          </w:p>
        </w:tc>
      </w:tr>
      <w:tr w:rsidR="00D651C8" w:rsidRPr="00D651C8" w:rsidTr="00497A23">
        <w:tc>
          <w:tcPr>
            <w:tcW w:w="6662" w:type="dxa"/>
            <w:tcBorders>
              <w:top w:val="single" w:sz="4" w:space="0" w:color="auto"/>
              <w:left w:val="single" w:sz="4" w:space="0" w:color="auto"/>
              <w:bottom w:val="single" w:sz="4" w:space="0" w:color="auto"/>
              <w:right w:val="single" w:sz="4" w:space="0" w:color="auto"/>
            </w:tcBorders>
          </w:tcPr>
          <w:p w:rsidR="00D651C8" w:rsidRPr="00D651C8" w:rsidRDefault="00D651C8" w:rsidP="00D651C8">
            <w:pPr>
              <w:autoSpaceDE w:val="0"/>
              <w:autoSpaceDN w:val="0"/>
              <w:adjustRightInd w:val="0"/>
              <w:ind w:firstLine="0"/>
              <w:jc w:val="center"/>
              <w:rPr>
                <w:rFonts w:cs="Arial"/>
              </w:rPr>
            </w:pPr>
            <w:r w:rsidRPr="00D651C8">
              <w:rPr>
                <w:rFonts w:cs="Arial"/>
              </w:rPr>
              <w:t xml:space="preserve">Площадь помещения 400 </w:t>
            </w:r>
            <w:proofErr w:type="spellStart"/>
            <w:r w:rsidRPr="00D651C8">
              <w:rPr>
                <w:rFonts w:cs="Arial"/>
              </w:rPr>
              <w:t>кв.м</w:t>
            </w:r>
            <w:proofErr w:type="spellEnd"/>
            <w:r w:rsidRPr="00D651C8">
              <w:rPr>
                <w:rFonts w:cs="Arial"/>
              </w:rPr>
              <w:t>. и более</w:t>
            </w:r>
          </w:p>
        </w:tc>
        <w:tc>
          <w:tcPr>
            <w:tcW w:w="2694" w:type="dxa"/>
            <w:tcBorders>
              <w:top w:val="single" w:sz="4" w:space="0" w:color="auto"/>
              <w:left w:val="single" w:sz="4" w:space="0" w:color="auto"/>
              <w:bottom w:val="single" w:sz="4" w:space="0" w:color="auto"/>
              <w:right w:val="single" w:sz="4" w:space="0" w:color="auto"/>
            </w:tcBorders>
          </w:tcPr>
          <w:p w:rsidR="00D651C8" w:rsidRPr="00D651C8" w:rsidRDefault="00D651C8" w:rsidP="00D651C8">
            <w:pPr>
              <w:autoSpaceDE w:val="0"/>
              <w:autoSpaceDN w:val="0"/>
              <w:adjustRightInd w:val="0"/>
              <w:ind w:firstLine="0"/>
              <w:jc w:val="center"/>
              <w:rPr>
                <w:rFonts w:cs="Arial"/>
              </w:rPr>
            </w:pPr>
            <w:r w:rsidRPr="00D651C8">
              <w:rPr>
                <w:rFonts w:cs="Arial"/>
              </w:rPr>
              <w:t>0,8</w:t>
            </w:r>
          </w:p>
        </w:tc>
      </w:tr>
      <w:tr w:rsidR="00D651C8" w:rsidRPr="00D651C8" w:rsidTr="00497A23">
        <w:tc>
          <w:tcPr>
            <w:tcW w:w="6662" w:type="dxa"/>
            <w:tcBorders>
              <w:top w:val="single" w:sz="4" w:space="0" w:color="auto"/>
              <w:left w:val="single" w:sz="4" w:space="0" w:color="auto"/>
              <w:bottom w:val="single" w:sz="4" w:space="0" w:color="auto"/>
              <w:right w:val="single" w:sz="4" w:space="0" w:color="auto"/>
            </w:tcBorders>
          </w:tcPr>
          <w:p w:rsidR="00D651C8" w:rsidRPr="00D651C8" w:rsidRDefault="00D651C8" w:rsidP="00D651C8">
            <w:pPr>
              <w:autoSpaceDE w:val="0"/>
              <w:autoSpaceDN w:val="0"/>
              <w:adjustRightInd w:val="0"/>
              <w:ind w:firstLine="0"/>
              <w:jc w:val="center"/>
              <w:rPr>
                <w:rFonts w:cs="Arial"/>
              </w:rPr>
            </w:pPr>
            <w:r w:rsidRPr="00D651C8">
              <w:rPr>
                <w:rFonts w:cs="Arial"/>
              </w:rPr>
              <w:t xml:space="preserve">Площадь помещения 1000 </w:t>
            </w:r>
            <w:proofErr w:type="spellStart"/>
            <w:r w:rsidRPr="00D651C8">
              <w:rPr>
                <w:rFonts w:cs="Arial"/>
              </w:rPr>
              <w:t>кв.м</w:t>
            </w:r>
            <w:proofErr w:type="spellEnd"/>
            <w:r w:rsidRPr="00D651C8">
              <w:rPr>
                <w:rFonts w:cs="Arial"/>
              </w:rPr>
              <w:t>. и более</w:t>
            </w:r>
          </w:p>
        </w:tc>
        <w:tc>
          <w:tcPr>
            <w:tcW w:w="2694" w:type="dxa"/>
            <w:tcBorders>
              <w:top w:val="single" w:sz="4" w:space="0" w:color="auto"/>
              <w:left w:val="single" w:sz="4" w:space="0" w:color="auto"/>
              <w:bottom w:val="single" w:sz="4" w:space="0" w:color="auto"/>
              <w:right w:val="single" w:sz="4" w:space="0" w:color="auto"/>
            </w:tcBorders>
          </w:tcPr>
          <w:p w:rsidR="00D651C8" w:rsidRPr="00D651C8" w:rsidRDefault="00D651C8" w:rsidP="00D651C8">
            <w:pPr>
              <w:autoSpaceDE w:val="0"/>
              <w:autoSpaceDN w:val="0"/>
              <w:adjustRightInd w:val="0"/>
              <w:ind w:firstLine="0"/>
              <w:jc w:val="center"/>
              <w:rPr>
                <w:rFonts w:cs="Arial"/>
              </w:rPr>
            </w:pPr>
            <w:r w:rsidRPr="00D651C8">
              <w:rPr>
                <w:rFonts w:cs="Arial"/>
              </w:rPr>
              <w:t>0,7</w:t>
            </w:r>
          </w:p>
        </w:tc>
      </w:tr>
      <w:tr w:rsidR="00D651C8" w:rsidRPr="00D651C8" w:rsidTr="00497A23">
        <w:tc>
          <w:tcPr>
            <w:tcW w:w="6662" w:type="dxa"/>
            <w:tcBorders>
              <w:top w:val="single" w:sz="4" w:space="0" w:color="auto"/>
              <w:left w:val="single" w:sz="4" w:space="0" w:color="auto"/>
              <w:bottom w:val="single" w:sz="4" w:space="0" w:color="auto"/>
              <w:right w:val="single" w:sz="4" w:space="0" w:color="auto"/>
            </w:tcBorders>
          </w:tcPr>
          <w:p w:rsidR="00D651C8" w:rsidRPr="00D651C8" w:rsidRDefault="00D651C8" w:rsidP="00D651C8">
            <w:pPr>
              <w:autoSpaceDE w:val="0"/>
              <w:autoSpaceDN w:val="0"/>
              <w:adjustRightInd w:val="0"/>
              <w:ind w:firstLine="0"/>
              <w:jc w:val="center"/>
              <w:rPr>
                <w:rFonts w:cs="Arial"/>
              </w:rPr>
            </w:pPr>
            <w:r w:rsidRPr="00D651C8">
              <w:rPr>
                <w:rFonts w:cs="Arial"/>
              </w:rPr>
              <w:t xml:space="preserve">Площадь помещения 1500 </w:t>
            </w:r>
            <w:proofErr w:type="spellStart"/>
            <w:r w:rsidRPr="00D651C8">
              <w:rPr>
                <w:rFonts w:cs="Arial"/>
              </w:rPr>
              <w:t>кв.м</w:t>
            </w:r>
            <w:proofErr w:type="spellEnd"/>
            <w:r w:rsidRPr="00D651C8">
              <w:rPr>
                <w:rFonts w:cs="Arial"/>
              </w:rPr>
              <w:t>. и более</w:t>
            </w:r>
          </w:p>
        </w:tc>
        <w:tc>
          <w:tcPr>
            <w:tcW w:w="2694" w:type="dxa"/>
            <w:tcBorders>
              <w:top w:val="single" w:sz="4" w:space="0" w:color="auto"/>
              <w:left w:val="single" w:sz="4" w:space="0" w:color="auto"/>
              <w:bottom w:val="single" w:sz="4" w:space="0" w:color="auto"/>
              <w:right w:val="single" w:sz="4" w:space="0" w:color="auto"/>
            </w:tcBorders>
          </w:tcPr>
          <w:p w:rsidR="00D651C8" w:rsidRPr="00D651C8" w:rsidRDefault="00D651C8" w:rsidP="00D651C8">
            <w:pPr>
              <w:autoSpaceDE w:val="0"/>
              <w:autoSpaceDN w:val="0"/>
              <w:adjustRightInd w:val="0"/>
              <w:ind w:firstLine="0"/>
              <w:jc w:val="center"/>
              <w:rPr>
                <w:rFonts w:cs="Arial"/>
              </w:rPr>
            </w:pPr>
            <w:r w:rsidRPr="00D651C8">
              <w:rPr>
                <w:rFonts w:cs="Arial"/>
              </w:rPr>
              <w:t>0,6</w:t>
            </w:r>
          </w:p>
        </w:tc>
      </w:tr>
      <w:tr w:rsidR="00D651C8" w:rsidRPr="00D651C8" w:rsidTr="00497A23">
        <w:tc>
          <w:tcPr>
            <w:tcW w:w="6662" w:type="dxa"/>
            <w:tcBorders>
              <w:top w:val="single" w:sz="4" w:space="0" w:color="auto"/>
              <w:left w:val="single" w:sz="4" w:space="0" w:color="auto"/>
              <w:bottom w:val="single" w:sz="4" w:space="0" w:color="auto"/>
              <w:right w:val="single" w:sz="4" w:space="0" w:color="auto"/>
            </w:tcBorders>
          </w:tcPr>
          <w:p w:rsidR="00D651C8" w:rsidRPr="00D651C8" w:rsidRDefault="00D651C8" w:rsidP="00D651C8">
            <w:pPr>
              <w:autoSpaceDE w:val="0"/>
              <w:autoSpaceDN w:val="0"/>
              <w:adjustRightInd w:val="0"/>
              <w:ind w:firstLine="0"/>
              <w:jc w:val="center"/>
              <w:rPr>
                <w:rFonts w:cs="Arial"/>
              </w:rPr>
            </w:pPr>
            <w:r w:rsidRPr="00D651C8">
              <w:rPr>
                <w:rFonts w:cs="Arial"/>
              </w:rPr>
              <w:t xml:space="preserve">Площадь помещения 2000 </w:t>
            </w:r>
            <w:proofErr w:type="spellStart"/>
            <w:r w:rsidRPr="00D651C8">
              <w:rPr>
                <w:rFonts w:cs="Arial"/>
              </w:rPr>
              <w:t>кв.м</w:t>
            </w:r>
            <w:proofErr w:type="spellEnd"/>
            <w:r w:rsidRPr="00D651C8">
              <w:rPr>
                <w:rFonts w:cs="Arial"/>
              </w:rPr>
              <w:t>. и более</w:t>
            </w:r>
          </w:p>
        </w:tc>
        <w:tc>
          <w:tcPr>
            <w:tcW w:w="2694" w:type="dxa"/>
            <w:tcBorders>
              <w:top w:val="single" w:sz="4" w:space="0" w:color="auto"/>
              <w:left w:val="single" w:sz="4" w:space="0" w:color="auto"/>
              <w:bottom w:val="single" w:sz="4" w:space="0" w:color="auto"/>
              <w:right w:val="single" w:sz="4" w:space="0" w:color="auto"/>
            </w:tcBorders>
          </w:tcPr>
          <w:p w:rsidR="00D651C8" w:rsidRPr="00D651C8" w:rsidRDefault="00D651C8" w:rsidP="00D651C8">
            <w:pPr>
              <w:autoSpaceDE w:val="0"/>
              <w:autoSpaceDN w:val="0"/>
              <w:adjustRightInd w:val="0"/>
              <w:ind w:firstLine="0"/>
              <w:jc w:val="center"/>
              <w:rPr>
                <w:rFonts w:cs="Arial"/>
              </w:rPr>
            </w:pPr>
            <w:r w:rsidRPr="00D651C8">
              <w:rPr>
                <w:rFonts w:cs="Arial"/>
              </w:rPr>
              <w:t>0,5</w:t>
            </w:r>
          </w:p>
        </w:tc>
      </w:tr>
    </w:tbl>
    <w:p w:rsidR="00D651C8" w:rsidRPr="00D651C8" w:rsidRDefault="00D651C8" w:rsidP="00D651C8">
      <w:pPr>
        <w:autoSpaceDE w:val="0"/>
        <w:autoSpaceDN w:val="0"/>
        <w:adjustRightInd w:val="0"/>
        <w:spacing w:line="360" w:lineRule="auto"/>
        <w:ind w:left="567"/>
        <w:jc w:val="center"/>
        <w:rPr>
          <w:rFonts w:cs="Arial"/>
        </w:rPr>
      </w:pPr>
    </w:p>
    <w:p w:rsidR="00D651C8" w:rsidRDefault="00D651C8" w:rsidP="00D651C8">
      <w:pPr>
        <w:autoSpaceDE w:val="0"/>
        <w:autoSpaceDN w:val="0"/>
        <w:adjustRightInd w:val="0"/>
        <w:spacing w:line="360" w:lineRule="auto"/>
        <w:ind w:firstLine="709"/>
        <w:rPr>
          <w:rFonts w:cs="Arial"/>
        </w:rPr>
      </w:pPr>
      <w:r>
        <w:rPr>
          <w:rFonts w:cs="Arial"/>
        </w:rPr>
        <w:t>3.</w:t>
      </w:r>
      <w:r w:rsidR="00623EE9">
        <w:rPr>
          <w:rFonts w:cs="Arial"/>
        </w:rPr>
        <w:t xml:space="preserve"> </w:t>
      </w:r>
      <w:r w:rsidRPr="00D651C8">
        <w:rPr>
          <w:rFonts w:cs="Arial"/>
        </w:rPr>
        <w:t>В случае исключения арендатора из Единого реестра субъектов малого и среднего предпринимательства размер арендной платы пересчитывается согласно настоящей Методики. Изменение размера арендной платы осуществляется путем заключения дополнительного соглашения к Договору аренды муниципального имущества.</w:t>
      </w:r>
    </w:p>
    <w:p w:rsidR="00623EE9" w:rsidRPr="00623EE9" w:rsidRDefault="00623EE9" w:rsidP="00623EE9">
      <w:pPr>
        <w:autoSpaceDE w:val="0"/>
        <w:autoSpaceDN w:val="0"/>
        <w:adjustRightInd w:val="0"/>
        <w:spacing w:line="360" w:lineRule="auto"/>
        <w:ind w:firstLine="709"/>
        <w:rPr>
          <w:rFonts w:cs="Arial"/>
        </w:rPr>
      </w:pPr>
      <w:r w:rsidRPr="00623EE9">
        <w:rPr>
          <w:rFonts w:cs="Arial"/>
        </w:rPr>
        <w:t>3.1. При передаче в аренду имущества субъектам малого и среднего предпринимательства, признанным социальными предприятиями, размер (начальный (минимальный) размер) арендной платы в первые 2 года аренды имущества устанавливается в сумме 1 рубль в месяц (без учета НДС) за 1 объект имущества при условиях:</w:t>
      </w:r>
    </w:p>
    <w:p w:rsidR="00623EE9" w:rsidRPr="00623EE9" w:rsidRDefault="00623EE9" w:rsidP="00623EE9">
      <w:pPr>
        <w:autoSpaceDE w:val="0"/>
        <w:autoSpaceDN w:val="0"/>
        <w:adjustRightInd w:val="0"/>
        <w:spacing w:line="360" w:lineRule="auto"/>
        <w:ind w:firstLine="709"/>
        <w:rPr>
          <w:rFonts w:cs="Arial"/>
        </w:rPr>
      </w:pPr>
      <w:r>
        <w:rPr>
          <w:rFonts w:cs="Arial"/>
        </w:rPr>
        <w:t xml:space="preserve">- </w:t>
      </w:r>
      <w:r w:rsidRPr="00623EE9">
        <w:rPr>
          <w:rFonts w:cs="Arial"/>
        </w:rPr>
        <w:t xml:space="preserve">если субъект малого и среднего предпринимательства, признанный социальным предприятием, осуществляет деятельность в сфере социального предпринимательства, соответствующую одному или нескольким условиям, определенным статьей 24.1 Федерального закона </w:t>
      </w:r>
      <w:hyperlink r:id="rId20"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623EE9">
          <w:rPr>
            <w:rStyle w:val="ab"/>
            <w:rFonts w:cs="Arial"/>
          </w:rPr>
          <w:t>от 24 июля 2007 года № 209-ФЗ</w:t>
        </w:r>
      </w:hyperlink>
      <w:r w:rsidRPr="00623EE9">
        <w:rPr>
          <w:rFonts w:cs="Arial"/>
        </w:rPr>
        <w:t xml:space="preserve"> «О развитии малого и среднего предпринимательства в Российской Федерации»;</w:t>
      </w:r>
    </w:p>
    <w:p w:rsidR="00623EE9" w:rsidRPr="00623EE9" w:rsidRDefault="00623EE9" w:rsidP="00623EE9">
      <w:pPr>
        <w:autoSpaceDE w:val="0"/>
        <w:autoSpaceDN w:val="0"/>
        <w:adjustRightInd w:val="0"/>
        <w:spacing w:line="360" w:lineRule="auto"/>
        <w:ind w:firstLine="709"/>
        <w:rPr>
          <w:rFonts w:cs="Arial"/>
        </w:rPr>
      </w:pPr>
      <w:r>
        <w:rPr>
          <w:rFonts w:cs="Arial"/>
        </w:rPr>
        <w:t xml:space="preserve">- </w:t>
      </w:r>
      <w:r w:rsidRPr="00623EE9">
        <w:rPr>
          <w:rFonts w:cs="Arial"/>
        </w:rPr>
        <w:t>если субъект малого и среднего предпринимательства, признанный социальным предприятием, ранее не арендовал объект имущества на условиях, определенных настоящим пунктом.</w:t>
      </w:r>
    </w:p>
    <w:p w:rsidR="00623EE9" w:rsidRDefault="00623EE9" w:rsidP="00623EE9">
      <w:pPr>
        <w:autoSpaceDE w:val="0"/>
        <w:autoSpaceDN w:val="0"/>
        <w:adjustRightInd w:val="0"/>
        <w:spacing w:line="360" w:lineRule="auto"/>
        <w:ind w:firstLine="709"/>
        <w:rPr>
          <w:rFonts w:cs="Arial"/>
        </w:rPr>
      </w:pPr>
      <w:r w:rsidRPr="00623EE9">
        <w:rPr>
          <w:rFonts w:cs="Arial"/>
        </w:rPr>
        <w:t>В третьем и последующих годах аренды имущества субъектом малого и среднего предпринимательства, признанным социальным предприятием, размер арендной платы устанавливается в соответствии с пунктом 2 Методики.»</w:t>
      </w:r>
    </w:p>
    <w:p w:rsidR="00623EE9" w:rsidRPr="00D651C8" w:rsidRDefault="00623EE9" w:rsidP="00623EE9">
      <w:pPr>
        <w:autoSpaceDE w:val="0"/>
        <w:autoSpaceDN w:val="0"/>
        <w:adjustRightInd w:val="0"/>
        <w:spacing w:line="360" w:lineRule="auto"/>
        <w:ind w:firstLine="709"/>
        <w:rPr>
          <w:rFonts w:cs="Arial"/>
        </w:rPr>
      </w:pPr>
      <w:r>
        <w:rPr>
          <w:rFonts w:cs="Arial"/>
        </w:rPr>
        <w:t>(</w:t>
      </w:r>
      <w:r w:rsidRPr="00623EE9">
        <w:rPr>
          <w:rFonts w:cs="Arial"/>
        </w:rPr>
        <w:t>Приложение к постановлению дополн</w:t>
      </w:r>
      <w:r>
        <w:rPr>
          <w:rFonts w:cs="Arial"/>
        </w:rPr>
        <w:t>ен</w:t>
      </w:r>
      <w:r w:rsidRPr="00623EE9">
        <w:rPr>
          <w:rFonts w:cs="Arial"/>
        </w:rPr>
        <w:t xml:space="preserve"> пунктом 3.1.</w:t>
      </w:r>
      <w:r>
        <w:rPr>
          <w:rFonts w:cs="Arial"/>
        </w:rPr>
        <w:t xml:space="preserve"> постановлением администрации </w:t>
      </w:r>
      <w:hyperlink r:id="rId21" w:tooltip="постановление от 27.10.2023 0:00:00 №294-па Администрация г. Пыть-Ях&#10;&#10;О внесении изменения в постановление администрации города от 28.06.2021 № 288-па " w:history="1">
        <w:r w:rsidRPr="00D04042">
          <w:rPr>
            <w:rStyle w:val="ab"/>
            <w:rFonts w:cs="Arial"/>
          </w:rPr>
          <w:t>от 27.10.2023 № 294-па</w:t>
        </w:r>
      </w:hyperlink>
      <w:r>
        <w:rPr>
          <w:rFonts w:cs="Arial"/>
        </w:rPr>
        <w:t>)</w:t>
      </w:r>
    </w:p>
    <w:p w:rsidR="00D651C8" w:rsidRPr="00D651C8" w:rsidRDefault="00D651C8" w:rsidP="00D651C8">
      <w:pPr>
        <w:autoSpaceDE w:val="0"/>
        <w:autoSpaceDN w:val="0"/>
        <w:adjustRightInd w:val="0"/>
        <w:spacing w:line="360" w:lineRule="auto"/>
        <w:ind w:firstLine="709"/>
        <w:rPr>
          <w:rFonts w:cs="Arial"/>
          <w:color w:val="000000"/>
        </w:rPr>
      </w:pPr>
      <w:r>
        <w:rPr>
          <w:rFonts w:cs="Arial"/>
          <w:color w:val="000000"/>
        </w:rPr>
        <w:t>4.</w:t>
      </w:r>
      <w:r w:rsidR="00623EE9">
        <w:rPr>
          <w:rFonts w:cs="Arial"/>
          <w:color w:val="000000"/>
        </w:rPr>
        <w:t xml:space="preserve"> </w:t>
      </w:r>
      <w:r w:rsidRPr="00D651C8">
        <w:rPr>
          <w:rFonts w:cs="Arial"/>
          <w:color w:val="000000"/>
        </w:rPr>
        <w:t xml:space="preserve">При передаче в аренду имущества социально ориентированным некоммерческим организациям, в том числе являющимся исполнителями общественно полезных услуг по приоритетным направлениям деятельности в сфере оказания общественно полезных услуг, утвержденных постановлением </w:t>
      </w:r>
      <w:r w:rsidRPr="00D651C8">
        <w:rPr>
          <w:rFonts w:cs="Arial"/>
          <w:color w:val="000000"/>
        </w:rPr>
        <w:lastRenderedPageBreak/>
        <w:t xml:space="preserve">Правительства Российской Федерации </w:t>
      </w:r>
      <w:hyperlink r:id="rId22" w:tooltip="ПОСТАНОВЛЕНИЕ от 27.10.2016 № 1096 ПРАВИТЕЛЬСТВО РФ&#10;&#10;ОБ УТВЕРЖДЕНИИ ПЕРЕЧНЯ ОБЩЕСТВЕННО ПОЛЕЗНЫХ УСЛУГ  И КРИТЕРИЕВ ОЦЕНКИ КАЧЕСТВА ИХ ОКАЗАНИЯ" w:history="1">
        <w:r w:rsidRPr="00D651C8">
          <w:rPr>
            <w:rStyle w:val="ab"/>
            <w:rFonts w:cs="Arial"/>
          </w:rPr>
          <w:t>от 27 октября 2016 года № 1096</w:t>
        </w:r>
      </w:hyperlink>
      <w:r w:rsidRPr="00D651C8">
        <w:rPr>
          <w:rFonts w:cs="Arial"/>
          <w:color w:val="000000"/>
        </w:rPr>
        <w:t>, размер (начальный (минимальный) размер) арендной платы устанавливается в сумме    1 рубль в месяц (без учета НДС) за один объект имущества.</w:t>
      </w:r>
    </w:p>
    <w:p w:rsidR="00D651C8" w:rsidRPr="00D651C8" w:rsidRDefault="00D651C8" w:rsidP="00D651C8">
      <w:pPr>
        <w:autoSpaceDE w:val="0"/>
        <w:autoSpaceDN w:val="0"/>
        <w:adjustRightInd w:val="0"/>
        <w:spacing w:line="360" w:lineRule="auto"/>
        <w:ind w:firstLine="709"/>
        <w:rPr>
          <w:rFonts w:cs="Arial"/>
        </w:rPr>
      </w:pPr>
      <w:r w:rsidRPr="00D651C8">
        <w:rPr>
          <w:rFonts w:cs="Arial"/>
        </w:rPr>
        <w:t>5</w:t>
      </w:r>
      <w:r>
        <w:rPr>
          <w:rFonts w:cs="Arial"/>
        </w:rPr>
        <w:t>.</w:t>
      </w:r>
      <w:r w:rsidR="00623EE9">
        <w:rPr>
          <w:rFonts w:cs="Arial"/>
        </w:rPr>
        <w:t xml:space="preserve"> </w:t>
      </w:r>
      <w:r w:rsidRPr="00D651C8">
        <w:rPr>
          <w:rFonts w:cs="Arial"/>
        </w:rPr>
        <w:t>Настоящая методика расчета размера арендной платы за использование муниципального имущества не распространяется на отношения, возникшие при предоставлении в аренду:</w:t>
      </w:r>
    </w:p>
    <w:p w:rsidR="00D651C8" w:rsidRPr="00D651C8" w:rsidRDefault="00D651C8" w:rsidP="00D651C8">
      <w:pPr>
        <w:autoSpaceDE w:val="0"/>
        <w:autoSpaceDN w:val="0"/>
        <w:adjustRightInd w:val="0"/>
        <w:spacing w:line="360" w:lineRule="auto"/>
        <w:ind w:firstLine="540"/>
        <w:rPr>
          <w:rFonts w:cs="Arial"/>
        </w:rPr>
      </w:pPr>
      <w:r w:rsidRPr="00D651C8">
        <w:rPr>
          <w:rFonts w:cs="Arial"/>
        </w:rPr>
        <w:t xml:space="preserve">- имущества, находящегося в хозяйственном ведении муниципальных унитарных предприятий города Пыть-Яха; </w:t>
      </w:r>
    </w:p>
    <w:p w:rsidR="00D651C8" w:rsidRPr="00D651C8" w:rsidRDefault="00D651C8" w:rsidP="00D651C8">
      <w:pPr>
        <w:autoSpaceDE w:val="0"/>
        <w:autoSpaceDN w:val="0"/>
        <w:adjustRightInd w:val="0"/>
        <w:spacing w:line="360" w:lineRule="auto"/>
        <w:ind w:firstLine="540"/>
        <w:rPr>
          <w:rFonts w:cs="Arial"/>
        </w:rPr>
      </w:pPr>
      <w:r>
        <w:rPr>
          <w:rFonts w:cs="Arial"/>
        </w:rPr>
        <w:t>-</w:t>
      </w:r>
      <w:r w:rsidRPr="00D651C8">
        <w:rPr>
          <w:rFonts w:cs="Arial"/>
        </w:rPr>
        <w:t xml:space="preserve"> земельных участков, за исключением случаев одновременного предоставления (по одному договору) в аренду земельного участка и расположенных на нем зданий, строений и их частей, находящихся в муниципальной собственности;</w:t>
      </w:r>
    </w:p>
    <w:p w:rsidR="00D651C8" w:rsidRPr="00D651C8" w:rsidRDefault="00D651C8" w:rsidP="00D651C8">
      <w:pPr>
        <w:autoSpaceDE w:val="0"/>
        <w:autoSpaceDN w:val="0"/>
        <w:adjustRightInd w:val="0"/>
        <w:spacing w:line="360" w:lineRule="auto"/>
        <w:ind w:firstLine="540"/>
        <w:rPr>
          <w:rFonts w:cs="Arial"/>
        </w:rPr>
      </w:pPr>
      <w:r w:rsidRPr="00D651C8">
        <w:rPr>
          <w:rFonts w:cs="Arial"/>
        </w:rPr>
        <w:t>- жилых помещений.</w:t>
      </w:r>
    </w:p>
    <w:sectPr w:rsidR="00D651C8" w:rsidRPr="00D651C8" w:rsidSect="004D5D66">
      <w:headerReference w:type="even" r:id="rId23"/>
      <w:headerReference w:type="default" r:id="rId24"/>
      <w:footerReference w:type="even" r:id="rId25"/>
      <w:footerReference w:type="default" r:id="rId26"/>
      <w:headerReference w:type="first" r:id="rId27"/>
      <w:footerReference w:type="first" r:id="rId2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397" w:rsidRDefault="00627397">
      <w:r>
        <w:separator/>
      </w:r>
    </w:p>
  </w:endnote>
  <w:endnote w:type="continuationSeparator" w:id="0">
    <w:p w:rsidR="00627397" w:rsidRDefault="0062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41B" w:rsidRDefault="007D641B">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41B" w:rsidRDefault="007D641B">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41B" w:rsidRDefault="007D641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397" w:rsidRDefault="00627397">
      <w:r>
        <w:separator/>
      </w:r>
    </w:p>
  </w:footnote>
  <w:footnote w:type="continuationSeparator" w:id="0">
    <w:p w:rsidR="00627397" w:rsidRDefault="006273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8BB" w:rsidRDefault="001428BB" w:rsidP="004D5D6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428BB" w:rsidRDefault="001428BB" w:rsidP="004D5D66">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8BB" w:rsidRDefault="001428BB" w:rsidP="004D5D66">
    <w:pPr>
      <w:pStyle w:val="a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41B" w:rsidRDefault="007D641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617A3"/>
    <w:multiLevelType w:val="hybridMultilevel"/>
    <w:tmpl w:val="90E65946"/>
    <w:lvl w:ilvl="0" w:tplc="F9105EFE">
      <w:start w:val="4"/>
      <w:numFmt w:val="decimal"/>
      <w:lvlText w:val="%1."/>
      <w:lvlJc w:val="left"/>
      <w:pPr>
        <w:tabs>
          <w:tab w:val="num" w:pos="1574"/>
        </w:tabs>
        <w:ind w:left="1574" w:hanging="1035"/>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1">
    <w:nsid w:val="125A3EE7"/>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3B5D1A72"/>
    <w:multiLevelType w:val="hybridMultilevel"/>
    <w:tmpl w:val="B19C6336"/>
    <w:lvl w:ilvl="0" w:tplc="EDD256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65CC0A47"/>
    <w:multiLevelType w:val="multilevel"/>
    <w:tmpl w:val="25349788"/>
    <w:lvl w:ilvl="0">
      <w:start w:val="1"/>
      <w:numFmt w:val="decimal"/>
      <w:lvlText w:val="%1."/>
      <w:lvlJc w:val="left"/>
      <w:pPr>
        <w:ind w:left="-58"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138"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3112" w:hanging="1440"/>
      </w:pPr>
      <w:rPr>
        <w:rFonts w:hint="default"/>
      </w:rPr>
    </w:lvl>
    <w:lvl w:ilvl="6">
      <w:start w:val="1"/>
      <w:numFmt w:val="decimal"/>
      <w:isLgl/>
      <w:lvlText w:val="%1.%2.%3.%4.%5.%6.%7."/>
      <w:lvlJc w:val="left"/>
      <w:pPr>
        <w:ind w:left="3890" w:hanging="1800"/>
      </w:pPr>
      <w:rPr>
        <w:rFonts w:hint="default"/>
      </w:rPr>
    </w:lvl>
    <w:lvl w:ilvl="7">
      <w:start w:val="1"/>
      <w:numFmt w:val="decimal"/>
      <w:isLgl/>
      <w:lvlText w:val="%1.%2.%3.%4.%5.%6.%7.%8."/>
      <w:lvlJc w:val="left"/>
      <w:pPr>
        <w:ind w:left="4308" w:hanging="1800"/>
      </w:pPr>
      <w:rPr>
        <w:rFonts w:hint="default"/>
      </w:rPr>
    </w:lvl>
    <w:lvl w:ilvl="8">
      <w:start w:val="1"/>
      <w:numFmt w:val="decimal"/>
      <w:isLgl/>
      <w:lvlText w:val="%1.%2.%3.%4.%5.%6.%7.%8.%9."/>
      <w:lvlJc w:val="left"/>
      <w:pPr>
        <w:ind w:left="5086" w:hanging="216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B9"/>
    <w:rsid w:val="00000E74"/>
    <w:rsid w:val="00003361"/>
    <w:rsid w:val="00003DB5"/>
    <w:rsid w:val="00004D43"/>
    <w:rsid w:val="00006726"/>
    <w:rsid w:val="00010F5C"/>
    <w:rsid w:val="0001405A"/>
    <w:rsid w:val="000201A1"/>
    <w:rsid w:val="00020BEE"/>
    <w:rsid w:val="00021444"/>
    <w:rsid w:val="00022228"/>
    <w:rsid w:val="00025021"/>
    <w:rsid w:val="00026FB2"/>
    <w:rsid w:val="000340F2"/>
    <w:rsid w:val="000461FD"/>
    <w:rsid w:val="000542D6"/>
    <w:rsid w:val="00055604"/>
    <w:rsid w:val="000561A9"/>
    <w:rsid w:val="000567D4"/>
    <w:rsid w:val="00064547"/>
    <w:rsid w:val="000662EC"/>
    <w:rsid w:val="0006725B"/>
    <w:rsid w:val="000673EF"/>
    <w:rsid w:val="00073D6D"/>
    <w:rsid w:val="000815D8"/>
    <w:rsid w:val="000815F5"/>
    <w:rsid w:val="0008210F"/>
    <w:rsid w:val="000830F5"/>
    <w:rsid w:val="00087544"/>
    <w:rsid w:val="000915C6"/>
    <w:rsid w:val="0009496E"/>
    <w:rsid w:val="000A1004"/>
    <w:rsid w:val="000A42D2"/>
    <w:rsid w:val="000A51D1"/>
    <w:rsid w:val="000A7902"/>
    <w:rsid w:val="000B0059"/>
    <w:rsid w:val="000B20AE"/>
    <w:rsid w:val="000B2C98"/>
    <w:rsid w:val="000B48AE"/>
    <w:rsid w:val="000B4A6A"/>
    <w:rsid w:val="000B6734"/>
    <w:rsid w:val="000C01D2"/>
    <w:rsid w:val="000C1B29"/>
    <w:rsid w:val="000C425D"/>
    <w:rsid w:val="000C4C40"/>
    <w:rsid w:val="000C7DFE"/>
    <w:rsid w:val="000E0B0C"/>
    <w:rsid w:val="000E5581"/>
    <w:rsid w:val="000E682F"/>
    <w:rsid w:val="000F2867"/>
    <w:rsid w:val="000F3403"/>
    <w:rsid w:val="000F34E3"/>
    <w:rsid w:val="000F38C6"/>
    <w:rsid w:val="000F5567"/>
    <w:rsid w:val="000F58CE"/>
    <w:rsid w:val="0010130E"/>
    <w:rsid w:val="001019FD"/>
    <w:rsid w:val="00105180"/>
    <w:rsid w:val="00105CA3"/>
    <w:rsid w:val="00115D7C"/>
    <w:rsid w:val="00121243"/>
    <w:rsid w:val="00121C6F"/>
    <w:rsid w:val="001301B4"/>
    <w:rsid w:val="001302A7"/>
    <w:rsid w:val="00131371"/>
    <w:rsid w:val="00133873"/>
    <w:rsid w:val="001364C8"/>
    <w:rsid w:val="001405E6"/>
    <w:rsid w:val="00140EE6"/>
    <w:rsid w:val="001428BB"/>
    <w:rsid w:val="001448A8"/>
    <w:rsid w:val="001453AE"/>
    <w:rsid w:val="00147912"/>
    <w:rsid w:val="001508AA"/>
    <w:rsid w:val="001575DB"/>
    <w:rsid w:val="00161B29"/>
    <w:rsid w:val="001624C4"/>
    <w:rsid w:val="00162570"/>
    <w:rsid w:val="00163F65"/>
    <w:rsid w:val="00165999"/>
    <w:rsid w:val="00173FCA"/>
    <w:rsid w:val="0017590A"/>
    <w:rsid w:val="00180869"/>
    <w:rsid w:val="001907DD"/>
    <w:rsid w:val="001959C4"/>
    <w:rsid w:val="001A2EF3"/>
    <w:rsid w:val="001A33E4"/>
    <w:rsid w:val="001B10DC"/>
    <w:rsid w:val="001B21F8"/>
    <w:rsid w:val="001B466E"/>
    <w:rsid w:val="001B7952"/>
    <w:rsid w:val="001C241B"/>
    <w:rsid w:val="001C350D"/>
    <w:rsid w:val="001C5B57"/>
    <w:rsid w:val="001C7795"/>
    <w:rsid w:val="001D0006"/>
    <w:rsid w:val="001D0680"/>
    <w:rsid w:val="001D12C2"/>
    <w:rsid w:val="001D761B"/>
    <w:rsid w:val="001D7C1C"/>
    <w:rsid w:val="001D7ED2"/>
    <w:rsid w:val="001E1CD0"/>
    <w:rsid w:val="001E2168"/>
    <w:rsid w:val="001E2B39"/>
    <w:rsid w:val="001E362D"/>
    <w:rsid w:val="001E7474"/>
    <w:rsid w:val="001F0123"/>
    <w:rsid w:val="001F0836"/>
    <w:rsid w:val="001F2ED9"/>
    <w:rsid w:val="001F3935"/>
    <w:rsid w:val="001F7D7D"/>
    <w:rsid w:val="00200F3E"/>
    <w:rsid w:val="00201A68"/>
    <w:rsid w:val="002038B3"/>
    <w:rsid w:val="00207ACC"/>
    <w:rsid w:val="002147B4"/>
    <w:rsid w:val="00220B39"/>
    <w:rsid w:val="00221C83"/>
    <w:rsid w:val="00221EAF"/>
    <w:rsid w:val="002226D2"/>
    <w:rsid w:val="00223960"/>
    <w:rsid w:val="0022569A"/>
    <w:rsid w:val="00225A27"/>
    <w:rsid w:val="002264E8"/>
    <w:rsid w:val="002337DE"/>
    <w:rsid w:val="00235151"/>
    <w:rsid w:val="00236513"/>
    <w:rsid w:val="002366A9"/>
    <w:rsid w:val="002419CA"/>
    <w:rsid w:val="00242A66"/>
    <w:rsid w:val="00243F00"/>
    <w:rsid w:val="00250E10"/>
    <w:rsid w:val="002576DB"/>
    <w:rsid w:val="00261601"/>
    <w:rsid w:val="0026202B"/>
    <w:rsid w:val="00262E94"/>
    <w:rsid w:val="002663EE"/>
    <w:rsid w:val="00266538"/>
    <w:rsid w:val="00271E14"/>
    <w:rsid w:val="002724C2"/>
    <w:rsid w:val="002756E9"/>
    <w:rsid w:val="00275A1B"/>
    <w:rsid w:val="00275BFF"/>
    <w:rsid w:val="002765F6"/>
    <w:rsid w:val="00277768"/>
    <w:rsid w:val="0028139F"/>
    <w:rsid w:val="00281BD4"/>
    <w:rsid w:val="00282E9B"/>
    <w:rsid w:val="00287701"/>
    <w:rsid w:val="002912B3"/>
    <w:rsid w:val="00291C54"/>
    <w:rsid w:val="00291C7A"/>
    <w:rsid w:val="00292BDF"/>
    <w:rsid w:val="002951DD"/>
    <w:rsid w:val="002967F3"/>
    <w:rsid w:val="002A0CBC"/>
    <w:rsid w:val="002A1360"/>
    <w:rsid w:val="002A152F"/>
    <w:rsid w:val="002A1931"/>
    <w:rsid w:val="002A43A9"/>
    <w:rsid w:val="002A5388"/>
    <w:rsid w:val="002A66CC"/>
    <w:rsid w:val="002A7C91"/>
    <w:rsid w:val="002B07F6"/>
    <w:rsid w:val="002B0A1E"/>
    <w:rsid w:val="002B3804"/>
    <w:rsid w:val="002B400F"/>
    <w:rsid w:val="002B499E"/>
    <w:rsid w:val="002B6737"/>
    <w:rsid w:val="002C2382"/>
    <w:rsid w:val="002C4D90"/>
    <w:rsid w:val="002C697C"/>
    <w:rsid w:val="002D2C04"/>
    <w:rsid w:val="002D2ECD"/>
    <w:rsid w:val="002D49C6"/>
    <w:rsid w:val="002D611D"/>
    <w:rsid w:val="002D702F"/>
    <w:rsid w:val="002E0891"/>
    <w:rsid w:val="002E1579"/>
    <w:rsid w:val="002E1D5A"/>
    <w:rsid w:val="002E5218"/>
    <w:rsid w:val="002E52DF"/>
    <w:rsid w:val="002E5AF7"/>
    <w:rsid w:val="002E602E"/>
    <w:rsid w:val="002F3F16"/>
    <w:rsid w:val="002F542A"/>
    <w:rsid w:val="002F7117"/>
    <w:rsid w:val="0030251A"/>
    <w:rsid w:val="003054DA"/>
    <w:rsid w:val="00311C54"/>
    <w:rsid w:val="00314D66"/>
    <w:rsid w:val="003179FF"/>
    <w:rsid w:val="00320181"/>
    <w:rsid w:val="003222EA"/>
    <w:rsid w:val="00334670"/>
    <w:rsid w:val="00335FA2"/>
    <w:rsid w:val="00336D14"/>
    <w:rsid w:val="00336FEC"/>
    <w:rsid w:val="00342B03"/>
    <w:rsid w:val="00342B5A"/>
    <w:rsid w:val="0034559D"/>
    <w:rsid w:val="0035335D"/>
    <w:rsid w:val="00353599"/>
    <w:rsid w:val="003556E4"/>
    <w:rsid w:val="00362209"/>
    <w:rsid w:val="003702DA"/>
    <w:rsid w:val="00371766"/>
    <w:rsid w:val="00375641"/>
    <w:rsid w:val="00375AAF"/>
    <w:rsid w:val="00376EE6"/>
    <w:rsid w:val="00381166"/>
    <w:rsid w:val="0038326F"/>
    <w:rsid w:val="00385DC7"/>
    <w:rsid w:val="00386704"/>
    <w:rsid w:val="00387A17"/>
    <w:rsid w:val="0039152C"/>
    <w:rsid w:val="00392BBA"/>
    <w:rsid w:val="003930C3"/>
    <w:rsid w:val="003A1941"/>
    <w:rsid w:val="003A339D"/>
    <w:rsid w:val="003A4098"/>
    <w:rsid w:val="003A4B06"/>
    <w:rsid w:val="003B0E05"/>
    <w:rsid w:val="003B249B"/>
    <w:rsid w:val="003B3764"/>
    <w:rsid w:val="003B405F"/>
    <w:rsid w:val="003B5FDA"/>
    <w:rsid w:val="003C3B9A"/>
    <w:rsid w:val="003C47CA"/>
    <w:rsid w:val="003C4FD4"/>
    <w:rsid w:val="003C7302"/>
    <w:rsid w:val="003D151E"/>
    <w:rsid w:val="003D1F0F"/>
    <w:rsid w:val="003D29FE"/>
    <w:rsid w:val="003D2ABB"/>
    <w:rsid w:val="003D5EEF"/>
    <w:rsid w:val="003E2E30"/>
    <w:rsid w:val="003E5A9C"/>
    <w:rsid w:val="003E5E48"/>
    <w:rsid w:val="003E62C6"/>
    <w:rsid w:val="003E7CF6"/>
    <w:rsid w:val="003F2D42"/>
    <w:rsid w:val="003F32E7"/>
    <w:rsid w:val="003F44E9"/>
    <w:rsid w:val="003F74FC"/>
    <w:rsid w:val="00403F4D"/>
    <w:rsid w:val="00412C02"/>
    <w:rsid w:val="00413543"/>
    <w:rsid w:val="004145FC"/>
    <w:rsid w:val="004211FC"/>
    <w:rsid w:val="00422AEB"/>
    <w:rsid w:val="00423488"/>
    <w:rsid w:val="00433752"/>
    <w:rsid w:val="004340BA"/>
    <w:rsid w:val="00443331"/>
    <w:rsid w:val="00443E8E"/>
    <w:rsid w:val="00444EFA"/>
    <w:rsid w:val="004468CD"/>
    <w:rsid w:val="0045080F"/>
    <w:rsid w:val="00452D05"/>
    <w:rsid w:val="00455F0F"/>
    <w:rsid w:val="0045622F"/>
    <w:rsid w:val="00462EC3"/>
    <w:rsid w:val="0046360A"/>
    <w:rsid w:val="00464748"/>
    <w:rsid w:val="00466010"/>
    <w:rsid w:val="004663F6"/>
    <w:rsid w:val="00467061"/>
    <w:rsid w:val="00470989"/>
    <w:rsid w:val="00471171"/>
    <w:rsid w:val="00474497"/>
    <w:rsid w:val="00483875"/>
    <w:rsid w:val="00485D4A"/>
    <w:rsid w:val="00492822"/>
    <w:rsid w:val="00493030"/>
    <w:rsid w:val="00494315"/>
    <w:rsid w:val="004947AE"/>
    <w:rsid w:val="00494AF9"/>
    <w:rsid w:val="00494F3C"/>
    <w:rsid w:val="00495EDB"/>
    <w:rsid w:val="00496ED0"/>
    <w:rsid w:val="00497A23"/>
    <w:rsid w:val="004A156A"/>
    <w:rsid w:val="004A1CBE"/>
    <w:rsid w:val="004A2009"/>
    <w:rsid w:val="004A2BAB"/>
    <w:rsid w:val="004A791D"/>
    <w:rsid w:val="004B1016"/>
    <w:rsid w:val="004B2053"/>
    <w:rsid w:val="004B29EF"/>
    <w:rsid w:val="004B4418"/>
    <w:rsid w:val="004B4E22"/>
    <w:rsid w:val="004B5AB5"/>
    <w:rsid w:val="004C16AA"/>
    <w:rsid w:val="004C3021"/>
    <w:rsid w:val="004C5395"/>
    <w:rsid w:val="004D1C4D"/>
    <w:rsid w:val="004D2759"/>
    <w:rsid w:val="004D5D66"/>
    <w:rsid w:val="004D60D2"/>
    <w:rsid w:val="004D6F25"/>
    <w:rsid w:val="004E0C98"/>
    <w:rsid w:val="004E1BF0"/>
    <w:rsid w:val="004E22E8"/>
    <w:rsid w:val="004E7CE8"/>
    <w:rsid w:val="004F0ED7"/>
    <w:rsid w:val="004F2D80"/>
    <w:rsid w:val="004F7936"/>
    <w:rsid w:val="0050186D"/>
    <w:rsid w:val="00503568"/>
    <w:rsid w:val="00503A7F"/>
    <w:rsid w:val="005068A2"/>
    <w:rsid w:val="00510EA0"/>
    <w:rsid w:val="005126CC"/>
    <w:rsid w:val="005131C3"/>
    <w:rsid w:val="00514BBA"/>
    <w:rsid w:val="00516794"/>
    <w:rsid w:val="005173D8"/>
    <w:rsid w:val="00520487"/>
    <w:rsid w:val="00522017"/>
    <w:rsid w:val="005241BF"/>
    <w:rsid w:val="00525A77"/>
    <w:rsid w:val="00531DF3"/>
    <w:rsid w:val="00534600"/>
    <w:rsid w:val="005353D5"/>
    <w:rsid w:val="0053650C"/>
    <w:rsid w:val="00540E1D"/>
    <w:rsid w:val="00541A16"/>
    <w:rsid w:val="00541A60"/>
    <w:rsid w:val="005436D6"/>
    <w:rsid w:val="0054635F"/>
    <w:rsid w:val="00546556"/>
    <w:rsid w:val="00547A76"/>
    <w:rsid w:val="00553376"/>
    <w:rsid w:val="0055459E"/>
    <w:rsid w:val="005560FB"/>
    <w:rsid w:val="005658EA"/>
    <w:rsid w:val="0056677D"/>
    <w:rsid w:val="0057001B"/>
    <w:rsid w:val="0057038D"/>
    <w:rsid w:val="0057424B"/>
    <w:rsid w:val="0057691E"/>
    <w:rsid w:val="005773A6"/>
    <w:rsid w:val="0058434D"/>
    <w:rsid w:val="0058687F"/>
    <w:rsid w:val="0059002B"/>
    <w:rsid w:val="00592419"/>
    <w:rsid w:val="00593D48"/>
    <w:rsid w:val="00595870"/>
    <w:rsid w:val="00597AAB"/>
    <w:rsid w:val="005A0CC7"/>
    <w:rsid w:val="005A2817"/>
    <w:rsid w:val="005A47A2"/>
    <w:rsid w:val="005A5887"/>
    <w:rsid w:val="005B25D1"/>
    <w:rsid w:val="005B6BD6"/>
    <w:rsid w:val="005B6C5E"/>
    <w:rsid w:val="005C25C0"/>
    <w:rsid w:val="005C4846"/>
    <w:rsid w:val="005C67CD"/>
    <w:rsid w:val="005C684E"/>
    <w:rsid w:val="005D0A55"/>
    <w:rsid w:val="005D3265"/>
    <w:rsid w:val="005D5694"/>
    <w:rsid w:val="005D57DC"/>
    <w:rsid w:val="005E1978"/>
    <w:rsid w:val="005E1B45"/>
    <w:rsid w:val="005E26B2"/>
    <w:rsid w:val="005E51B7"/>
    <w:rsid w:val="005E731E"/>
    <w:rsid w:val="005F14A0"/>
    <w:rsid w:val="005F29BA"/>
    <w:rsid w:val="005F2A25"/>
    <w:rsid w:val="005F3CC4"/>
    <w:rsid w:val="00602CFB"/>
    <w:rsid w:val="006125FC"/>
    <w:rsid w:val="00614773"/>
    <w:rsid w:val="00622AD4"/>
    <w:rsid w:val="00623B69"/>
    <w:rsid w:val="00623EE9"/>
    <w:rsid w:val="0062716C"/>
    <w:rsid w:val="00627397"/>
    <w:rsid w:val="006317BE"/>
    <w:rsid w:val="00632DB5"/>
    <w:rsid w:val="00634AFA"/>
    <w:rsid w:val="0063549F"/>
    <w:rsid w:val="00640110"/>
    <w:rsid w:val="00640AA0"/>
    <w:rsid w:val="00640F99"/>
    <w:rsid w:val="00641267"/>
    <w:rsid w:val="0064293D"/>
    <w:rsid w:val="00643241"/>
    <w:rsid w:val="006467A7"/>
    <w:rsid w:val="00654EC8"/>
    <w:rsid w:val="0066215B"/>
    <w:rsid w:val="00664155"/>
    <w:rsid w:val="00666520"/>
    <w:rsid w:val="0066791E"/>
    <w:rsid w:val="00667CD4"/>
    <w:rsid w:val="00670A3D"/>
    <w:rsid w:val="0067436F"/>
    <w:rsid w:val="00674D7C"/>
    <w:rsid w:val="006759D1"/>
    <w:rsid w:val="006768D4"/>
    <w:rsid w:val="006826B3"/>
    <w:rsid w:val="006828B2"/>
    <w:rsid w:val="00686D13"/>
    <w:rsid w:val="00690004"/>
    <w:rsid w:val="0069027D"/>
    <w:rsid w:val="006904F6"/>
    <w:rsid w:val="0069073A"/>
    <w:rsid w:val="006929D5"/>
    <w:rsid w:val="006966CB"/>
    <w:rsid w:val="006A25D9"/>
    <w:rsid w:val="006A25FC"/>
    <w:rsid w:val="006A4226"/>
    <w:rsid w:val="006A529A"/>
    <w:rsid w:val="006A6025"/>
    <w:rsid w:val="006A7D7C"/>
    <w:rsid w:val="006B0DA3"/>
    <w:rsid w:val="006B16DA"/>
    <w:rsid w:val="006B19E2"/>
    <w:rsid w:val="006B3C65"/>
    <w:rsid w:val="006B78AC"/>
    <w:rsid w:val="006C0F82"/>
    <w:rsid w:val="006C23C4"/>
    <w:rsid w:val="006C2AB2"/>
    <w:rsid w:val="006C342C"/>
    <w:rsid w:val="006C3F41"/>
    <w:rsid w:val="006C4B1C"/>
    <w:rsid w:val="006C5823"/>
    <w:rsid w:val="006C6A05"/>
    <w:rsid w:val="006D1827"/>
    <w:rsid w:val="006D63DA"/>
    <w:rsid w:val="006D6A88"/>
    <w:rsid w:val="006E05BE"/>
    <w:rsid w:val="006E3268"/>
    <w:rsid w:val="006E3BDA"/>
    <w:rsid w:val="006E3F00"/>
    <w:rsid w:val="006E5FFC"/>
    <w:rsid w:val="006E6D15"/>
    <w:rsid w:val="006E7965"/>
    <w:rsid w:val="006F1E24"/>
    <w:rsid w:val="006F2839"/>
    <w:rsid w:val="006F2A02"/>
    <w:rsid w:val="006F2C0D"/>
    <w:rsid w:val="006F34AE"/>
    <w:rsid w:val="006F7D87"/>
    <w:rsid w:val="007000C9"/>
    <w:rsid w:val="00700220"/>
    <w:rsid w:val="00705802"/>
    <w:rsid w:val="007067C5"/>
    <w:rsid w:val="00706DB1"/>
    <w:rsid w:val="00710F3C"/>
    <w:rsid w:val="00712ED8"/>
    <w:rsid w:val="007134FF"/>
    <w:rsid w:val="00713651"/>
    <w:rsid w:val="0071393F"/>
    <w:rsid w:val="007201DD"/>
    <w:rsid w:val="007257D4"/>
    <w:rsid w:val="007313F4"/>
    <w:rsid w:val="0073755E"/>
    <w:rsid w:val="00737A1D"/>
    <w:rsid w:val="007408A9"/>
    <w:rsid w:val="007456C9"/>
    <w:rsid w:val="00745813"/>
    <w:rsid w:val="00745E77"/>
    <w:rsid w:val="00755820"/>
    <w:rsid w:val="007615C0"/>
    <w:rsid w:val="007633F5"/>
    <w:rsid w:val="007639E2"/>
    <w:rsid w:val="00763C59"/>
    <w:rsid w:val="0076403B"/>
    <w:rsid w:val="00772572"/>
    <w:rsid w:val="00772A86"/>
    <w:rsid w:val="00777012"/>
    <w:rsid w:val="00781092"/>
    <w:rsid w:val="0078214F"/>
    <w:rsid w:val="007869D6"/>
    <w:rsid w:val="00787318"/>
    <w:rsid w:val="00790293"/>
    <w:rsid w:val="00791F6A"/>
    <w:rsid w:val="007929E5"/>
    <w:rsid w:val="00792E33"/>
    <w:rsid w:val="00797129"/>
    <w:rsid w:val="007A1DA4"/>
    <w:rsid w:val="007A2BC3"/>
    <w:rsid w:val="007A327B"/>
    <w:rsid w:val="007A446A"/>
    <w:rsid w:val="007A4827"/>
    <w:rsid w:val="007B2C2C"/>
    <w:rsid w:val="007B2DA5"/>
    <w:rsid w:val="007B56EE"/>
    <w:rsid w:val="007C0734"/>
    <w:rsid w:val="007C12CE"/>
    <w:rsid w:val="007C3058"/>
    <w:rsid w:val="007C5ABE"/>
    <w:rsid w:val="007C7A25"/>
    <w:rsid w:val="007D641B"/>
    <w:rsid w:val="007D665D"/>
    <w:rsid w:val="007E08E9"/>
    <w:rsid w:val="007E0BF4"/>
    <w:rsid w:val="007E5EFB"/>
    <w:rsid w:val="007F0045"/>
    <w:rsid w:val="007F3FEB"/>
    <w:rsid w:val="007F6DF7"/>
    <w:rsid w:val="007F7ED8"/>
    <w:rsid w:val="00802D4A"/>
    <w:rsid w:val="00807B9C"/>
    <w:rsid w:val="00807EDE"/>
    <w:rsid w:val="00811945"/>
    <w:rsid w:val="008135F8"/>
    <w:rsid w:val="008159F7"/>
    <w:rsid w:val="00815D7A"/>
    <w:rsid w:val="00816DEB"/>
    <w:rsid w:val="00817ECE"/>
    <w:rsid w:val="00821C37"/>
    <w:rsid w:val="00821FE7"/>
    <w:rsid w:val="00823298"/>
    <w:rsid w:val="00823706"/>
    <w:rsid w:val="00826672"/>
    <w:rsid w:val="0082787F"/>
    <w:rsid w:val="008300C4"/>
    <w:rsid w:val="00831EDE"/>
    <w:rsid w:val="008333B1"/>
    <w:rsid w:val="00833660"/>
    <w:rsid w:val="008410C2"/>
    <w:rsid w:val="00842576"/>
    <w:rsid w:val="00842C16"/>
    <w:rsid w:val="00843D31"/>
    <w:rsid w:val="008442A2"/>
    <w:rsid w:val="008451F9"/>
    <w:rsid w:val="008458E7"/>
    <w:rsid w:val="00846058"/>
    <w:rsid w:val="00851CB8"/>
    <w:rsid w:val="00851DA4"/>
    <w:rsid w:val="008531EF"/>
    <w:rsid w:val="00856797"/>
    <w:rsid w:val="0085752B"/>
    <w:rsid w:val="008627B3"/>
    <w:rsid w:val="00864D61"/>
    <w:rsid w:val="008662B7"/>
    <w:rsid w:val="00866E0A"/>
    <w:rsid w:val="0087056A"/>
    <w:rsid w:val="00870D09"/>
    <w:rsid w:val="008717B6"/>
    <w:rsid w:val="008750FD"/>
    <w:rsid w:val="00882DEA"/>
    <w:rsid w:val="00884924"/>
    <w:rsid w:val="00886EDE"/>
    <w:rsid w:val="0089050E"/>
    <w:rsid w:val="008911B5"/>
    <w:rsid w:val="00893062"/>
    <w:rsid w:val="00893BB6"/>
    <w:rsid w:val="00893C6A"/>
    <w:rsid w:val="00894388"/>
    <w:rsid w:val="008A006E"/>
    <w:rsid w:val="008A2855"/>
    <w:rsid w:val="008A4565"/>
    <w:rsid w:val="008A579E"/>
    <w:rsid w:val="008A6A8D"/>
    <w:rsid w:val="008A6DB9"/>
    <w:rsid w:val="008A7837"/>
    <w:rsid w:val="008B2BC4"/>
    <w:rsid w:val="008B5931"/>
    <w:rsid w:val="008C1CA7"/>
    <w:rsid w:val="008C24D0"/>
    <w:rsid w:val="008C4511"/>
    <w:rsid w:val="008C7478"/>
    <w:rsid w:val="008C755B"/>
    <w:rsid w:val="008D6E98"/>
    <w:rsid w:val="008E0F20"/>
    <w:rsid w:val="008E4BCE"/>
    <w:rsid w:val="008E6B01"/>
    <w:rsid w:val="008F093A"/>
    <w:rsid w:val="008F0C8A"/>
    <w:rsid w:val="0090496E"/>
    <w:rsid w:val="009372A2"/>
    <w:rsid w:val="0094100A"/>
    <w:rsid w:val="00942E6D"/>
    <w:rsid w:val="0094543E"/>
    <w:rsid w:val="009508FE"/>
    <w:rsid w:val="00954BAA"/>
    <w:rsid w:val="00955771"/>
    <w:rsid w:val="009567E6"/>
    <w:rsid w:val="00961ADE"/>
    <w:rsid w:val="0096574E"/>
    <w:rsid w:val="00967BEA"/>
    <w:rsid w:val="009715DE"/>
    <w:rsid w:val="00971FA6"/>
    <w:rsid w:val="00972361"/>
    <w:rsid w:val="0097277D"/>
    <w:rsid w:val="00974980"/>
    <w:rsid w:val="009760FA"/>
    <w:rsid w:val="00976582"/>
    <w:rsid w:val="00980432"/>
    <w:rsid w:val="00983140"/>
    <w:rsid w:val="0098634F"/>
    <w:rsid w:val="00986CED"/>
    <w:rsid w:val="00992221"/>
    <w:rsid w:val="00995A02"/>
    <w:rsid w:val="00997709"/>
    <w:rsid w:val="009A298D"/>
    <w:rsid w:val="009A3B16"/>
    <w:rsid w:val="009A6E4B"/>
    <w:rsid w:val="009B3C8D"/>
    <w:rsid w:val="009C0C0A"/>
    <w:rsid w:val="009C1D36"/>
    <w:rsid w:val="009C397A"/>
    <w:rsid w:val="009C4FD7"/>
    <w:rsid w:val="009C56DF"/>
    <w:rsid w:val="009C6A58"/>
    <w:rsid w:val="009D162A"/>
    <w:rsid w:val="009D2213"/>
    <w:rsid w:val="009D6C76"/>
    <w:rsid w:val="009D71B9"/>
    <w:rsid w:val="009E1E74"/>
    <w:rsid w:val="009E2380"/>
    <w:rsid w:val="009F428F"/>
    <w:rsid w:val="009F4490"/>
    <w:rsid w:val="009F6D16"/>
    <w:rsid w:val="009F73BC"/>
    <w:rsid w:val="009F7EF0"/>
    <w:rsid w:val="00A04509"/>
    <w:rsid w:val="00A061CA"/>
    <w:rsid w:val="00A075F9"/>
    <w:rsid w:val="00A07850"/>
    <w:rsid w:val="00A12598"/>
    <w:rsid w:val="00A14868"/>
    <w:rsid w:val="00A1736B"/>
    <w:rsid w:val="00A20C11"/>
    <w:rsid w:val="00A2201E"/>
    <w:rsid w:val="00A2298F"/>
    <w:rsid w:val="00A22B98"/>
    <w:rsid w:val="00A23E31"/>
    <w:rsid w:val="00A24717"/>
    <w:rsid w:val="00A25390"/>
    <w:rsid w:val="00A25B4F"/>
    <w:rsid w:val="00A3141D"/>
    <w:rsid w:val="00A35165"/>
    <w:rsid w:val="00A36502"/>
    <w:rsid w:val="00A50275"/>
    <w:rsid w:val="00A526EF"/>
    <w:rsid w:val="00A52C02"/>
    <w:rsid w:val="00A56B81"/>
    <w:rsid w:val="00A62909"/>
    <w:rsid w:val="00A62F64"/>
    <w:rsid w:val="00A63C3E"/>
    <w:rsid w:val="00A65976"/>
    <w:rsid w:val="00A66369"/>
    <w:rsid w:val="00A66A89"/>
    <w:rsid w:val="00A71030"/>
    <w:rsid w:val="00A7185A"/>
    <w:rsid w:val="00A7274C"/>
    <w:rsid w:val="00A83281"/>
    <w:rsid w:val="00A83AF2"/>
    <w:rsid w:val="00A8561F"/>
    <w:rsid w:val="00A90ACA"/>
    <w:rsid w:val="00A92070"/>
    <w:rsid w:val="00A923B0"/>
    <w:rsid w:val="00A93A46"/>
    <w:rsid w:val="00A96EE1"/>
    <w:rsid w:val="00AA2AA3"/>
    <w:rsid w:val="00AA2FC6"/>
    <w:rsid w:val="00AA3351"/>
    <w:rsid w:val="00AB09CC"/>
    <w:rsid w:val="00AB1478"/>
    <w:rsid w:val="00AB329C"/>
    <w:rsid w:val="00AB59E2"/>
    <w:rsid w:val="00AB5FC1"/>
    <w:rsid w:val="00AB70FA"/>
    <w:rsid w:val="00AC1197"/>
    <w:rsid w:val="00AC3962"/>
    <w:rsid w:val="00AC482E"/>
    <w:rsid w:val="00AC5648"/>
    <w:rsid w:val="00AC5766"/>
    <w:rsid w:val="00AD6061"/>
    <w:rsid w:val="00AE068A"/>
    <w:rsid w:val="00AE0FFA"/>
    <w:rsid w:val="00AE13FA"/>
    <w:rsid w:val="00AF01D1"/>
    <w:rsid w:val="00AF5A5B"/>
    <w:rsid w:val="00AF64F8"/>
    <w:rsid w:val="00B0178F"/>
    <w:rsid w:val="00B02066"/>
    <w:rsid w:val="00B02A20"/>
    <w:rsid w:val="00B0309F"/>
    <w:rsid w:val="00B0629A"/>
    <w:rsid w:val="00B10434"/>
    <w:rsid w:val="00B131EE"/>
    <w:rsid w:val="00B15EC1"/>
    <w:rsid w:val="00B16EF7"/>
    <w:rsid w:val="00B1730F"/>
    <w:rsid w:val="00B17743"/>
    <w:rsid w:val="00B17C01"/>
    <w:rsid w:val="00B22344"/>
    <w:rsid w:val="00B23814"/>
    <w:rsid w:val="00B23FD7"/>
    <w:rsid w:val="00B40028"/>
    <w:rsid w:val="00B4451B"/>
    <w:rsid w:val="00B46606"/>
    <w:rsid w:val="00B46904"/>
    <w:rsid w:val="00B472D5"/>
    <w:rsid w:val="00B517A2"/>
    <w:rsid w:val="00B546E8"/>
    <w:rsid w:val="00B61C0F"/>
    <w:rsid w:val="00B61DFC"/>
    <w:rsid w:val="00B62C46"/>
    <w:rsid w:val="00B62DDA"/>
    <w:rsid w:val="00B66D59"/>
    <w:rsid w:val="00B70ED3"/>
    <w:rsid w:val="00B711E3"/>
    <w:rsid w:val="00B7211B"/>
    <w:rsid w:val="00B738F4"/>
    <w:rsid w:val="00B76D92"/>
    <w:rsid w:val="00B803CA"/>
    <w:rsid w:val="00B84799"/>
    <w:rsid w:val="00B866B9"/>
    <w:rsid w:val="00B87DB6"/>
    <w:rsid w:val="00B908FF"/>
    <w:rsid w:val="00B92551"/>
    <w:rsid w:val="00B929BB"/>
    <w:rsid w:val="00B933C8"/>
    <w:rsid w:val="00B94867"/>
    <w:rsid w:val="00B96711"/>
    <w:rsid w:val="00BA3A7D"/>
    <w:rsid w:val="00BA42F3"/>
    <w:rsid w:val="00BA5AA6"/>
    <w:rsid w:val="00BA6FF8"/>
    <w:rsid w:val="00BB4122"/>
    <w:rsid w:val="00BB58C0"/>
    <w:rsid w:val="00BB639A"/>
    <w:rsid w:val="00BC2FCF"/>
    <w:rsid w:val="00BC5C65"/>
    <w:rsid w:val="00BC7EFC"/>
    <w:rsid w:val="00BD073A"/>
    <w:rsid w:val="00BD08F5"/>
    <w:rsid w:val="00BD3BBF"/>
    <w:rsid w:val="00BD49E0"/>
    <w:rsid w:val="00BD5261"/>
    <w:rsid w:val="00BD7F9E"/>
    <w:rsid w:val="00BE0028"/>
    <w:rsid w:val="00BE0C75"/>
    <w:rsid w:val="00BE17BB"/>
    <w:rsid w:val="00BE6334"/>
    <w:rsid w:val="00BE7017"/>
    <w:rsid w:val="00BF372D"/>
    <w:rsid w:val="00BF5531"/>
    <w:rsid w:val="00BF5D18"/>
    <w:rsid w:val="00BF7B68"/>
    <w:rsid w:val="00BF7FED"/>
    <w:rsid w:val="00C023F4"/>
    <w:rsid w:val="00C059E2"/>
    <w:rsid w:val="00C05A99"/>
    <w:rsid w:val="00C0602F"/>
    <w:rsid w:val="00C06B9B"/>
    <w:rsid w:val="00C07B98"/>
    <w:rsid w:val="00C10CFA"/>
    <w:rsid w:val="00C10D27"/>
    <w:rsid w:val="00C11A24"/>
    <w:rsid w:val="00C16EAC"/>
    <w:rsid w:val="00C23CA1"/>
    <w:rsid w:val="00C23F7A"/>
    <w:rsid w:val="00C23FBF"/>
    <w:rsid w:val="00C27B7E"/>
    <w:rsid w:val="00C3399D"/>
    <w:rsid w:val="00C403A1"/>
    <w:rsid w:val="00C413E9"/>
    <w:rsid w:val="00C43411"/>
    <w:rsid w:val="00C4400D"/>
    <w:rsid w:val="00C444D5"/>
    <w:rsid w:val="00C449AF"/>
    <w:rsid w:val="00C4527A"/>
    <w:rsid w:val="00C46DE6"/>
    <w:rsid w:val="00C504CD"/>
    <w:rsid w:val="00C55318"/>
    <w:rsid w:val="00C568C0"/>
    <w:rsid w:val="00C628A9"/>
    <w:rsid w:val="00C66B03"/>
    <w:rsid w:val="00C67E11"/>
    <w:rsid w:val="00C708A5"/>
    <w:rsid w:val="00C71117"/>
    <w:rsid w:val="00C72A75"/>
    <w:rsid w:val="00C742B1"/>
    <w:rsid w:val="00C83D67"/>
    <w:rsid w:val="00C84ADC"/>
    <w:rsid w:val="00C85032"/>
    <w:rsid w:val="00C85DF0"/>
    <w:rsid w:val="00C8731F"/>
    <w:rsid w:val="00C87399"/>
    <w:rsid w:val="00C9347D"/>
    <w:rsid w:val="00C93BEA"/>
    <w:rsid w:val="00C93D81"/>
    <w:rsid w:val="00C95A99"/>
    <w:rsid w:val="00C961D8"/>
    <w:rsid w:val="00C97CA1"/>
    <w:rsid w:val="00CA37CB"/>
    <w:rsid w:val="00CA63D3"/>
    <w:rsid w:val="00CA7C8C"/>
    <w:rsid w:val="00CB0661"/>
    <w:rsid w:val="00CB2FE5"/>
    <w:rsid w:val="00CB5C4C"/>
    <w:rsid w:val="00CC0E1F"/>
    <w:rsid w:val="00CC496B"/>
    <w:rsid w:val="00CC7096"/>
    <w:rsid w:val="00CD04D5"/>
    <w:rsid w:val="00CD0529"/>
    <w:rsid w:val="00CD7FD1"/>
    <w:rsid w:val="00CE5087"/>
    <w:rsid w:val="00CF1F36"/>
    <w:rsid w:val="00CF2B63"/>
    <w:rsid w:val="00CF343A"/>
    <w:rsid w:val="00CF3C1D"/>
    <w:rsid w:val="00CF4038"/>
    <w:rsid w:val="00D009E4"/>
    <w:rsid w:val="00D01721"/>
    <w:rsid w:val="00D01D13"/>
    <w:rsid w:val="00D04042"/>
    <w:rsid w:val="00D065B6"/>
    <w:rsid w:val="00D10318"/>
    <w:rsid w:val="00D12933"/>
    <w:rsid w:val="00D1293A"/>
    <w:rsid w:val="00D14525"/>
    <w:rsid w:val="00D15828"/>
    <w:rsid w:val="00D17385"/>
    <w:rsid w:val="00D17FF5"/>
    <w:rsid w:val="00D25085"/>
    <w:rsid w:val="00D271C0"/>
    <w:rsid w:val="00D27284"/>
    <w:rsid w:val="00D3330B"/>
    <w:rsid w:val="00D33A1F"/>
    <w:rsid w:val="00D35400"/>
    <w:rsid w:val="00D35BE0"/>
    <w:rsid w:val="00D416F4"/>
    <w:rsid w:val="00D43153"/>
    <w:rsid w:val="00D54A68"/>
    <w:rsid w:val="00D5539B"/>
    <w:rsid w:val="00D613C9"/>
    <w:rsid w:val="00D615C2"/>
    <w:rsid w:val="00D65139"/>
    <w:rsid w:val="00D651C8"/>
    <w:rsid w:val="00D66154"/>
    <w:rsid w:val="00D70BB9"/>
    <w:rsid w:val="00D73DB7"/>
    <w:rsid w:val="00D87D31"/>
    <w:rsid w:val="00D91621"/>
    <w:rsid w:val="00D9186D"/>
    <w:rsid w:val="00D93290"/>
    <w:rsid w:val="00D97C90"/>
    <w:rsid w:val="00DA00AD"/>
    <w:rsid w:val="00DA0941"/>
    <w:rsid w:val="00DA5DFE"/>
    <w:rsid w:val="00DB325E"/>
    <w:rsid w:val="00DB399A"/>
    <w:rsid w:val="00DB3A50"/>
    <w:rsid w:val="00DB3F2D"/>
    <w:rsid w:val="00DC1875"/>
    <w:rsid w:val="00DC5691"/>
    <w:rsid w:val="00DC7083"/>
    <w:rsid w:val="00DD2FE6"/>
    <w:rsid w:val="00DD38E8"/>
    <w:rsid w:val="00DD42FC"/>
    <w:rsid w:val="00DD4A1F"/>
    <w:rsid w:val="00DD5C6A"/>
    <w:rsid w:val="00DD641A"/>
    <w:rsid w:val="00DD6635"/>
    <w:rsid w:val="00DE1160"/>
    <w:rsid w:val="00DE2937"/>
    <w:rsid w:val="00DE3C28"/>
    <w:rsid w:val="00DE4152"/>
    <w:rsid w:val="00DE45AF"/>
    <w:rsid w:val="00DE464C"/>
    <w:rsid w:val="00DE71F3"/>
    <w:rsid w:val="00DF4BCB"/>
    <w:rsid w:val="00DF74B9"/>
    <w:rsid w:val="00E068F5"/>
    <w:rsid w:val="00E06E44"/>
    <w:rsid w:val="00E07B20"/>
    <w:rsid w:val="00E107B3"/>
    <w:rsid w:val="00E10C3B"/>
    <w:rsid w:val="00E13319"/>
    <w:rsid w:val="00E21FD2"/>
    <w:rsid w:val="00E234C2"/>
    <w:rsid w:val="00E243B0"/>
    <w:rsid w:val="00E25454"/>
    <w:rsid w:val="00E25EF8"/>
    <w:rsid w:val="00E32616"/>
    <w:rsid w:val="00E37638"/>
    <w:rsid w:val="00E37C62"/>
    <w:rsid w:val="00E409B5"/>
    <w:rsid w:val="00E45F48"/>
    <w:rsid w:val="00E46A52"/>
    <w:rsid w:val="00E46FA9"/>
    <w:rsid w:val="00E53630"/>
    <w:rsid w:val="00E54066"/>
    <w:rsid w:val="00E56D3B"/>
    <w:rsid w:val="00E620B5"/>
    <w:rsid w:val="00E657C5"/>
    <w:rsid w:val="00E71BCE"/>
    <w:rsid w:val="00E72390"/>
    <w:rsid w:val="00E73080"/>
    <w:rsid w:val="00E7332E"/>
    <w:rsid w:val="00E740C7"/>
    <w:rsid w:val="00E757FB"/>
    <w:rsid w:val="00E76939"/>
    <w:rsid w:val="00E775AC"/>
    <w:rsid w:val="00E77D27"/>
    <w:rsid w:val="00E81745"/>
    <w:rsid w:val="00E830CC"/>
    <w:rsid w:val="00E83A2E"/>
    <w:rsid w:val="00E84A77"/>
    <w:rsid w:val="00E9030F"/>
    <w:rsid w:val="00E91EB2"/>
    <w:rsid w:val="00E93DB7"/>
    <w:rsid w:val="00E97A98"/>
    <w:rsid w:val="00E97E17"/>
    <w:rsid w:val="00EA2180"/>
    <w:rsid w:val="00EA3693"/>
    <w:rsid w:val="00EA3992"/>
    <w:rsid w:val="00EA54F0"/>
    <w:rsid w:val="00EA793B"/>
    <w:rsid w:val="00EB01ED"/>
    <w:rsid w:val="00EB10E0"/>
    <w:rsid w:val="00EB1FC2"/>
    <w:rsid w:val="00EB4360"/>
    <w:rsid w:val="00EB4D8A"/>
    <w:rsid w:val="00EB56DA"/>
    <w:rsid w:val="00EB6382"/>
    <w:rsid w:val="00EB76B1"/>
    <w:rsid w:val="00EC1848"/>
    <w:rsid w:val="00EC25A6"/>
    <w:rsid w:val="00EC7FBC"/>
    <w:rsid w:val="00ED0772"/>
    <w:rsid w:val="00ED0A1E"/>
    <w:rsid w:val="00ED1446"/>
    <w:rsid w:val="00ED5C39"/>
    <w:rsid w:val="00EE6522"/>
    <w:rsid w:val="00EE77D6"/>
    <w:rsid w:val="00EF009B"/>
    <w:rsid w:val="00EF3482"/>
    <w:rsid w:val="00EF513C"/>
    <w:rsid w:val="00F00AC3"/>
    <w:rsid w:val="00F03416"/>
    <w:rsid w:val="00F04F2D"/>
    <w:rsid w:val="00F05146"/>
    <w:rsid w:val="00F06D94"/>
    <w:rsid w:val="00F102E1"/>
    <w:rsid w:val="00F11385"/>
    <w:rsid w:val="00F126A7"/>
    <w:rsid w:val="00F14507"/>
    <w:rsid w:val="00F16898"/>
    <w:rsid w:val="00F16A58"/>
    <w:rsid w:val="00F174EA"/>
    <w:rsid w:val="00F202A9"/>
    <w:rsid w:val="00F20A30"/>
    <w:rsid w:val="00F23486"/>
    <w:rsid w:val="00F324A6"/>
    <w:rsid w:val="00F36A08"/>
    <w:rsid w:val="00F36EB0"/>
    <w:rsid w:val="00F3710D"/>
    <w:rsid w:val="00F40CDF"/>
    <w:rsid w:val="00F42089"/>
    <w:rsid w:val="00F4651D"/>
    <w:rsid w:val="00F46D3D"/>
    <w:rsid w:val="00F47A97"/>
    <w:rsid w:val="00F50775"/>
    <w:rsid w:val="00F50DC3"/>
    <w:rsid w:val="00F56F31"/>
    <w:rsid w:val="00F6105F"/>
    <w:rsid w:val="00F63171"/>
    <w:rsid w:val="00F64890"/>
    <w:rsid w:val="00F65730"/>
    <w:rsid w:val="00F706E9"/>
    <w:rsid w:val="00F714DC"/>
    <w:rsid w:val="00F729BD"/>
    <w:rsid w:val="00F72C71"/>
    <w:rsid w:val="00F72CF1"/>
    <w:rsid w:val="00F74A83"/>
    <w:rsid w:val="00F764DE"/>
    <w:rsid w:val="00F776EC"/>
    <w:rsid w:val="00F80597"/>
    <w:rsid w:val="00F81389"/>
    <w:rsid w:val="00F828EE"/>
    <w:rsid w:val="00F8469F"/>
    <w:rsid w:val="00F923CE"/>
    <w:rsid w:val="00FA1880"/>
    <w:rsid w:val="00FA2237"/>
    <w:rsid w:val="00FA52F5"/>
    <w:rsid w:val="00FA7720"/>
    <w:rsid w:val="00FB182E"/>
    <w:rsid w:val="00FB2619"/>
    <w:rsid w:val="00FB4345"/>
    <w:rsid w:val="00FB5339"/>
    <w:rsid w:val="00FC04B2"/>
    <w:rsid w:val="00FC04C8"/>
    <w:rsid w:val="00FC2A58"/>
    <w:rsid w:val="00FC3D7E"/>
    <w:rsid w:val="00FD2CA1"/>
    <w:rsid w:val="00FD4B54"/>
    <w:rsid w:val="00FE0038"/>
    <w:rsid w:val="00FE22B5"/>
    <w:rsid w:val="00FE2FA6"/>
    <w:rsid w:val="00FE46E7"/>
    <w:rsid w:val="00FE6A0E"/>
    <w:rsid w:val="00FF0D7F"/>
    <w:rsid w:val="00FF3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2213EC-D56E-46FC-B76A-983C3DC29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D651C8"/>
    <w:pPr>
      <w:ind w:firstLine="567"/>
      <w:jc w:val="both"/>
    </w:pPr>
    <w:rPr>
      <w:rFonts w:ascii="Arial" w:hAnsi="Arial"/>
      <w:sz w:val="24"/>
      <w:szCs w:val="24"/>
    </w:rPr>
  </w:style>
  <w:style w:type="paragraph" w:styleId="1">
    <w:name w:val="heading 1"/>
    <w:aliases w:val="!Части документа"/>
    <w:basedOn w:val="a"/>
    <w:next w:val="a"/>
    <w:qFormat/>
    <w:rsid w:val="00D651C8"/>
    <w:pPr>
      <w:jc w:val="center"/>
      <w:outlineLvl w:val="0"/>
    </w:pPr>
    <w:rPr>
      <w:rFonts w:cs="Arial"/>
      <w:b/>
      <w:bCs/>
      <w:kern w:val="32"/>
      <w:sz w:val="32"/>
      <w:szCs w:val="32"/>
    </w:rPr>
  </w:style>
  <w:style w:type="paragraph" w:styleId="2">
    <w:name w:val="heading 2"/>
    <w:aliases w:val="!Разделы документа"/>
    <w:basedOn w:val="a"/>
    <w:link w:val="20"/>
    <w:qFormat/>
    <w:rsid w:val="00D651C8"/>
    <w:pPr>
      <w:jc w:val="center"/>
      <w:outlineLvl w:val="1"/>
    </w:pPr>
    <w:rPr>
      <w:rFonts w:cs="Arial"/>
      <w:b/>
      <w:bCs/>
      <w:iCs/>
      <w:sz w:val="30"/>
      <w:szCs w:val="28"/>
    </w:rPr>
  </w:style>
  <w:style w:type="paragraph" w:styleId="3">
    <w:name w:val="heading 3"/>
    <w:aliases w:val="!Главы документа"/>
    <w:basedOn w:val="a"/>
    <w:link w:val="30"/>
    <w:qFormat/>
    <w:rsid w:val="00D651C8"/>
    <w:pPr>
      <w:outlineLvl w:val="2"/>
    </w:pPr>
    <w:rPr>
      <w:rFonts w:cs="Arial"/>
      <w:b/>
      <w:bCs/>
      <w:sz w:val="28"/>
      <w:szCs w:val="26"/>
    </w:rPr>
  </w:style>
  <w:style w:type="paragraph" w:styleId="4">
    <w:name w:val="heading 4"/>
    <w:aliases w:val="!Параграфы/Статьи документа"/>
    <w:basedOn w:val="a"/>
    <w:link w:val="40"/>
    <w:qFormat/>
    <w:rsid w:val="00D651C8"/>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866B9"/>
  </w:style>
  <w:style w:type="table" w:styleId="a4">
    <w:name w:val="Table Grid"/>
    <w:basedOn w:val="a1"/>
    <w:rsid w:val="00B866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B866B9"/>
    <w:pPr>
      <w:tabs>
        <w:tab w:val="center" w:pos="4677"/>
        <w:tab w:val="right" w:pos="9355"/>
      </w:tabs>
    </w:pPr>
  </w:style>
  <w:style w:type="character" w:styleId="a6">
    <w:name w:val="page number"/>
    <w:basedOn w:val="a0"/>
    <w:rsid w:val="00B866B9"/>
  </w:style>
  <w:style w:type="paragraph" w:styleId="a7">
    <w:name w:val="Body Text Indent"/>
    <w:basedOn w:val="a"/>
    <w:rsid w:val="00B866B9"/>
    <w:pPr>
      <w:spacing w:after="120"/>
      <w:ind w:left="283"/>
    </w:pPr>
  </w:style>
  <w:style w:type="paragraph" w:customStyle="1" w:styleId="ConsPlusNormal">
    <w:name w:val="ConsPlusNormal"/>
    <w:rsid w:val="00223960"/>
    <w:pPr>
      <w:widowControl w:val="0"/>
      <w:autoSpaceDE w:val="0"/>
      <w:autoSpaceDN w:val="0"/>
    </w:pPr>
    <w:rPr>
      <w:sz w:val="24"/>
    </w:rPr>
  </w:style>
  <w:style w:type="paragraph" w:styleId="a8">
    <w:name w:val="Balloon Text"/>
    <w:basedOn w:val="a"/>
    <w:semiHidden/>
    <w:rsid w:val="00B908FF"/>
    <w:rPr>
      <w:rFonts w:ascii="Tahoma" w:hAnsi="Tahoma" w:cs="Tahoma"/>
      <w:sz w:val="16"/>
      <w:szCs w:val="16"/>
    </w:rPr>
  </w:style>
  <w:style w:type="paragraph" w:customStyle="1" w:styleId="ConsPlusTitle">
    <w:name w:val="ConsPlusTitle"/>
    <w:rsid w:val="00FE2FA6"/>
    <w:pPr>
      <w:widowControl w:val="0"/>
      <w:autoSpaceDE w:val="0"/>
      <w:autoSpaceDN w:val="0"/>
    </w:pPr>
    <w:rPr>
      <w:b/>
      <w:sz w:val="24"/>
    </w:rPr>
  </w:style>
  <w:style w:type="character" w:customStyle="1" w:styleId="20">
    <w:name w:val="Заголовок 2 Знак"/>
    <w:aliases w:val="!Разделы документа Знак"/>
    <w:link w:val="2"/>
    <w:rsid w:val="000F34E3"/>
    <w:rPr>
      <w:rFonts w:ascii="Arial" w:hAnsi="Arial" w:cs="Arial"/>
      <w:b/>
      <w:bCs/>
      <w:iCs/>
      <w:sz w:val="30"/>
      <w:szCs w:val="28"/>
    </w:rPr>
  </w:style>
  <w:style w:type="character" w:customStyle="1" w:styleId="30">
    <w:name w:val="Заголовок 3 Знак"/>
    <w:aliases w:val="!Главы документа Знак"/>
    <w:link w:val="3"/>
    <w:rsid w:val="000F34E3"/>
    <w:rPr>
      <w:rFonts w:ascii="Arial" w:hAnsi="Arial" w:cs="Arial"/>
      <w:b/>
      <w:bCs/>
      <w:sz w:val="28"/>
      <w:szCs w:val="26"/>
    </w:rPr>
  </w:style>
  <w:style w:type="character" w:customStyle="1" w:styleId="40">
    <w:name w:val="Заголовок 4 Знак"/>
    <w:aliases w:val="!Параграфы/Статьи документа Знак"/>
    <w:link w:val="4"/>
    <w:rsid w:val="000F34E3"/>
    <w:rPr>
      <w:rFonts w:ascii="Arial" w:hAnsi="Arial"/>
      <w:b/>
      <w:bCs/>
      <w:sz w:val="26"/>
      <w:szCs w:val="28"/>
    </w:rPr>
  </w:style>
  <w:style w:type="character" w:styleId="HTML">
    <w:name w:val="HTML Variable"/>
    <w:aliases w:val="!Ссылки в документе"/>
    <w:rsid w:val="00D651C8"/>
    <w:rPr>
      <w:rFonts w:ascii="Arial" w:hAnsi="Arial"/>
      <w:b w:val="0"/>
      <w:i w:val="0"/>
      <w:iCs/>
      <w:color w:val="0000FF"/>
      <w:sz w:val="24"/>
      <w:u w:val="none"/>
    </w:rPr>
  </w:style>
  <w:style w:type="paragraph" w:styleId="a9">
    <w:name w:val="annotation text"/>
    <w:aliases w:val="!Равноширинный текст документа"/>
    <w:basedOn w:val="a"/>
    <w:link w:val="aa"/>
    <w:rsid w:val="00D651C8"/>
    <w:rPr>
      <w:rFonts w:ascii="Courier" w:hAnsi="Courier"/>
      <w:sz w:val="22"/>
      <w:szCs w:val="20"/>
    </w:rPr>
  </w:style>
  <w:style w:type="character" w:customStyle="1" w:styleId="aa">
    <w:name w:val="Текст примечания Знак"/>
    <w:aliases w:val="!Равноширинный текст документа Знак"/>
    <w:link w:val="a9"/>
    <w:rsid w:val="000F34E3"/>
    <w:rPr>
      <w:rFonts w:ascii="Courier" w:hAnsi="Courier"/>
      <w:sz w:val="22"/>
    </w:rPr>
  </w:style>
  <w:style w:type="paragraph" w:customStyle="1" w:styleId="Title">
    <w:name w:val="Title!Название НПА"/>
    <w:basedOn w:val="a"/>
    <w:rsid w:val="00D651C8"/>
    <w:pPr>
      <w:spacing w:before="240" w:after="60"/>
      <w:jc w:val="center"/>
      <w:outlineLvl w:val="0"/>
    </w:pPr>
    <w:rPr>
      <w:rFonts w:cs="Arial"/>
      <w:b/>
      <w:bCs/>
      <w:kern w:val="28"/>
      <w:sz w:val="32"/>
      <w:szCs w:val="32"/>
    </w:rPr>
  </w:style>
  <w:style w:type="character" w:styleId="ab">
    <w:name w:val="Hyperlink"/>
    <w:rsid w:val="00D651C8"/>
    <w:rPr>
      <w:color w:val="0000FF"/>
      <w:u w:val="none"/>
    </w:rPr>
  </w:style>
  <w:style w:type="paragraph" w:customStyle="1" w:styleId="Application">
    <w:name w:val="Application!Приложение"/>
    <w:rsid w:val="00D651C8"/>
    <w:pPr>
      <w:spacing w:before="120" w:after="120"/>
      <w:jc w:val="right"/>
    </w:pPr>
    <w:rPr>
      <w:rFonts w:ascii="Arial" w:hAnsi="Arial" w:cs="Arial"/>
      <w:b/>
      <w:bCs/>
      <w:kern w:val="28"/>
      <w:sz w:val="32"/>
      <w:szCs w:val="32"/>
    </w:rPr>
  </w:style>
  <w:style w:type="paragraph" w:customStyle="1" w:styleId="Table">
    <w:name w:val="Table!Таблица"/>
    <w:rsid w:val="00D651C8"/>
    <w:rPr>
      <w:rFonts w:ascii="Arial" w:hAnsi="Arial" w:cs="Arial"/>
      <w:bCs/>
      <w:kern w:val="28"/>
      <w:sz w:val="24"/>
      <w:szCs w:val="32"/>
    </w:rPr>
  </w:style>
  <w:style w:type="paragraph" w:customStyle="1" w:styleId="Table0">
    <w:name w:val="Table!"/>
    <w:next w:val="Table"/>
    <w:rsid w:val="00D651C8"/>
    <w:pPr>
      <w:jc w:val="center"/>
    </w:pPr>
    <w:rPr>
      <w:rFonts w:ascii="Arial" w:hAnsi="Arial" w:cs="Arial"/>
      <w:b/>
      <w:bCs/>
      <w:kern w:val="28"/>
      <w:sz w:val="24"/>
      <w:szCs w:val="32"/>
    </w:rPr>
  </w:style>
  <w:style w:type="character" w:styleId="ac">
    <w:name w:val="FollowedHyperlink"/>
    <w:rsid w:val="000F34E3"/>
    <w:rPr>
      <w:color w:val="800080"/>
      <w:u w:val="single"/>
    </w:rPr>
  </w:style>
  <w:style w:type="paragraph" w:styleId="ad">
    <w:name w:val="footer"/>
    <w:basedOn w:val="a"/>
    <w:link w:val="ae"/>
    <w:rsid w:val="007D641B"/>
    <w:pPr>
      <w:tabs>
        <w:tab w:val="center" w:pos="4677"/>
        <w:tab w:val="right" w:pos="9355"/>
      </w:tabs>
    </w:pPr>
  </w:style>
  <w:style w:type="character" w:customStyle="1" w:styleId="ae">
    <w:name w:val="Нижний колонтитул Знак"/>
    <w:link w:val="ad"/>
    <w:rsid w:val="007D641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xmkmain2:8080/content/act/f214e099-5c5d-447d-861e-270ebb901f0d.doc" TargetMode="External"/><Relationship Id="rId13" Type="http://schemas.openxmlformats.org/officeDocument/2006/relationships/hyperlink" Target="file:///C:\content\act\f214e099-5c5d-447d-861e-270ebb901f0d.doc" TargetMode="External"/><Relationship Id="rId18" Type="http://schemas.openxmlformats.org/officeDocument/2006/relationships/hyperlink" Target="file:///C:\content\act\c4cd84e7-0d51-42e1-9c1b-ab793fdfbf85.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C:\content\act\c41767b8-3c17-46d4-882b-198802904889.docx" TargetMode="External"/><Relationship Id="rId7" Type="http://schemas.openxmlformats.org/officeDocument/2006/relationships/hyperlink" Target="file:///C:\content\act\3a704816-ebb3-4995-bb4c-208c1f4c8a96.doc" TargetMode="External"/><Relationship Id="rId12" Type="http://schemas.openxmlformats.org/officeDocument/2006/relationships/hyperlink" Target="file:///C:\content\act\3a704816-ebb3-4995-bb4c-208c1f4c8a96.doc" TargetMode="External"/><Relationship Id="rId17" Type="http://schemas.openxmlformats.org/officeDocument/2006/relationships/hyperlink" Target="file:///C:\content\act\da44a9cb-1fc9-40af-a3aa-954ac23e3d5f.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C:\content\act\c4cd84e7-0d51-42e1-9c1b-ab793fdfbf85.docx" TargetMode="External"/><Relationship Id="rId20" Type="http://schemas.openxmlformats.org/officeDocument/2006/relationships/hyperlink" Target="file:///C:\content\act\45004c75-5243-401b-8c73-766db0b42115.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content\act\6f088d02-fc12-458d-97eb-cc7d03f42518.doc"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file:///C:\content\act\81665664-8277-40b8-99ca-18db191df6d6.docx"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file:///C:\content\act\c41767b8-3c17-46d4-882b-198802904889.docx" TargetMode="External"/><Relationship Id="rId19" Type="http://schemas.openxmlformats.org/officeDocument/2006/relationships/hyperlink" Target="file:///C:\content\act\f214e099-5c5d-447d-861e-270ebb901f0d.doc" TargetMode="External"/><Relationship Id="rId4" Type="http://schemas.openxmlformats.org/officeDocument/2006/relationships/webSettings" Target="webSettings.xml"/><Relationship Id="rId9" Type="http://schemas.openxmlformats.org/officeDocument/2006/relationships/hyperlink" Target="file:///C:\content\act\f214e099-5c5d-447d-861e-270ebb901f0d.doc" TargetMode="External"/><Relationship Id="rId14" Type="http://schemas.openxmlformats.org/officeDocument/2006/relationships/hyperlink" Target="file:///C:\content\act\c4cd84e7-0d51-42e1-9c1b-ab793fdfbf85.docx" TargetMode="External"/><Relationship Id="rId22" Type="http://schemas.openxmlformats.org/officeDocument/2006/relationships/hyperlink" Target="file:///C:\content\act\6ff02ce8-d9a7-41ea-a440-dbbe7ec18845.html" TargetMode="Externa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Styles</Template>
  <TotalTime>0</TotalTime>
  <Pages>6</Pages>
  <Words>1900</Words>
  <Characters>10832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 города</Company>
  <LinksUpToDate>false</LinksUpToDate>
  <CharactersWithSpaces>12707</CharactersWithSpaces>
  <SharedDoc>false</SharedDoc>
  <HLinks>
    <vt:vector size="78" baseType="variant">
      <vt:variant>
        <vt:i4>3997807</vt:i4>
      </vt:variant>
      <vt:variant>
        <vt:i4>36</vt:i4>
      </vt:variant>
      <vt:variant>
        <vt:i4>0</vt:i4>
      </vt:variant>
      <vt:variant>
        <vt:i4>5</vt:i4>
      </vt:variant>
      <vt:variant>
        <vt:lpwstr>/content/act/6ff02ce8-d9a7-41ea-a440-dbbe7ec18845.html</vt:lpwstr>
      </vt:variant>
      <vt:variant>
        <vt:lpwstr/>
      </vt:variant>
      <vt:variant>
        <vt:i4>4980745</vt:i4>
      </vt:variant>
      <vt:variant>
        <vt:i4>33</vt:i4>
      </vt:variant>
      <vt:variant>
        <vt:i4>0</vt:i4>
      </vt:variant>
      <vt:variant>
        <vt:i4>5</vt:i4>
      </vt:variant>
      <vt:variant>
        <vt:lpwstr>/content/act/f214e099-5c5d-447d-861e-270ebb901f0d.doc</vt:lpwstr>
      </vt:variant>
      <vt:variant>
        <vt:lpwstr/>
      </vt:variant>
      <vt:variant>
        <vt:i4>4456523</vt:i4>
      </vt:variant>
      <vt:variant>
        <vt:i4>30</vt:i4>
      </vt:variant>
      <vt:variant>
        <vt:i4>0</vt:i4>
      </vt:variant>
      <vt:variant>
        <vt:i4>5</vt:i4>
      </vt:variant>
      <vt:variant>
        <vt:lpwstr>../../../../../../../../content/act/c4cd84e7-0d51-42e1-9c1b-ab793fdfbf85.docx</vt:lpwstr>
      </vt:variant>
      <vt:variant>
        <vt:lpwstr/>
      </vt:variant>
      <vt:variant>
        <vt:i4>6357045</vt:i4>
      </vt:variant>
      <vt:variant>
        <vt:i4>27</vt:i4>
      </vt:variant>
      <vt:variant>
        <vt:i4>0</vt:i4>
      </vt:variant>
      <vt:variant>
        <vt:i4>5</vt:i4>
      </vt:variant>
      <vt:variant>
        <vt:lpwstr>/content/act/da44a9cb-1fc9-40af-a3aa-954ac23e3d5f.docx</vt:lpwstr>
      </vt:variant>
      <vt:variant>
        <vt:lpwstr/>
      </vt:variant>
      <vt:variant>
        <vt:i4>4456523</vt:i4>
      </vt:variant>
      <vt:variant>
        <vt:i4>24</vt:i4>
      </vt:variant>
      <vt:variant>
        <vt:i4>0</vt:i4>
      </vt:variant>
      <vt:variant>
        <vt:i4>5</vt:i4>
      </vt:variant>
      <vt:variant>
        <vt:lpwstr>../../../../../../../../content/act/c4cd84e7-0d51-42e1-9c1b-ab793fdfbf85.docx</vt:lpwstr>
      </vt:variant>
      <vt:variant>
        <vt:lpwstr/>
      </vt:variant>
      <vt:variant>
        <vt:i4>6357089</vt:i4>
      </vt:variant>
      <vt:variant>
        <vt:i4>21</vt:i4>
      </vt:variant>
      <vt:variant>
        <vt:i4>0</vt:i4>
      </vt:variant>
      <vt:variant>
        <vt:i4>5</vt:i4>
      </vt:variant>
      <vt:variant>
        <vt:lpwstr>/content/act/81665664-8277-40b8-99ca-18db191df6d6.docx</vt:lpwstr>
      </vt:variant>
      <vt:variant>
        <vt:lpwstr/>
      </vt:variant>
      <vt:variant>
        <vt:i4>3342443</vt:i4>
      </vt:variant>
      <vt:variant>
        <vt:i4>18</vt:i4>
      </vt:variant>
      <vt:variant>
        <vt:i4>0</vt:i4>
      </vt:variant>
      <vt:variant>
        <vt:i4>5</vt:i4>
      </vt:variant>
      <vt:variant>
        <vt:lpwstr>/content/act/c4cd84e7-0d51-42e1-9c1b-ab793fdfbf85.docx</vt:lpwstr>
      </vt:variant>
      <vt:variant>
        <vt:lpwstr/>
      </vt:variant>
      <vt:variant>
        <vt:i4>4980745</vt:i4>
      </vt:variant>
      <vt:variant>
        <vt:i4>15</vt:i4>
      </vt:variant>
      <vt:variant>
        <vt:i4>0</vt:i4>
      </vt:variant>
      <vt:variant>
        <vt:i4>5</vt:i4>
      </vt:variant>
      <vt:variant>
        <vt:lpwstr>/content/act/f214e099-5c5d-447d-861e-270ebb901f0d.doc</vt:lpwstr>
      </vt:variant>
      <vt:variant>
        <vt:lpwstr/>
      </vt:variant>
      <vt:variant>
        <vt:i4>1704030</vt:i4>
      </vt:variant>
      <vt:variant>
        <vt:i4>12</vt:i4>
      </vt:variant>
      <vt:variant>
        <vt:i4>0</vt:i4>
      </vt:variant>
      <vt:variant>
        <vt:i4>5</vt:i4>
      </vt:variant>
      <vt:variant>
        <vt:lpwstr>/content/act/3a704816-ebb3-4995-bb4c-208c1f4c8a96.doc</vt:lpwstr>
      </vt:variant>
      <vt:variant>
        <vt:lpwstr/>
      </vt:variant>
      <vt:variant>
        <vt:i4>5177346</vt:i4>
      </vt:variant>
      <vt:variant>
        <vt:i4>9</vt:i4>
      </vt:variant>
      <vt:variant>
        <vt:i4>0</vt:i4>
      </vt:variant>
      <vt:variant>
        <vt:i4>5</vt:i4>
      </vt:variant>
      <vt:variant>
        <vt:lpwstr>/content/act/6f088d02-fc12-458d-97eb-cc7d03f42518.doc</vt:lpwstr>
      </vt:variant>
      <vt:variant>
        <vt:lpwstr/>
      </vt:variant>
      <vt:variant>
        <vt:i4>4980745</vt:i4>
      </vt:variant>
      <vt:variant>
        <vt:i4>6</vt:i4>
      </vt:variant>
      <vt:variant>
        <vt:i4>0</vt:i4>
      </vt:variant>
      <vt:variant>
        <vt:i4>5</vt:i4>
      </vt:variant>
      <vt:variant>
        <vt:lpwstr>/content/act/f214e099-5c5d-447d-861e-270ebb901f0d.doc</vt:lpwstr>
      </vt:variant>
      <vt:variant>
        <vt:lpwstr/>
      </vt:variant>
      <vt:variant>
        <vt:i4>4259931</vt:i4>
      </vt:variant>
      <vt:variant>
        <vt:i4>3</vt:i4>
      </vt:variant>
      <vt:variant>
        <vt:i4>0</vt:i4>
      </vt:variant>
      <vt:variant>
        <vt:i4>5</vt:i4>
      </vt:variant>
      <vt:variant>
        <vt:lpwstr>http://xmkmain2:8080/content/act/f214e099-5c5d-447d-861e-270ebb901f0d.doc</vt:lpwstr>
      </vt:variant>
      <vt:variant>
        <vt:lpwstr/>
      </vt:variant>
      <vt:variant>
        <vt:i4>1704030</vt:i4>
      </vt:variant>
      <vt:variant>
        <vt:i4>0</vt:i4>
      </vt:variant>
      <vt:variant>
        <vt:i4>0</vt:i4>
      </vt:variant>
      <vt:variant>
        <vt:i4>5</vt:i4>
      </vt:variant>
      <vt:variant>
        <vt:lpwstr>/content/act/3a704816-ebb3-4995-bb4c-208c1f4c8a96.doc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YarmuhametovaRH</dc:creator>
  <cp:keywords/>
  <dc:description/>
  <cp:lastModifiedBy>Екатерина Баразнова</cp:lastModifiedBy>
  <cp:revision>2</cp:revision>
  <cp:lastPrinted>2021-06-28T09:49:00Z</cp:lastPrinted>
  <dcterms:created xsi:type="dcterms:W3CDTF">2024-02-29T10:15:00Z</dcterms:created>
  <dcterms:modified xsi:type="dcterms:W3CDTF">2024-02-29T10:15:00Z</dcterms:modified>
</cp:coreProperties>
</file>