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23" w:rsidRPr="007B3D91" w:rsidRDefault="009D6D23" w:rsidP="009D6D2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0BB1E8A" wp14:editId="758F4A9A">
            <wp:extent cx="514350" cy="742950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3" w:rsidRPr="00E4184B" w:rsidRDefault="009D6D23" w:rsidP="009D6D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9D6D23" w:rsidRDefault="009D6D23" w:rsidP="009D6D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D6D23" w:rsidRPr="007B3D91" w:rsidRDefault="009D6D23" w:rsidP="009D6D2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9D6D23" w:rsidRDefault="009D6D23" w:rsidP="009D6D23">
      <w:pPr>
        <w:jc w:val="center"/>
        <w:rPr>
          <w:sz w:val="36"/>
          <w:szCs w:val="36"/>
        </w:rPr>
      </w:pPr>
    </w:p>
    <w:p w:rsidR="00380DA6" w:rsidRPr="007B3D91" w:rsidRDefault="00380DA6" w:rsidP="009D6D23">
      <w:pPr>
        <w:jc w:val="center"/>
        <w:rPr>
          <w:sz w:val="36"/>
          <w:szCs w:val="36"/>
        </w:rPr>
      </w:pPr>
    </w:p>
    <w:p w:rsidR="009D6D23" w:rsidRPr="00DF7AC6" w:rsidRDefault="009D6D23" w:rsidP="009D6D2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9D6D23" w:rsidRDefault="009D6D23" w:rsidP="00380DA6"/>
    <w:p w:rsidR="0044646D" w:rsidRDefault="0044646D" w:rsidP="00380DA6"/>
    <w:p w:rsidR="0044646D" w:rsidRDefault="0044646D" w:rsidP="00380DA6"/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44646D" w:rsidRPr="00DF7AC6" w:rsidRDefault="0044646D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9B50AF" w:rsidRDefault="0044646D" w:rsidP="009B50A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50AF">
        <w:rPr>
          <w:rFonts w:ascii="Times New Roman" w:hAnsi="Times New Roman" w:cs="Times New Roman"/>
          <w:b w:val="0"/>
          <w:sz w:val="28"/>
          <w:szCs w:val="28"/>
        </w:rPr>
        <w:t>от 01.08.2016 № 198-па</w:t>
      </w:r>
    </w:p>
    <w:p w:rsidR="009B50AF" w:rsidRPr="00816456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6456">
        <w:rPr>
          <w:sz w:val="28"/>
          <w:szCs w:val="28"/>
        </w:rPr>
        <w:t>Об утверждении Типового положения</w:t>
      </w:r>
    </w:p>
    <w:p w:rsidR="009B50AF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816456">
        <w:rPr>
          <w:sz w:val="28"/>
          <w:szCs w:val="28"/>
        </w:rPr>
        <w:t xml:space="preserve">о конфликте интересов работников </w:t>
      </w:r>
    </w:p>
    <w:p w:rsidR="009B50AF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816456">
        <w:rPr>
          <w:sz w:val="28"/>
          <w:szCs w:val="28"/>
        </w:rPr>
        <w:t xml:space="preserve">муниципальных </w:t>
      </w:r>
      <w:r w:rsidRPr="00AE61D9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и</w:t>
      </w:r>
      <w:r w:rsidRPr="00AE61D9">
        <w:rPr>
          <w:sz w:val="28"/>
          <w:szCs w:val="28"/>
        </w:rPr>
        <w:t xml:space="preserve"> </w:t>
      </w:r>
    </w:p>
    <w:p w:rsidR="009B50AF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E61D9">
        <w:rPr>
          <w:sz w:val="28"/>
          <w:szCs w:val="28"/>
        </w:rPr>
        <w:t>муниципальных предприятий</w:t>
      </w:r>
      <w:r>
        <w:rPr>
          <w:sz w:val="28"/>
          <w:szCs w:val="28"/>
        </w:rPr>
        <w:t xml:space="preserve"> </w:t>
      </w:r>
    </w:p>
    <w:p w:rsidR="009B50AF" w:rsidRPr="00AE61D9" w:rsidRDefault="009B50AF" w:rsidP="009B50AF">
      <w:pPr>
        <w:tabs>
          <w:tab w:val="left" w:pos="1080"/>
          <w:tab w:val="left" w:pos="3544"/>
          <w:tab w:val="left" w:pos="3969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города Пыть-Яха»</w:t>
      </w:r>
    </w:p>
    <w:p w:rsidR="009B50AF" w:rsidRDefault="009B50AF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B50AF" w:rsidRDefault="009B50AF" w:rsidP="0044646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Pr="00071B94" w:rsidRDefault="0044646D" w:rsidP="0044646D">
      <w:pPr>
        <w:rPr>
          <w:sz w:val="28"/>
          <w:szCs w:val="28"/>
        </w:rPr>
      </w:pPr>
    </w:p>
    <w:p w:rsidR="0044646D" w:rsidRPr="009B50AF" w:rsidRDefault="009B50AF" w:rsidP="009B50A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B50AF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</w:t>
      </w:r>
      <w:hyperlink r:id="rId9">
        <w:r w:rsidRPr="009B50A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9B50AF">
        <w:rPr>
          <w:rFonts w:ascii="Times New Roman" w:hAnsi="Times New Roman" w:cs="Times New Roman"/>
          <w:b w:val="0"/>
          <w:sz w:val="28"/>
          <w:szCs w:val="28"/>
        </w:rPr>
        <w:t xml:space="preserve"> от 25.12.2008 № 273-ФЗ «О противодействии коррупции», </w:t>
      </w:r>
      <w:hyperlink r:id="rId10">
        <w:r w:rsidRPr="009B50A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9B50AF">
        <w:rPr>
          <w:rFonts w:ascii="Times New Roman" w:hAnsi="Times New Roman" w:cs="Times New Roman"/>
          <w:b w:val="0"/>
          <w:sz w:val="28"/>
          <w:szCs w:val="28"/>
        </w:rPr>
        <w:t xml:space="preserve"> Ханты-Мансийского автономного округа - Югры от 25.09.2008 № 86-оз «О мерах по противодействию коррупции в Ханты-Мансийском автономном округе – Югре»</w:t>
      </w:r>
      <w:r w:rsidR="00071B94" w:rsidRPr="009B50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44646D" w:rsidRPr="009B50AF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</w:t>
      </w:r>
      <w:r w:rsidRPr="009B50AF">
        <w:rPr>
          <w:rFonts w:ascii="Times New Roman" w:hAnsi="Times New Roman" w:cs="Times New Roman"/>
          <w:b w:val="0"/>
          <w:sz w:val="28"/>
          <w:szCs w:val="28"/>
        </w:rPr>
        <w:t>от 01.08.2016 № 198-па «Об утверждении Типового положения о конфликте интересов работников муниципальных учреждений и муниципальных предприятий города Пыть-Яха»</w:t>
      </w:r>
      <w:r w:rsidR="0044646D" w:rsidRPr="009B50AF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:rsidR="00A960E0" w:rsidRDefault="00A960E0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9B50AF" w:rsidRDefault="009B50AF" w:rsidP="00A960E0">
      <w:pPr>
        <w:tabs>
          <w:tab w:val="left" w:pos="1080"/>
          <w:tab w:val="left" w:pos="3544"/>
          <w:tab w:val="left" w:pos="3969"/>
        </w:tabs>
        <w:jc w:val="both"/>
        <w:rPr>
          <w:sz w:val="26"/>
          <w:szCs w:val="26"/>
        </w:rPr>
      </w:pPr>
    </w:p>
    <w:p w:rsidR="000F734B" w:rsidRDefault="000F734B" w:rsidP="0017296E">
      <w:pPr>
        <w:tabs>
          <w:tab w:val="left" w:pos="1080"/>
          <w:tab w:val="left" w:pos="3544"/>
          <w:tab w:val="left" w:pos="3969"/>
        </w:tabs>
        <w:spacing w:line="360" w:lineRule="auto"/>
        <w:jc w:val="both"/>
        <w:rPr>
          <w:sz w:val="26"/>
          <w:szCs w:val="26"/>
        </w:rPr>
      </w:pPr>
    </w:p>
    <w:p w:rsidR="008D3CD8" w:rsidRDefault="009B50AF" w:rsidP="008D3CD8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  <w:t>1.</w:t>
      </w:r>
      <w:r>
        <w:rPr>
          <w:sz w:val="26"/>
          <w:szCs w:val="26"/>
        </w:rPr>
        <w:tab/>
      </w:r>
      <w:proofErr w:type="gramStart"/>
      <w:r w:rsidR="0044646D" w:rsidRPr="00071B94">
        <w:rPr>
          <w:sz w:val="28"/>
          <w:szCs w:val="28"/>
        </w:rPr>
        <w:t>В</w:t>
      </w:r>
      <w:proofErr w:type="gramEnd"/>
      <w:r w:rsidR="00A960E0" w:rsidRPr="00071B94">
        <w:rPr>
          <w:sz w:val="28"/>
          <w:szCs w:val="28"/>
        </w:rPr>
        <w:t xml:space="preserve"> </w:t>
      </w:r>
      <w:r w:rsidR="00071B94" w:rsidRPr="00071B94">
        <w:rPr>
          <w:sz w:val="28"/>
          <w:szCs w:val="28"/>
        </w:rPr>
        <w:t xml:space="preserve">заголовке, по тексту постановления и приложений к нему </w:t>
      </w:r>
      <w:r w:rsidR="00A960E0" w:rsidRPr="00071B94">
        <w:rPr>
          <w:sz w:val="28"/>
          <w:szCs w:val="28"/>
        </w:rPr>
        <w:t>после слов «</w:t>
      </w:r>
      <w:r w:rsidRPr="00AE61D9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города Пыть-Яха</w:t>
      </w:r>
      <w:r w:rsidR="00A960E0" w:rsidRPr="00071B94">
        <w:rPr>
          <w:bCs/>
          <w:kern w:val="28"/>
          <w:sz w:val="28"/>
          <w:szCs w:val="28"/>
        </w:rPr>
        <w:t xml:space="preserve">» </w:t>
      </w:r>
      <w:r w:rsidR="00A960E0" w:rsidRPr="00071B94">
        <w:rPr>
          <w:sz w:val="28"/>
          <w:szCs w:val="28"/>
        </w:rPr>
        <w:t>дополнить словами «, а также хозяйственных обществ, единственным учредителем (участником) которых является администрация города Пыть-Яха»</w:t>
      </w:r>
      <w:r w:rsidR="00071B94">
        <w:rPr>
          <w:sz w:val="28"/>
          <w:szCs w:val="28"/>
        </w:rPr>
        <w:t>.</w:t>
      </w:r>
    </w:p>
    <w:p w:rsidR="009B50AF" w:rsidRPr="00100984" w:rsidRDefault="008D3CD8" w:rsidP="008D3CD8">
      <w:pPr>
        <w:tabs>
          <w:tab w:val="left" w:pos="709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100984">
        <w:rPr>
          <w:sz w:val="28"/>
          <w:szCs w:val="28"/>
        </w:rPr>
        <w:lastRenderedPageBreak/>
        <w:tab/>
      </w:r>
      <w:r w:rsidR="009B50AF" w:rsidRPr="00100984">
        <w:rPr>
          <w:sz w:val="28"/>
          <w:szCs w:val="28"/>
        </w:rPr>
        <w:t>2.</w:t>
      </w:r>
      <w:r w:rsidR="009B50AF" w:rsidRPr="00100984">
        <w:rPr>
          <w:sz w:val="28"/>
          <w:szCs w:val="28"/>
        </w:rPr>
        <w:tab/>
      </w:r>
      <w:proofErr w:type="gramStart"/>
      <w:r w:rsidR="009B50AF" w:rsidRPr="00100984">
        <w:rPr>
          <w:sz w:val="28"/>
          <w:szCs w:val="28"/>
        </w:rPr>
        <w:t>В</w:t>
      </w:r>
      <w:proofErr w:type="gramEnd"/>
      <w:r w:rsidR="009B50AF" w:rsidRPr="00100984">
        <w:rPr>
          <w:sz w:val="28"/>
          <w:szCs w:val="28"/>
        </w:rPr>
        <w:t xml:space="preserve"> приложении к постановлению:</w:t>
      </w:r>
    </w:p>
    <w:p w:rsidR="009B50AF" w:rsidRPr="00100984" w:rsidRDefault="009B50AF" w:rsidP="008D3C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984">
        <w:rPr>
          <w:rFonts w:ascii="Times New Roman" w:hAnsi="Times New Roman" w:cs="Times New Roman"/>
          <w:sz w:val="28"/>
          <w:szCs w:val="28"/>
        </w:rPr>
        <w:t>2.1.</w:t>
      </w:r>
      <w:r w:rsidRPr="00100984">
        <w:rPr>
          <w:rFonts w:ascii="Times New Roman" w:hAnsi="Times New Roman" w:cs="Times New Roman"/>
          <w:sz w:val="28"/>
          <w:szCs w:val="28"/>
        </w:rPr>
        <w:tab/>
        <w:t>Пункт 1.3. раздела 1 после слов «занимаемой должности» дополнить словами «, если иное не установлено федеральным законодательством, законодательством Ханты-Мансийского автономного округа – Югры».</w:t>
      </w:r>
    </w:p>
    <w:p w:rsidR="009B50AF" w:rsidRPr="008D3CD8" w:rsidRDefault="008D3CD8" w:rsidP="008D3C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>2</w:t>
      </w:r>
      <w:r w:rsidR="009B50AF" w:rsidRPr="008D3CD8">
        <w:rPr>
          <w:rFonts w:ascii="Times New Roman" w:hAnsi="Times New Roman" w:cs="Times New Roman"/>
          <w:sz w:val="28"/>
          <w:szCs w:val="28"/>
        </w:rPr>
        <w:t>.</w:t>
      </w:r>
      <w:r w:rsidRPr="008D3CD8">
        <w:rPr>
          <w:rFonts w:ascii="Times New Roman" w:hAnsi="Times New Roman" w:cs="Times New Roman"/>
          <w:sz w:val="28"/>
          <w:szCs w:val="28"/>
        </w:rPr>
        <w:t>2.</w:t>
      </w:r>
      <w:r w:rsidRPr="008D3CD8">
        <w:rPr>
          <w:rFonts w:ascii="Times New Roman" w:hAnsi="Times New Roman" w:cs="Times New Roman"/>
          <w:sz w:val="28"/>
          <w:szCs w:val="28"/>
        </w:rPr>
        <w:tab/>
      </w:r>
      <w:r w:rsidR="00B141A5" w:rsidRPr="008D3CD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8D3C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41A5" w:rsidRPr="008D3CD8">
        <w:rPr>
          <w:rFonts w:ascii="Times New Roman" w:hAnsi="Times New Roman" w:cs="Times New Roman"/>
          <w:sz w:val="28"/>
          <w:szCs w:val="28"/>
        </w:rPr>
        <w:t xml:space="preserve"> дополнить пунктом 1.4. </w:t>
      </w:r>
      <w:hyperlink r:id="rId11"/>
      <w:r w:rsidR="009B50AF" w:rsidRPr="008D3CD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B50AF" w:rsidRPr="0017296E" w:rsidRDefault="008D3CD8" w:rsidP="008D3C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9B50AF" w:rsidRPr="0017296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9B50AF" w:rsidRPr="0017296E">
        <w:rPr>
          <w:sz w:val="28"/>
          <w:szCs w:val="28"/>
        </w:rPr>
        <w:t xml:space="preserve">. Порядок </w:t>
      </w:r>
      <w:r w:rsidR="00B141A5" w:rsidRPr="0017296E">
        <w:rPr>
          <w:bCs/>
          <w:kern w:val="28"/>
          <w:sz w:val="28"/>
          <w:szCs w:val="28"/>
        </w:rPr>
        <w:t xml:space="preserve">сообщения лицами, замещающими должности руководителей муниципальных организаций города Пыть-Яха, подведомственных администрации города, </w:t>
      </w:r>
      <w:r>
        <w:rPr>
          <w:bCs/>
          <w:kern w:val="28"/>
          <w:sz w:val="28"/>
          <w:szCs w:val="28"/>
        </w:rPr>
        <w:t xml:space="preserve">а </w:t>
      </w:r>
      <w:r w:rsidR="00B141A5" w:rsidRPr="0017296E">
        <w:rPr>
          <w:sz w:val="28"/>
          <w:szCs w:val="28"/>
        </w:rPr>
        <w:t>также хозяйственных обществ, единственным учредителем (участником) которых является администрация города Пыть-Яха</w:t>
      </w:r>
      <w:r>
        <w:rPr>
          <w:sz w:val="28"/>
          <w:szCs w:val="28"/>
        </w:rPr>
        <w:t>,</w:t>
      </w:r>
      <w:r w:rsidR="00B141A5" w:rsidRPr="0017296E">
        <w:rPr>
          <w:bCs/>
          <w:kern w:val="28"/>
          <w:sz w:val="28"/>
          <w:szCs w:val="28"/>
        </w:rPr>
        <w:t xml:space="preserve"> о возникновении личной заинтересованности </w:t>
      </w:r>
      <w:r w:rsidR="00652AF9" w:rsidRPr="0017296E">
        <w:rPr>
          <w:bCs/>
          <w:kern w:val="28"/>
          <w:sz w:val="28"/>
          <w:szCs w:val="28"/>
        </w:rPr>
        <w:t xml:space="preserve">при исполнении должностных обязанностей, которая приводит или может привести к конфликту интересов, </w:t>
      </w:r>
      <w:r>
        <w:rPr>
          <w:bCs/>
          <w:kern w:val="28"/>
          <w:sz w:val="28"/>
          <w:szCs w:val="28"/>
        </w:rPr>
        <w:t>у</w:t>
      </w:r>
      <w:r w:rsidR="009B50AF" w:rsidRPr="0017296E">
        <w:rPr>
          <w:sz w:val="28"/>
          <w:szCs w:val="28"/>
        </w:rPr>
        <w:t>твержден</w:t>
      </w:r>
      <w:r w:rsidR="00652AF9" w:rsidRPr="0017296E">
        <w:rPr>
          <w:sz w:val="28"/>
          <w:szCs w:val="28"/>
        </w:rPr>
        <w:t xml:space="preserve"> постановлением администрации города от 29.04.2022 </w:t>
      </w:r>
      <w:r>
        <w:rPr>
          <w:sz w:val="28"/>
          <w:szCs w:val="28"/>
        </w:rPr>
        <w:t xml:space="preserve">                        </w:t>
      </w:r>
      <w:r w:rsidR="00652AF9" w:rsidRPr="0017296E">
        <w:rPr>
          <w:sz w:val="28"/>
          <w:szCs w:val="28"/>
        </w:rPr>
        <w:t>№ 170-па</w:t>
      </w:r>
      <w:r>
        <w:rPr>
          <w:sz w:val="28"/>
          <w:szCs w:val="28"/>
        </w:rPr>
        <w:t>.»</w:t>
      </w:r>
      <w:r w:rsidR="009B50AF" w:rsidRPr="0017296E">
        <w:rPr>
          <w:sz w:val="28"/>
          <w:szCs w:val="28"/>
        </w:rPr>
        <w:t>.</w:t>
      </w:r>
    </w:p>
    <w:p w:rsidR="00652AF9" w:rsidRPr="0017296E" w:rsidRDefault="008D3CD8" w:rsidP="008D3CD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52AF9" w:rsidRPr="0017296E">
        <w:rPr>
          <w:sz w:val="28"/>
          <w:szCs w:val="28"/>
        </w:rPr>
        <w:t>.</w:t>
      </w:r>
      <w:r w:rsidR="00652AF9" w:rsidRPr="0017296E">
        <w:rPr>
          <w:sz w:val="28"/>
          <w:szCs w:val="28"/>
        </w:rPr>
        <w:tab/>
        <w:t xml:space="preserve">Абзац второй пункта 2.1. раздела </w:t>
      </w:r>
      <w:r w:rsidR="00652AF9" w:rsidRPr="0017296E">
        <w:rPr>
          <w:sz w:val="28"/>
          <w:szCs w:val="28"/>
          <w:lang w:val="en-US"/>
        </w:rPr>
        <w:t>II</w:t>
      </w:r>
      <w:r w:rsidR="00652AF9" w:rsidRPr="0017296E">
        <w:rPr>
          <w:sz w:val="28"/>
          <w:szCs w:val="28"/>
        </w:rPr>
        <w:t xml:space="preserve"> изложить в следующей редакции:</w:t>
      </w:r>
    </w:p>
    <w:p w:rsidR="00652AF9" w:rsidRDefault="00652AF9" w:rsidP="00512850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7296E">
        <w:rPr>
          <w:sz w:val="28"/>
          <w:szCs w:val="28"/>
        </w:rPr>
        <w:t>«</w:t>
      </w:r>
      <w:r w:rsidRPr="0017296E">
        <w:rPr>
          <w:bCs/>
          <w:sz w:val="28"/>
          <w:szCs w:val="28"/>
        </w:rPr>
        <w:t>-</w:t>
      </w:r>
      <w:r w:rsidR="00512850">
        <w:rPr>
          <w:bCs/>
          <w:sz w:val="28"/>
          <w:szCs w:val="28"/>
        </w:rPr>
        <w:tab/>
      </w:r>
      <w:r w:rsidRPr="0017296E">
        <w:rPr>
          <w:bCs/>
          <w:sz w:val="28"/>
          <w:szCs w:val="28"/>
        </w:rPr>
        <w:t xml:space="preserve">обязательность раскрытия сведений о </w:t>
      </w:r>
      <w:r w:rsidRPr="0017296E">
        <w:rPr>
          <w:sz w:val="28"/>
          <w:szCs w:val="28"/>
        </w:rPr>
        <w:t>возникшем конфликте интересов или о возможности его возникновения</w:t>
      </w:r>
      <w:r w:rsidRPr="0017296E">
        <w:rPr>
          <w:bCs/>
          <w:sz w:val="28"/>
          <w:szCs w:val="28"/>
        </w:rPr>
        <w:t>;</w:t>
      </w:r>
      <w:r w:rsidR="008D3CD8">
        <w:rPr>
          <w:bCs/>
          <w:sz w:val="28"/>
          <w:szCs w:val="28"/>
        </w:rPr>
        <w:t>».</w:t>
      </w:r>
    </w:p>
    <w:p w:rsidR="009E727D" w:rsidRPr="009E727D" w:rsidRDefault="009E727D" w:rsidP="00512850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ab/>
        <w:t xml:space="preserve">В пункте 3.4. раздела </w:t>
      </w:r>
      <w:r>
        <w:rPr>
          <w:bCs/>
          <w:sz w:val="28"/>
          <w:szCs w:val="28"/>
          <w:lang w:val="en-US"/>
        </w:rPr>
        <w:t>III</w:t>
      </w:r>
      <w:r w:rsidRPr="009E727D">
        <w:rPr>
          <w:bCs/>
          <w:sz w:val="28"/>
          <w:szCs w:val="28"/>
        </w:rPr>
        <w:t xml:space="preserve"> </w:t>
      </w:r>
      <w:r w:rsidR="00100984">
        <w:rPr>
          <w:bCs/>
          <w:sz w:val="28"/>
          <w:szCs w:val="28"/>
        </w:rPr>
        <w:t>и в</w:t>
      </w:r>
      <w:r w:rsidR="00100984" w:rsidRPr="009E727D">
        <w:rPr>
          <w:bCs/>
          <w:sz w:val="28"/>
          <w:szCs w:val="28"/>
        </w:rPr>
        <w:t xml:space="preserve"> приложении к Положению после слов «</w:t>
      </w:r>
      <w:r w:rsidR="00100984" w:rsidRPr="009E727D">
        <w:rPr>
          <w:sz w:val="28"/>
          <w:szCs w:val="28"/>
        </w:rPr>
        <w:t>муниципальных учреждений</w:t>
      </w:r>
      <w:r w:rsidR="00100984" w:rsidRPr="009E727D">
        <w:rPr>
          <w:bCs/>
          <w:sz w:val="28"/>
          <w:szCs w:val="28"/>
        </w:rPr>
        <w:t>» дополнить словами «</w:t>
      </w:r>
      <w:r w:rsidR="00100984" w:rsidRPr="009E727D">
        <w:rPr>
          <w:sz w:val="28"/>
          <w:szCs w:val="28"/>
        </w:rPr>
        <w:t>и муниципальных предприятий города Пыть-Яха, а также хозяйственных обществ, единственным учредителем (участником) которых является администрация города Пыть-Яха».</w:t>
      </w:r>
    </w:p>
    <w:p w:rsidR="0017296E" w:rsidRPr="0017296E" w:rsidRDefault="00652AF9" w:rsidP="001729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7296E">
        <w:rPr>
          <w:sz w:val="28"/>
          <w:szCs w:val="28"/>
        </w:rPr>
        <w:tab/>
      </w:r>
      <w:r w:rsidR="008D3CD8">
        <w:rPr>
          <w:sz w:val="28"/>
          <w:szCs w:val="28"/>
        </w:rPr>
        <w:t>2</w:t>
      </w:r>
      <w:r w:rsidRPr="0017296E">
        <w:rPr>
          <w:sz w:val="28"/>
          <w:szCs w:val="28"/>
        </w:rPr>
        <w:t>.</w:t>
      </w:r>
      <w:r w:rsidR="009E727D">
        <w:rPr>
          <w:sz w:val="28"/>
          <w:szCs w:val="28"/>
        </w:rPr>
        <w:t>5</w:t>
      </w:r>
      <w:r w:rsidR="008D3CD8">
        <w:rPr>
          <w:sz w:val="28"/>
          <w:szCs w:val="28"/>
        </w:rPr>
        <w:t>.</w:t>
      </w:r>
      <w:r w:rsidRPr="0017296E">
        <w:rPr>
          <w:sz w:val="28"/>
          <w:szCs w:val="28"/>
        </w:rPr>
        <w:tab/>
      </w:r>
      <w:r w:rsidR="0017296E" w:rsidRPr="0017296E">
        <w:rPr>
          <w:sz w:val="28"/>
          <w:szCs w:val="28"/>
        </w:rPr>
        <w:t xml:space="preserve">В разделе </w:t>
      </w:r>
      <w:r w:rsidR="0017296E" w:rsidRPr="0017296E">
        <w:rPr>
          <w:sz w:val="28"/>
          <w:szCs w:val="28"/>
          <w:lang w:val="en-US"/>
        </w:rPr>
        <w:t>IV</w:t>
      </w:r>
      <w:r w:rsidR="0017296E" w:rsidRPr="0017296E">
        <w:rPr>
          <w:sz w:val="28"/>
          <w:szCs w:val="28"/>
        </w:rPr>
        <w:t>:</w:t>
      </w:r>
    </w:p>
    <w:p w:rsidR="00652AF9" w:rsidRPr="0017296E" w:rsidRDefault="008D3CD8" w:rsidP="0017296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727D">
        <w:rPr>
          <w:sz w:val="28"/>
          <w:szCs w:val="28"/>
        </w:rPr>
        <w:t>5</w:t>
      </w:r>
      <w:r w:rsidR="0017296E" w:rsidRPr="0017296E">
        <w:rPr>
          <w:sz w:val="28"/>
          <w:szCs w:val="28"/>
        </w:rPr>
        <w:t xml:space="preserve">.1. </w:t>
      </w:r>
      <w:r w:rsidR="0017296E" w:rsidRPr="0017296E">
        <w:rPr>
          <w:sz w:val="28"/>
          <w:szCs w:val="28"/>
        </w:rPr>
        <w:tab/>
        <w:t>В</w:t>
      </w:r>
      <w:r w:rsidR="00652AF9" w:rsidRPr="0017296E">
        <w:rPr>
          <w:sz w:val="28"/>
          <w:szCs w:val="28"/>
        </w:rPr>
        <w:t xml:space="preserve"> пунктах 4.1, 4.3 после слова «интересов» дополнить словом «работника».</w:t>
      </w:r>
    </w:p>
    <w:p w:rsidR="00652AF9" w:rsidRPr="0017296E" w:rsidRDefault="00652AF9" w:rsidP="001729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7296E">
        <w:rPr>
          <w:sz w:val="28"/>
          <w:szCs w:val="28"/>
        </w:rPr>
        <w:tab/>
      </w:r>
      <w:r w:rsidR="009E727D">
        <w:rPr>
          <w:sz w:val="28"/>
          <w:szCs w:val="28"/>
        </w:rPr>
        <w:t>2.5</w:t>
      </w:r>
      <w:r w:rsidR="008D3CD8">
        <w:rPr>
          <w:sz w:val="28"/>
          <w:szCs w:val="28"/>
        </w:rPr>
        <w:t>.2.</w:t>
      </w:r>
      <w:r w:rsidR="008D3CD8">
        <w:rPr>
          <w:sz w:val="28"/>
          <w:szCs w:val="28"/>
        </w:rPr>
        <w:tab/>
      </w:r>
      <w:r w:rsidR="0017296E" w:rsidRPr="0017296E">
        <w:rPr>
          <w:sz w:val="28"/>
          <w:szCs w:val="28"/>
        </w:rPr>
        <w:t>В пункте 4.2. после слова «декларацию» дополнить словом «работника».</w:t>
      </w:r>
    </w:p>
    <w:p w:rsidR="0017296E" w:rsidRPr="0017296E" w:rsidRDefault="0017296E" w:rsidP="0017296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7296E">
        <w:rPr>
          <w:sz w:val="28"/>
          <w:szCs w:val="28"/>
        </w:rPr>
        <w:tab/>
      </w:r>
      <w:r w:rsidR="009E727D">
        <w:rPr>
          <w:sz w:val="28"/>
          <w:szCs w:val="28"/>
        </w:rPr>
        <w:t>2.6</w:t>
      </w:r>
      <w:r w:rsidRPr="0017296E">
        <w:rPr>
          <w:sz w:val="28"/>
          <w:szCs w:val="28"/>
        </w:rPr>
        <w:t>.</w:t>
      </w:r>
      <w:r w:rsidRPr="0017296E">
        <w:rPr>
          <w:sz w:val="28"/>
          <w:szCs w:val="28"/>
        </w:rPr>
        <w:tab/>
        <w:t xml:space="preserve">Абзац четвёртый </w:t>
      </w:r>
      <w:r w:rsidR="008D3CD8" w:rsidRPr="0017296E">
        <w:rPr>
          <w:sz w:val="28"/>
          <w:szCs w:val="28"/>
        </w:rPr>
        <w:t>пункт</w:t>
      </w:r>
      <w:r w:rsidR="008D3CD8">
        <w:rPr>
          <w:sz w:val="28"/>
          <w:szCs w:val="28"/>
        </w:rPr>
        <w:t>а</w:t>
      </w:r>
      <w:r w:rsidRPr="0017296E">
        <w:rPr>
          <w:sz w:val="28"/>
          <w:szCs w:val="28"/>
        </w:rPr>
        <w:t xml:space="preserve"> 5.1. раздела </w:t>
      </w:r>
      <w:r w:rsidR="008D3CD8">
        <w:rPr>
          <w:sz w:val="28"/>
          <w:szCs w:val="28"/>
          <w:lang w:val="en-US"/>
        </w:rPr>
        <w:t>V</w:t>
      </w:r>
      <w:r w:rsidRPr="0017296E">
        <w:rPr>
          <w:sz w:val="28"/>
          <w:szCs w:val="28"/>
        </w:rPr>
        <w:t xml:space="preserve"> изложить в следующей редакции:</w:t>
      </w:r>
    </w:p>
    <w:p w:rsidR="009E727D" w:rsidRDefault="0017296E" w:rsidP="009E72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7296E">
        <w:rPr>
          <w:sz w:val="28"/>
          <w:szCs w:val="28"/>
        </w:rPr>
        <w:t>«-</w:t>
      </w:r>
      <w:r w:rsidRPr="0017296E">
        <w:rPr>
          <w:sz w:val="28"/>
          <w:szCs w:val="28"/>
        </w:rPr>
        <w:tab/>
        <w:t>раскрывать возникший конфликт интересов и сообщать о возможности его возникновения работодателю</w:t>
      </w:r>
      <w:r w:rsidRPr="0017296E">
        <w:rPr>
          <w:bCs/>
          <w:sz w:val="28"/>
          <w:szCs w:val="28"/>
        </w:rPr>
        <w:t>;».</w:t>
      </w:r>
    </w:p>
    <w:p w:rsidR="0044646D" w:rsidRPr="00046B6A" w:rsidRDefault="00C710B8" w:rsidP="00071B9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4646D" w:rsidRPr="00046B6A">
        <w:rPr>
          <w:sz w:val="28"/>
          <w:szCs w:val="28"/>
        </w:rPr>
        <w:t>.</w:t>
      </w:r>
      <w:r w:rsidR="0044646D" w:rsidRPr="00046B6A">
        <w:rPr>
          <w:sz w:val="28"/>
          <w:szCs w:val="28"/>
        </w:rPr>
        <w:tab/>
      </w:r>
      <w:r w:rsidR="00A960E0">
        <w:rPr>
          <w:sz w:val="28"/>
          <w:szCs w:val="28"/>
        </w:rPr>
        <w:t>Управлению по внутренней политике (Т.В.</w:t>
      </w:r>
      <w:r w:rsidR="00071B94">
        <w:rPr>
          <w:sz w:val="28"/>
          <w:szCs w:val="28"/>
        </w:rPr>
        <w:t xml:space="preserve"> </w:t>
      </w:r>
      <w:r w:rsidR="00A960E0">
        <w:rPr>
          <w:sz w:val="28"/>
          <w:szCs w:val="28"/>
        </w:rPr>
        <w:t xml:space="preserve">Староста) </w:t>
      </w:r>
      <w:r w:rsidR="0044646D" w:rsidRPr="00046B6A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 w:rsidR="0044646D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44646D" w:rsidRPr="00112AE4" w:rsidRDefault="00C710B8" w:rsidP="00071B9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Отделу по </w:t>
      </w:r>
      <w:r w:rsidR="0044646D">
        <w:rPr>
          <w:sz w:val="28"/>
          <w:szCs w:val="28"/>
        </w:rPr>
        <w:t xml:space="preserve">обеспечению </w:t>
      </w:r>
      <w:r w:rsidR="0044646D" w:rsidRPr="00112AE4">
        <w:rPr>
          <w:sz w:val="28"/>
          <w:szCs w:val="28"/>
        </w:rPr>
        <w:t>информационн</w:t>
      </w:r>
      <w:r w:rsidR="0044646D">
        <w:rPr>
          <w:sz w:val="28"/>
          <w:szCs w:val="28"/>
        </w:rPr>
        <w:t xml:space="preserve">ой безопасности                            </w:t>
      </w:r>
      <w:proofErr w:type="gramStart"/>
      <w:r w:rsidR="0044646D">
        <w:rPr>
          <w:sz w:val="28"/>
          <w:szCs w:val="28"/>
        </w:rPr>
        <w:t xml:space="preserve">   </w:t>
      </w:r>
      <w:r w:rsidR="0044646D" w:rsidRPr="00112AE4">
        <w:rPr>
          <w:sz w:val="28"/>
          <w:szCs w:val="28"/>
        </w:rPr>
        <w:t>(</w:t>
      </w:r>
      <w:proofErr w:type="gramEnd"/>
      <w:r w:rsidR="0044646D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44646D" w:rsidRPr="00046B6A">
        <w:rPr>
          <w:sz w:val="28"/>
          <w:szCs w:val="28"/>
        </w:rPr>
        <w:t>в информационно-телекоммуникационной сети «Интернет»</w:t>
      </w:r>
      <w:r w:rsidR="0044646D" w:rsidRPr="00112AE4">
        <w:rPr>
          <w:sz w:val="28"/>
          <w:szCs w:val="28"/>
        </w:rPr>
        <w:t>.</w:t>
      </w:r>
    </w:p>
    <w:p w:rsidR="0044646D" w:rsidRDefault="00C710B8" w:rsidP="004464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44646D" w:rsidRPr="00112AE4">
        <w:rPr>
          <w:sz w:val="28"/>
          <w:szCs w:val="28"/>
        </w:rPr>
        <w:t>.</w:t>
      </w:r>
      <w:r w:rsidR="0044646D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44646D">
        <w:rPr>
          <w:sz w:val="28"/>
          <w:szCs w:val="28"/>
        </w:rPr>
        <w:t xml:space="preserve">заместителя главы </w:t>
      </w:r>
      <w:r w:rsidR="0044646D" w:rsidRPr="00112AE4">
        <w:rPr>
          <w:sz w:val="28"/>
          <w:szCs w:val="28"/>
        </w:rPr>
        <w:t>города</w:t>
      </w:r>
      <w:r w:rsidR="00A960E0">
        <w:rPr>
          <w:sz w:val="28"/>
          <w:szCs w:val="28"/>
        </w:rPr>
        <w:t xml:space="preserve"> (направление деятельности – административно-правовые вопросы)</w:t>
      </w:r>
      <w:r w:rsidR="0044646D">
        <w:rPr>
          <w:sz w:val="28"/>
          <w:szCs w:val="28"/>
        </w:rPr>
        <w:t>.</w:t>
      </w:r>
    </w:p>
    <w:p w:rsidR="0044646D" w:rsidRPr="00AC3162" w:rsidRDefault="0044646D" w:rsidP="0044646D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44646D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4646D" w:rsidRDefault="0044646D" w:rsidP="0044646D">
      <w:pPr>
        <w:pStyle w:val="a4"/>
        <w:rPr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646D" w:rsidRDefault="0044646D" w:rsidP="00380DA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161E" w:rsidRDefault="009E161E" w:rsidP="00071B94">
      <w:pPr>
        <w:pStyle w:val="aa"/>
        <w:spacing w:before="0" w:beforeAutospacing="0" w:after="0" w:afterAutospacing="0"/>
        <w:jc w:val="right"/>
        <w:outlineLvl w:val="0"/>
        <w:rPr>
          <w:b/>
          <w:sz w:val="28"/>
          <w:szCs w:val="28"/>
        </w:rPr>
      </w:pPr>
    </w:p>
    <w:sectPr w:rsidR="009E161E" w:rsidSect="00DF1BE3">
      <w:headerReference w:type="even" r:id="rId12"/>
      <w:headerReference w:type="default" r:id="rId13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A1" w:rsidRDefault="00EE41A1">
      <w:r>
        <w:separator/>
      </w:r>
    </w:p>
  </w:endnote>
  <w:endnote w:type="continuationSeparator" w:id="0">
    <w:p w:rsidR="00EE41A1" w:rsidRDefault="00E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A1" w:rsidRDefault="00EE41A1">
      <w:r>
        <w:separator/>
      </w:r>
    </w:p>
  </w:footnote>
  <w:footnote w:type="continuationSeparator" w:id="0">
    <w:p w:rsidR="00EE41A1" w:rsidRDefault="00EE4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710B8">
      <w:rPr>
        <w:rStyle w:val="af"/>
        <w:noProof/>
      </w:rPr>
      <w:t>3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125A"/>
    <w:rsid w:val="000635F8"/>
    <w:rsid w:val="00064382"/>
    <w:rsid w:val="000665C6"/>
    <w:rsid w:val="00070BA6"/>
    <w:rsid w:val="00071B94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0F734B"/>
    <w:rsid w:val="00100984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7296E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07C08"/>
    <w:rsid w:val="00315773"/>
    <w:rsid w:val="0031661C"/>
    <w:rsid w:val="00324874"/>
    <w:rsid w:val="00331C94"/>
    <w:rsid w:val="003362D2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0DA6"/>
    <w:rsid w:val="003867CB"/>
    <w:rsid w:val="00395F2E"/>
    <w:rsid w:val="003A048D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3BE8"/>
    <w:rsid w:val="0041453E"/>
    <w:rsid w:val="00416D08"/>
    <w:rsid w:val="0042469F"/>
    <w:rsid w:val="00424EA5"/>
    <w:rsid w:val="0042646E"/>
    <w:rsid w:val="00430904"/>
    <w:rsid w:val="00430EDE"/>
    <w:rsid w:val="00435505"/>
    <w:rsid w:val="004359BF"/>
    <w:rsid w:val="00441CD7"/>
    <w:rsid w:val="0044245B"/>
    <w:rsid w:val="0044575C"/>
    <w:rsid w:val="0044646D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2850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54965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376C"/>
    <w:rsid w:val="00614C1E"/>
    <w:rsid w:val="006171B8"/>
    <w:rsid w:val="00620ABB"/>
    <w:rsid w:val="0062178F"/>
    <w:rsid w:val="0062295E"/>
    <w:rsid w:val="0063265F"/>
    <w:rsid w:val="006327DD"/>
    <w:rsid w:val="006352AB"/>
    <w:rsid w:val="0063551F"/>
    <w:rsid w:val="00635D0E"/>
    <w:rsid w:val="006433D3"/>
    <w:rsid w:val="00645A68"/>
    <w:rsid w:val="00652AF9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0F41"/>
    <w:rsid w:val="008A5D75"/>
    <w:rsid w:val="008B5068"/>
    <w:rsid w:val="008C1895"/>
    <w:rsid w:val="008C406C"/>
    <w:rsid w:val="008D06BF"/>
    <w:rsid w:val="008D1384"/>
    <w:rsid w:val="008D3AA5"/>
    <w:rsid w:val="008D3CD8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188"/>
    <w:rsid w:val="009B02E0"/>
    <w:rsid w:val="009B50AF"/>
    <w:rsid w:val="009C0F1B"/>
    <w:rsid w:val="009C5D0A"/>
    <w:rsid w:val="009C6462"/>
    <w:rsid w:val="009D01A8"/>
    <w:rsid w:val="009D3379"/>
    <w:rsid w:val="009D4223"/>
    <w:rsid w:val="009D6D23"/>
    <w:rsid w:val="009E023D"/>
    <w:rsid w:val="009E161E"/>
    <w:rsid w:val="009E32E4"/>
    <w:rsid w:val="009E727D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22F5"/>
    <w:rsid w:val="00A960E0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1A5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6EB7"/>
    <w:rsid w:val="00C61E57"/>
    <w:rsid w:val="00C710B8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701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817D9"/>
    <w:rsid w:val="00D8630F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1BE3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1A1"/>
    <w:rsid w:val="00EE4413"/>
    <w:rsid w:val="00EE5377"/>
    <w:rsid w:val="00EE5534"/>
    <w:rsid w:val="00EE7A44"/>
    <w:rsid w:val="00EF3708"/>
    <w:rsid w:val="00EF48F9"/>
    <w:rsid w:val="00EF500B"/>
    <w:rsid w:val="00EF5D49"/>
    <w:rsid w:val="00EF7A49"/>
    <w:rsid w:val="00F04014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6466F"/>
    <w:rsid w:val="00F76A02"/>
    <w:rsid w:val="00F809AE"/>
    <w:rsid w:val="00F860B0"/>
    <w:rsid w:val="00F92A92"/>
    <w:rsid w:val="00F94593"/>
    <w:rsid w:val="00F96CDC"/>
    <w:rsid w:val="00F97B18"/>
    <w:rsid w:val="00FB1DE5"/>
    <w:rsid w:val="00FB5535"/>
    <w:rsid w:val="00FB68D3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2F836B31D4B3DA33D272D9006CBA320A9932BA66B7159CC7BDA1D8034057899C5C4166BB43594C7E811D9D5F3E4449451BC601C95A24657AD7BB466AG2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2F836B31D4B3DA33D272D9006CBA320A9932BA65B11599C6BFA1D8034057899C5C4166A94301407F88039C582B12180364G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F836B31D4B3DA33D26CD41600ED3D089165B66EB61ACB93ECA78F5C1051DCCE1C1F3FF90E4A4D7A9F1F9C5E63G6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E9AC-83A6-4259-B7AD-1FEA15B0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43</TotalTime>
  <Pages>3</Pages>
  <Words>395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4</cp:revision>
  <cp:lastPrinted>2023-04-19T08:48:00Z</cp:lastPrinted>
  <dcterms:created xsi:type="dcterms:W3CDTF">2023-04-19T08:57:00Z</dcterms:created>
  <dcterms:modified xsi:type="dcterms:W3CDTF">2023-04-19T11:40:00Z</dcterms:modified>
</cp:coreProperties>
</file>