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2D" w:rsidRDefault="006F2272">
      <w:pPr>
        <w:keepNext/>
        <w:jc w:val="center"/>
        <w:outlineLvl w:val="0"/>
      </w:pPr>
      <w:r>
        <w:rPr>
          <w:b/>
          <w:sz w:val="26"/>
        </w:rPr>
        <w:t>ПОЛОЖЕНИЕ</w:t>
      </w:r>
    </w:p>
    <w:p w:rsidR="00C1652D" w:rsidRDefault="006F2272">
      <w:pPr>
        <w:jc w:val="center"/>
      </w:pPr>
      <w:r>
        <w:rPr>
          <w:b/>
          <w:sz w:val="28"/>
          <w:szCs w:val="28"/>
        </w:rPr>
        <w:t>о региональном проекте</w:t>
      </w:r>
    </w:p>
    <w:p w:rsidR="00C1652D" w:rsidRDefault="006F2272">
      <w:pPr>
        <w:jc w:val="center"/>
      </w:pPr>
      <w:r>
        <w:rPr>
          <w:b/>
          <w:sz w:val="28"/>
          <w:szCs w:val="28"/>
        </w:rPr>
        <w:t>«#</w:t>
      </w:r>
      <w:proofErr w:type="spellStart"/>
      <w:r>
        <w:rPr>
          <w:b/>
          <w:sz w:val="28"/>
          <w:szCs w:val="28"/>
        </w:rPr>
        <w:t>ЮграЗаОхрануТруда</w:t>
      </w:r>
      <w:proofErr w:type="spellEnd"/>
      <w:r>
        <w:rPr>
          <w:b/>
          <w:sz w:val="28"/>
          <w:szCs w:val="28"/>
        </w:rPr>
        <w:t>»</w:t>
      </w:r>
    </w:p>
    <w:p w:rsidR="00C1652D" w:rsidRDefault="006F2272">
      <w:pPr>
        <w:spacing w:before="240" w:after="240"/>
        <w:jc w:val="center"/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1.1. Настоящее Положение определяет цели и задачи регионального проекта «#</w:t>
      </w:r>
      <w:proofErr w:type="spellStart"/>
      <w:r>
        <w:rPr>
          <w:sz w:val="28"/>
          <w:szCs w:val="28"/>
        </w:rPr>
        <w:t>ЮграЗаОхрануТруда</w:t>
      </w:r>
      <w:proofErr w:type="spellEnd"/>
      <w:r>
        <w:rPr>
          <w:sz w:val="28"/>
          <w:szCs w:val="28"/>
        </w:rPr>
        <w:t>» (далее – проект), устанавливает порядок</w:t>
      </w:r>
      <w:r>
        <w:rPr>
          <w:sz w:val="28"/>
          <w:szCs w:val="28"/>
        </w:rPr>
        <w:br/>
        <w:t>его организации и проведения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1.2. Организатором проекта является Департамент труда и занятости населения Ханты-Мансийского автономного округа – Югры</w:t>
      </w:r>
      <w:r w:rsidR="004F297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(далее ‒ Департамент).</w:t>
      </w:r>
    </w:p>
    <w:p w:rsidR="00C1652D" w:rsidRDefault="006F2272">
      <w:pPr>
        <w:pStyle w:val="af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1.3. Проект базируется на принципах общедоступности и творческого самовыражения его участников. </w:t>
      </w:r>
    </w:p>
    <w:p w:rsidR="00C1652D" w:rsidRDefault="006F2272">
      <w:pPr>
        <w:pStyle w:val="af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1.4. Цели проекта: </w:t>
      </w:r>
    </w:p>
    <w:p w:rsidR="00C1652D" w:rsidRDefault="006F2272">
      <w:pPr>
        <w:pStyle w:val="afd"/>
        <w:numPr>
          <w:ilvl w:val="0"/>
          <w:numId w:val="11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формирование у общественности культуры безопасного труда;</w:t>
      </w:r>
    </w:p>
    <w:p w:rsidR="00C1652D" w:rsidRDefault="006F2272">
      <w:pPr>
        <w:pStyle w:val="afd"/>
        <w:numPr>
          <w:ilvl w:val="0"/>
          <w:numId w:val="11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привлечение внимания граждан к вопросам охраны труда</w:t>
      </w:r>
      <w:r>
        <w:rPr>
          <w:rFonts w:ascii="Times New Roman" w:hAnsi="Times New Roman"/>
          <w:sz w:val="28"/>
          <w:szCs w:val="28"/>
        </w:rPr>
        <w:br/>
        <w:t>и профилактики производственного травматизма;</w:t>
      </w:r>
    </w:p>
    <w:p w:rsidR="00C1652D" w:rsidRDefault="006F2272">
      <w:pPr>
        <w:pStyle w:val="afd"/>
        <w:numPr>
          <w:ilvl w:val="0"/>
          <w:numId w:val="11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популяризация охраны труда.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1.5. Задачи проекта:</w:t>
      </w:r>
    </w:p>
    <w:p w:rsidR="00C1652D" w:rsidRDefault="006F2272">
      <w:pPr>
        <w:pStyle w:val="afd"/>
        <w:numPr>
          <w:ilvl w:val="0"/>
          <w:numId w:val="13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обратить внимание на работу по охране труда в</w:t>
      </w:r>
      <w:r>
        <w:rPr>
          <w:rFonts w:ascii="Times New Roman" w:hAnsi="Times New Roman"/>
          <w:sz w:val="28"/>
          <w:szCs w:val="28"/>
        </w:rPr>
        <w:br/>
        <w:t>Ханты-Мансийском автономном округе – Югре;</w:t>
      </w:r>
    </w:p>
    <w:p w:rsidR="00C1652D" w:rsidRDefault="006F2272">
      <w:pPr>
        <w:pStyle w:val="afd"/>
        <w:numPr>
          <w:ilvl w:val="0"/>
          <w:numId w:val="12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сформировать единое интернет-пространство для популяризации культуры безопасного труда.</w:t>
      </w:r>
    </w:p>
    <w:p w:rsidR="00C1652D" w:rsidRDefault="006F2272">
      <w:pPr>
        <w:pStyle w:val="af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1.6. Проведение регионального проекта приурочено к празднованию Всемирного дня охраны труда (28 апреля).</w:t>
      </w:r>
    </w:p>
    <w:p w:rsidR="00C1652D" w:rsidRDefault="006F2272">
      <w:pPr>
        <w:tabs>
          <w:tab w:val="left" w:pos="993"/>
        </w:tabs>
        <w:spacing w:line="276" w:lineRule="auto"/>
        <w:ind w:firstLine="567"/>
        <w:jc w:val="both"/>
      </w:pPr>
      <w:r>
        <w:rPr>
          <w:sz w:val="28"/>
          <w:szCs w:val="28"/>
        </w:rPr>
        <w:t>1.7. Проект проводится на территории Ханты-Мансийского автономного округа – Югры в период с 01 марта 2024 года по 15 апреля 2024 года</w:t>
      </w:r>
      <w:r>
        <w:rPr>
          <w:sz w:val="28"/>
          <w:szCs w:val="28"/>
        </w:rPr>
        <w:br/>
        <w:t>в три этапа:</w:t>
      </w:r>
    </w:p>
    <w:p w:rsidR="00C1652D" w:rsidRDefault="006F2272">
      <w:pPr>
        <w:pStyle w:val="afd"/>
        <w:numPr>
          <w:ilvl w:val="0"/>
          <w:numId w:val="14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 этап – с 01 марта 2024 года до 20 марта 2024 года участники размещают свои конкурсные работы;</w:t>
      </w:r>
    </w:p>
    <w:p w:rsidR="00C1652D" w:rsidRDefault="006F2272">
      <w:pPr>
        <w:pStyle w:val="afd"/>
        <w:numPr>
          <w:ilvl w:val="0"/>
          <w:numId w:val="14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 этап – с 21 марта 2024 года по 31 марта 2024 года проводится голосование среди пользователей социальной сети на официальной странице Департамента 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hyperlink r:id="rId8" w:tooltip="https://vk.com/deptrudaugra" w:history="1">
        <w:r>
          <w:rPr>
            <w:rStyle w:val="af2"/>
            <w:rFonts w:ascii="Times New Roman" w:hAnsi="Times New Roman"/>
            <w:sz w:val="28"/>
            <w:szCs w:val="28"/>
            <w:u w:val="none"/>
          </w:rPr>
          <w:t>https://vk.com/deptrudaugra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1652D" w:rsidRDefault="006F2272">
      <w:pPr>
        <w:pStyle w:val="afd"/>
        <w:numPr>
          <w:ilvl w:val="0"/>
          <w:numId w:val="14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 этап – с 01 апреля 2024 года по 15 апреля 2024 года официальное подведение итогов.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1.8. Для участия в проекте необходимо быть подписчиком официальной страницы Департамента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</w:t>
      </w:r>
      <w:hyperlink r:id="rId9" w:tooltip="https://vk.com/deptrudaugra" w:history="1">
        <w:r>
          <w:rPr>
            <w:rStyle w:val="af2"/>
            <w:sz w:val="28"/>
            <w:szCs w:val="28"/>
            <w:u w:val="none"/>
          </w:rPr>
          <w:t>https://vk.com/deptrudaugra</w:t>
        </w:r>
      </w:hyperlink>
      <w:r>
        <w:rPr>
          <w:sz w:val="28"/>
          <w:szCs w:val="28"/>
        </w:rPr>
        <w:t>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lastRenderedPageBreak/>
        <w:t>1.9. Все участники проекта соглашаются с условиями проекта, указанными в данном Положении, в том числе дают согласие на:</w:t>
      </w:r>
    </w:p>
    <w:p w:rsidR="00C1652D" w:rsidRDefault="006F2272">
      <w:pPr>
        <w:pStyle w:val="afd"/>
        <w:numPr>
          <w:ilvl w:val="0"/>
          <w:numId w:val="15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размещение работ на официальных ресурсах </w:t>
      </w:r>
      <w:proofErr w:type="spellStart"/>
      <w:r>
        <w:rPr>
          <w:rFonts w:ascii="Times New Roman" w:hAnsi="Times New Roman"/>
          <w:sz w:val="28"/>
          <w:szCs w:val="28"/>
        </w:rPr>
        <w:t>Дептруда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и занятости населения Югры </w:t>
      </w:r>
      <w:hyperlink r:id="rId10" w:tooltip="https://vk.com/deptrudaugra" w:history="1">
        <w:r>
          <w:rPr>
            <w:rStyle w:val="af2"/>
            <w:rFonts w:ascii="Times New Roman" w:hAnsi="Times New Roman"/>
            <w:sz w:val="28"/>
            <w:szCs w:val="28"/>
            <w:u w:val="none"/>
          </w:rPr>
          <w:t>https://vk.com/deptrudaugra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1652D" w:rsidRDefault="006F2272">
      <w:pPr>
        <w:pStyle w:val="afd"/>
        <w:numPr>
          <w:ilvl w:val="0"/>
          <w:numId w:val="15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публикацию работ в электронных и печатных СМИ;</w:t>
      </w:r>
    </w:p>
    <w:p w:rsidR="00C1652D" w:rsidRDefault="006F2272">
      <w:pPr>
        <w:pStyle w:val="afd"/>
        <w:numPr>
          <w:ilvl w:val="0"/>
          <w:numId w:val="15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использование работ в сборниках и брошюрах в электронном и печатном виде.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1.10. Участники проекта вправе предоставить работы в следующих творческих форматах: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1.10.1. Видеоролик:</w:t>
      </w:r>
    </w:p>
    <w:p w:rsidR="00C1652D" w:rsidRDefault="006F2272">
      <w:pPr>
        <w:pStyle w:val="af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Требования к видеоролику: длительность не более 10 минут; </w:t>
      </w:r>
      <w:r>
        <w:rPr>
          <w:rFonts w:ascii="Times New Roman" w:hAnsi="Times New Roman"/>
          <w:sz w:val="28"/>
          <w:szCs w:val="28"/>
          <w:shd w:val="clear" w:color="auto" w:fill="FEFEFE"/>
        </w:rPr>
        <w:t>размер видео не менее 1280 х 720 пикселей (</w:t>
      </w:r>
      <w:r>
        <w:rPr>
          <w:rFonts w:ascii="Times New Roman" w:hAnsi="Times New Roman"/>
          <w:sz w:val="28"/>
          <w:szCs w:val="28"/>
          <w:shd w:val="clear" w:color="auto" w:fill="FEFEFE"/>
          <w:lang w:val="en-US"/>
        </w:rPr>
        <w:t>HD</w:t>
      </w:r>
      <w:r>
        <w:rPr>
          <w:rFonts w:ascii="Times New Roman" w:hAnsi="Times New Roman"/>
          <w:sz w:val="28"/>
          <w:szCs w:val="28"/>
          <w:shd w:val="clear" w:color="auto" w:fill="FEFEFE"/>
        </w:rPr>
        <w:t>).</w:t>
      </w:r>
    </w:p>
    <w:p w:rsidR="00C1652D" w:rsidRDefault="006F2272">
      <w:pPr>
        <w:pStyle w:val="af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>Жанр видеоролика: участники проекта определяют самостоятельно (</w:t>
      </w:r>
      <w:r>
        <w:rPr>
          <w:rFonts w:ascii="Times New Roman" w:hAnsi="Times New Roman"/>
          <w:sz w:val="28"/>
          <w:szCs w:val="28"/>
        </w:rPr>
        <w:t>интервью, репортаж, видеоклип, мультфильм и др.).</w:t>
      </w:r>
    </w:p>
    <w:p w:rsidR="00C1652D" w:rsidRDefault="006F2272">
      <w:pPr>
        <w:pStyle w:val="af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1.10.2. Фотография: </w:t>
      </w:r>
    </w:p>
    <w:p w:rsidR="00C1652D" w:rsidRDefault="006F2272">
      <w:pPr>
        <w:pStyle w:val="af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Требования к фотографии: </w:t>
      </w:r>
      <w:r>
        <w:rPr>
          <w:rFonts w:ascii="Times New Roman" w:hAnsi="Times New Roman"/>
          <w:sz w:val="28"/>
          <w:szCs w:val="28"/>
          <w:shd w:val="clear" w:color="auto" w:fill="FEFEFE"/>
        </w:rPr>
        <w:t>размер фотографии не менее 1000 пикселей по меньшей стороне.</w:t>
      </w:r>
    </w:p>
    <w:p w:rsidR="00C1652D" w:rsidRDefault="006F2272">
      <w:pPr>
        <w:pStyle w:val="af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Стиль фотографии: участники проекта определяют самостоятельно (черно-белая, жанровая фотография, репортажная фотография и др.). </w:t>
      </w:r>
    </w:p>
    <w:p w:rsidR="00C1652D" w:rsidRDefault="006F2272">
      <w:pPr>
        <w:spacing w:line="276" w:lineRule="auto"/>
        <w:ind w:firstLine="567"/>
        <w:jc w:val="center"/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Предмет и участники проекта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2.1. Предметом проекта являются публикации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на тему </w:t>
      </w:r>
      <w:r>
        <w:rPr>
          <w:sz w:val="28"/>
          <w:szCs w:val="28"/>
          <w:shd w:val="clear" w:color="auto" w:fill="FFFFFF"/>
        </w:rPr>
        <w:t>сохранения жизни и здоровья человека в процессе трудовой деятельности. </w:t>
      </w:r>
    </w:p>
    <w:p w:rsidR="00C1652D" w:rsidRDefault="006F2272">
      <w:pPr>
        <w:pStyle w:val="af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2.2. В проекте могут принять участие пользователи социальной сети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», как индивидуально, так и в соавторстве с другими участниками. </w:t>
      </w:r>
    </w:p>
    <w:p w:rsidR="00C1652D" w:rsidRDefault="006F2272">
      <w:pPr>
        <w:pStyle w:val="afd"/>
        <w:ind w:left="0" w:firstLine="567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Требования к участию в проекте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3.1. Для участия в проекте необходимо:</w:t>
      </w:r>
    </w:p>
    <w:p w:rsidR="00C1652D" w:rsidRDefault="006F2272">
      <w:pPr>
        <w:pStyle w:val="afd"/>
        <w:numPr>
          <w:ilvl w:val="0"/>
          <w:numId w:val="16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стене личной страницы или страницы организации разместить публикацию, отображающую безопасный труд, улучшение состояния условий труда, снижение риска возникновения аварийных и иных нештатных ситуаций;</w:t>
      </w:r>
    </w:p>
    <w:p w:rsidR="00C1652D" w:rsidRDefault="006F2272">
      <w:pPr>
        <w:pStyle w:val="afd"/>
        <w:numPr>
          <w:ilvl w:val="0"/>
          <w:numId w:val="16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прописать к публикации </w:t>
      </w:r>
      <w:proofErr w:type="spellStart"/>
      <w:r>
        <w:rPr>
          <w:rFonts w:ascii="Times New Roman" w:hAnsi="Times New Roman"/>
          <w:sz w:val="28"/>
          <w:szCs w:val="28"/>
        </w:rPr>
        <w:t>хэштег</w:t>
      </w:r>
      <w:proofErr w:type="spellEnd"/>
      <w:r>
        <w:rPr>
          <w:rFonts w:ascii="Times New Roman" w:hAnsi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/>
          <w:sz w:val="28"/>
          <w:szCs w:val="28"/>
        </w:rPr>
        <w:t>ЮграЗаОхрануТруда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1652D" w:rsidRDefault="006F2272">
      <w:pPr>
        <w:pStyle w:val="afd"/>
        <w:numPr>
          <w:ilvl w:val="0"/>
          <w:numId w:val="16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период проведения проекта страница участника в социальной сети должна быть открытой.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3.2. К участию в проекте не допускаются работы:</w:t>
      </w:r>
    </w:p>
    <w:p w:rsidR="00C1652D" w:rsidRDefault="006F2272">
      <w:pPr>
        <w:pStyle w:val="afd"/>
        <w:numPr>
          <w:ilvl w:val="0"/>
          <w:numId w:val="17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не соответствующие пунктам 1.10.1 и 1.10.2 Положения;</w:t>
      </w:r>
    </w:p>
    <w:p w:rsidR="00C1652D" w:rsidRDefault="006F2272">
      <w:pPr>
        <w:pStyle w:val="afd"/>
        <w:numPr>
          <w:ilvl w:val="0"/>
          <w:numId w:val="17"/>
        </w:numPr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противоречащие морально-этическим нормам, содержащие элементы насилия, расовой, национальной или религиозной нетерпимости, демонстрирующие процессы курения, употребления наркотических средств, распития алкогольных напитков, содержащих ненормативную лексику, образы и объекты, имеющие ярко выраженный агрессивный подтекст, а также иные действия, нарушающие законодательство Российской Федерации. Также не допускаются показ несовершеннолетних в опасных ситуациях, включая ситуации, побуждающие к совершению действий, представляющих угрозу их жизни и (или) здоровью, в том числе к причинению вреда своему здоровью.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3.3. Работы, их содержание, сюжет, действия лиц и персонажей не должны противоречить законодательству Российской Федерации.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3.4. Общее количество фотографий/видеороликов, присылаемых для участия в проекте одним автором или группой авторов, не может составлять более 1 единицы для каждого формата. </w:t>
      </w:r>
    </w:p>
    <w:p w:rsidR="00C1652D" w:rsidRDefault="006F2272">
      <w:pPr>
        <w:spacing w:line="276" w:lineRule="auto"/>
        <w:ind w:firstLine="567"/>
        <w:jc w:val="center"/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Голосование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4.1. Оценка работ будет произведена при помощи онлайн – голосования граждан, оставляющих в период проведения второго этапа проекта свои голоса за понравившуюся работу. Для этого на официальной странице Департамента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 после окончания первого этапа проекта будут размещены данные участников с указанием ссылок на их работы и опросник для голосования.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4.2. Организаторы проекта оставляют за собой право не допускать до голосования работы, которые не относятся к тематике и формату регионального проекта.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4.3. Начало и окончание срока голосования определено вторым этапом проекта.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4.4. Запрещается использование любых форм накруток при голосовании.</w:t>
      </w:r>
    </w:p>
    <w:p w:rsidR="00C1652D" w:rsidRDefault="006F2272">
      <w:pPr>
        <w:spacing w:line="276" w:lineRule="auto"/>
        <w:ind w:firstLine="567"/>
        <w:jc w:val="center"/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Подведение итогов проекта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5.1. Итоги проекта должны быть подведены и объявлены не позднее</w:t>
      </w:r>
      <w:r>
        <w:rPr>
          <w:sz w:val="28"/>
          <w:szCs w:val="28"/>
        </w:rPr>
        <w:br/>
        <w:t>28 апреля 2024 года путем размещения информации на официальном сайте Департамента и на официальной странице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».</w:t>
      </w:r>
    </w:p>
    <w:p w:rsidR="00C1652D" w:rsidRDefault="006F2272">
      <w:pPr>
        <w:spacing w:line="276" w:lineRule="auto"/>
        <w:ind w:firstLine="567"/>
        <w:jc w:val="both"/>
      </w:pPr>
      <w:r>
        <w:rPr>
          <w:sz w:val="28"/>
          <w:szCs w:val="28"/>
        </w:rPr>
        <w:t>5.2. Победителям проекта будут направлены благодарственные письма Департамента труда и занятости населения Ханты-Мансийского автономного округа – Югры.</w:t>
      </w:r>
    </w:p>
    <w:p w:rsidR="00C1652D" w:rsidRDefault="006F2272">
      <w:pPr>
        <w:spacing w:line="276" w:lineRule="auto"/>
        <w:ind w:firstLine="567"/>
        <w:jc w:val="center"/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>
        <w:rPr>
          <w:b/>
          <w:bCs/>
          <w:color w:val="00000A"/>
          <w:sz w:val="28"/>
          <w:szCs w:val="28"/>
        </w:rPr>
        <w:t>Контактные телефоны для справок</w:t>
      </w:r>
    </w:p>
    <w:p w:rsidR="00C1652D" w:rsidRDefault="006F2272">
      <w:pPr>
        <w:spacing w:line="276" w:lineRule="auto"/>
        <w:ind w:firstLine="567"/>
        <w:jc w:val="both"/>
      </w:pPr>
      <w:r>
        <w:rPr>
          <w:bCs/>
          <w:color w:val="00000A"/>
          <w:sz w:val="28"/>
          <w:szCs w:val="28"/>
        </w:rPr>
        <w:t xml:space="preserve">Департамент труда и занятости населения Ханты-Мансийского автономного округа – Югры </w:t>
      </w:r>
    </w:p>
    <w:p w:rsidR="00C1652D" w:rsidRDefault="006F2272">
      <w:pPr>
        <w:spacing w:line="276" w:lineRule="auto"/>
        <w:ind w:firstLine="567"/>
        <w:jc w:val="both"/>
      </w:pPr>
      <w:r>
        <w:rPr>
          <w:bCs/>
          <w:color w:val="00000A"/>
          <w:sz w:val="28"/>
          <w:szCs w:val="28"/>
        </w:rPr>
        <w:lastRenderedPageBreak/>
        <w:t xml:space="preserve">Адрес электронной почты: </w:t>
      </w:r>
      <w:hyperlink r:id="rId11" w:tooltip="mailto:ZhukovaAA@admhmao.ru" w:history="1">
        <w:r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RishkoIV</w:t>
        </w:r>
        <w:r>
          <w:rPr>
            <w:rStyle w:val="af2"/>
            <w:bCs/>
            <w:color w:val="auto"/>
            <w:sz w:val="28"/>
            <w:szCs w:val="28"/>
            <w:u w:val="none"/>
          </w:rPr>
          <w:t>@admhmao.ru</w:t>
        </w:r>
      </w:hyperlink>
      <w:r>
        <w:rPr>
          <w:bCs/>
          <w:color w:val="00000A"/>
          <w:sz w:val="28"/>
          <w:szCs w:val="28"/>
        </w:rPr>
        <w:t>, контактный телефон: 8-3467-33-16-09 (доб. 392</w:t>
      </w:r>
      <w:r w:rsidRPr="006A0A10">
        <w:rPr>
          <w:bCs/>
          <w:color w:val="00000A"/>
          <w:sz w:val="28"/>
          <w:szCs w:val="28"/>
        </w:rPr>
        <w:t>1</w:t>
      </w:r>
      <w:r>
        <w:rPr>
          <w:bCs/>
          <w:color w:val="00000A"/>
          <w:sz w:val="28"/>
          <w:szCs w:val="28"/>
        </w:rPr>
        <w:t xml:space="preserve">). </w:t>
      </w:r>
    </w:p>
    <w:p w:rsidR="00C1652D" w:rsidRDefault="006F2272">
      <w:pPr>
        <w:spacing w:line="276" w:lineRule="auto"/>
        <w:ind w:firstLine="567"/>
        <w:jc w:val="both"/>
        <w:rPr>
          <w:b/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Контактное лицо: главный специалист отдела охраны и экспертизы условий труда управления труда Ришко Инна Владимировна.</w:t>
      </w:r>
    </w:p>
    <w:p w:rsidR="00C1652D" w:rsidRDefault="00C1652D">
      <w:pPr>
        <w:rPr>
          <w:color w:val="000000"/>
          <w:sz w:val="20"/>
          <w:szCs w:val="20"/>
        </w:rPr>
      </w:pPr>
    </w:p>
    <w:sectPr w:rsidR="00C1652D">
      <w:headerReference w:type="default" r:id="rId12"/>
      <w:footerReference w:type="default" r:id="rId13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D43" w:rsidRDefault="00A34D43">
      <w:r>
        <w:separator/>
      </w:r>
    </w:p>
  </w:endnote>
  <w:endnote w:type="continuationSeparator" w:id="0">
    <w:p w:rsidR="00A34D43" w:rsidRDefault="00A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2D" w:rsidRDefault="00C1652D">
    <w:pPr>
      <w:pStyle w:val="af7"/>
      <w:jc w:val="right"/>
    </w:pPr>
  </w:p>
  <w:p w:rsidR="00C1652D" w:rsidRDefault="00C1652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D43" w:rsidRDefault="00A34D43">
      <w:r>
        <w:separator/>
      </w:r>
    </w:p>
  </w:footnote>
  <w:footnote w:type="continuationSeparator" w:id="0">
    <w:p w:rsidR="00A34D43" w:rsidRDefault="00A3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2D" w:rsidRDefault="006F2272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4F297B">
      <w:rPr>
        <w:noProof/>
      </w:rPr>
      <w:t>2</w:t>
    </w:r>
    <w:r>
      <w:fldChar w:fldCharType="end"/>
    </w:r>
  </w:p>
  <w:p w:rsidR="00C1652D" w:rsidRDefault="00C1652D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36AE"/>
    <w:multiLevelType w:val="hybridMultilevel"/>
    <w:tmpl w:val="D3E6CE40"/>
    <w:lvl w:ilvl="0" w:tplc="11AC75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65303DE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434E5FF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99BE990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51E110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8C1ECCC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B089CB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ABEDBC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54A259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>
    <w:nsid w:val="0A2D1EF0"/>
    <w:multiLevelType w:val="hybridMultilevel"/>
    <w:tmpl w:val="383CDA00"/>
    <w:lvl w:ilvl="0" w:tplc="F52AF87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DC80BC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7A8E0B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397227A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3EFA517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989C109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E726D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B39CF9D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A6627F9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0CB64BA2"/>
    <w:multiLevelType w:val="hybridMultilevel"/>
    <w:tmpl w:val="A99648CE"/>
    <w:lvl w:ilvl="0" w:tplc="73B68E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4E9F52">
      <w:start w:val="1"/>
      <w:numFmt w:val="lowerLetter"/>
      <w:lvlText w:val="%2."/>
      <w:lvlJc w:val="left"/>
      <w:pPr>
        <w:ind w:left="1440" w:hanging="360"/>
      </w:pPr>
    </w:lvl>
    <w:lvl w:ilvl="2" w:tplc="8BBC3210">
      <w:start w:val="1"/>
      <w:numFmt w:val="lowerRoman"/>
      <w:lvlText w:val="%3."/>
      <w:lvlJc w:val="right"/>
      <w:pPr>
        <w:ind w:left="2160" w:hanging="180"/>
      </w:pPr>
    </w:lvl>
    <w:lvl w:ilvl="3" w:tplc="D88CF8E4">
      <w:start w:val="1"/>
      <w:numFmt w:val="decimal"/>
      <w:lvlText w:val="%4."/>
      <w:lvlJc w:val="left"/>
      <w:pPr>
        <w:ind w:left="2880" w:hanging="360"/>
      </w:pPr>
    </w:lvl>
    <w:lvl w:ilvl="4" w:tplc="FAA4119A">
      <w:start w:val="1"/>
      <w:numFmt w:val="lowerLetter"/>
      <w:lvlText w:val="%5."/>
      <w:lvlJc w:val="left"/>
      <w:pPr>
        <w:ind w:left="3600" w:hanging="360"/>
      </w:pPr>
    </w:lvl>
    <w:lvl w:ilvl="5" w:tplc="8B00277A">
      <w:start w:val="1"/>
      <w:numFmt w:val="lowerRoman"/>
      <w:lvlText w:val="%6."/>
      <w:lvlJc w:val="right"/>
      <w:pPr>
        <w:ind w:left="4320" w:hanging="180"/>
      </w:pPr>
    </w:lvl>
    <w:lvl w:ilvl="6" w:tplc="EA764348">
      <w:start w:val="1"/>
      <w:numFmt w:val="decimal"/>
      <w:lvlText w:val="%7."/>
      <w:lvlJc w:val="left"/>
      <w:pPr>
        <w:ind w:left="5040" w:hanging="360"/>
      </w:pPr>
    </w:lvl>
    <w:lvl w:ilvl="7" w:tplc="740A24E4">
      <w:start w:val="1"/>
      <w:numFmt w:val="lowerLetter"/>
      <w:lvlText w:val="%8."/>
      <w:lvlJc w:val="left"/>
      <w:pPr>
        <w:ind w:left="5760" w:hanging="360"/>
      </w:pPr>
    </w:lvl>
    <w:lvl w:ilvl="8" w:tplc="B68CAA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375E2"/>
    <w:multiLevelType w:val="hybridMultilevel"/>
    <w:tmpl w:val="6B3C72BA"/>
    <w:lvl w:ilvl="0" w:tplc="D66804DE">
      <w:start w:val="1"/>
      <w:numFmt w:val="decimal"/>
      <w:lvlText w:val="%1."/>
      <w:lvlJc w:val="left"/>
      <w:pPr>
        <w:ind w:left="360" w:hanging="360"/>
      </w:pPr>
    </w:lvl>
    <w:lvl w:ilvl="1" w:tplc="12E67F20">
      <w:start w:val="1"/>
      <w:numFmt w:val="lowerLetter"/>
      <w:lvlText w:val="%2."/>
      <w:lvlJc w:val="left"/>
      <w:pPr>
        <w:ind w:left="1015" w:hanging="360"/>
      </w:pPr>
    </w:lvl>
    <w:lvl w:ilvl="2" w:tplc="772C6E2E">
      <w:start w:val="1"/>
      <w:numFmt w:val="lowerRoman"/>
      <w:lvlText w:val="%3."/>
      <w:lvlJc w:val="right"/>
      <w:pPr>
        <w:ind w:left="1735" w:hanging="180"/>
      </w:pPr>
    </w:lvl>
    <w:lvl w:ilvl="3" w:tplc="6B0037FA">
      <w:start w:val="1"/>
      <w:numFmt w:val="decimal"/>
      <w:lvlText w:val="%4."/>
      <w:lvlJc w:val="left"/>
      <w:pPr>
        <w:ind w:left="2455" w:hanging="360"/>
      </w:pPr>
    </w:lvl>
    <w:lvl w:ilvl="4" w:tplc="E65029F8">
      <w:start w:val="1"/>
      <w:numFmt w:val="lowerLetter"/>
      <w:lvlText w:val="%5."/>
      <w:lvlJc w:val="left"/>
      <w:pPr>
        <w:ind w:left="3175" w:hanging="360"/>
      </w:pPr>
    </w:lvl>
    <w:lvl w:ilvl="5" w:tplc="982A1AC0">
      <w:start w:val="1"/>
      <w:numFmt w:val="lowerRoman"/>
      <w:lvlText w:val="%6."/>
      <w:lvlJc w:val="right"/>
      <w:pPr>
        <w:ind w:left="3895" w:hanging="180"/>
      </w:pPr>
    </w:lvl>
    <w:lvl w:ilvl="6" w:tplc="9C028A42">
      <w:start w:val="1"/>
      <w:numFmt w:val="decimal"/>
      <w:lvlText w:val="%7."/>
      <w:lvlJc w:val="left"/>
      <w:pPr>
        <w:ind w:left="4615" w:hanging="360"/>
      </w:pPr>
    </w:lvl>
    <w:lvl w:ilvl="7" w:tplc="A59CFDF4">
      <w:start w:val="1"/>
      <w:numFmt w:val="lowerLetter"/>
      <w:lvlText w:val="%8."/>
      <w:lvlJc w:val="left"/>
      <w:pPr>
        <w:ind w:left="5335" w:hanging="360"/>
      </w:pPr>
    </w:lvl>
    <w:lvl w:ilvl="8" w:tplc="46127B14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2301197F"/>
    <w:multiLevelType w:val="hybridMultilevel"/>
    <w:tmpl w:val="9E2457CA"/>
    <w:lvl w:ilvl="0" w:tplc="35DC83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1029E66">
      <w:start w:val="1"/>
      <w:numFmt w:val="lowerLetter"/>
      <w:lvlText w:val="%2."/>
      <w:lvlJc w:val="left"/>
      <w:pPr>
        <w:ind w:left="1788" w:hanging="360"/>
      </w:pPr>
    </w:lvl>
    <w:lvl w:ilvl="2" w:tplc="59AEC8C2">
      <w:start w:val="1"/>
      <w:numFmt w:val="lowerRoman"/>
      <w:lvlText w:val="%3."/>
      <w:lvlJc w:val="right"/>
      <w:pPr>
        <w:ind w:left="2508" w:hanging="180"/>
      </w:pPr>
    </w:lvl>
    <w:lvl w:ilvl="3" w:tplc="4BB49CEE">
      <w:start w:val="1"/>
      <w:numFmt w:val="decimal"/>
      <w:lvlText w:val="%4."/>
      <w:lvlJc w:val="left"/>
      <w:pPr>
        <w:ind w:left="3228" w:hanging="360"/>
      </w:pPr>
    </w:lvl>
    <w:lvl w:ilvl="4" w:tplc="DDC8F214">
      <w:start w:val="1"/>
      <w:numFmt w:val="lowerLetter"/>
      <w:lvlText w:val="%5."/>
      <w:lvlJc w:val="left"/>
      <w:pPr>
        <w:ind w:left="3948" w:hanging="360"/>
      </w:pPr>
    </w:lvl>
    <w:lvl w:ilvl="5" w:tplc="9F027C20">
      <w:start w:val="1"/>
      <w:numFmt w:val="lowerRoman"/>
      <w:lvlText w:val="%6."/>
      <w:lvlJc w:val="right"/>
      <w:pPr>
        <w:ind w:left="4668" w:hanging="180"/>
      </w:pPr>
    </w:lvl>
    <w:lvl w:ilvl="6" w:tplc="609809EA">
      <w:start w:val="1"/>
      <w:numFmt w:val="decimal"/>
      <w:lvlText w:val="%7."/>
      <w:lvlJc w:val="left"/>
      <w:pPr>
        <w:ind w:left="5388" w:hanging="360"/>
      </w:pPr>
    </w:lvl>
    <w:lvl w:ilvl="7" w:tplc="93F6B08A">
      <w:start w:val="1"/>
      <w:numFmt w:val="lowerLetter"/>
      <w:lvlText w:val="%8."/>
      <w:lvlJc w:val="left"/>
      <w:pPr>
        <w:ind w:left="6108" w:hanging="360"/>
      </w:pPr>
    </w:lvl>
    <w:lvl w:ilvl="8" w:tplc="528420EE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A01485"/>
    <w:multiLevelType w:val="hybridMultilevel"/>
    <w:tmpl w:val="CDE8CE94"/>
    <w:lvl w:ilvl="0" w:tplc="A692A8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DD82E04">
      <w:start w:val="1"/>
      <w:numFmt w:val="lowerLetter"/>
      <w:lvlText w:val="%2."/>
      <w:lvlJc w:val="left"/>
      <w:pPr>
        <w:ind w:left="1785" w:hanging="360"/>
      </w:pPr>
    </w:lvl>
    <w:lvl w:ilvl="2" w:tplc="9A204D14">
      <w:start w:val="1"/>
      <w:numFmt w:val="lowerRoman"/>
      <w:lvlText w:val="%3."/>
      <w:lvlJc w:val="right"/>
      <w:pPr>
        <w:ind w:left="2505" w:hanging="180"/>
      </w:pPr>
    </w:lvl>
    <w:lvl w:ilvl="3" w:tplc="4F8409F2">
      <w:start w:val="1"/>
      <w:numFmt w:val="decimal"/>
      <w:lvlText w:val="%4."/>
      <w:lvlJc w:val="left"/>
      <w:pPr>
        <w:ind w:left="3225" w:hanging="360"/>
      </w:pPr>
    </w:lvl>
    <w:lvl w:ilvl="4" w:tplc="D91A35B0">
      <w:start w:val="1"/>
      <w:numFmt w:val="lowerLetter"/>
      <w:lvlText w:val="%5."/>
      <w:lvlJc w:val="left"/>
      <w:pPr>
        <w:ind w:left="3945" w:hanging="360"/>
      </w:pPr>
    </w:lvl>
    <w:lvl w:ilvl="5" w:tplc="1708CCD4">
      <w:start w:val="1"/>
      <w:numFmt w:val="lowerRoman"/>
      <w:lvlText w:val="%6."/>
      <w:lvlJc w:val="right"/>
      <w:pPr>
        <w:ind w:left="4665" w:hanging="180"/>
      </w:pPr>
    </w:lvl>
    <w:lvl w:ilvl="6" w:tplc="79D432C0">
      <w:start w:val="1"/>
      <w:numFmt w:val="decimal"/>
      <w:lvlText w:val="%7."/>
      <w:lvlJc w:val="left"/>
      <w:pPr>
        <w:ind w:left="5385" w:hanging="360"/>
      </w:pPr>
    </w:lvl>
    <w:lvl w:ilvl="7" w:tplc="458A2F9C">
      <w:start w:val="1"/>
      <w:numFmt w:val="lowerLetter"/>
      <w:lvlText w:val="%8."/>
      <w:lvlJc w:val="left"/>
      <w:pPr>
        <w:ind w:left="6105" w:hanging="360"/>
      </w:pPr>
    </w:lvl>
    <w:lvl w:ilvl="8" w:tplc="DC9AA5D8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9525A3E"/>
    <w:multiLevelType w:val="hybridMultilevel"/>
    <w:tmpl w:val="9408A128"/>
    <w:lvl w:ilvl="0" w:tplc="FC3A07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D540E18">
      <w:start w:val="1"/>
      <w:numFmt w:val="lowerLetter"/>
      <w:lvlText w:val="%2."/>
      <w:lvlJc w:val="left"/>
      <w:pPr>
        <w:ind w:left="1788" w:hanging="360"/>
      </w:pPr>
    </w:lvl>
    <w:lvl w:ilvl="2" w:tplc="2418106A">
      <w:start w:val="1"/>
      <w:numFmt w:val="lowerRoman"/>
      <w:lvlText w:val="%3."/>
      <w:lvlJc w:val="right"/>
      <w:pPr>
        <w:ind w:left="2508" w:hanging="180"/>
      </w:pPr>
    </w:lvl>
    <w:lvl w:ilvl="3" w:tplc="0F0ED2A0">
      <w:start w:val="1"/>
      <w:numFmt w:val="decimal"/>
      <w:lvlText w:val="%4."/>
      <w:lvlJc w:val="left"/>
      <w:pPr>
        <w:ind w:left="3228" w:hanging="360"/>
      </w:pPr>
    </w:lvl>
    <w:lvl w:ilvl="4" w:tplc="D026DC76">
      <w:start w:val="1"/>
      <w:numFmt w:val="lowerLetter"/>
      <w:lvlText w:val="%5."/>
      <w:lvlJc w:val="left"/>
      <w:pPr>
        <w:ind w:left="3948" w:hanging="360"/>
      </w:pPr>
    </w:lvl>
    <w:lvl w:ilvl="5" w:tplc="25B01DC6">
      <w:start w:val="1"/>
      <w:numFmt w:val="lowerRoman"/>
      <w:lvlText w:val="%6."/>
      <w:lvlJc w:val="right"/>
      <w:pPr>
        <w:ind w:left="4668" w:hanging="180"/>
      </w:pPr>
    </w:lvl>
    <w:lvl w:ilvl="6" w:tplc="8A5EA8AA">
      <w:start w:val="1"/>
      <w:numFmt w:val="decimal"/>
      <w:lvlText w:val="%7."/>
      <w:lvlJc w:val="left"/>
      <w:pPr>
        <w:ind w:left="5388" w:hanging="360"/>
      </w:pPr>
    </w:lvl>
    <w:lvl w:ilvl="7" w:tplc="27987B58">
      <w:start w:val="1"/>
      <w:numFmt w:val="lowerLetter"/>
      <w:lvlText w:val="%8."/>
      <w:lvlJc w:val="left"/>
      <w:pPr>
        <w:ind w:left="6108" w:hanging="360"/>
      </w:pPr>
    </w:lvl>
    <w:lvl w:ilvl="8" w:tplc="832A63D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9C66B9"/>
    <w:multiLevelType w:val="hybridMultilevel"/>
    <w:tmpl w:val="430A3D14"/>
    <w:lvl w:ilvl="0" w:tplc="A3E078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E1B8F1C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78BE7D6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99E8F98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64C0D1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F58C98A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7410E96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C1C8A52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BD6A7D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8">
    <w:nsid w:val="30030FF2"/>
    <w:multiLevelType w:val="hybridMultilevel"/>
    <w:tmpl w:val="EC983740"/>
    <w:lvl w:ilvl="0" w:tplc="FBF0D9A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3BA0F49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E5C46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57E8D5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373A295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3287DD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5BAD96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580C332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CC185A5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9">
    <w:nsid w:val="373D5C69"/>
    <w:multiLevelType w:val="hybridMultilevel"/>
    <w:tmpl w:val="FFC6F1D4"/>
    <w:lvl w:ilvl="0" w:tplc="DE809748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AB0621E">
      <w:start w:val="1"/>
      <w:numFmt w:val="lowerLetter"/>
      <w:lvlText w:val="%2."/>
      <w:lvlJc w:val="left"/>
      <w:pPr>
        <w:ind w:left="1440" w:hanging="360"/>
      </w:pPr>
    </w:lvl>
    <w:lvl w:ilvl="2" w:tplc="80C23492">
      <w:start w:val="1"/>
      <w:numFmt w:val="lowerRoman"/>
      <w:lvlText w:val="%3."/>
      <w:lvlJc w:val="right"/>
      <w:pPr>
        <w:ind w:left="2160" w:hanging="180"/>
      </w:pPr>
    </w:lvl>
    <w:lvl w:ilvl="3" w:tplc="26D081E8">
      <w:start w:val="1"/>
      <w:numFmt w:val="decimal"/>
      <w:lvlText w:val="%4."/>
      <w:lvlJc w:val="left"/>
      <w:pPr>
        <w:ind w:left="2880" w:hanging="360"/>
      </w:pPr>
    </w:lvl>
    <w:lvl w:ilvl="4" w:tplc="46886066">
      <w:start w:val="1"/>
      <w:numFmt w:val="lowerLetter"/>
      <w:lvlText w:val="%5."/>
      <w:lvlJc w:val="left"/>
      <w:pPr>
        <w:ind w:left="3600" w:hanging="360"/>
      </w:pPr>
    </w:lvl>
    <w:lvl w:ilvl="5" w:tplc="8BDE337A">
      <w:start w:val="1"/>
      <w:numFmt w:val="lowerRoman"/>
      <w:lvlText w:val="%6."/>
      <w:lvlJc w:val="right"/>
      <w:pPr>
        <w:ind w:left="4320" w:hanging="180"/>
      </w:pPr>
    </w:lvl>
    <w:lvl w:ilvl="6" w:tplc="4DC4C662">
      <w:start w:val="1"/>
      <w:numFmt w:val="decimal"/>
      <w:lvlText w:val="%7."/>
      <w:lvlJc w:val="left"/>
      <w:pPr>
        <w:ind w:left="5040" w:hanging="360"/>
      </w:pPr>
    </w:lvl>
    <w:lvl w:ilvl="7" w:tplc="1792ACF4">
      <w:start w:val="1"/>
      <w:numFmt w:val="lowerLetter"/>
      <w:lvlText w:val="%8."/>
      <w:lvlJc w:val="left"/>
      <w:pPr>
        <w:ind w:left="5760" w:hanging="360"/>
      </w:pPr>
    </w:lvl>
    <w:lvl w:ilvl="8" w:tplc="BB10E9E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11585"/>
    <w:multiLevelType w:val="hybridMultilevel"/>
    <w:tmpl w:val="98683700"/>
    <w:lvl w:ilvl="0" w:tplc="6250025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C6205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5552B20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020A849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94C0FB9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CDA589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96A58A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88ACCD2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9868353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1">
    <w:nsid w:val="49E17E76"/>
    <w:multiLevelType w:val="multilevel"/>
    <w:tmpl w:val="56CE70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hint="default"/>
      </w:rPr>
    </w:lvl>
  </w:abstractNum>
  <w:abstractNum w:abstractNumId="12">
    <w:nsid w:val="50285D71"/>
    <w:multiLevelType w:val="multilevel"/>
    <w:tmpl w:val="0E2884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0933416"/>
    <w:multiLevelType w:val="hybridMultilevel"/>
    <w:tmpl w:val="B8FE5E22"/>
    <w:lvl w:ilvl="0" w:tplc="9F24AF1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A16E7F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579E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3078A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4F29A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1A489E7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868C286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278B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A8ACDD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4">
    <w:nsid w:val="64056F2F"/>
    <w:multiLevelType w:val="hybridMultilevel"/>
    <w:tmpl w:val="70AC0CF0"/>
    <w:lvl w:ilvl="0" w:tplc="D7209C3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9C0622C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464B72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5E46029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DA2C430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4878A02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D1EA99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7B8FB7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AE22DF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5">
    <w:nsid w:val="64FF5B13"/>
    <w:multiLevelType w:val="hybridMultilevel"/>
    <w:tmpl w:val="49ACA112"/>
    <w:lvl w:ilvl="0" w:tplc="9EE2B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54AE428">
      <w:start w:val="1"/>
      <w:numFmt w:val="lowerLetter"/>
      <w:lvlText w:val="%2."/>
      <w:lvlJc w:val="left"/>
      <w:pPr>
        <w:ind w:left="1789" w:hanging="360"/>
      </w:pPr>
    </w:lvl>
    <w:lvl w:ilvl="2" w:tplc="6972BB12">
      <w:start w:val="1"/>
      <w:numFmt w:val="lowerRoman"/>
      <w:lvlText w:val="%3."/>
      <w:lvlJc w:val="right"/>
      <w:pPr>
        <w:ind w:left="2509" w:hanging="180"/>
      </w:pPr>
    </w:lvl>
    <w:lvl w:ilvl="3" w:tplc="133AFC20">
      <w:start w:val="1"/>
      <w:numFmt w:val="decimal"/>
      <w:lvlText w:val="%4."/>
      <w:lvlJc w:val="left"/>
      <w:pPr>
        <w:ind w:left="3229" w:hanging="360"/>
      </w:pPr>
    </w:lvl>
    <w:lvl w:ilvl="4" w:tplc="03B23F2A">
      <w:start w:val="1"/>
      <w:numFmt w:val="lowerLetter"/>
      <w:lvlText w:val="%5."/>
      <w:lvlJc w:val="left"/>
      <w:pPr>
        <w:ind w:left="3949" w:hanging="360"/>
      </w:pPr>
    </w:lvl>
    <w:lvl w:ilvl="5" w:tplc="82D8146E">
      <w:start w:val="1"/>
      <w:numFmt w:val="lowerRoman"/>
      <w:lvlText w:val="%6."/>
      <w:lvlJc w:val="right"/>
      <w:pPr>
        <w:ind w:left="4669" w:hanging="180"/>
      </w:pPr>
    </w:lvl>
    <w:lvl w:ilvl="6" w:tplc="3CD4F0FC">
      <w:start w:val="1"/>
      <w:numFmt w:val="decimal"/>
      <w:lvlText w:val="%7."/>
      <w:lvlJc w:val="left"/>
      <w:pPr>
        <w:ind w:left="5389" w:hanging="360"/>
      </w:pPr>
    </w:lvl>
    <w:lvl w:ilvl="7" w:tplc="7E726F36">
      <w:start w:val="1"/>
      <w:numFmt w:val="lowerLetter"/>
      <w:lvlText w:val="%8."/>
      <w:lvlJc w:val="left"/>
      <w:pPr>
        <w:ind w:left="6109" w:hanging="360"/>
      </w:pPr>
    </w:lvl>
    <w:lvl w:ilvl="8" w:tplc="DE4215BE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2D76DC"/>
    <w:multiLevelType w:val="hybridMultilevel"/>
    <w:tmpl w:val="5ABC59C2"/>
    <w:lvl w:ilvl="0" w:tplc="BF4660D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F822A0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7BEC10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3B42EE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64FBA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594042A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26228E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BF49D0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CA49024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5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10"/>
  </w:num>
  <w:num w:numId="15">
    <w:abstractNumId w:val="13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2D"/>
    <w:rsid w:val="001174FD"/>
    <w:rsid w:val="004F297B"/>
    <w:rsid w:val="005A20E9"/>
    <w:rsid w:val="006A0A10"/>
    <w:rsid w:val="006F2272"/>
    <w:rsid w:val="00A34D43"/>
    <w:rsid w:val="00C1652D"/>
    <w:rsid w:val="00EE305E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AA602-6F0D-41CF-9F82-DB6A0477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2">
    <w:name w:val="Hyperlink"/>
    <w:rPr>
      <w:color w:val="0000FF"/>
      <w:u w:val="single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Normal (Web)"/>
    <w:basedOn w:val="a"/>
    <w:pPr>
      <w:spacing w:before="100" w:beforeAutospacing="1" w:after="100" w:afterAutospacing="1"/>
    </w:p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sz w:val="24"/>
      <w:szCs w:val="24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e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14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ptrudaugr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ukovaAA@admhma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deptrudaug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eptrudaug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EC6B9-7246-4C0E-BA3F-D54F2746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КУ «Ханты-Мансийский центр занятости населения»8</cp:lastModifiedBy>
  <cp:revision>5</cp:revision>
  <dcterms:created xsi:type="dcterms:W3CDTF">2024-02-19T07:34:00Z</dcterms:created>
  <dcterms:modified xsi:type="dcterms:W3CDTF">2024-02-19T07:45:00Z</dcterms:modified>
</cp:coreProperties>
</file>