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B07425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B07425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0742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B07425">
        <w:rPr>
          <w:rFonts w:ascii="Times New Roman" w:hAnsi="Times New Roman"/>
          <w:sz w:val="20"/>
          <w:szCs w:val="20"/>
          <w:lang w:val="en-US"/>
        </w:rPr>
        <w:t>:</w:t>
      </w:r>
      <w:r w:rsidRPr="00B0742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B07425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B47988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01.06</w:t>
      </w:r>
      <w:r w:rsidR="0097359D">
        <w:rPr>
          <w:rFonts w:ascii="Times New Roman" w:hAnsi="Times New Roman"/>
          <w:sz w:val="26"/>
          <w:szCs w:val="26"/>
        </w:rPr>
        <w:t>.2016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FC1856">
        <w:rPr>
          <w:rFonts w:ascii="Times New Roman" w:hAnsi="Times New Roman"/>
          <w:sz w:val="26"/>
          <w:szCs w:val="26"/>
        </w:rPr>
        <w:t xml:space="preserve">                               № 237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B47988" w:rsidRDefault="00EF7BE0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рассмотрении информации заместителя</w:t>
      </w:r>
    </w:p>
    <w:p w:rsidR="00EF7BE0" w:rsidRDefault="00EF7BE0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прокурора ХМАО-Югры «О состоянии </w:t>
      </w:r>
    </w:p>
    <w:p w:rsidR="00EF7BE0" w:rsidRDefault="00EF7BE0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законности в деятельности комиссий </w:t>
      </w: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</w:p>
    <w:p w:rsidR="00EF7BE0" w:rsidRDefault="00EF7BE0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делам несовершеннолетних и защите их</w:t>
      </w:r>
    </w:p>
    <w:p w:rsidR="00EF7BE0" w:rsidRPr="00FA3E5F" w:rsidRDefault="00EF7BE0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 от 17.05.2016 № 21-23-2016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42DEF" w:rsidRPr="00CC7447" w:rsidRDefault="00842DE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C4ED5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B47988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 по делам несовершеннолетних и защите их прав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EF7BE0" w:rsidRDefault="00EF7BE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F7BE0" w:rsidRDefault="00EF7BE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Заслушав и обсудив информацию заместителя прокурора ХМАО-Югры от 17.05.2016 № 21-23-2016 «О состоянии законности в деятельности комиссий по делам несовершеннолетних и защите их прав», установлено:</w:t>
      </w:r>
    </w:p>
    <w:p w:rsidR="00EF7BE0" w:rsidRDefault="00EF7BE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F7BE0" w:rsidRDefault="00EF7BE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 ходе осуществления надзорной деятельности в 2015 году прокурорами выявлено более 150 нарушений, внесено 31 представление, по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результатам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рассмотрения которых к дисциплинарной ответственности привлечено 13 должностных лиц, принесено 9 протестов.</w:t>
      </w:r>
    </w:p>
    <w:p w:rsidR="00EF7BE0" w:rsidRDefault="00EF7BE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 xml:space="preserve">Во многих муниципальных образованиях остаются проблемными вопросы исполнения требований закона о своевременном межведомственном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информировании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нарушении прав детей и выполнении комиссиями по делам несовершеннолетних функции координации деятельности субъектов профилактики при проведении комплексной индивидуальной профилактической работы.</w:t>
      </w:r>
    </w:p>
    <w:p w:rsidR="00EF7BE0" w:rsidRDefault="00EF7BE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F7BE0" w:rsidRDefault="00EF7BE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 ходе заседаний по материалам об отказе в возбуждении уголовного дела в отношении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возможность применения к ним меры воспитательного воздействия в виде направления в специальное учебно-воспитательное учреждение закрытого типа не рассматривались.</w:t>
      </w:r>
    </w:p>
    <w:p w:rsidR="00EF7BE0" w:rsidRDefault="00EF7BE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F7BE0" w:rsidRDefault="00EF7BE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Не всегда соблюдается административное </w:t>
      </w:r>
      <w:r w:rsidR="005B1490">
        <w:rPr>
          <w:rFonts w:ascii="Times New Roman" w:eastAsia="Times New Roman" w:hAnsi="Times New Roman"/>
          <w:sz w:val="26"/>
          <w:szCs w:val="26"/>
          <w:lang w:eastAsia="ru-RU"/>
        </w:rPr>
        <w:t>законодательство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 рассмотрении дел об административных правонарушениях, меры по выявлению и устранению причин и условий совершенного административного правонарушения зачастую не принимаются</w:t>
      </w:r>
      <w:r w:rsidR="003D310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2155A" w:rsidRDefault="0022155A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B1490" w:rsidRDefault="0022155A" w:rsidP="00B47988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479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7988" w:rsidRPr="00EF7BE0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</w:t>
      </w:r>
      <w:r w:rsidR="003D3104">
        <w:rPr>
          <w:rFonts w:ascii="Times New Roman" w:eastAsia="Times New Roman" w:hAnsi="Times New Roman"/>
          <w:sz w:val="26"/>
          <w:szCs w:val="26"/>
          <w:lang w:eastAsia="ru-RU"/>
        </w:rPr>
        <w:t xml:space="preserve"> исключения нарушений, перечисленных в информации заместителя прокурора ХМАО-Югры от 17.05.2016 № 21-23-2016</w:t>
      </w:r>
      <w:r w:rsidR="00A9643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5B1490">
        <w:rPr>
          <w:rFonts w:ascii="Times New Roman" w:hAnsi="Times New Roman"/>
          <w:sz w:val="26"/>
          <w:szCs w:val="26"/>
        </w:rPr>
        <w:t xml:space="preserve"> 26.05.2016 года проведено расширенное совещание при главе администрации города на тему:</w:t>
      </w:r>
      <w:r w:rsidR="005B1490" w:rsidRPr="005B1490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5B1490">
        <w:rPr>
          <w:rFonts w:ascii="Times New Roman" w:hAnsi="Times New Roman"/>
          <w:b/>
          <w:i/>
          <w:sz w:val="26"/>
          <w:szCs w:val="26"/>
        </w:rPr>
        <w:t>«</w:t>
      </w:r>
      <w:r w:rsidR="005B1490" w:rsidRPr="005B1490">
        <w:rPr>
          <w:rFonts w:ascii="Times New Roman" w:hAnsi="Times New Roman"/>
          <w:sz w:val="26"/>
          <w:szCs w:val="26"/>
        </w:rPr>
        <w:t>О недостатках в деятельности органов и учреждений системы профилактики безнадзорности и правонарушений несовершеннолетних при межведомственном взаимодействии</w:t>
      </w:r>
      <w:r w:rsidR="005B1490">
        <w:rPr>
          <w:rFonts w:ascii="Times New Roman" w:hAnsi="Times New Roman"/>
          <w:sz w:val="26"/>
          <w:szCs w:val="26"/>
        </w:rPr>
        <w:t>».</w:t>
      </w:r>
    </w:p>
    <w:p w:rsidR="005B1490" w:rsidRDefault="005B1490" w:rsidP="00B47988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571182" w:rsidRPr="00B47988" w:rsidRDefault="00AC7909" w:rsidP="00B47988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  <w:t>Р</w:t>
      </w:r>
      <w:r w:rsidR="00571182" w:rsidRPr="00EF7BE0">
        <w:rPr>
          <w:rFonts w:ascii="Times New Roman" w:hAnsi="Times New Roman"/>
          <w:sz w:val="26"/>
          <w:szCs w:val="26"/>
        </w:rPr>
        <w:t xml:space="preserve">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571182" w:rsidRPr="00EF7BE0">
        <w:rPr>
          <w:rFonts w:ascii="Times New Roman" w:hAnsi="Times New Roman"/>
          <w:sz w:val="26"/>
          <w:szCs w:val="26"/>
        </w:rPr>
        <w:t>в</w:t>
      </w:r>
      <w:proofErr w:type="gramEnd"/>
      <w:r w:rsidR="00571182" w:rsidRPr="00EF7BE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71182" w:rsidRPr="00EF7BE0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="00571182" w:rsidRPr="00EF7BE0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</w:t>
      </w:r>
      <w:r w:rsidR="00571182" w:rsidRPr="00571182">
        <w:rPr>
          <w:rFonts w:ascii="Times New Roman" w:hAnsi="Times New Roman"/>
          <w:sz w:val="26"/>
          <w:szCs w:val="26"/>
        </w:rPr>
        <w:t>»,</w:t>
      </w:r>
    </w:p>
    <w:p w:rsidR="00571182" w:rsidRPr="00571182" w:rsidRDefault="00571182" w:rsidP="00AC79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86375" w:rsidRDefault="00A86375" w:rsidP="003D3104">
      <w:pPr>
        <w:pStyle w:val="a4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заместителя прокурора Ханты-Мансийского автономного округа-Югры от 17.05.2016 № 21-23-2016 принять к сведению и исполнению.</w:t>
      </w:r>
    </w:p>
    <w:p w:rsidR="00A86375" w:rsidRDefault="00A86375" w:rsidP="00A86375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571182" w:rsidRDefault="003D3104" w:rsidP="003D3104">
      <w:pPr>
        <w:pStyle w:val="a4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Председателю территориальной комиссии по делам несовершеннолетних и защите их прав:</w:t>
      </w:r>
    </w:p>
    <w:p w:rsidR="00A86375" w:rsidRPr="00A86375" w:rsidRDefault="00A86375" w:rsidP="00A863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3104" w:rsidRDefault="003D3104" w:rsidP="003D3104">
      <w:pPr>
        <w:pStyle w:val="a4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рассмотрении на заседании территориальной комиссии материалов об отказе в возбуждении уголовного дела или прекращенного уголовного дела рассматривать вопрос о необходимости применения к несовершеннолетним меры воспитательного воздействия в виде направления  в специальное учебно-воспитательное учреждение закрытого типа.</w:t>
      </w:r>
    </w:p>
    <w:p w:rsidR="00FC1856" w:rsidRDefault="00FC1856" w:rsidP="00FC1856">
      <w:pPr>
        <w:pStyle w:val="a4"/>
        <w:spacing w:after="0" w:line="240" w:lineRule="auto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постоянно.</w:t>
      </w:r>
    </w:p>
    <w:p w:rsidR="00A86375" w:rsidRDefault="00A86375" w:rsidP="00A86375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3D3104" w:rsidRDefault="003D3104" w:rsidP="003D3104">
      <w:pPr>
        <w:pStyle w:val="a4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При рассмотрении коллегиальным органом материалов по делам об административных правонарушениях, совершенных несовершеннолетними, устанавливать причины и условия, способствующие совершению правонарушений несовершеннолетними, с целью исключения случаев повторного совершения правонарушений несовершеннолетними, а также установления граждан, должностных и юридических лиц</w:t>
      </w:r>
      <w:r w:rsidR="00A86375">
        <w:rPr>
          <w:rFonts w:ascii="Times New Roman" w:hAnsi="Times New Roman"/>
          <w:sz w:val="26"/>
          <w:szCs w:val="26"/>
        </w:rPr>
        <w:t>, допустивших совершение несовершеннолетними административных правонарушениях и принятия к ним мер воздействия, предусмотренных законодательством Российской Федерации.</w:t>
      </w:r>
      <w:proofErr w:type="gramEnd"/>
    </w:p>
    <w:p w:rsidR="00FC1856" w:rsidRPr="00FC1856" w:rsidRDefault="00FC1856" w:rsidP="00FC18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постоянно.</w:t>
      </w:r>
    </w:p>
    <w:p w:rsidR="00580510" w:rsidRPr="00580510" w:rsidRDefault="00580510" w:rsidP="00580510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580510" w:rsidRPr="00A86375" w:rsidRDefault="00580510" w:rsidP="00A863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2DA1" w:rsidRPr="00310546" w:rsidRDefault="00D62DA1" w:rsidP="00FA3E5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7B4414" w:rsidRPr="00D1644D" w:rsidRDefault="00B47988" w:rsidP="007B441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C4ED5" w:rsidRDefault="00EC4ED5" w:rsidP="00FA3E5F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86375" w:rsidRDefault="00A86375" w:rsidP="00FA3E5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В.П. Бойко</w:t>
      </w: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1ADB" w:rsidRPr="00B47988" w:rsidRDefault="00A86375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sectPr w:rsidR="008E1ADB" w:rsidRPr="00B47988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260C1"/>
    <w:multiLevelType w:val="hybridMultilevel"/>
    <w:tmpl w:val="611284DA"/>
    <w:lvl w:ilvl="0" w:tplc="51F0FF6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D6C1F76"/>
    <w:multiLevelType w:val="hybridMultilevel"/>
    <w:tmpl w:val="CF241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3F2E5B"/>
    <w:multiLevelType w:val="hybridMultilevel"/>
    <w:tmpl w:val="8A5422DA"/>
    <w:lvl w:ilvl="0" w:tplc="9AEAA53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5"/>
  </w:num>
  <w:num w:numId="13">
    <w:abstractNumId w:val="2"/>
  </w:num>
  <w:num w:numId="14">
    <w:abstractNumId w:val="7"/>
  </w:num>
  <w:num w:numId="15">
    <w:abstractNumId w:val="1"/>
  </w:num>
  <w:num w:numId="16">
    <w:abstractNumId w:val="14"/>
  </w:num>
  <w:num w:numId="17">
    <w:abstractNumId w:val="12"/>
  </w:num>
  <w:num w:numId="18">
    <w:abstractNumId w:val="9"/>
  </w:num>
  <w:num w:numId="19">
    <w:abstractNumId w:val="6"/>
  </w:num>
  <w:num w:numId="20">
    <w:abstractNumId w:val="22"/>
  </w:num>
  <w:num w:numId="21">
    <w:abstractNumId w:val="4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32C1C"/>
    <w:rsid w:val="000337A5"/>
    <w:rsid w:val="0005675C"/>
    <w:rsid w:val="00081E7C"/>
    <w:rsid w:val="000B1C91"/>
    <w:rsid w:val="000D4E25"/>
    <w:rsid w:val="000E5475"/>
    <w:rsid w:val="000E6F43"/>
    <w:rsid w:val="000F0F7D"/>
    <w:rsid w:val="000F774A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5374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C05CA"/>
    <w:rsid w:val="001C2407"/>
    <w:rsid w:val="001C34EA"/>
    <w:rsid w:val="001D16E2"/>
    <w:rsid w:val="001D2299"/>
    <w:rsid w:val="001E13A4"/>
    <w:rsid w:val="001F7C21"/>
    <w:rsid w:val="00206DDF"/>
    <w:rsid w:val="002157FE"/>
    <w:rsid w:val="002170F6"/>
    <w:rsid w:val="0022155A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E5241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3104"/>
    <w:rsid w:val="003D6547"/>
    <w:rsid w:val="003D6AF0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4457"/>
    <w:rsid w:val="004426EA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91C5D"/>
    <w:rsid w:val="004968CC"/>
    <w:rsid w:val="004A2CFF"/>
    <w:rsid w:val="004B0E3A"/>
    <w:rsid w:val="004B1E1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0510"/>
    <w:rsid w:val="00586F06"/>
    <w:rsid w:val="00590D08"/>
    <w:rsid w:val="005947B3"/>
    <w:rsid w:val="005A4C21"/>
    <w:rsid w:val="005A540D"/>
    <w:rsid w:val="005B1490"/>
    <w:rsid w:val="005B6DEF"/>
    <w:rsid w:val="005C1985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3D06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E68E0"/>
    <w:rsid w:val="007F1BFF"/>
    <w:rsid w:val="007F21DF"/>
    <w:rsid w:val="00802E0E"/>
    <w:rsid w:val="008053F9"/>
    <w:rsid w:val="00807D54"/>
    <w:rsid w:val="00810A34"/>
    <w:rsid w:val="00812FB8"/>
    <w:rsid w:val="00842DEF"/>
    <w:rsid w:val="00845AA3"/>
    <w:rsid w:val="008461B5"/>
    <w:rsid w:val="0085073C"/>
    <w:rsid w:val="00850F42"/>
    <w:rsid w:val="00853723"/>
    <w:rsid w:val="00855D6F"/>
    <w:rsid w:val="00876361"/>
    <w:rsid w:val="00877FA2"/>
    <w:rsid w:val="00881625"/>
    <w:rsid w:val="00886212"/>
    <w:rsid w:val="00890B0B"/>
    <w:rsid w:val="008A6DD0"/>
    <w:rsid w:val="008B3807"/>
    <w:rsid w:val="008C3BF5"/>
    <w:rsid w:val="008C5700"/>
    <w:rsid w:val="008C57A0"/>
    <w:rsid w:val="008C6156"/>
    <w:rsid w:val="008D0D85"/>
    <w:rsid w:val="008D3EC0"/>
    <w:rsid w:val="008D4523"/>
    <w:rsid w:val="008E1ADB"/>
    <w:rsid w:val="008F1E6B"/>
    <w:rsid w:val="008F2C20"/>
    <w:rsid w:val="008F60AA"/>
    <w:rsid w:val="0090195E"/>
    <w:rsid w:val="00905436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2D48"/>
    <w:rsid w:val="00954251"/>
    <w:rsid w:val="00957652"/>
    <w:rsid w:val="0096187E"/>
    <w:rsid w:val="00964C5B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86375"/>
    <w:rsid w:val="00A93AD8"/>
    <w:rsid w:val="00A95A1E"/>
    <w:rsid w:val="00A96435"/>
    <w:rsid w:val="00AA5391"/>
    <w:rsid w:val="00AA62B2"/>
    <w:rsid w:val="00AA6996"/>
    <w:rsid w:val="00AC0067"/>
    <w:rsid w:val="00AC1B61"/>
    <w:rsid w:val="00AC7909"/>
    <w:rsid w:val="00AD237D"/>
    <w:rsid w:val="00AD48A8"/>
    <w:rsid w:val="00AE3956"/>
    <w:rsid w:val="00AE62D4"/>
    <w:rsid w:val="00AE7F0C"/>
    <w:rsid w:val="00B03E27"/>
    <w:rsid w:val="00B07425"/>
    <w:rsid w:val="00B152D7"/>
    <w:rsid w:val="00B21BF2"/>
    <w:rsid w:val="00B37B3A"/>
    <w:rsid w:val="00B4362A"/>
    <w:rsid w:val="00B47988"/>
    <w:rsid w:val="00B60EBA"/>
    <w:rsid w:val="00B710EC"/>
    <w:rsid w:val="00B82AD5"/>
    <w:rsid w:val="00B86D82"/>
    <w:rsid w:val="00BA34B3"/>
    <w:rsid w:val="00BA4D37"/>
    <w:rsid w:val="00BA6FC4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BF6CCA"/>
    <w:rsid w:val="00C06160"/>
    <w:rsid w:val="00C12357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485F"/>
    <w:rsid w:val="00CB7434"/>
    <w:rsid w:val="00CC7447"/>
    <w:rsid w:val="00CD3135"/>
    <w:rsid w:val="00CE2AC2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1331"/>
    <w:rsid w:val="00D977CC"/>
    <w:rsid w:val="00DA3979"/>
    <w:rsid w:val="00DA705B"/>
    <w:rsid w:val="00DB1EA0"/>
    <w:rsid w:val="00DC6096"/>
    <w:rsid w:val="00DC666D"/>
    <w:rsid w:val="00DE0106"/>
    <w:rsid w:val="00DE0FF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E046E"/>
    <w:rsid w:val="00EE0616"/>
    <w:rsid w:val="00EF1407"/>
    <w:rsid w:val="00EF5434"/>
    <w:rsid w:val="00EF71B6"/>
    <w:rsid w:val="00EF7BE0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C1856"/>
    <w:rsid w:val="00FD0D77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AB812-9F22-4E41-B49B-9930175B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5056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2016-01-27T08:48:00Z</cp:lastPrinted>
  <dcterms:created xsi:type="dcterms:W3CDTF">2016-06-08T12:22:00Z</dcterms:created>
  <dcterms:modified xsi:type="dcterms:W3CDTF">2016-06-08T12:22:00Z</dcterms:modified>
</cp:coreProperties>
</file>