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2D" w:rsidRPr="001C5C2D" w:rsidRDefault="001C5C2D" w:rsidP="001C5C2D">
      <w:pPr>
        <w:spacing w:after="0"/>
        <w:jc w:val="center"/>
        <w:rPr>
          <w:b/>
          <w:sz w:val="26"/>
          <w:szCs w:val="26"/>
        </w:rPr>
      </w:pPr>
      <w:r w:rsidRPr="001C5C2D">
        <w:rPr>
          <w:b/>
          <w:sz w:val="26"/>
          <w:szCs w:val="26"/>
        </w:rPr>
        <w:t>ПАМЯТКА ДЛЯ НАСЕЛЕНИЯ</w:t>
      </w:r>
    </w:p>
    <w:p w:rsidR="001C5C2D" w:rsidRPr="001C5C2D" w:rsidRDefault="001C5C2D" w:rsidP="001C5C2D">
      <w:pPr>
        <w:spacing w:after="0"/>
        <w:jc w:val="center"/>
        <w:rPr>
          <w:b/>
          <w:sz w:val="26"/>
          <w:szCs w:val="26"/>
        </w:rPr>
      </w:pPr>
      <w:r w:rsidRPr="001C5C2D">
        <w:rPr>
          <w:b/>
          <w:sz w:val="26"/>
          <w:szCs w:val="26"/>
        </w:rPr>
        <w:t>МЕРЫ ПО ПРОФИЛАКТИКЕ ГРИППА ПТИЦ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b/>
          <w:sz w:val="26"/>
          <w:szCs w:val="26"/>
        </w:rPr>
        <w:t>Грипп птиц</w:t>
      </w:r>
      <w:r w:rsidRPr="001C5C2D">
        <w:rPr>
          <w:rFonts w:ascii="Times New Roman" w:hAnsi="Times New Roman" w:cs="Times New Roman"/>
          <w:sz w:val="26"/>
          <w:szCs w:val="26"/>
        </w:rPr>
        <w:t xml:space="preserve"> – острое инфекционное заболевание, возбудителем которого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является вирус.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5C2D">
        <w:rPr>
          <w:rFonts w:ascii="Times New Roman" w:hAnsi="Times New Roman" w:cs="Times New Roman"/>
          <w:b/>
          <w:sz w:val="26"/>
          <w:szCs w:val="26"/>
        </w:rPr>
        <w:t xml:space="preserve"> Пути заражения: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 xml:space="preserve"> Заражение человека происходит при тесном контакте с инфицированной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мертвой домашней и дикой птицей.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>У заболевших диких и домашних птиц отмечаются: необычное поведение,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5C2D">
        <w:rPr>
          <w:rFonts w:ascii="Times New Roman" w:hAnsi="Times New Roman" w:cs="Times New Roman"/>
          <w:sz w:val="26"/>
          <w:szCs w:val="26"/>
        </w:rPr>
        <w:t>дискоординация</w:t>
      </w:r>
      <w:proofErr w:type="spellEnd"/>
      <w:r w:rsidRPr="001C5C2D">
        <w:rPr>
          <w:rFonts w:ascii="Times New Roman" w:hAnsi="Times New Roman" w:cs="Times New Roman"/>
          <w:sz w:val="26"/>
          <w:szCs w:val="26"/>
        </w:rPr>
        <w:t xml:space="preserve"> движений (вращательное движение головой, искривление шеи),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отсутствие реакции на внешние раздражители и угнетенное состояние.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>Отмечается цианоз, опухание и почернение гребня и сережек, а также затрудненное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дыхание.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 xml:space="preserve"> В ряде случаев возможно заражение человека при употреблении в пищу мяса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и яиц больных птиц без достаточной термической обработки.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 xml:space="preserve"> - Опасны выделения зараженных птиц, которые, попадая на растения, в воздух,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в воду, затем могут заразить птицу через воду при купании и питье, а так 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воздушно-капельным, воздушно-пылевым путем. Следует помнить, что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минусовых температурах вирус птичьего гриппа сохраняется, но нагревание до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температуры +70</w:t>
      </w:r>
      <w:r w:rsidRPr="001C5C2D">
        <w:rPr>
          <w:rFonts w:ascii="Cambria Math" w:hAnsi="Cambria Math" w:cs="Cambria Math"/>
          <w:sz w:val="26"/>
          <w:szCs w:val="26"/>
        </w:rPr>
        <w:t>℃</w:t>
      </w:r>
      <w:r w:rsidRPr="001C5C2D">
        <w:rPr>
          <w:rFonts w:ascii="Times New Roman" w:hAnsi="Times New Roman" w:cs="Times New Roman"/>
          <w:sz w:val="26"/>
          <w:szCs w:val="26"/>
        </w:rPr>
        <w:t xml:space="preserve"> убивает вирус за несколько минут.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5C2D">
        <w:rPr>
          <w:rFonts w:ascii="Times New Roman" w:hAnsi="Times New Roman" w:cs="Times New Roman"/>
          <w:b/>
          <w:sz w:val="26"/>
          <w:szCs w:val="26"/>
        </w:rPr>
        <w:t xml:space="preserve"> Меры профилактики.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>1. Приобретать птицу, корма для птиц, инкубационное яйцо только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ветеринарными сопроводительными документами с отметкой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благополучии местности по гриппу птиц.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>2. Не допускать вход посторонних лиц и въезд постороннего транспорта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территорию хозяйства.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 xml:space="preserve">3. Организовать при въезде на территорию хозяйства </w:t>
      </w:r>
      <w:proofErr w:type="spellStart"/>
      <w:r w:rsidRPr="001C5C2D">
        <w:rPr>
          <w:rFonts w:ascii="Times New Roman" w:hAnsi="Times New Roman" w:cs="Times New Roman"/>
          <w:sz w:val="26"/>
          <w:szCs w:val="26"/>
        </w:rPr>
        <w:t>дезбарьеры</w:t>
      </w:r>
      <w:proofErr w:type="spellEnd"/>
      <w:r w:rsidRPr="001C5C2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C5C2D">
        <w:rPr>
          <w:rFonts w:ascii="Times New Roman" w:hAnsi="Times New Roman" w:cs="Times New Roman"/>
          <w:sz w:val="26"/>
          <w:szCs w:val="26"/>
        </w:rPr>
        <w:t>дезковрики</w:t>
      </w:r>
      <w:proofErr w:type="spellEnd"/>
      <w:r w:rsidRPr="001C5C2D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 xml:space="preserve">периодической заправкой </w:t>
      </w:r>
      <w:proofErr w:type="spellStart"/>
      <w:r w:rsidRPr="001C5C2D">
        <w:rPr>
          <w:rFonts w:ascii="Times New Roman" w:hAnsi="Times New Roman" w:cs="Times New Roman"/>
          <w:sz w:val="26"/>
          <w:szCs w:val="26"/>
        </w:rPr>
        <w:t>дезсредствами</w:t>
      </w:r>
      <w:proofErr w:type="spellEnd"/>
      <w:r w:rsidRPr="001C5C2D">
        <w:rPr>
          <w:rFonts w:ascii="Times New Roman" w:hAnsi="Times New Roman" w:cs="Times New Roman"/>
          <w:sz w:val="26"/>
          <w:szCs w:val="26"/>
        </w:rPr>
        <w:t>. Въезд транспорта на территорию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 xml:space="preserve">осуществлять только через </w:t>
      </w:r>
      <w:proofErr w:type="spellStart"/>
      <w:r w:rsidRPr="001C5C2D">
        <w:rPr>
          <w:rFonts w:ascii="Times New Roman" w:hAnsi="Times New Roman" w:cs="Times New Roman"/>
          <w:sz w:val="26"/>
          <w:szCs w:val="26"/>
        </w:rPr>
        <w:t>дезбарьеры</w:t>
      </w:r>
      <w:proofErr w:type="spellEnd"/>
      <w:r w:rsidRPr="001C5C2D">
        <w:rPr>
          <w:rFonts w:ascii="Times New Roman" w:hAnsi="Times New Roman" w:cs="Times New Roman"/>
          <w:sz w:val="26"/>
          <w:szCs w:val="26"/>
        </w:rPr>
        <w:t>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 xml:space="preserve">4. Иметь неснижаемый запас </w:t>
      </w:r>
      <w:proofErr w:type="spellStart"/>
      <w:r w:rsidRPr="001C5C2D">
        <w:rPr>
          <w:rFonts w:ascii="Times New Roman" w:hAnsi="Times New Roman" w:cs="Times New Roman"/>
          <w:sz w:val="26"/>
          <w:szCs w:val="26"/>
        </w:rPr>
        <w:t>дезсредств</w:t>
      </w:r>
      <w:proofErr w:type="spellEnd"/>
      <w:r w:rsidRPr="001C5C2D">
        <w:rPr>
          <w:rFonts w:ascii="Times New Roman" w:hAnsi="Times New Roman" w:cs="Times New Roman"/>
          <w:sz w:val="26"/>
          <w:szCs w:val="26"/>
        </w:rPr>
        <w:t>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>5. Необходимо избегать контакта домашней и дикой птицы. Для этого владельцу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птицы рекомендовано исключить выгул домашней птицы. Закрытые выгулы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исключают контакт с дикой птицей.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>6. Не допускать (под расписку) посещение обслуживающим персоналом Вашего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хозяйства других объектов, где содержится птица, содержать птицу в ЛПХ, 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также участие в охоте.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>7. Соблюдать личные меры безопасности при работе с птицей и разделкой мяса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птицы.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1C5C2D">
        <w:rPr>
          <w:rFonts w:ascii="Times New Roman" w:hAnsi="Times New Roman" w:cs="Times New Roman"/>
          <w:sz w:val="26"/>
          <w:szCs w:val="26"/>
        </w:rPr>
        <w:t>Корма для птиц, инвентарь, тару хранить в отдельном закрытом помещении,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исключающей контакт с дикой птицей.</w:t>
      </w:r>
      <w:proofErr w:type="gramEnd"/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>9. Проводить ежедневный осмотр Вашего поголовья. При подозрении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заболевание птицы и при падеже необходимо срочно сообщить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государственную ветеринарную службу.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>10. Помётную подстилку от птицы складировать для биотермического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обеззараживания в отдельном месте.</w:t>
      </w:r>
    </w:p>
    <w:p w:rsidR="00FE5D75" w:rsidRPr="001C5C2D" w:rsidRDefault="001C5C2D" w:rsidP="001C5C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C2D">
        <w:rPr>
          <w:rFonts w:ascii="Times New Roman" w:hAnsi="Times New Roman" w:cs="Times New Roman"/>
          <w:b/>
          <w:sz w:val="24"/>
          <w:szCs w:val="24"/>
        </w:rPr>
        <w:t>Не рекомендуется покупать для питания мясо птиц и яйца в местах несанкционированной торговли.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5C2D">
        <w:rPr>
          <w:rFonts w:ascii="Times New Roman" w:hAnsi="Times New Roman" w:cs="Times New Roman"/>
          <w:b/>
          <w:sz w:val="26"/>
          <w:szCs w:val="26"/>
        </w:rPr>
        <w:t>При обнаружении павшей птицы:</w:t>
      </w:r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C2D">
        <w:rPr>
          <w:rFonts w:ascii="Times New Roman" w:hAnsi="Times New Roman" w:cs="Times New Roman"/>
          <w:sz w:val="26"/>
          <w:szCs w:val="26"/>
        </w:rPr>
        <w:t>Не брать ее в руки и сообщить о находке в «Ветеринарный центр» в городе Нефтеюганске по телефону</w:t>
      </w:r>
      <w:r w:rsidR="005F5F06">
        <w:rPr>
          <w:rFonts w:ascii="Times New Roman" w:hAnsi="Times New Roman" w:cs="Times New Roman"/>
          <w:sz w:val="26"/>
          <w:szCs w:val="26"/>
        </w:rPr>
        <w:t>: Нефтеюганск</w:t>
      </w:r>
      <w:r w:rsidRPr="001C5C2D">
        <w:rPr>
          <w:rFonts w:ascii="Times New Roman" w:hAnsi="Times New Roman" w:cs="Times New Roman"/>
          <w:sz w:val="26"/>
          <w:szCs w:val="26"/>
        </w:rPr>
        <w:t xml:space="preserve"> 8</w:t>
      </w:r>
      <w:r w:rsidR="005F5F06">
        <w:rPr>
          <w:rFonts w:ascii="Times New Roman" w:hAnsi="Times New Roman" w:cs="Times New Roman"/>
          <w:sz w:val="26"/>
          <w:szCs w:val="26"/>
        </w:rPr>
        <w:t xml:space="preserve">/3463/23-30-14, 8/3463/29-39-26; </w:t>
      </w:r>
      <w:proofErr w:type="spellStart"/>
      <w:r w:rsidR="005F5F06">
        <w:rPr>
          <w:rFonts w:ascii="Times New Roman" w:hAnsi="Times New Roman" w:cs="Times New Roman"/>
          <w:sz w:val="26"/>
          <w:szCs w:val="26"/>
        </w:rPr>
        <w:t>Пойковский</w:t>
      </w:r>
      <w:proofErr w:type="spellEnd"/>
      <w:r w:rsidR="005F5F06">
        <w:rPr>
          <w:rFonts w:ascii="Times New Roman" w:hAnsi="Times New Roman" w:cs="Times New Roman"/>
          <w:sz w:val="26"/>
          <w:szCs w:val="26"/>
        </w:rPr>
        <w:t xml:space="preserve"> 8/3463/216-591; </w:t>
      </w:r>
      <w:proofErr w:type="spellStart"/>
      <w:r w:rsidR="005F5F06">
        <w:rPr>
          <w:rFonts w:ascii="Times New Roman" w:hAnsi="Times New Roman" w:cs="Times New Roman"/>
          <w:sz w:val="26"/>
          <w:szCs w:val="26"/>
        </w:rPr>
        <w:t>Пыть-Ях</w:t>
      </w:r>
      <w:proofErr w:type="spellEnd"/>
      <w:r w:rsidR="005F5F06">
        <w:rPr>
          <w:rFonts w:ascii="Times New Roman" w:hAnsi="Times New Roman" w:cs="Times New Roman"/>
          <w:sz w:val="26"/>
          <w:szCs w:val="26"/>
        </w:rPr>
        <w:t xml:space="preserve"> 8/3463/422-317; </w:t>
      </w:r>
      <w:proofErr w:type="spellStart"/>
      <w:r w:rsidR="005F5F06">
        <w:rPr>
          <w:rFonts w:ascii="Times New Roman" w:hAnsi="Times New Roman" w:cs="Times New Roman"/>
          <w:sz w:val="26"/>
          <w:szCs w:val="26"/>
        </w:rPr>
        <w:t>Салым</w:t>
      </w:r>
      <w:proofErr w:type="spellEnd"/>
      <w:r w:rsidR="005F5F06">
        <w:rPr>
          <w:rFonts w:ascii="Times New Roman" w:hAnsi="Times New Roman" w:cs="Times New Roman"/>
          <w:sz w:val="26"/>
          <w:szCs w:val="26"/>
        </w:rPr>
        <w:t xml:space="preserve"> 8/3463/29-06-11.</w:t>
      </w:r>
      <w:bookmarkStart w:id="0" w:name="_GoBack"/>
      <w:bookmarkEnd w:id="0"/>
    </w:p>
    <w:p w:rsidR="001C5C2D" w:rsidRPr="001C5C2D" w:rsidRDefault="001C5C2D" w:rsidP="001C5C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C2D">
        <w:rPr>
          <w:rFonts w:ascii="Times New Roman" w:hAnsi="Times New Roman" w:cs="Times New Roman"/>
          <w:sz w:val="26"/>
          <w:szCs w:val="26"/>
        </w:rPr>
        <w:t>2. Дождаться на месте приезда специалиста ветеринарной службы.</w:t>
      </w:r>
    </w:p>
    <w:sectPr w:rsidR="001C5C2D" w:rsidRPr="001C5C2D" w:rsidSect="005F5F0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0E8"/>
    <w:multiLevelType w:val="hybridMultilevel"/>
    <w:tmpl w:val="913C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2D"/>
    <w:rsid w:val="001C5C2D"/>
    <w:rsid w:val="005F5F06"/>
    <w:rsid w:val="008C4942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2021-02-10T10:42:00Z</cp:lastPrinted>
  <dcterms:created xsi:type="dcterms:W3CDTF">2021-02-10T10:31:00Z</dcterms:created>
  <dcterms:modified xsi:type="dcterms:W3CDTF">2021-02-12T05:02:00Z</dcterms:modified>
</cp:coreProperties>
</file>