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179" w:rsidRPr="00B273AE" w:rsidRDefault="005C6179" w:rsidP="005C6179">
      <w:pPr>
        <w:spacing w:after="0" w:line="240" w:lineRule="auto"/>
        <w:ind w:left="5664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73AE">
        <w:rPr>
          <w:rFonts w:ascii="Times New Roman" w:eastAsia="Times New Roman" w:hAnsi="Times New Roman"/>
          <w:sz w:val="28"/>
          <w:szCs w:val="28"/>
          <w:lang w:eastAsia="ru-RU"/>
        </w:rPr>
        <w:t>Приложение № 2</w:t>
      </w:r>
    </w:p>
    <w:p w:rsidR="005C6179" w:rsidRPr="00B273AE" w:rsidRDefault="005C6179" w:rsidP="005C6179">
      <w:pPr>
        <w:spacing w:after="0" w:line="240" w:lineRule="auto"/>
        <w:ind w:left="5664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73AE">
        <w:rPr>
          <w:rFonts w:ascii="Times New Roman" w:eastAsia="Times New Roman" w:hAnsi="Times New Roman"/>
          <w:sz w:val="28"/>
          <w:szCs w:val="28"/>
          <w:lang w:eastAsia="ru-RU"/>
        </w:rPr>
        <w:t xml:space="preserve">к постановлению </w:t>
      </w:r>
      <w:r w:rsidR="002D5249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Pr="00B273AE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комиссии </w:t>
      </w:r>
    </w:p>
    <w:p w:rsidR="005C6179" w:rsidRPr="00B273AE" w:rsidRDefault="005C6179" w:rsidP="005C6179">
      <w:pPr>
        <w:spacing w:after="0" w:line="240" w:lineRule="auto"/>
        <w:ind w:left="5664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73AE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2D5249">
        <w:rPr>
          <w:rFonts w:ascii="Times New Roman" w:eastAsia="Times New Roman" w:hAnsi="Times New Roman"/>
          <w:sz w:val="28"/>
          <w:szCs w:val="28"/>
          <w:lang w:eastAsia="ru-RU"/>
        </w:rPr>
        <w:t>70</w:t>
      </w:r>
      <w:r w:rsidRPr="00B273AE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2D5249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B273AE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2D5249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B273AE">
        <w:rPr>
          <w:rFonts w:ascii="Times New Roman" w:eastAsia="Times New Roman" w:hAnsi="Times New Roman"/>
          <w:sz w:val="28"/>
          <w:szCs w:val="28"/>
          <w:lang w:eastAsia="ru-RU"/>
        </w:rPr>
        <w:t>.201</w:t>
      </w:r>
      <w:r w:rsidR="002D5249">
        <w:rPr>
          <w:rFonts w:ascii="Times New Roman" w:eastAsia="Times New Roman" w:hAnsi="Times New Roman"/>
          <w:sz w:val="28"/>
          <w:szCs w:val="28"/>
          <w:lang w:eastAsia="ru-RU"/>
        </w:rPr>
        <w:t>9</w:t>
      </w:r>
    </w:p>
    <w:p w:rsidR="005C6179" w:rsidRPr="00B273AE" w:rsidRDefault="005C6179" w:rsidP="005C617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C6179" w:rsidRPr="00B273AE" w:rsidRDefault="005C6179" w:rsidP="005C6179">
      <w:pPr>
        <w:spacing w:before="120"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B273AE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                                            </w:t>
      </w:r>
    </w:p>
    <w:p w:rsidR="005C6179" w:rsidRPr="00B273AE" w:rsidRDefault="005C6179" w:rsidP="005C6179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273AE">
        <w:rPr>
          <w:rFonts w:ascii="Times New Roman" w:eastAsia="Times New Roman" w:hAnsi="Times New Roman"/>
          <w:b/>
          <w:sz w:val="26"/>
          <w:szCs w:val="26"/>
          <w:lang w:eastAsia="ru-RU"/>
        </w:rPr>
        <w:t>Состав</w:t>
      </w:r>
    </w:p>
    <w:p w:rsidR="005C6179" w:rsidRPr="00B273AE" w:rsidRDefault="005C6179" w:rsidP="005C6179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273AE">
        <w:rPr>
          <w:rFonts w:ascii="Times New Roman" w:eastAsia="Times New Roman" w:hAnsi="Times New Roman"/>
          <w:b/>
          <w:sz w:val="26"/>
          <w:szCs w:val="26"/>
          <w:lang w:eastAsia="ru-RU"/>
        </w:rPr>
        <w:t>конкурсной комиссии по подведению итогов</w:t>
      </w:r>
    </w:p>
    <w:p w:rsidR="005C6179" w:rsidRPr="00B273AE" w:rsidRDefault="005C6179" w:rsidP="005C6179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273A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конкурса </w:t>
      </w:r>
      <w:r w:rsidR="002D5249" w:rsidRPr="002D5249">
        <w:rPr>
          <w:rFonts w:ascii="Times New Roman" w:eastAsia="Times New Roman" w:hAnsi="Times New Roman"/>
          <w:b/>
          <w:sz w:val="26"/>
          <w:szCs w:val="26"/>
          <w:lang w:eastAsia="ru-RU"/>
        </w:rPr>
        <w:t>сочинений в публицистическом стиле среди несовершеннолетних на темы «Пропаганда здорового образа жизни» и «Законопослушное поведение детей»</w:t>
      </w:r>
      <w:bookmarkStart w:id="0" w:name="_GoBack"/>
      <w:bookmarkEnd w:id="0"/>
    </w:p>
    <w:p w:rsidR="005C6179" w:rsidRPr="00B273AE" w:rsidRDefault="005C6179" w:rsidP="005C6179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5C6179" w:rsidRPr="00B273AE" w:rsidRDefault="005C6179" w:rsidP="005C6179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27"/>
        <w:gridCol w:w="163"/>
        <w:gridCol w:w="6181"/>
      </w:tblGrid>
      <w:tr w:rsidR="005C6179" w:rsidRPr="00B273AE" w:rsidTr="0034353C">
        <w:tc>
          <w:tcPr>
            <w:tcW w:w="3390" w:type="dxa"/>
            <w:gridSpan w:val="2"/>
          </w:tcPr>
          <w:p w:rsidR="005C6179" w:rsidRPr="00B273AE" w:rsidRDefault="002D5249" w:rsidP="002D5249">
            <w:pPr>
              <w:autoSpaceDE w:val="0"/>
              <w:autoSpaceDN w:val="0"/>
              <w:adjustRightInd w:val="0"/>
              <w:spacing w:before="12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А.П.</w:t>
            </w:r>
            <w:r w:rsidR="005C6179" w:rsidRPr="00B273AE"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Золотых</w:t>
            </w:r>
          </w:p>
        </w:tc>
        <w:tc>
          <w:tcPr>
            <w:tcW w:w="6181" w:type="dxa"/>
          </w:tcPr>
          <w:p w:rsidR="005C6179" w:rsidRPr="00B273AE" w:rsidRDefault="005C6179" w:rsidP="0034353C">
            <w:pPr>
              <w:spacing w:before="120"/>
              <w:jc w:val="both"/>
              <w:rPr>
                <w:sz w:val="26"/>
                <w:szCs w:val="26"/>
              </w:rPr>
            </w:pPr>
            <w:r w:rsidRPr="00B273AE">
              <w:rPr>
                <w:sz w:val="26"/>
                <w:szCs w:val="26"/>
              </w:rPr>
              <w:t>заместитель главы администрации города Пыть-Яха,</w:t>
            </w:r>
          </w:p>
          <w:p w:rsidR="005C6179" w:rsidRPr="00B273AE" w:rsidRDefault="005C6179" w:rsidP="0034353C">
            <w:pPr>
              <w:spacing w:before="120"/>
              <w:jc w:val="both"/>
              <w:rPr>
                <w:sz w:val="26"/>
                <w:szCs w:val="26"/>
              </w:rPr>
            </w:pPr>
            <w:r w:rsidRPr="00B273AE">
              <w:rPr>
                <w:sz w:val="26"/>
                <w:szCs w:val="26"/>
              </w:rPr>
              <w:t>председатель комиссии</w:t>
            </w:r>
          </w:p>
        </w:tc>
      </w:tr>
      <w:tr w:rsidR="005C6179" w:rsidRPr="00B273AE" w:rsidTr="0034353C">
        <w:tc>
          <w:tcPr>
            <w:tcW w:w="3390" w:type="dxa"/>
            <w:gridSpan w:val="2"/>
          </w:tcPr>
          <w:p w:rsidR="005C6179" w:rsidRPr="00B273AE" w:rsidRDefault="005C6179" w:rsidP="0034353C">
            <w:pPr>
              <w:autoSpaceDE w:val="0"/>
              <w:autoSpaceDN w:val="0"/>
              <w:adjustRightInd w:val="0"/>
              <w:spacing w:before="12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6181" w:type="dxa"/>
          </w:tcPr>
          <w:p w:rsidR="005C6179" w:rsidRPr="00B273AE" w:rsidRDefault="005C6179" w:rsidP="0034353C">
            <w:pPr>
              <w:spacing w:before="120"/>
              <w:jc w:val="both"/>
              <w:rPr>
                <w:sz w:val="26"/>
                <w:szCs w:val="26"/>
              </w:rPr>
            </w:pPr>
          </w:p>
        </w:tc>
      </w:tr>
      <w:tr w:rsidR="005C6179" w:rsidRPr="00B273AE" w:rsidTr="0034353C">
        <w:tc>
          <w:tcPr>
            <w:tcW w:w="3390" w:type="dxa"/>
            <w:gridSpan w:val="2"/>
          </w:tcPr>
          <w:p w:rsidR="005C6179" w:rsidRPr="00B273AE" w:rsidRDefault="005C6179" w:rsidP="0034353C">
            <w:pPr>
              <w:autoSpaceDE w:val="0"/>
              <w:autoSpaceDN w:val="0"/>
              <w:adjustRightInd w:val="0"/>
              <w:spacing w:before="120"/>
              <w:jc w:val="both"/>
              <w:rPr>
                <w:b/>
                <w:bCs/>
                <w:sz w:val="26"/>
                <w:szCs w:val="26"/>
              </w:rPr>
            </w:pPr>
            <w:r w:rsidRPr="00B273AE">
              <w:rPr>
                <w:b/>
                <w:bCs/>
                <w:sz w:val="26"/>
                <w:szCs w:val="26"/>
              </w:rPr>
              <w:t>А.А. Устинов</w:t>
            </w:r>
          </w:p>
        </w:tc>
        <w:tc>
          <w:tcPr>
            <w:tcW w:w="6181" w:type="dxa"/>
          </w:tcPr>
          <w:p w:rsidR="005C6179" w:rsidRPr="00B273AE" w:rsidRDefault="005C6179" w:rsidP="0034353C">
            <w:pPr>
              <w:autoSpaceDE w:val="0"/>
              <w:autoSpaceDN w:val="0"/>
              <w:adjustRightInd w:val="0"/>
              <w:spacing w:before="120"/>
              <w:jc w:val="both"/>
              <w:rPr>
                <w:bCs/>
                <w:sz w:val="26"/>
                <w:szCs w:val="26"/>
              </w:rPr>
            </w:pPr>
            <w:r w:rsidRPr="00B273AE">
              <w:rPr>
                <w:bCs/>
                <w:sz w:val="26"/>
                <w:szCs w:val="26"/>
              </w:rPr>
              <w:t xml:space="preserve">начальник отдела по </w:t>
            </w:r>
            <w:r w:rsidR="002D5249">
              <w:rPr>
                <w:bCs/>
                <w:sz w:val="26"/>
                <w:szCs w:val="26"/>
              </w:rPr>
              <w:t xml:space="preserve">обеспечению </w:t>
            </w:r>
            <w:r w:rsidRPr="00B273AE">
              <w:rPr>
                <w:bCs/>
                <w:sz w:val="26"/>
                <w:szCs w:val="26"/>
              </w:rPr>
              <w:t xml:space="preserve">деятельности </w:t>
            </w:r>
            <w:r w:rsidR="002D5249">
              <w:rPr>
                <w:bCs/>
                <w:sz w:val="26"/>
                <w:szCs w:val="26"/>
              </w:rPr>
              <w:t xml:space="preserve">муниципальной </w:t>
            </w:r>
            <w:r w:rsidRPr="00B273AE">
              <w:rPr>
                <w:bCs/>
                <w:sz w:val="26"/>
                <w:szCs w:val="26"/>
              </w:rPr>
              <w:t>комиссии по делам несовершеннолетних и защите их прав администрации города Пыть-Яха,</w:t>
            </w:r>
          </w:p>
          <w:p w:rsidR="005C6179" w:rsidRPr="00B273AE" w:rsidRDefault="005C6179" w:rsidP="0034353C">
            <w:pPr>
              <w:autoSpaceDE w:val="0"/>
              <w:autoSpaceDN w:val="0"/>
              <w:adjustRightInd w:val="0"/>
              <w:spacing w:before="120"/>
              <w:jc w:val="both"/>
              <w:rPr>
                <w:bCs/>
                <w:sz w:val="26"/>
                <w:szCs w:val="26"/>
              </w:rPr>
            </w:pPr>
            <w:r w:rsidRPr="00B273AE">
              <w:rPr>
                <w:bCs/>
                <w:sz w:val="26"/>
                <w:szCs w:val="26"/>
              </w:rPr>
              <w:t>заместитель председателя комиссии</w:t>
            </w:r>
          </w:p>
        </w:tc>
      </w:tr>
      <w:tr w:rsidR="005C6179" w:rsidRPr="00B273AE" w:rsidTr="0034353C">
        <w:tc>
          <w:tcPr>
            <w:tcW w:w="3390" w:type="dxa"/>
            <w:gridSpan w:val="2"/>
          </w:tcPr>
          <w:p w:rsidR="005C6179" w:rsidRPr="00B273AE" w:rsidRDefault="005C6179" w:rsidP="0034353C">
            <w:pPr>
              <w:autoSpaceDE w:val="0"/>
              <w:autoSpaceDN w:val="0"/>
              <w:adjustRightInd w:val="0"/>
              <w:spacing w:before="12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6181" w:type="dxa"/>
          </w:tcPr>
          <w:p w:rsidR="005C6179" w:rsidRPr="00B273AE" w:rsidRDefault="005C6179" w:rsidP="0034353C">
            <w:pPr>
              <w:autoSpaceDE w:val="0"/>
              <w:autoSpaceDN w:val="0"/>
              <w:adjustRightInd w:val="0"/>
              <w:spacing w:before="120"/>
              <w:jc w:val="both"/>
              <w:rPr>
                <w:b/>
                <w:bCs/>
                <w:sz w:val="26"/>
                <w:szCs w:val="26"/>
              </w:rPr>
            </w:pPr>
          </w:p>
        </w:tc>
      </w:tr>
      <w:tr w:rsidR="005C6179" w:rsidRPr="00B273AE" w:rsidTr="0034353C">
        <w:tc>
          <w:tcPr>
            <w:tcW w:w="3390" w:type="dxa"/>
            <w:gridSpan w:val="2"/>
          </w:tcPr>
          <w:p w:rsidR="005C6179" w:rsidRPr="00B273AE" w:rsidRDefault="005C6179" w:rsidP="0034353C">
            <w:pPr>
              <w:autoSpaceDE w:val="0"/>
              <w:autoSpaceDN w:val="0"/>
              <w:adjustRightInd w:val="0"/>
              <w:spacing w:before="120"/>
              <w:jc w:val="both"/>
              <w:rPr>
                <w:b/>
                <w:bCs/>
                <w:sz w:val="26"/>
                <w:szCs w:val="26"/>
              </w:rPr>
            </w:pPr>
            <w:r w:rsidRPr="00B273AE">
              <w:rPr>
                <w:b/>
                <w:bCs/>
                <w:sz w:val="26"/>
                <w:szCs w:val="26"/>
              </w:rPr>
              <w:t>С.В. Чернышова</w:t>
            </w:r>
          </w:p>
        </w:tc>
        <w:tc>
          <w:tcPr>
            <w:tcW w:w="6181" w:type="dxa"/>
          </w:tcPr>
          <w:p w:rsidR="005C6179" w:rsidRPr="00B273AE" w:rsidRDefault="002D5249" w:rsidP="0034353C">
            <w:pPr>
              <w:autoSpaceDE w:val="0"/>
              <w:autoSpaceDN w:val="0"/>
              <w:adjustRightInd w:val="0"/>
              <w:spacing w:before="120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заместитель начальника </w:t>
            </w:r>
            <w:r w:rsidR="005C6179" w:rsidRPr="00B273AE">
              <w:rPr>
                <w:bCs/>
                <w:sz w:val="26"/>
                <w:szCs w:val="26"/>
              </w:rPr>
              <w:t>отдела по о</w:t>
            </w:r>
            <w:r>
              <w:rPr>
                <w:bCs/>
                <w:sz w:val="26"/>
                <w:szCs w:val="26"/>
              </w:rPr>
              <w:t xml:space="preserve">беспечению </w:t>
            </w:r>
            <w:r w:rsidR="005C6179" w:rsidRPr="00B273AE">
              <w:rPr>
                <w:bCs/>
                <w:sz w:val="26"/>
                <w:szCs w:val="26"/>
              </w:rPr>
              <w:t xml:space="preserve">деятельности </w:t>
            </w:r>
            <w:r>
              <w:rPr>
                <w:bCs/>
                <w:sz w:val="26"/>
                <w:szCs w:val="26"/>
              </w:rPr>
              <w:t xml:space="preserve">муниципальной комиссии </w:t>
            </w:r>
            <w:r w:rsidR="005C6179" w:rsidRPr="00B273AE">
              <w:rPr>
                <w:bCs/>
                <w:sz w:val="26"/>
                <w:szCs w:val="26"/>
              </w:rPr>
              <w:t xml:space="preserve">по делам несовершеннолетних и защите их прав администрации города Пыть-Яха, </w:t>
            </w:r>
          </w:p>
          <w:p w:rsidR="005C6179" w:rsidRPr="00B273AE" w:rsidRDefault="005C6179" w:rsidP="0034353C">
            <w:pPr>
              <w:autoSpaceDE w:val="0"/>
              <w:autoSpaceDN w:val="0"/>
              <w:adjustRightInd w:val="0"/>
              <w:spacing w:before="120"/>
              <w:jc w:val="both"/>
              <w:rPr>
                <w:bCs/>
                <w:sz w:val="26"/>
                <w:szCs w:val="26"/>
              </w:rPr>
            </w:pPr>
            <w:r w:rsidRPr="00B273AE">
              <w:rPr>
                <w:bCs/>
                <w:sz w:val="26"/>
                <w:szCs w:val="26"/>
              </w:rPr>
              <w:t>ответственный секретарь конкурсной комиссии</w:t>
            </w:r>
          </w:p>
        </w:tc>
      </w:tr>
      <w:tr w:rsidR="005C6179" w:rsidRPr="00B273AE" w:rsidTr="0034353C">
        <w:tc>
          <w:tcPr>
            <w:tcW w:w="3390" w:type="dxa"/>
            <w:gridSpan w:val="2"/>
          </w:tcPr>
          <w:p w:rsidR="005C6179" w:rsidRPr="00B273AE" w:rsidRDefault="005C6179" w:rsidP="0034353C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6181" w:type="dxa"/>
          </w:tcPr>
          <w:p w:rsidR="005C6179" w:rsidRPr="00B273AE" w:rsidRDefault="005C6179" w:rsidP="0034353C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5C6179" w:rsidRPr="00B273AE" w:rsidTr="0034353C">
        <w:trPr>
          <w:trHeight w:val="245"/>
        </w:trPr>
        <w:tc>
          <w:tcPr>
            <w:tcW w:w="9571" w:type="dxa"/>
            <w:gridSpan w:val="3"/>
          </w:tcPr>
          <w:p w:rsidR="005C6179" w:rsidRPr="00B273AE" w:rsidRDefault="005C6179" w:rsidP="0034353C">
            <w:pPr>
              <w:spacing w:before="120"/>
              <w:ind w:left="19"/>
              <w:jc w:val="center"/>
              <w:rPr>
                <w:sz w:val="26"/>
                <w:szCs w:val="26"/>
              </w:rPr>
            </w:pPr>
            <w:r w:rsidRPr="00B273AE">
              <w:rPr>
                <w:sz w:val="26"/>
                <w:szCs w:val="26"/>
              </w:rPr>
              <w:t>Члены конкурсной комиссии:</w:t>
            </w:r>
          </w:p>
        </w:tc>
      </w:tr>
      <w:tr w:rsidR="005C6179" w:rsidRPr="00B273AE" w:rsidTr="0034353C">
        <w:tc>
          <w:tcPr>
            <w:tcW w:w="3227" w:type="dxa"/>
          </w:tcPr>
          <w:p w:rsidR="005C6179" w:rsidRPr="00B273AE" w:rsidRDefault="005C6179" w:rsidP="0034353C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6344" w:type="dxa"/>
            <w:gridSpan w:val="2"/>
          </w:tcPr>
          <w:p w:rsidR="005C6179" w:rsidRPr="00B273AE" w:rsidRDefault="005C6179" w:rsidP="0034353C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5C6179" w:rsidRPr="00B273AE" w:rsidTr="0034353C">
        <w:tc>
          <w:tcPr>
            <w:tcW w:w="3227" w:type="dxa"/>
          </w:tcPr>
          <w:p w:rsidR="005C6179" w:rsidRPr="00B273AE" w:rsidRDefault="002D5249" w:rsidP="002D5249">
            <w:pPr>
              <w:autoSpaceDE w:val="0"/>
              <w:autoSpaceDN w:val="0"/>
              <w:adjustRightInd w:val="0"/>
              <w:spacing w:before="12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П.А. Наговицына</w:t>
            </w:r>
          </w:p>
        </w:tc>
        <w:tc>
          <w:tcPr>
            <w:tcW w:w="6344" w:type="dxa"/>
            <w:gridSpan w:val="2"/>
          </w:tcPr>
          <w:p w:rsidR="005C6179" w:rsidRPr="00B273AE" w:rsidRDefault="005C6179" w:rsidP="0034353C">
            <w:pPr>
              <w:autoSpaceDE w:val="0"/>
              <w:autoSpaceDN w:val="0"/>
              <w:adjustRightInd w:val="0"/>
              <w:spacing w:before="120"/>
              <w:jc w:val="both"/>
              <w:rPr>
                <w:bCs/>
                <w:sz w:val="26"/>
                <w:szCs w:val="26"/>
              </w:rPr>
            </w:pPr>
            <w:r w:rsidRPr="00B273AE">
              <w:rPr>
                <w:bCs/>
                <w:sz w:val="26"/>
                <w:szCs w:val="26"/>
              </w:rPr>
              <w:t>директор департамента образования и молодежной политики администрации города Пыть-Яха</w:t>
            </w:r>
          </w:p>
        </w:tc>
      </w:tr>
      <w:tr w:rsidR="002D5249" w:rsidRPr="00B273AE" w:rsidTr="00E97746">
        <w:tc>
          <w:tcPr>
            <w:tcW w:w="3227" w:type="dxa"/>
          </w:tcPr>
          <w:p w:rsidR="002D5249" w:rsidRPr="00B273AE" w:rsidRDefault="002D5249" w:rsidP="00E97746">
            <w:pPr>
              <w:autoSpaceDE w:val="0"/>
              <w:autoSpaceDN w:val="0"/>
              <w:adjustRightInd w:val="0"/>
              <w:spacing w:before="12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Н.П. Веретенникова </w:t>
            </w:r>
          </w:p>
        </w:tc>
        <w:tc>
          <w:tcPr>
            <w:tcW w:w="6344" w:type="dxa"/>
            <w:gridSpan w:val="2"/>
          </w:tcPr>
          <w:p w:rsidR="002D5249" w:rsidRPr="00B273AE" w:rsidRDefault="002D5249" w:rsidP="00E97746">
            <w:pPr>
              <w:autoSpaceDE w:val="0"/>
              <w:autoSpaceDN w:val="0"/>
              <w:adjustRightInd w:val="0"/>
              <w:spacing w:before="120"/>
              <w:jc w:val="both"/>
              <w:rPr>
                <w:bCs/>
                <w:sz w:val="26"/>
                <w:szCs w:val="26"/>
              </w:rPr>
            </w:pPr>
            <w:r w:rsidRPr="002D5249">
              <w:rPr>
                <w:bCs/>
                <w:sz w:val="26"/>
                <w:szCs w:val="26"/>
              </w:rPr>
              <w:t xml:space="preserve">начальник отдела по делам несовершеннолетних ОУУП и ПДН ОМВД России по </w:t>
            </w:r>
            <w:proofErr w:type="spellStart"/>
            <w:r w:rsidRPr="002D5249">
              <w:rPr>
                <w:bCs/>
                <w:sz w:val="26"/>
                <w:szCs w:val="26"/>
              </w:rPr>
              <w:t>г.Пыть-Ях</w:t>
            </w:r>
            <w:proofErr w:type="spellEnd"/>
          </w:p>
        </w:tc>
      </w:tr>
      <w:tr w:rsidR="005C6179" w:rsidRPr="00B273AE" w:rsidTr="0034353C">
        <w:tc>
          <w:tcPr>
            <w:tcW w:w="3227" w:type="dxa"/>
          </w:tcPr>
          <w:p w:rsidR="005C6179" w:rsidRPr="00B273AE" w:rsidRDefault="002D5249" w:rsidP="002D5249">
            <w:pPr>
              <w:autoSpaceDE w:val="0"/>
              <w:autoSpaceDN w:val="0"/>
              <w:adjustRightInd w:val="0"/>
              <w:spacing w:before="12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Е.А. Усова</w:t>
            </w:r>
          </w:p>
        </w:tc>
        <w:tc>
          <w:tcPr>
            <w:tcW w:w="6344" w:type="dxa"/>
            <w:gridSpan w:val="2"/>
          </w:tcPr>
          <w:p w:rsidR="005C6179" w:rsidRPr="00B273AE" w:rsidRDefault="005C6179" w:rsidP="0034353C">
            <w:pPr>
              <w:autoSpaceDE w:val="0"/>
              <w:autoSpaceDN w:val="0"/>
              <w:adjustRightInd w:val="0"/>
              <w:spacing w:before="120"/>
              <w:jc w:val="both"/>
              <w:rPr>
                <w:bCs/>
                <w:sz w:val="26"/>
                <w:szCs w:val="26"/>
              </w:rPr>
            </w:pPr>
            <w:r w:rsidRPr="00B273AE">
              <w:rPr>
                <w:bCs/>
                <w:sz w:val="26"/>
                <w:szCs w:val="26"/>
              </w:rPr>
              <w:t>начальник отдела по культуре и искусству администрации города Пыть-Яха</w:t>
            </w:r>
          </w:p>
        </w:tc>
      </w:tr>
      <w:tr w:rsidR="005C6179" w:rsidRPr="00B273AE" w:rsidTr="0034353C">
        <w:tc>
          <w:tcPr>
            <w:tcW w:w="3227" w:type="dxa"/>
          </w:tcPr>
          <w:p w:rsidR="005C6179" w:rsidRPr="00B273AE" w:rsidRDefault="002D5249" w:rsidP="0034353C">
            <w:pPr>
              <w:autoSpaceDE w:val="0"/>
              <w:autoSpaceDN w:val="0"/>
              <w:adjustRightInd w:val="0"/>
              <w:spacing w:before="12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А.В. Евтушенко</w:t>
            </w:r>
          </w:p>
        </w:tc>
        <w:tc>
          <w:tcPr>
            <w:tcW w:w="6344" w:type="dxa"/>
            <w:gridSpan w:val="2"/>
          </w:tcPr>
          <w:p w:rsidR="005C6179" w:rsidRPr="00B273AE" w:rsidRDefault="002D5249" w:rsidP="0034353C">
            <w:pPr>
              <w:autoSpaceDE w:val="0"/>
              <w:autoSpaceDN w:val="0"/>
              <w:adjustRightInd w:val="0"/>
              <w:spacing w:before="120"/>
              <w:jc w:val="both"/>
              <w:rPr>
                <w:bCs/>
                <w:sz w:val="26"/>
                <w:szCs w:val="26"/>
              </w:rPr>
            </w:pPr>
            <w:r w:rsidRPr="002D5249">
              <w:rPr>
                <w:bCs/>
                <w:sz w:val="26"/>
                <w:szCs w:val="26"/>
              </w:rPr>
              <w:t>президент общественной организации г. Пыть-Яха «Возрождение социально неблагополучных категорий граждан»</w:t>
            </w:r>
          </w:p>
        </w:tc>
      </w:tr>
      <w:tr w:rsidR="005C6179" w:rsidRPr="00B273AE" w:rsidTr="0034353C">
        <w:tc>
          <w:tcPr>
            <w:tcW w:w="3227" w:type="dxa"/>
          </w:tcPr>
          <w:p w:rsidR="005C6179" w:rsidRPr="00B273AE" w:rsidRDefault="002D5249" w:rsidP="0034353C">
            <w:pPr>
              <w:autoSpaceDE w:val="0"/>
              <w:autoSpaceDN w:val="0"/>
              <w:adjustRightInd w:val="0"/>
              <w:spacing w:before="12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 xml:space="preserve">М.Л. </w:t>
            </w:r>
            <w:proofErr w:type="spellStart"/>
            <w:r>
              <w:rPr>
                <w:b/>
                <w:bCs/>
                <w:sz w:val="26"/>
                <w:szCs w:val="26"/>
              </w:rPr>
              <w:t>Мингалева</w:t>
            </w:r>
            <w:proofErr w:type="spellEnd"/>
          </w:p>
        </w:tc>
        <w:tc>
          <w:tcPr>
            <w:tcW w:w="6344" w:type="dxa"/>
            <w:gridSpan w:val="2"/>
          </w:tcPr>
          <w:p w:rsidR="005C6179" w:rsidRPr="00B273AE" w:rsidRDefault="001E42BA" w:rsidP="001E42BA">
            <w:pPr>
              <w:autoSpaceDE w:val="0"/>
              <w:autoSpaceDN w:val="0"/>
              <w:adjustRightInd w:val="0"/>
              <w:spacing w:before="120"/>
              <w:jc w:val="both"/>
              <w:rPr>
                <w:bCs/>
                <w:sz w:val="26"/>
                <w:szCs w:val="26"/>
              </w:rPr>
            </w:pPr>
            <w:r w:rsidRPr="001E42BA">
              <w:rPr>
                <w:bCs/>
                <w:sz w:val="26"/>
                <w:szCs w:val="26"/>
              </w:rPr>
              <w:t>заведующ</w:t>
            </w:r>
            <w:r>
              <w:rPr>
                <w:bCs/>
                <w:sz w:val="26"/>
                <w:szCs w:val="26"/>
              </w:rPr>
              <w:t>ий</w:t>
            </w:r>
            <w:r w:rsidRPr="001E42BA">
              <w:rPr>
                <w:bCs/>
                <w:sz w:val="26"/>
                <w:szCs w:val="26"/>
              </w:rPr>
              <w:t xml:space="preserve"> отделением психолого-педагогической помощи семье и детям БУ «Пыть-Яхский комплексный центр социального обслуживания населения»</w:t>
            </w:r>
          </w:p>
        </w:tc>
      </w:tr>
      <w:tr w:rsidR="002D5249" w:rsidRPr="00B273AE" w:rsidTr="0034353C">
        <w:tc>
          <w:tcPr>
            <w:tcW w:w="3227" w:type="dxa"/>
          </w:tcPr>
          <w:p w:rsidR="002D5249" w:rsidRDefault="002D5249" w:rsidP="001E42BA">
            <w:pPr>
              <w:autoSpaceDE w:val="0"/>
              <w:autoSpaceDN w:val="0"/>
              <w:adjustRightInd w:val="0"/>
              <w:spacing w:before="120"/>
              <w:jc w:val="both"/>
              <w:rPr>
                <w:b/>
                <w:bCs/>
                <w:sz w:val="26"/>
                <w:szCs w:val="26"/>
              </w:rPr>
            </w:pPr>
            <w:r w:rsidRPr="002D5249">
              <w:rPr>
                <w:b/>
                <w:bCs/>
                <w:sz w:val="26"/>
                <w:szCs w:val="26"/>
              </w:rPr>
              <w:t xml:space="preserve">Т.А. </w:t>
            </w:r>
            <w:proofErr w:type="spellStart"/>
            <w:r w:rsidRPr="002D5249">
              <w:rPr>
                <w:b/>
                <w:bCs/>
                <w:sz w:val="26"/>
                <w:szCs w:val="26"/>
              </w:rPr>
              <w:t>Бачаева</w:t>
            </w:r>
            <w:proofErr w:type="spellEnd"/>
          </w:p>
        </w:tc>
        <w:tc>
          <w:tcPr>
            <w:tcW w:w="6344" w:type="dxa"/>
            <w:gridSpan w:val="2"/>
          </w:tcPr>
          <w:p w:rsidR="002D5249" w:rsidRPr="001E42BA" w:rsidRDefault="001E42BA" w:rsidP="0034353C">
            <w:pPr>
              <w:autoSpaceDE w:val="0"/>
              <w:autoSpaceDN w:val="0"/>
              <w:adjustRightInd w:val="0"/>
              <w:spacing w:before="120"/>
              <w:jc w:val="both"/>
              <w:rPr>
                <w:bCs/>
                <w:sz w:val="26"/>
                <w:szCs w:val="26"/>
              </w:rPr>
            </w:pPr>
            <w:r w:rsidRPr="001E42BA">
              <w:rPr>
                <w:bCs/>
                <w:sz w:val="26"/>
                <w:szCs w:val="26"/>
              </w:rPr>
              <w:t xml:space="preserve">директор муниципального бюджетного учреждения Центр профилактики употребления </w:t>
            </w:r>
            <w:proofErr w:type="spellStart"/>
            <w:r w:rsidRPr="001E42BA">
              <w:rPr>
                <w:bCs/>
                <w:sz w:val="26"/>
                <w:szCs w:val="26"/>
              </w:rPr>
              <w:t>психоактивных</w:t>
            </w:r>
            <w:proofErr w:type="spellEnd"/>
            <w:r w:rsidRPr="001E42BA">
              <w:rPr>
                <w:bCs/>
                <w:sz w:val="26"/>
                <w:szCs w:val="26"/>
              </w:rPr>
              <w:t xml:space="preserve"> веществ среди детей и молодежи «Современник»</w:t>
            </w:r>
          </w:p>
        </w:tc>
      </w:tr>
    </w:tbl>
    <w:p w:rsidR="007E6E52" w:rsidRPr="007E6E52" w:rsidRDefault="007E6E52" w:rsidP="00170929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eastAsia="Times New Roman" w:hAnsi="Times New Roman" w:cs="Times New Roman"/>
          <w:lang w:eastAsia="ru-RU"/>
        </w:rPr>
      </w:pPr>
    </w:p>
    <w:sectPr w:rsidR="007E6E52" w:rsidRPr="007E6E52" w:rsidSect="001709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246D" w:rsidRDefault="00C3246D" w:rsidP="00F00B01">
      <w:pPr>
        <w:spacing w:after="0" w:line="240" w:lineRule="auto"/>
      </w:pPr>
      <w:r>
        <w:separator/>
      </w:r>
    </w:p>
  </w:endnote>
  <w:endnote w:type="continuationSeparator" w:id="0">
    <w:p w:rsidR="00C3246D" w:rsidRDefault="00C3246D" w:rsidP="00F00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246D" w:rsidRDefault="00C3246D" w:rsidP="00F00B01">
      <w:pPr>
        <w:spacing w:after="0" w:line="240" w:lineRule="auto"/>
      </w:pPr>
      <w:r>
        <w:separator/>
      </w:r>
    </w:p>
  </w:footnote>
  <w:footnote w:type="continuationSeparator" w:id="0">
    <w:p w:rsidR="00C3246D" w:rsidRDefault="00C3246D" w:rsidP="00F00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0464197"/>
      <w:docPartObj>
        <w:docPartGallery w:val="Page Numbers (Top of Page)"/>
        <w:docPartUnique/>
      </w:docPartObj>
    </w:sdtPr>
    <w:sdtEndPr/>
    <w:sdtContent>
      <w:p w:rsidR="00F00B01" w:rsidRDefault="00F00B0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51EB">
          <w:rPr>
            <w:noProof/>
          </w:rPr>
          <w:t>2</w:t>
        </w:r>
        <w:r>
          <w:fldChar w:fldCharType="end"/>
        </w:r>
      </w:p>
    </w:sdtContent>
  </w:sdt>
  <w:p w:rsidR="00F00B01" w:rsidRDefault="00F00B01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Pr="00F00B01" w:rsidRDefault="00F00B01" w:rsidP="00F00B0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6616A"/>
    <w:multiLevelType w:val="hybridMultilevel"/>
    <w:tmpl w:val="E7764A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824CE8"/>
    <w:multiLevelType w:val="hybridMultilevel"/>
    <w:tmpl w:val="29BA29B0"/>
    <w:lvl w:ilvl="0" w:tplc="FE4C447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15411CD"/>
    <w:multiLevelType w:val="hybridMultilevel"/>
    <w:tmpl w:val="5128E580"/>
    <w:lvl w:ilvl="0" w:tplc="FE4C447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33003AD"/>
    <w:multiLevelType w:val="multilevel"/>
    <w:tmpl w:val="4D6482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>
    <w:nsid w:val="39470809"/>
    <w:multiLevelType w:val="multilevel"/>
    <w:tmpl w:val="035C5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125" w:hanging="765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7">
    <w:nsid w:val="51AE4942"/>
    <w:multiLevelType w:val="multilevel"/>
    <w:tmpl w:val="686207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eastAsia="Times New Roman" w:hAnsi="Times New Roman" w:cs="Times New Roman"/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63A15929"/>
    <w:multiLevelType w:val="hybridMultilevel"/>
    <w:tmpl w:val="FB7C63B4"/>
    <w:lvl w:ilvl="0" w:tplc="60144DF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8264201"/>
    <w:multiLevelType w:val="hybridMultilevel"/>
    <w:tmpl w:val="C47EBA1A"/>
    <w:lvl w:ilvl="0" w:tplc="A634AC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0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874"/>
    <w:rsid w:val="000433E5"/>
    <w:rsid w:val="00061A5F"/>
    <w:rsid w:val="000677AE"/>
    <w:rsid w:val="0009459C"/>
    <w:rsid w:val="000F2C80"/>
    <w:rsid w:val="001309B2"/>
    <w:rsid w:val="00170929"/>
    <w:rsid w:val="001D68A8"/>
    <w:rsid w:val="001E42BA"/>
    <w:rsid w:val="002224E2"/>
    <w:rsid w:val="002352A1"/>
    <w:rsid w:val="002451EB"/>
    <w:rsid w:val="002A5B99"/>
    <w:rsid w:val="002D5249"/>
    <w:rsid w:val="003369C3"/>
    <w:rsid w:val="0036524A"/>
    <w:rsid w:val="00376F57"/>
    <w:rsid w:val="00383D3C"/>
    <w:rsid w:val="003D169A"/>
    <w:rsid w:val="004016D0"/>
    <w:rsid w:val="00431782"/>
    <w:rsid w:val="004575A4"/>
    <w:rsid w:val="00474BC6"/>
    <w:rsid w:val="00490AD6"/>
    <w:rsid w:val="0049590B"/>
    <w:rsid w:val="004A7EEC"/>
    <w:rsid w:val="004C7444"/>
    <w:rsid w:val="00500B52"/>
    <w:rsid w:val="00521340"/>
    <w:rsid w:val="0058053B"/>
    <w:rsid w:val="005C22CD"/>
    <w:rsid w:val="005C6179"/>
    <w:rsid w:val="006064A9"/>
    <w:rsid w:val="00672B8F"/>
    <w:rsid w:val="00680768"/>
    <w:rsid w:val="006D2C3C"/>
    <w:rsid w:val="006E0055"/>
    <w:rsid w:val="00726310"/>
    <w:rsid w:val="00741E61"/>
    <w:rsid w:val="007E6E52"/>
    <w:rsid w:val="007F6DC2"/>
    <w:rsid w:val="00856460"/>
    <w:rsid w:val="008B5C62"/>
    <w:rsid w:val="009D4FC2"/>
    <w:rsid w:val="009F2594"/>
    <w:rsid w:val="00A61213"/>
    <w:rsid w:val="00AA7E12"/>
    <w:rsid w:val="00AC234C"/>
    <w:rsid w:val="00AD1DC4"/>
    <w:rsid w:val="00AE0548"/>
    <w:rsid w:val="00AF4C91"/>
    <w:rsid w:val="00B41A46"/>
    <w:rsid w:val="00B46EA8"/>
    <w:rsid w:val="00B60A4B"/>
    <w:rsid w:val="00C3246D"/>
    <w:rsid w:val="00D20296"/>
    <w:rsid w:val="00D52874"/>
    <w:rsid w:val="00DF0A17"/>
    <w:rsid w:val="00DF2CD7"/>
    <w:rsid w:val="00E128BC"/>
    <w:rsid w:val="00E75CA9"/>
    <w:rsid w:val="00EC6220"/>
    <w:rsid w:val="00F00B01"/>
    <w:rsid w:val="00F24352"/>
    <w:rsid w:val="00F34CA1"/>
    <w:rsid w:val="00F572AD"/>
    <w:rsid w:val="00F7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910C42-E4A7-411E-AADE-EBB3A9CA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1E6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F2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2C8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0B01"/>
  </w:style>
  <w:style w:type="paragraph" w:styleId="a8">
    <w:name w:val="footer"/>
    <w:basedOn w:val="a"/>
    <w:link w:val="a9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0B01"/>
  </w:style>
  <w:style w:type="paragraph" w:styleId="aa">
    <w:name w:val="List Paragraph"/>
    <w:basedOn w:val="a"/>
    <w:uiPriority w:val="34"/>
    <w:qFormat/>
    <w:rsid w:val="000677AE"/>
    <w:pPr>
      <w:ind w:left="720"/>
      <w:contextualSpacing/>
    </w:pPr>
  </w:style>
  <w:style w:type="table" w:styleId="ab">
    <w:name w:val="Table Grid"/>
    <w:basedOn w:val="a1"/>
    <w:rsid w:val="005C61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Чернышова</dc:creator>
  <cp:keywords/>
  <dc:description/>
  <cp:lastModifiedBy>Светлана Чернышова</cp:lastModifiedBy>
  <cp:revision>2</cp:revision>
  <cp:lastPrinted>2019-03-20T04:51:00Z</cp:lastPrinted>
  <dcterms:created xsi:type="dcterms:W3CDTF">2019-04-01T09:49:00Z</dcterms:created>
  <dcterms:modified xsi:type="dcterms:W3CDTF">2019-04-01T09:49:00Z</dcterms:modified>
</cp:coreProperties>
</file>