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39E" w:rsidRDefault="007F639E" w:rsidP="007F639E">
      <w:pPr>
        <w:jc w:val="center"/>
        <w:rPr>
          <w:rFonts w:ascii="Times New Roman" w:hAnsi="Times New Roman" w:cs="Times New Roman"/>
          <w:sz w:val="28"/>
          <w:szCs w:val="28"/>
        </w:rPr>
      </w:pPr>
      <w:r>
        <w:rPr>
          <w:rFonts w:ascii="Times New Roman" w:hAnsi="Times New Roman" w:cs="Times New Roman"/>
          <w:sz w:val="28"/>
          <w:szCs w:val="28"/>
        </w:rPr>
        <w:t xml:space="preserve">УВЕДОМЛЕНИЕ № </w:t>
      </w:r>
      <w:r w:rsidR="00CC4CA3">
        <w:rPr>
          <w:rFonts w:ascii="Times New Roman" w:hAnsi="Times New Roman" w:cs="Times New Roman"/>
          <w:sz w:val="28"/>
          <w:szCs w:val="28"/>
        </w:rPr>
        <w:t>5</w:t>
      </w:r>
    </w:p>
    <w:p w:rsidR="007F639E" w:rsidRDefault="007F639E" w:rsidP="00EC68AE">
      <w:pPr>
        <w:ind w:firstLine="851"/>
        <w:jc w:val="both"/>
        <w:rPr>
          <w:rFonts w:ascii="Times New Roman" w:hAnsi="Times New Roman" w:cs="Times New Roman"/>
          <w:sz w:val="28"/>
          <w:szCs w:val="28"/>
        </w:rPr>
      </w:pPr>
    </w:p>
    <w:p w:rsidR="00EC68AE" w:rsidRPr="007F639E" w:rsidRDefault="00CC4CA3" w:rsidP="00EC68AE">
      <w:pPr>
        <w:ind w:firstLine="851"/>
        <w:jc w:val="both"/>
        <w:rPr>
          <w:rFonts w:ascii="Times New Roman" w:hAnsi="Times New Roman" w:cs="Times New Roman"/>
          <w:sz w:val="28"/>
          <w:szCs w:val="28"/>
        </w:rPr>
      </w:pPr>
      <w:r w:rsidRPr="00CC4CA3">
        <w:rPr>
          <w:rFonts w:ascii="Times New Roman" w:hAnsi="Times New Roman" w:cs="Times New Roman"/>
          <w:sz w:val="28"/>
          <w:szCs w:val="28"/>
        </w:rPr>
        <w:t>В рамках Федерального закона от 30.12.2020 № 518 «О внесении изменений в отдельные законодательные акты Российской Федерации», в соответствии со статьей 69.1 Федерального закона от 13</w:t>
      </w:r>
      <w:r>
        <w:rPr>
          <w:rFonts w:ascii="Times New Roman" w:hAnsi="Times New Roman" w:cs="Times New Roman"/>
          <w:sz w:val="28"/>
          <w:szCs w:val="28"/>
        </w:rPr>
        <w:t>.07.</w:t>
      </w:r>
      <w:r w:rsidRPr="00CC4CA3">
        <w:rPr>
          <w:rFonts w:ascii="Times New Roman" w:hAnsi="Times New Roman" w:cs="Times New Roman"/>
          <w:sz w:val="28"/>
          <w:szCs w:val="28"/>
        </w:rPr>
        <w:t>2015 № 218-ФЗ «О государственной регистрации недвижимости», Приказом Федеральной службы государственной регистрации, кадастра и картографии от 28</w:t>
      </w:r>
      <w:r>
        <w:rPr>
          <w:rFonts w:ascii="Times New Roman" w:hAnsi="Times New Roman" w:cs="Times New Roman"/>
          <w:sz w:val="28"/>
          <w:szCs w:val="28"/>
        </w:rPr>
        <w:t>.04.</w:t>
      </w:r>
      <w:r w:rsidRPr="00CC4CA3">
        <w:rPr>
          <w:rFonts w:ascii="Times New Roman" w:hAnsi="Times New Roman" w:cs="Times New Roman"/>
          <w:sz w:val="28"/>
          <w:szCs w:val="28"/>
        </w:rPr>
        <w:t xml:space="preserve">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10185D" w:rsidRPr="007F639E">
        <w:rPr>
          <w:rFonts w:ascii="Times New Roman" w:hAnsi="Times New Roman" w:cs="Times New Roman"/>
          <w:sz w:val="28"/>
          <w:szCs w:val="28"/>
        </w:rPr>
        <w:t>администрация город</w:t>
      </w:r>
      <w:r w:rsidR="00EC68AE" w:rsidRPr="007F639E">
        <w:rPr>
          <w:rFonts w:ascii="Times New Roman" w:hAnsi="Times New Roman" w:cs="Times New Roman"/>
          <w:sz w:val="28"/>
          <w:szCs w:val="28"/>
        </w:rPr>
        <w:t>а</w:t>
      </w:r>
      <w:r w:rsidR="0010185D" w:rsidRPr="007F639E">
        <w:rPr>
          <w:rFonts w:ascii="Times New Roman" w:hAnsi="Times New Roman" w:cs="Times New Roman"/>
          <w:sz w:val="28"/>
          <w:szCs w:val="28"/>
        </w:rPr>
        <w:t xml:space="preserve"> </w:t>
      </w:r>
      <w:proofErr w:type="spellStart"/>
      <w:r w:rsidR="00EC68AE" w:rsidRPr="007F639E">
        <w:rPr>
          <w:rFonts w:ascii="Times New Roman" w:hAnsi="Times New Roman" w:cs="Times New Roman"/>
          <w:sz w:val="28"/>
          <w:szCs w:val="28"/>
        </w:rPr>
        <w:t>Пыть-Яха</w:t>
      </w:r>
      <w:proofErr w:type="spellEnd"/>
      <w:r w:rsidR="0010185D" w:rsidRPr="007F639E">
        <w:rPr>
          <w:rFonts w:ascii="Times New Roman" w:hAnsi="Times New Roman" w:cs="Times New Roman"/>
          <w:sz w:val="28"/>
          <w:szCs w:val="28"/>
        </w:rPr>
        <w:t xml:space="preserve"> уведомляет о проведении </w:t>
      </w:r>
      <w:r w:rsidRPr="007F639E">
        <w:rPr>
          <w:rFonts w:ascii="Times New Roman" w:hAnsi="Times New Roman" w:cs="Times New Roman"/>
          <w:sz w:val="28"/>
          <w:szCs w:val="28"/>
        </w:rPr>
        <w:t>осмотра объекта недвижимого имущества</w:t>
      </w:r>
      <w:r>
        <w:rPr>
          <w:rFonts w:ascii="Times New Roman" w:hAnsi="Times New Roman" w:cs="Times New Roman"/>
          <w:sz w:val="28"/>
          <w:szCs w:val="28"/>
        </w:rPr>
        <w:t xml:space="preserve"> 19.10.</w:t>
      </w:r>
      <w:r w:rsidR="0010185D" w:rsidRPr="007F639E">
        <w:rPr>
          <w:rFonts w:ascii="Times New Roman" w:hAnsi="Times New Roman" w:cs="Times New Roman"/>
          <w:sz w:val="28"/>
          <w:szCs w:val="28"/>
        </w:rPr>
        <w:t>202</w:t>
      </w:r>
      <w:r w:rsidR="00B37C20" w:rsidRPr="007F639E">
        <w:rPr>
          <w:rFonts w:ascii="Times New Roman" w:hAnsi="Times New Roman" w:cs="Times New Roman"/>
          <w:sz w:val="28"/>
          <w:szCs w:val="28"/>
        </w:rPr>
        <w:t>2</w:t>
      </w:r>
      <w:r w:rsidR="00EC68AE" w:rsidRPr="007F639E">
        <w:rPr>
          <w:rFonts w:ascii="Times New Roman" w:hAnsi="Times New Roman" w:cs="Times New Roman"/>
          <w:sz w:val="28"/>
          <w:szCs w:val="28"/>
        </w:rPr>
        <w:t xml:space="preserve"> в 9 ч. </w:t>
      </w:r>
      <w:r>
        <w:rPr>
          <w:rFonts w:ascii="Times New Roman" w:hAnsi="Times New Roman" w:cs="Times New Roman"/>
          <w:sz w:val="28"/>
          <w:szCs w:val="28"/>
        </w:rPr>
        <w:t>0</w:t>
      </w:r>
      <w:r w:rsidR="00DC32B5">
        <w:rPr>
          <w:rFonts w:ascii="Times New Roman" w:hAnsi="Times New Roman" w:cs="Times New Roman"/>
          <w:sz w:val="28"/>
          <w:szCs w:val="28"/>
        </w:rPr>
        <w:t>0</w:t>
      </w:r>
      <w:r w:rsidR="00EC68AE" w:rsidRPr="007F639E">
        <w:rPr>
          <w:rFonts w:ascii="Times New Roman" w:hAnsi="Times New Roman" w:cs="Times New Roman"/>
          <w:sz w:val="28"/>
          <w:szCs w:val="28"/>
        </w:rPr>
        <w:t xml:space="preserve"> мин.</w:t>
      </w:r>
      <w:r w:rsidR="0010185D" w:rsidRPr="007F639E">
        <w:rPr>
          <w:rFonts w:ascii="Times New Roman" w:hAnsi="Times New Roman" w:cs="Times New Roman"/>
          <w:sz w:val="28"/>
          <w:szCs w:val="28"/>
        </w:rPr>
        <w:t>:</w:t>
      </w:r>
      <w:bookmarkStart w:id="0" w:name="_GoBack"/>
      <w:bookmarkEnd w:id="0"/>
    </w:p>
    <w:tbl>
      <w:tblPr>
        <w:tblStyle w:val="a3"/>
        <w:tblW w:w="0" w:type="auto"/>
        <w:tblLook w:val="04A0" w:firstRow="1" w:lastRow="0" w:firstColumn="1" w:lastColumn="0" w:noHBand="0" w:noVBand="1"/>
      </w:tblPr>
      <w:tblGrid>
        <w:gridCol w:w="594"/>
        <w:gridCol w:w="4657"/>
        <w:gridCol w:w="1965"/>
        <w:gridCol w:w="2355"/>
      </w:tblGrid>
      <w:tr w:rsidR="00EE7CEE" w:rsidRPr="007F639E" w:rsidTr="00696D22">
        <w:tc>
          <w:tcPr>
            <w:tcW w:w="540" w:type="dxa"/>
            <w:vAlign w:val="center"/>
          </w:tcPr>
          <w:p w:rsidR="00EE7CEE" w:rsidRPr="007F639E" w:rsidRDefault="00EE7CEE" w:rsidP="00EE7CEE">
            <w:pPr>
              <w:jc w:val="center"/>
              <w:rPr>
                <w:rFonts w:ascii="Times New Roman" w:hAnsi="Times New Roman" w:cs="Times New Roman"/>
                <w:sz w:val="28"/>
                <w:szCs w:val="28"/>
              </w:rPr>
            </w:pPr>
            <w:r w:rsidRPr="007F639E">
              <w:rPr>
                <w:rFonts w:ascii="Times New Roman" w:hAnsi="Times New Roman" w:cs="Times New Roman"/>
                <w:sz w:val="28"/>
                <w:szCs w:val="28"/>
              </w:rPr>
              <w:t>№ п/п</w:t>
            </w:r>
          </w:p>
        </w:tc>
        <w:tc>
          <w:tcPr>
            <w:tcW w:w="4813" w:type="dxa"/>
            <w:vAlign w:val="center"/>
          </w:tcPr>
          <w:p w:rsidR="00EE7CEE" w:rsidRPr="007F639E" w:rsidRDefault="00EE7CEE" w:rsidP="00EE7CEE">
            <w:pPr>
              <w:jc w:val="center"/>
              <w:rPr>
                <w:rFonts w:ascii="Times New Roman" w:hAnsi="Times New Roman" w:cs="Times New Roman"/>
                <w:sz w:val="28"/>
                <w:szCs w:val="28"/>
              </w:rPr>
            </w:pPr>
            <w:r w:rsidRPr="007F639E">
              <w:rPr>
                <w:rFonts w:ascii="Times New Roman" w:hAnsi="Times New Roman" w:cs="Times New Roman"/>
                <w:sz w:val="28"/>
                <w:szCs w:val="28"/>
              </w:rPr>
              <w:t>Адрес местонахождения объекта</w:t>
            </w:r>
          </w:p>
        </w:tc>
        <w:tc>
          <w:tcPr>
            <w:tcW w:w="1825" w:type="dxa"/>
            <w:vAlign w:val="center"/>
          </w:tcPr>
          <w:p w:rsidR="00EE7CEE" w:rsidRPr="007F639E" w:rsidRDefault="00EE7CEE" w:rsidP="00EE7CEE">
            <w:pPr>
              <w:jc w:val="center"/>
              <w:rPr>
                <w:rFonts w:ascii="Times New Roman" w:hAnsi="Times New Roman" w:cs="Times New Roman"/>
                <w:sz w:val="28"/>
                <w:szCs w:val="28"/>
              </w:rPr>
            </w:pPr>
            <w:r w:rsidRPr="007F639E">
              <w:rPr>
                <w:rFonts w:ascii="Times New Roman" w:hAnsi="Times New Roman" w:cs="Times New Roman"/>
                <w:sz w:val="28"/>
                <w:szCs w:val="28"/>
              </w:rPr>
              <w:t>Наименование объекта</w:t>
            </w:r>
          </w:p>
        </w:tc>
        <w:tc>
          <w:tcPr>
            <w:tcW w:w="2393" w:type="dxa"/>
            <w:vAlign w:val="center"/>
          </w:tcPr>
          <w:p w:rsidR="00EE7CEE" w:rsidRPr="007F639E" w:rsidRDefault="00EE7CEE" w:rsidP="00EE7CEE">
            <w:pPr>
              <w:jc w:val="center"/>
              <w:rPr>
                <w:rFonts w:ascii="Times New Roman" w:hAnsi="Times New Roman" w:cs="Times New Roman"/>
                <w:sz w:val="28"/>
                <w:szCs w:val="28"/>
              </w:rPr>
            </w:pPr>
            <w:r w:rsidRPr="007F639E">
              <w:rPr>
                <w:rFonts w:ascii="Times New Roman" w:hAnsi="Times New Roman" w:cs="Times New Roman"/>
                <w:sz w:val="28"/>
                <w:szCs w:val="28"/>
              </w:rPr>
              <w:t>Кадастровый номер объекта</w:t>
            </w:r>
          </w:p>
        </w:tc>
      </w:tr>
      <w:tr w:rsidR="00EE7CEE" w:rsidRPr="007F639E" w:rsidTr="00696D22">
        <w:tc>
          <w:tcPr>
            <w:tcW w:w="540" w:type="dxa"/>
            <w:vAlign w:val="center"/>
          </w:tcPr>
          <w:p w:rsidR="00EE7CEE" w:rsidRPr="007F639E" w:rsidRDefault="00B3119F" w:rsidP="00B3119F">
            <w:pPr>
              <w:jc w:val="center"/>
              <w:rPr>
                <w:rFonts w:ascii="Times New Roman" w:hAnsi="Times New Roman" w:cs="Times New Roman"/>
                <w:sz w:val="28"/>
                <w:szCs w:val="28"/>
              </w:rPr>
            </w:pPr>
            <w:r w:rsidRPr="007F639E">
              <w:rPr>
                <w:rFonts w:ascii="Times New Roman" w:hAnsi="Times New Roman" w:cs="Times New Roman"/>
                <w:sz w:val="28"/>
                <w:szCs w:val="28"/>
              </w:rPr>
              <w:t>1</w:t>
            </w:r>
          </w:p>
        </w:tc>
        <w:tc>
          <w:tcPr>
            <w:tcW w:w="4813" w:type="dxa"/>
            <w:vAlign w:val="center"/>
          </w:tcPr>
          <w:p w:rsidR="00EE7CEE" w:rsidRPr="007F639E" w:rsidRDefault="00EC68AE" w:rsidP="00CC4CA3">
            <w:pPr>
              <w:rPr>
                <w:rFonts w:ascii="Times New Roman" w:hAnsi="Times New Roman" w:cs="Times New Roman"/>
                <w:sz w:val="28"/>
                <w:szCs w:val="28"/>
              </w:rPr>
            </w:pPr>
            <w:r w:rsidRPr="007F639E">
              <w:rPr>
                <w:rFonts w:ascii="Times New Roman" w:hAnsi="Times New Roman" w:cs="Times New Roman"/>
                <w:sz w:val="28"/>
                <w:szCs w:val="28"/>
              </w:rPr>
              <w:t>г.</w:t>
            </w:r>
            <w:r w:rsidR="007F639E">
              <w:rPr>
                <w:rFonts w:ascii="Times New Roman" w:hAnsi="Times New Roman" w:cs="Times New Roman"/>
                <w:sz w:val="28"/>
                <w:szCs w:val="28"/>
              </w:rPr>
              <w:t xml:space="preserve"> </w:t>
            </w:r>
            <w:r w:rsidRPr="007F639E">
              <w:rPr>
                <w:rFonts w:ascii="Times New Roman" w:hAnsi="Times New Roman" w:cs="Times New Roman"/>
                <w:sz w:val="28"/>
                <w:szCs w:val="28"/>
              </w:rPr>
              <w:t xml:space="preserve">Пыть-Ях, </w:t>
            </w:r>
            <w:proofErr w:type="spellStart"/>
            <w:r w:rsidR="00CC4CA3">
              <w:rPr>
                <w:rFonts w:ascii="Times New Roman" w:hAnsi="Times New Roman" w:cs="Times New Roman"/>
                <w:sz w:val="28"/>
                <w:szCs w:val="28"/>
              </w:rPr>
              <w:t>мкр</w:t>
            </w:r>
            <w:proofErr w:type="spellEnd"/>
            <w:r w:rsidR="00CC4CA3">
              <w:rPr>
                <w:rFonts w:ascii="Times New Roman" w:hAnsi="Times New Roman" w:cs="Times New Roman"/>
                <w:sz w:val="28"/>
                <w:szCs w:val="28"/>
              </w:rPr>
              <w:t>. 1 «Центральный», д. 18</w:t>
            </w:r>
            <w:r w:rsidRPr="007F639E">
              <w:rPr>
                <w:rFonts w:ascii="Times New Roman" w:hAnsi="Times New Roman" w:cs="Times New Roman"/>
                <w:sz w:val="28"/>
                <w:szCs w:val="28"/>
              </w:rPr>
              <w:t xml:space="preserve"> </w:t>
            </w:r>
          </w:p>
        </w:tc>
        <w:tc>
          <w:tcPr>
            <w:tcW w:w="1825" w:type="dxa"/>
            <w:vAlign w:val="center"/>
          </w:tcPr>
          <w:p w:rsidR="00EE7CEE" w:rsidRPr="007F639E" w:rsidRDefault="00E32575" w:rsidP="00B3119F">
            <w:pPr>
              <w:jc w:val="center"/>
              <w:rPr>
                <w:rFonts w:ascii="Times New Roman" w:hAnsi="Times New Roman" w:cs="Times New Roman"/>
                <w:sz w:val="28"/>
                <w:szCs w:val="28"/>
              </w:rPr>
            </w:pPr>
            <w:r>
              <w:rPr>
                <w:rFonts w:ascii="Times New Roman" w:hAnsi="Times New Roman" w:cs="Times New Roman"/>
                <w:sz w:val="28"/>
                <w:szCs w:val="28"/>
              </w:rPr>
              <w:t>Жилой дом</w:t>
            </w:r>
          </w:p>
        </w:tc>
        <w:tc>
          <w:tcPr>
            <w:tcW w:w="2393" w:type="dxa"/>
            <w:vAlign w:val="center"/>
          </w:tcPr>
          <w:p w:rsidR="00EE7CEE" w:rsidRPr="007F639E" w:rsidRDefault="00CC4CA3" w:rsidP="00B3119F">
            <w:pPr>
              <w:jc w:val="center"/>
              <w:rPr>
                <w:rFonts w:ascii="Times New Roman" w:hAnsi="Times New Roman" w:cs="Times New Roman"/>
                <w:sz w:val="28"/>
                <w:szCs w:val="28"/>
              </w:rPr>
            </w:pPr>
            <w:r>
              <w:rPr>
                <w:rFonts w:ascii="Times New Roman" w:hAnsi="Times New Roman" w:cs="Times New Roman"/>
                <w:sz w:val="28"/>
                <w:szCs w:val="28"/>
              </w:rPr>
              <w:t>-</w:t>
            </w:r>
          </w:p>
        </w:tc>
      </w:tr>
    </w:tbl>
    <w:p w:rsidR="00EE7CEE" w:rsidRPr="007F639E" w:rsidRDefault="00EE7CEE">
      <w:pPr>
        <w:rPr>
          <w:sz w:val="28"/>
          <w:szCs w:val="28"/>
        </w:rPr>
      </w:pPr>
    </w:p>
    <w:p w:rsidR="001C7178" w:rsidRDefault="001C7178" w:rsidP="001C7178"/>
    <w:sectPr w:rsidR="001C7178" w:rsidSect="00930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0185D"/>
    <w:rsid w:val="0003321F"/>
    <w:rsid w:val="0010185D"/>
    <w:rsid w:val="001953C1"/>
    <w:rsid w:val="001C7178"/>
    <w:rsid w:val="00292CAC"/>
    <w:rsid w:val="00377A18"/>
    <w:rsid w:val="003F75B2"/>
    <w:rsid w:val="00475083"/>
    <w:rsid w:val="005447CD"/>
    <w:rsid w:val="005A2A1A"/>
    <w:rsid w:val="00696D22"/>
    <w:rsid w:val="007F639E"/>
    <w:rsid w:val="00930805"/>
    <w:rsid w:val="009B3A73"/>
    <w:rsid w:val="00A90873"/>
    <w:rsid w:val="00B3119F"/>
    <w:rsid w:val="00B37C20"/>
    <w:rsid w:val="00BC5E4A"/>
    <w:rsid w:val="00C13658"/>
    <w:rsid w:val="00C56DB4"/>
    <w:rsid w:val="00CA001E"/>
    <w:rsid w:val="00CC4CA3"/>
    <w:rsid w:val="00DC32B5"/>
    <w:rsid w:val="00DD2118"/>
    <w:rsid w:val="00E040B9"/>
    <w:rsid w:val="00E32575"/>
    <w:rsid w:val="00EC68AE"/>
    <w:rsid w:val="00EE7CEE"/>
    <w:rsid w:val="00F1050A"/>
    <w:rsid w:val="00FC7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BF8B2-93B9-4113-A894-5F7D38DE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8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7C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472133">
      <w:bodyDiv w:val="1"/>
      <w:marLeft w:val="0"/>
      <w:marRight w:val="0"/>
      <w:marTop w:val="0"/>
      <w:marBottom w:val="0"/>
      <w:divBdr>
        <w:top w:val="none" w:sz="0" w:space="0" w:color="auto"/>
        <w:left w:val="none" w:sz="0" w:space="0" w:color="auto"/>
        <w:bottom w:val="none" w:sz="0" w:space="0" w:color="auto"/>
        <w:right w:val="none" w:sz="0" w:space="0" w:color="auto"/>
      </w:divBdr>
    </w:div>
    <w:div w:id="19671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145</Words>
  <Characters>831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Олеся Пикс</cp:lastModifiedBy>
  <cp:revision>13</cp:revision>
  <cp:lastPrinted>2022-04-04T06:06:00Z</cp:lastPrinted>
  <dcterms:created xsi:type="dcterms:W3CDTF">2022-04-04T06:06:00Z</dcterms:created>
  <dcterms:modified xsi:type="dcterms:W3CDTF">2022-10-18T08:37:00Z</dcterms:modified>
</cp:coreProperties>
</file>