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1C2FD3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583DF9" w:rsidRDefault="00583DF9" w:rsidP="001C2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>постановлени</w:t>
      </w:r>
      <w:r w:rsidR="001B5FC4">
        <w:rPr>
          <w:rStyle w:val="pt-a0"/>
          <w:rFonts w:ascii="Times New Roman" w:hAnsi="Times New Roman"/>
          <w:color w:val="000000"/>
          <w:sz w:val="28"/>
          <w:szCs w:val="28"/>
        </w:rPr>
        <w:t>ю</w:t>
      </w:r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 xml:space="preserve"> </w:t>
      </w:r>
      <w:r w:rsidR="001B5FC4">
        <w:rPr>
          <w:rStyle w:val="pt-a0"/>
          <w:rFonts w:ascii="Times New Roman" w:hAnsi="Times New Roman"/>
          <w:color w:val="000000"/>
          <w:sz w:val="28"/>
          <w:szCs w:val="28"/>
        </w:rPr>
        <w:t xml:space="preserve">от 28.09.2021 № 443-па </w:t>
      </w:r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Pr="001C2FD3">
        <w:rPr>
          <w:rFonts w:ascii="Times New Roman" w:hAnsi="Times New Roman"/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>, связанных с погашением задолженности за потребленные топливно-энергетические ресурсы».</w:t>
      </w:r>
    </w:p>
    <w:p w:rsidR="00583DF9" w:rsidRDefault="00583DF9" w:rsidP="001C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DF9" w:rsidRPr="001C2FD3" w:rsidRDefault="00583DF9" w:rsidP="001C2F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B5FC4">
        <w:rPr>
          <w:rFonts w:ascii="Times New Roman" w:hAnsi="Times New Roman"/>
          <w:sz w:val="28"/>
          <w:szCs w:val="28"/>
          <w:lang w:eastAsia="ru-RU"/>
        </w:rPr>
        <w:t>Настоящее постановление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разработан</w:t>
      </w:r>
      <w:r w:rsidR="001B5FC4">
        <w:rPr>
          <w:rFonts w:ascii="Times New Roman" w:hAnsi="Times New Roman"/>
          <w:sz w:val="28"/>
          <w:szCs w:val="28"/>
          <w:lang w:eastAsia="ru-RU"/>
        </w:rPr>
        <w:t>о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в соответствии с ст. 78 Бюджетного кодекса Российской Федерации, постановлением Правительства Российской  Федерации от 18.09.2020 № 1492 «Об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Федеральным законом от 06.10.2003 № 131 ФЗ «Об общих принципах организации местного самоуправления в Российской Федерации»,</w:t>
      </w:r>
      <w:r w:rsidRPr="001C2FD3">
        <w:rPr>
          <w:sz w:val="28"/>
          <w:szCs w:val="28"/>
        </w:rPr>
        <w:t xml:space="preserve"> </w:t>
      </w:r>
      <w:r w:rsidRPr="001C2FD3">
        <w:rPr>
          <w:rFonts w:ascii="Times New Roman" w:hAnsi="Times New Roman"/>
          <w:sz w:val="28"/>
          <w:szCs w:val="28"/>
        </w:rPr>
        <w:t xml:space="preserve">постановлением администрации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 xml:space="preserve"> </w:t>
      </w:r>
      <w:r w:rsidR="006D3BD1">
        <w:rPr>
          <w:rFonts w:ascii="Times New Roman" w:hAnsi="Times New Roman"/>
          <w:bCs/>
          <w:sz w:val="28"/>
          <w:szCs w:val="28"/>
        </w:rPr>
        <w:t>от 27.12.2021 № 614</w:t>
      </w:r>
      <w:r w:rsidRPr="001C2FD3">
        <w:rPr>
          <w:rFonts w:ascii="Times New Roman" w:hAnsi="Times New Roman"/>
          <w:bCs/>
          <w:sz w:val="28"/>
          <w:szCs w:val="28"/>
        </w:rPr>
        <w:t>-па «</w:t>
      </w:r>
      <w:r w:rsidRPr="001C2FD3">
        <w:rPr>
          <w:rFonts w:ascii="Times New Roman" w:hAnsi="Times New Roman"/>
          <w:sz w:val="28"/>
          <w:szCs w:val="28"/>
        </w:rPr>
        <w:t xml:space="preserve">Об утверждении муниципальной  программы «Жилищно-коммунальный комплекс и городская среда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>»</w:t>
      </w:r>
      <w:r w:rsidR="001B5FC4">
        <w:rPr>
          <w:rFonts w:ascii="Times New Roman" w:hAnsi="Times New Roman"/>
          <w:sz w:val="28"/>
          <w:szCs w:val="28"/>
        </w:rPr>
        <w:t>.</w:t>
      </w:r>
    </w:p>
    <w:p w:rsidR="00583DF9" w:rsidRDefault="00583DF9" w:rsidP="003C2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Сведения о проблеме, на решение которой направлен предлагаем</w:t>
      </w:r>
      <w:r w:rsidR="001B5FC4">
        <w:rPr>
          <w:rFonts w:ascii="Times New Roman" w:hAnsi="Times New Roman"/>
          <w:sz w:val="28"/>
          <w:szCs w:val="28"/>
          <w:lang w:eastAsia="ru-RU"/>
        </w:rPr>
        <w:t>ый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нормативн</w:t>
      </w:r>
      <w:r w:rsidR="001B5FC4">
        <w:rPr>
          <w:rFonts w:ascii="Times New Roman" w:hAnsi="Times New Roman"/>
          <w:sz w:val="28"/>
          <w:szCs w:val="28"/>
          <w:lang w:eastAsia="ru-RU"/>
        </w:rPr>
        <w:t>ый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правово</w:t>
      </w:r>
      <w:r w:rsidR="001B5FC4">
        <w:rPr>
          <w:rFonts w:ascii="Times New Roman" w:hAnsi="Times New Roman"/>
          <w:sz w:val="28"/>
          <w:szCs w:val="28"/>
          <w:lang w:eastAsia="ru-RU"/>
        </w:rPr>
        <w:t>й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акт правовое регулирование, оценка негативных эффектов от наличия данной проблемы:</w:t>
      </w:r>
    </w:p>
    <w:p w:rsidR="003C24B7" w:rsidRPr="001C2FD3" w:rsidRDefault="003C24B7" w:rsidP="003C2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ц</w:t>
      </w:r>
      <w:r w:rsidRPr="00A67059">
        <w:rPr>
          <w:rFonts w:ascii="Times New Roman" w:hAnsi="Times New Roman"/>
          <w:sz w:val="28"/>
          <w:szCs w:val="28"/>
          <w:lang w:eastAsia="ru-RU"/>
        </w:rPr>
        <w:t xml:space="preserve">елью предоставления субсидии является </w:t>
      </w:r>
      <w:r w:rsidRPr="001C2FD3">
        <w:rPr>
          <w:rFonts w:ascii="Times New Roman" w:hAnsi="Times New Roman"/>
          <w:sz w:val="28"/>
          <w:szCs w:val="28"/>
        </w:rPr>
        <w:t>погашение задолженности за потребленные топливно-энергетические ресурсы</w:t>
      </w:r>
    </w:p>
    <w:p w:rsidR="005464FF" w:rsidRDefault="005464FF" w:rsidP="005464F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установление порядка</w:t>
      </w:r>
      <w:r w:rsidRPr="005464FF">
        <w:rPr>
          <w:i/>
          <w:color w:val="000000"/>
          <w:sz w:val="26"/>
          <w:szCs w:val="26"/>
        </w:rPr>
        <w:t xml:space="preserve"> </w:t>
      </w:r>
      <w:r w:rsidR="00583DF9" w:rsidRPr="00AF0BF5"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</w:t>
      </w:r>
      <w:r w:rsidRPr="001C2FD3">
        <w:rPr>
          <w:rFonts w:ascii="Times New Roman" w:hAnsi="Times New Roman"/>
          <w:sz w:val="28"/>
          <w:szCs w:val="28"/>
        </w:rPr>
        <w:t>из бюд</w:t>
      </w:r>
      <w:bookmarkStart w:id="0" w:name="_GoBack"/>
      <w:bookmarkEnd w:id="0"/>
      <w:r w:rsidRPr="001C2FD3">
        <w:rPr>
          <w:rFonts w:ascii="Times New Roman" w:hAnsi="Times New Roman"/>
          <w:sz w:val="28"/>
          <w:szCs w:val="28"/>
        </w:rPr>
        <w:t xml:space="preserve">жета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>
        <w:rPr>
          <w:rFonts w:ascii="Times New Roman" w:hAnsi="Times New Roman"/>
          <w:sz w:val="28"/>
          <w:szCs w:val="28"/>
        </w:rPr>
        <w:t>.</w:t>
      </w:r>
    </w:p>
    <w:p w:rsidR="00583DF9" w:rsidRPr="001C2FD3" w:rsidRDefault="00583DF9" w:rsidP="00DB1C8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2.</w:t>
      </w:r>
      <w:r w:rsidRPr="001C2FD3">
        <w:rPr>
          <w:rFonts w:ascii="Times New Roman" w:hAnsi="Times New Roman"/>
          <w:sz w:val="28"/>
          <w:szCs w:val="28"/>
          <w:lang w:eastAsia="ru-RU"/>
        </w:rPr>
        <w:tab/>
        <w:t>Описание субъектов предпринимательской и инвестиционной деятельности, интересы которых будут</w:t>
      </w:r>
      <w:r w:rsidR="00AF0BF5">
        <w:rPr>
          <w:rFonts w:ascii="Times New Roman" w:hAnsi="Times New Roman"/>
          <w:sz w:val="28"/>
          <w:szCs w:val="28"/>
          <w:lang w:eastAsia="ru-RU"/>
        </w:rPr>
        <w:t xml:space="preserve"> затронуты предлагаемым </w:t>
      </w:r>
      <w:r w:rsidRPr="001C2FD3">
        <w:rPr>
          <w:rFonts w:ascii="Times New Roman" w:hAnsi="Times New Roman"/>
          <w:sz w:val="28"/>
          <w:szCs w:val="28"/>
          <w:lang w:eastAsia="ru-RU"/>
        </w:rPr>
        <w:t>правовым регулиров</w:t>
      </w:r>
      <w:r w:rsidR="00AF0BF5">
        <w:rPr>
          <w:rFonts w:ascii="Times New Roman" w:hAnsi="Times New Roman"/>
          <w:sz w:val="28"/>
          <w:szCs w:val="28"/>
          <w:lang w:eastAsia="ru-RU"/>
        </w:rPr>
        <w:t>анием</w:t>
      </w:r>
      <w:r w:rsidRPr="001C2FD3">
        <w:rPr>
          <w:rFonts w:ascii="Times New Roman" w:hAnsi="Times New Roman"/>
          <w:sz w:val="28"/>
          <w:szCs w:val="28"/>
          <w:lang w:eastAsia="ru-RU"/>
        </w:rPr>
        <w:t>:</w:t>
      </w:r>
    </w:p>
    <w:p w:rsidR="00583DF9" w:rsidRDefault="00583DF9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юридические лица (за исключением муниципальных учреждений), осуществляющие свою деятельность в сфере теплоснабжения, водоснабжения и водоотведения и оказывающие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  <w:lang w:eastAsia="ru-RU"/>
        </w:rPr>
        <w:t>.</w:t>
      </w:r>
    </w:p>
    <w:p w:rsidR="005464FF" w:rsidRPr="005464FF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  <w:highlight w:val="yellow"/>
          <w:lang w:eastAsia="en-US"/>
        </w:rPr>
      </w:pPr>
      <w:r w:rsidRPr="00671470">
        <w:rPr>
          <w:sz w:val="28"/>
          <w:szCs w:val="28"/>
        </w:rPr>
        <w:t>3.</w:t>
      </w:r>
      <w:r w:rsidRPr="00671470">
        <w:rPr>
          <w:sz w:val="28"/>
          <w:szCs w:val="28"/>
        </w:rPr>
        <w:tab/>
        <w:t xml:space="preserve">Основные группы субъектов предпринимательской и инвестиционной деятельности, иные заинтересованные лица, включая </w:t>
      </w:r>
      <w:r w:rsidRPr="00671470">
        <w:rPr>
          <w:sz w:val="28"/>
          <w:szCs w:val="28"/>
        </w:rPr>
        <w:lastRenderedPageBreak/>
        <w:t xml:space="preserve">органы местного самоуправления муниципального образования, интересы которых затрагиваются регулированием, установленным </w:t>
      </w:r>
      <w:r w:rsidRPr="004E037D">
        <w:rPr>
          <w:sz w:val="28"/>
          <w:szCs w:val="28"/>
        </w:rPr>
        <w:t>нормативным правовым актом, и их количественная оценка: юридические лица – 1 ед.</w:t>
      </w:r>
      <w:r w:rsidRPr="004E037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671470">
        <w:rPr>
          <w:rStyle w:val="pt-a0"/>
          <w:sz w:val="28"/>
          <w:szCs w:val="28"/>
        </w:rPr>
        <w:t xml:space="preserve">Департамент жилищно-коммунального комплекса и энергетики ХМАО – Югры, администрация города </w:t>
      </w:r>
      <w:proofErr w:type="spellStart"/>
      <w:r w:rsidRPr="00671470">
        <w:rPr>
          <w:rStyle w:val="pt-a0"/>
          <w:sz w:val="28"/>
          <w:szCs w:val="28"/>
        </w:rPr>
        <w:t>Пыть-Яха</w:t>
      </w:r>
      <w:proofErr w:type="spellEnd"/>
      <w:r w:rsidRPr="00671470">
        <w:rPr>
          <w:rStyle w:val="pt-a0"/>
          <w:sz w:val="28"/>
          <w:szCs w:val="28"/>
        </w:rPr>
        <w:t>.</w:t>
      </w:r>
      <w:r w:rsidRPr="00671470">
        <w:rPr>
          <w:sz w:val="28"/>
          <w:szCs w:val="28"/>
        </w:rPr>
        <w:t xml:space="preserve"> </w:t>
      </w:r>
    </w:p>
    <w:p w:rsidR="005464FF" w:rsidRPr="00D15B48" w:rsidRDefault="005464FF" w:rsidP="0054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B48">
        <w:rPr>
          <w:rFonts w:ascii="Times New Roman" w:hAnsi="Times New Roman"/>
          <w:sz w:val="28"/>
          <w:szCs w:val="28"/>
          <w:lang w:eastAsia="ru-RU"/>
        </w:rPr>
        <w:t>4.</w:t>
      </w:r>
      <w:r w:rsidRPr="00D15B48">
        <w:rPr>
          <w:rFonts w:ascii="Times New Roman" w:hAnsi="Times New Roman"/>
          <w:sz w:val="28"/>
          <w:szCs w:val="28"/>
          <w:lang w:eastAsia="ru-RU"/>
        </w:rPr>
        <w:tab/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D15B48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D15B48">
        <w:rPr>
          <w:rFonts w:ascii="Times New Roman" w:hAnsi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нормативных правовых актов).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фактически оказывают жилищно-коммунальных услуги населению;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ведут раздельный учет состава затрат и объемов в натурально-стоимостном выражении по услугам, оказываемым населению.</w:t>
      </w:r>
    </w:p>
    <w:p w:rsidR="005464FF" w:rsidRPr="00D15B48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B48">
        <w:rPr>
          <w:rFonts w:ascii="Times New Roman" w:hAnsi="Times New Roman"/>
          <w:sz w:val="28"/>
          <w:szCs w:val="28"/>
          <w:lang w:eastAsia="ru-RU"/>
        </w:rPr>
        <w:t>-</w:t>
      </w:r>
      <w:r w:rsidRPr="00D15B48">
        <w:rPr>
          <w:rFonts w:ascii="Times New Roman" w:hAnsi="Times New Roman"/>
          <w:sz w:val="28"/>
          <w:szCs w:val="28"/>
          <w:lang w:eastAsia="ru-RU"/>
        </w:rPr>
        <w:tab/>
        <w:t>согласие получателя субсидии на осуществление управлением по жилищно-коммунальному комплексу, транспорту и дорогам и органом муниципального финансового контроля проверок соблюдения им условий, целей и порядка предоставления субсидии;</w:t>
      </w:r>
    </w:p>
    <w:p w:rsidR="005464FF" w:rsidRPr="001C2FD3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5464FF" w:rsidRPr="001C2FD3" w:rsidRDefault="005464FF" w:rsidP="005464F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5.</w:t>
      </w:r>
      <w:r w:rsidRPr="001C2FD3"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</w:rPr>
        <w:t>О</w:t>
      </w:r>
      <w:r w:rsidRPr="001C2FD3">
        <w:rPr>
          <w:rFonts w:ascii="Times New Roman" w:hAnsi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</w:p>
    <w:p w:rsidR="005464FF" w:rsidRPr="001C2FD3" w:rsidRDefault="005464FF" w:rsidP="0054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Единовременные издержки </w:t>
      </w:r>
      <w:r w:rsidR="004E6ECF">
        <w:rPr>
          <w:rFonts w:ascii="Times New Roman" w:hAnsi="Times New Roman"/>
          <w:sz w:val="28"/>
          <w:szCs w:val="28"/>
          <w:lang w:eastAsia="ru-RU"/>
        </w:rPr>
        <w:t>–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ECF" w:rsidRPr="004E6ECF">
        <w:rPr>
          <w:rFonts w:ascii="Times New Roman" w:hAnsi="Times New Roman"/>
          <w:sz w:val="28"/>
          <w:szCs w:val="28"/>
          <w:lang w:eastAsia="ru-RU"/>
        </w:rPr>
        <w:t>2198,</w:t>
      </w:r>
      <w:r w:rsidR="00C23EA4">
        <w:rPr>
          <w:rFonts w:ascii="Times New Roman" w:hAnsi="Times New Roman"/>
          <w:sz w:val="28"/>
          <w:szCs w:val="28"/>
          <w:lang w:eastAsia="ru-RU"/>
        </w:rPr>
        <w:t>2</w:t>
      </w:r>
      <w:r w:rsidR="006D3BD1">
        <w:rPr>
          <w:rFonts w:ascii="Times New Roman" w:hAnsi="Times New Roman"/>
          <w:sz w:val="28"/>
          <w:szCs w:val="28"/>
          <w:lang w:eastAsia="ru-RU"/>
        </w:rPr>
        <w:t>0</w:t>
      </w:r>
      <w:r w:rsidR="00C23E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6ECF">
        <w:rPr>
          <w:rFonts w:ascii="Times New Roman" w:hAnsi="Times New Roman"/>
          <w:sz w:val="28"/>
          <w:szCs w:val="28"/>
          <w:lang w:eastAsia="ru-RU"/>
        </w:rPr>
        <w:t>рублей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(расчет издержек приложен).</w:t>
      </w:r>
    </w:p>
    <w:p w:rsidR="005464FF" w:rsidRPr="001C2FD3" w:rsidRDefault="005464FF" w:rsidP="005464FF">
      <w:pPr>
        <w:autoSpaceDE w:val="0"/>
        <w:autoSpaceDN w:val="0"/>
        <w:spacing w:after="0"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6.</w:t>
      </w:r>
      <w:r w:rsidRPr="001C2FD3">
        <w:rPr>
          <w:rFonts w:ascii="Times New Roman" w:hAnsi="Times New Roman"/>
          <w:sz w:val="28"/>
          <w:szCs w:val="28"/>
          <w:lang w:eastAsia="ru-RU"/>
        </w:rPr>
        <w:tab/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7147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470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671470">
        <w:rPr>
          <w:rFonts w:ascii="Times New Roman" w:hAnsi="Times New Roman"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Pr="00671470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671470">
        <w:rPr>
          <w:rFonts w:ascii="Times New Roman" w:hAnsi="Times New Roman"/>
          <w:sz w:val="28"/>
          <w:szCs w:val="28"/>
        </w:rPr>
        <w:t>»;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5464FF" w:rsidRDefault="005464FF" w:rsidP="005464FF"/>
    <w:p w:rsidR="00583DF9" w:rsidRDefault="00583DF9" w:rsidP="00AA28AD"/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E6"/>
    <w:rsid w:val="000A3F67"/>
    <w:rsid w:val="001B5FC4"/>
    <w:rsid w:val="001C2FD3"/>
    <w:rsid w:val="001F0CF0"/>
    <w:rsid w:val="00224243"/>
    <w:rsid w:val="002F4512"/>
    <w:rsid w:val="00315908"/>
    <w:rsid w:val="00372874"/>
    <w:rsid w:val="00395133"/>
    <w:rsid w:val="003958EA"/>
    <w:rsid w:val="00396684"/>
    <w:rsid w:val="003C24B7"/>
    <w:rsid w:val="00483274"/>
    <w:rsid w:val="004E6ECF"/>
    <w:rsid w:val="004F6016"/>
    <w:rsid w:val="005464FF"/>
    <w:rsid w:val="00583DF9"/>
    <w:rsid w:val="005D6013"/>
    <w:rsid w:val="006220B7"/>
    <w:rsid w:val="006664FD"/>
    <w:rsid w:val="006717FB"/>
    <w:rsid w:val="006D3BD1"/>
    <w:rsid w:val="00722B43"/>
    <w:rsid w:val="00730D59"/>
    <w:rsid w:val="00743D07"/>
    <w:rsid w:val="007441E6"/>
    <w:rsid w:val="007A5161"/>
    <w:rsid w:val="0087264D"/>
    <w:rsid w:val="0091772B"/>
    <w:rsid w:val="00955D35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52268"/>
    <w:rsid w:val="00DB1C89"/>
    <w:rsid w:val="00E55DEB"/>
    <w:rsid w:val="00F21CFE"/>
    <w:rsid w:val="00F81825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Елена Киян</cp:lastModifiedBy>
  <cp:revision>23</cp:revision>
  <dcterms:created xsi:type="dcterms:W3CDTF">2020-06-29T10:43:00Z</dcterms:created>
  <dcterms:modified xsi:type="dcterms:W3CDTF">2022-09-15T07:06:00Z</dcterms:modified>
</cp:coreProperties>
</file>