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16" w:rsidRPr="00FA4A8A" w:rsidRDefault="00024416" w:rsidP="0002441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Приложение №</w:t>
      </w:r>
      <w:r w:rsidR="00F655BD" w:rsidRPr="00FA4A8A">
        <w:rPr>
          <w:rFonts w:ascii="Times New Roman" w:hAnsi="Times New Roman" w:cs="Times New Roman"/>
          <w:sz w:val="24"/>
          <w:szCs w:val="24"/>
        </w:rPr>
        <w:t>3</w:t>
      </w:r>
    </w:p>
    <w:p w:rsidR="00024416" w:rsidRPr="00FA4A8A" w:rsidRDefault="00024416" w:rsidP="00024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П Р А В И Л А</w:t>
      </w:r>
    </w:p>
    <w:p w:rsidR="00024416" w:rsidRPr="00FA4A8A" w:rsidRDefault="00F655BD" w:rsidP="00024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Чемпионата любительской и спортивной рыбалки «Клёвый берег»</w:t>
      </w:r>
    </w:p>
    <w:p w:rsidR="00024416" w:rsidRPr="00FA4A8A" w:rsidRDefault="0016382A" w:rsidP="00024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5BD" w:rsidRPr="00FA4A8A">
        <w:rPr>
          <w:rFonts w:ascii="Times New Roman" w:hAnsi="Times New Roman" w:cs="Times New Roman"/>
          <w:b/>
          <w:sz w:val="24"/>
          <w:szCs w:val="24"/>
        </w:rPr>
        <w:t>д</w:t>
      </w:r>
      <w:r w:rsidR="00024416" w:rsidRPr="00FA4A8A">
        <w:rPr>
          <w:rFonts w:ascii="Times New Roman" w:hAnsi="Times New Roman" w:cs="Times New Roman"/>
          <w:b/>
          <w:sz w:val="24"/>
          <w:szCs w:val="24"/>
        </w:rPr>
        <w:t>исциплине</w:t>
      </w:r>
      <w:r w:rsidR="00F655BD" w:rsidRPr="00FA4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416" w:rsidRPr="00FA4A8A">
        <w:rPr>
          <w:rFonts w:ascii="Times New Roman" w:hAnsi="Times New Roman" w:cs="Times New Roman"/>
          <w:b/>
          <w:sz w:val="24"/>
          <w:szCs w:val="24"/>
        </w:rPr>
        <w:t xml:space="preserve">«Ловля </w:t>
      </w:r>
      <w:r w:rsidR="0047681C" w:rsidRPr="00FA4A8A">
        <w:rPr>
          <w:rFonts w:ascii="Times New Roman" w:hAnsi="Times New Roman" w:cs="Times New Roman"/>
          <w:b/>
          <w:sz w:val="24"/>
          <w:szCs w:val="24"/>
        </w:rPr>
        <w:t>поплавочной</w:t>
      </w:r>
      <w:r w:rsidR="00024416" w:rsidRPr="00FA4A8A">
        <w:rPr>
          <w:rFonts w:ascii="Times New Roman" w:hAnsi="Times New Roman" w:cs="Times New Roman"/>
          <w:b/>
          <w:sz w:val="24"/>
          <w:szCs w:val="24"/>
        </w:rPr>
        <w:t xml:space="preserve"> удочкой»</w:t>
      </w:r>
    </w:p>
    <w:p w:rsidR="00C84E33" w:rsidRPr="00FA4A8A" w:rsidRDefault="00024416" w:rsidP="00024416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ТРЕБОВАНИЯ К СНАСТЯМ И ОСНАСТКЕ</w:t>
      </w:r>
    </w:p>
    <w:p w:rsidR="000A5E9D" w:rsidRPr="00FA4A8A" w:rsidRDefault="0047681C" w:rsidP="0047681C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Ловля рыбы проводится одной удочкой, состоящей из удилища, оснащенного леской, поплавком, грузилом и одним одинарным крючком. Длина лески, вес и форма грузил и поплавков произвольные. Грузила должны размещаться на леске выше крючка. Разрешается оснащать удилища пропускными кольцами и катушками. Количество запасных удил</w:t>
      </w:r>
      <w:r w:rsidR="000A5E9D" w:rsidRPr="00FA4A8A">
        <w:rPr>
          <w:rFonts w:ascii="Times New Roman" w:hAnsi="Times New Roman" w:cs="Times New Roman"/>
          <w:sz w:val="24"/>
          <w:szCs w:val="24"/>
        </w:rPr>
        <w:t>ищ и снастей не ограничивается.</w:t>
      </w:r>
    </w:p>
    <w:p w:rsidR="000A5E9D" w:rsidRPr="00FA4A8A" w:rsidRDefault="0047681C" w:rsidP="000A5E9D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Ловля на донную удочку запрещается. Оснастка (леска, оснащенная поплавком, грузилом и крючком) должна </w:t>
      </w:r>
      <w:r w:rsidR="000A5E9D" w:rsidRPr="00FA4A8A">
        <w:rPr>
          <w:rFonts w:ascii="Times New Roman" w:hAnsi="Times New Roman" w:cs="Times New Roman"/>
          <w:sz w:val="24"/>
          <w:szCs w:val="24"/>
        </w:rPr>
        <w:t>иметь положительную плавучесть.</w:t>
      </w:r>
    </w:p>
    <w:p w:rsidR="0047681C" w:rsidRPr="00FA4A8A" w:rsidRDefault="0047681C" w:rsidP="000A5E9D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Длина удилищ до 1</w:t>
      </w:r>
      <w:r w:rsidR="00F655BD" w:rsidRPr="00FA4A8A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,0 метров.</w:t>
      </w:r>
    </w:p>
    <w:p w:rsidR="000A5E9D" w:rsidRPr="00FA4A8A" w:rsidRDefault="0047681C" w:rsidP="000A5E9D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Замер длины используемого удилища, при необходимости, производится судьей-контролером в п</w:t>
      </w:r>
      <w:r w:rsidR="000A5E9D" w:rsidRPr="00FA4A8A">
        <w:rPr>
          <w:rFonts w:ascii="Times New Roman" w:hAnsi="Times New Roman" w:cs="Times New Roman"/>
          <w:sz w:val="24"/>
          <w:szCs w:val="24"/>
        </w:rPr>
        <w:t>рисутствии старшего судьи зоны.</w:t>
      </w:r>
    </w:p>
    <w:p w:rsidR="00C2199C" w:rsidRPr="00FA4A8A" w:rsidRDefault="00F655BD" w:rsidP="0047681C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</w:t>
      </w:r>
      <w:r w:rsidR="0047681C" w:rsidRPr="00FA4A8A">
        <w:rPr>
          <w:rFonts w:ascii="Times New Roman" w:hAnsi="Times New Roman" w:cs="Times New Roman"/>
          <w:sz w:val="24"/>
          <w:szCs w:val="24"/>
        </w:rPr>
        <w:t>апрещено использование радиоуправляемых приспособлений (за исключением необходимых для работы представителей средств массовой информации), эхолотов, а также приспособлений, которые приводятся в движение сжатым воздухом или газом (кроме пульверизаторов и спреев). После проверки прикормки запрещается использовать приспособления, приводимые в действие электричеством (кроме часов, таймеров и устройств, выполняющих их функции, а также устр</w:t>
      </w:r>
      <w:r w:rsidR="00C2199C" w:rsidRPr="00FA4A8A">
        <w:rPr>
          <w:rFonts w:ascii="Times New Roman" w:hAnsi="Times New Roman" w:cs="Times New Roman"/>
          <w:sz w:val="24"/>
          <w:szCs w:val="24"/>
        </w:rPr>
        <w:t>ойств медицинского назначения).</w:t>
      </w:r>
    </w:p>
    <w:p w:rsidR="00C2199C" w:rsidRPr="00FA4A8A" w:rsidRDefault="00C2199C" w:rsidP="00C2199C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МЕСТО СОРЕВНОВАНИЙ И ОБОРУДОВАНИЕ</w:t>
      </w:r>
    </w:p>
    <w:p w:rsidR="000A5E9D" w:rsidRPr="00FA4A8A" w:rsidRDefault="0047681C" w:rsidP="0047681C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Во время соревнований </w:t>
      </w:r>
      <w:r w:rsidR="00B23F90" w:rsidRPr="00FA4A8A">
        <w:rPr>
          <w:rFonts w:ascii="Times New Roman" w:hAnsi="Times New Roman" w:cs="Times New Roman"/>
          <w:sz w:val="24"/>
          <w:szCs w:val="24"/>
        </w:rPr>
        <w:t>участникам</w:t>
      </w:r>
      <w:r w:rsidRPr="00FA4A8A">
        <w:rPr>
          <w:rFonts w:ascii="Times New Roman" w:hAnsi="Times New Roman" w:cs="Times New Roman"/>
          <w:sz w:val="24"/>
          <w:szCs w:val="24"/>
        </w:rPr>
        <w:t xml:space="preserve"> разрешается пользоваться платформами, максима</w:t>
      </w:r>
      <w:r w:rsidR="000A5E9D" w:rsidRPr="00FA4A8A">
        <w:rPr>
          <w:rFonts w:ascii="Times New Roman" w:hAnsi="Times New Roman" w:cs="Times New Roman"/>
          <w:sz w:val="24"/>
          <w:szCs w:val="24"/>
        </w:rPr>
        <w:t>льные размеры которых 1×1 метр.</w:t>
      </w:r>
    </w:p>
    <w:p w:rsidR="000A5E9D" w:rsidRPr="00FA4A8A" w:rsidRDefault="0047681C" w:rsidP="000A5E9D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Снасти, оснастки, платформы и прочие предметы (и их части), располагаемые в секторе, не долж</w:t>
      </w:r>
      <w:r w:rsidR="000A5E9D" w:rsidRPr="00FA4A8A">
        <w:rPr>
          <w:rFonts w:ascii="Times New Roman" w:hAnsi="Times New Roman" w:cs="Times New Roman"/>
          <w:sz w:val="24"/>
          <w:szCs w:val="24"/>
        </w:rPr>
        <w:t>ны выходить за пределы сектора.</w:t>
      </w:r>
    </w:p>
    <w:p w:rsidR="000A5E9D" w:rsidRPr="00FA4A8A" w:rsidRDefault="0047681C" w:rsidP="000A5E9D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Платформа может быть расположена в любом месте сектора по усмотрению </w:t>
      </w:r>
      <w:r w:rsidR="00B23F90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а. В качестве платформы могут быть использованы рыболовные ящики (для сидения рыболова), кресла, стулья, которые должны располагаться в одну линию. Рядом с основной платформой в одну линию могут быть установлены дополнительные платформы, предназначенные исключительно для вспомогательного</w:t>
      </w:r>
      <w:r w:rsidR="000A5E9D" w:rsidRPr="00FA4A8A">
        <w:rPr>
          <w:rFonts w:ascii="Times New Roman" w:hAnsi="Times New Roman" w:cs="Times New Roman"/>
          <w:sz w:val="24"/>
          <w:szCs w:val="24"/>
        </w:rPr>
        <w:t xml:space="preserve"> оборудования и материалов.</w:t>
      </w:r>
    </w:p>
    <w:p w:rsidR="00C2199C" w:rsidRPr="00FA4A8A" w:rsidRDefault="0047681C" w:rsidP="000A5E9D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секторе могут быть установлены столики, стойки и т. п., предназначенные для удилищ, вспомогательного оборудования, материалов. </w:t>
      </w:r>
    </w:p>
    <w:p w:rsidR="00C2199C" w:rsidRPr="00FA4A8A" w:rsidRDefault="0047681C" w:rsidP="006D0A13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B23F90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обязан иметь садок для хранения пойманной рыбы. Разрешено использование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подсачека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Подсачеком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может п</w:t>
      </w:r>
      <w:r w:rsidR="00B23F90" w:rsidRPr="00FA4A8A">
        <w:rPr>
          <w:rFonts w:ascii="Times New Roman" w:hAnsi="Times New Roman" w:cs="Times New Roman"/>
          <w:sz w:val="24"/>
          <w:szCs w:val="24"/>
        </w:rPr>
        <w:t>ользоваться только сам 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. Сетка садка должна быть изготовлена из естественной или искусственной нити. </w:t>
      </w:r>
      <w:r w:rsidR="00073792" w:rsidRPr="00FA4A8A">
        <w:rPr>
          <w:rFonts w:ascii="Times New Roman" w:hAnsi="Times New Roman" w:cs="Times New Roman"/>
          <w:sz w:val="24"/>
          <w:szCs w:val="24"/>
        </w:rPr>
        <w:t>Д</w:t>
      </w:r>
      <w:r w:rsidRPr="00FA4A8A">
        <w:rPr>
          <w:rFonts w:ascii="Times New Roman" w:hAnsi="Times New Roman" w:cs="Times New Roman"/>
          <w:sz w:val="24"/>
          <w:szCs w:val="24"/>
        </w:rPr>
        <w:t xml:space="preserve">лина садка не менее </w:t>
      </w:r>
      <w:r w:rsidR="00073792" w:rsidRPr="00FA4A8A">
        <w:rPr>
          <w:rFonts w:ascii="Times New Roman" w:hAnsi="Times New Roman" w:cs="Times New Roman"/>
          <w:sz w:val="24"/>
          <w:szCs w:val="24"/>
        </w:rPr>
        <w:t>2</w:t>
      </w:r>
      <w:r w:rsidRPr="00FA4A8A">
        <w:rPr>
          <w:rFonts w:ascii="Times New Roman" w:hAnsi="Times New Roman" w:cs="Times New Roman"/>
          <w:sz w:val="24"/>
          <w:szCs w:val="24"/>
        </w:rPr>
        <w:t xml:space="preserve"> метров. После сигнала «Старт» и до взвешивания улова садок должен быть </w:t>
      </w:r>
      <w:r w:rsidRPr="00FA4A8A">
        <w:rPr>
          <w:rFonts w:ascii="Times New Roman" w:hAnsi="Times New Roman" w:cs="Times New Roman"/>
          <w:sz w:val="24"/>
          <w:szCs w:val="24"/>
        </w:rPr>
        <w:lastRenderedPageBreak/>
        <w:t>максимально погружен в воду, по возможности, по всей его длине. Применение садков из</w:t>
      </w:r>
      <w:r w:rsidR="00073792" w:rsidRPr="00FA4A8A">
        <w:rPr>
          <w:rFonts w:ascii="Times New Roman" w:hAnsi="Times New Roman" w:cs="Times New Roman"/>
          <w:sz w:val="24"/>
          <w:szCs w:val="24"/>
        </w:rPr>
        <w:t xml:space="preserve"> металлической сетки запрещено.</w:t>
      </w:r>
    </w:p>
    <w:p w:rsidR="00C2199C" w:rsidRPr="00FA4A8A" w:rsidRDefault="00C2199C" w:rsidP="00C2199C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ПОРЯДОК ПРОВЕДЕНИЯ СОРЕВНОВАНИЙ</w:t>
      </w:r>
    </w:p>
    <w:p w:rsidR="00C2199C" w:rsidRPr="00FA4A8A" w:rsidRDefault="00252049" w:rsidP="0047681C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имеет право производить очистку своего сектора от мешающих ему предметов и растительности; выровнять и закрепить платформу в случае расположения сектор</w:t>
      </w:r>
      <w:r w:rsidR="00C2199C" w:rsidRPr="00FA4A8A">
        <w:rPr>
          <w:rFonts w:ascii="Times New Roman" w:hAnsi="Times New Roman" w:cs="Times New Roman"/>
          <w:sz w:val="24"/>
          <w:szCs w:val="24"/>
        </w:rPr>
        <w:t>а на сложном береговом рельефе.</w:t>
      </w:r>
    </w:p>
    <w:p w:rsidR="003A0BE1" w:rsidRPr="00FA4A8A" w:rsidRDefault="00252049" w:rsidP="0047681C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После сигнала «Старт» и до сигнала «Финиш» о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казывать </w:t>
      </w:r>
      <w:r w:rsidRPr="00FA4A8A">
        <w:rPr>
          <w:rFonts w:ascii="Times New Roman" w:hAnsi="Times New Roman" w:cs="Times New Roman"/>
          <w:sz w:val="24"/>
          <w:szCs w:val="24"/>
        </w:rPr>
        <w:t>участникам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практическую помощь в подготовке места соревнования, снас</w:t>
      </w:r>
      <w:r w:rsidR="003A0BE1" w:rsidRPr="00FA4A8A">
        <w:rPr>
          <w:rFonts w:ascii="Times New Roman" w:hAnsi="Times New Roman" w:cs="Times New Roman"/>
          <w:sz w:val="24"/>
          <w:szCs w:val="24"/>
        </w:rPr>
        <w:t>тей и оборудования запрещается.</w:t>
      </w:r>
    </w:p>
    <w:p w:rsidR="00252049" w:rsidRPr="00FA4A8A" w:rsidRDefault="00252049" w:rsidP="0025204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Участникам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запрещено пользоваться мобильной и радиосвязью до окончания </w:t>
      </w:r>
      <w:r w:rsidRPr="00FA4A8A">
        <w:rPr>
          <w:rFonts w:ascii="Times New Roman" w:hAnsi="Times New Roman" w:cs="Times New Roman"/>
          <w:sz w:val="24"/>
          <w:szCs w:val="24"/>
        </w:rPr>
        <w:t>соревнований</w:t>
      </w:r>
      <w:r w:rsidR="0047681C" w:rsidRPr="00FA4A8A">
        <w:rPr>
          <w:rFonts w:ascii="Times New Roman" w:hAnsi="Times New Roman" w:cs="Times New Roman"/>
          <w:sz w:val="24"/>
          <w:szCs w:val="24"/>
        </w:rPr>
        <w:t>. Тренеру</w:t>
      </w:r>
      <w:r w:rsidRPr="00FA4A8A">
        <w:rPr>
          <w:rFonts w:ascii="Times New Roman" w:hAnsi="Times New Roman" w:cs="Times New Roman"/>
          <w:sz w:val="24"/>
          <w:szCs w:val="24"/>
        </w:rPr>
        <w:t>/законному представителю несовершеннолетнего участника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при входе в сектор также запрещено польз</w:t>
      </w:r>
      <w:r w:rsidR="00073792" w:rsidRPr="00FA4A8A">
        <w:rPr>
          <w:rFonts w:ascii="Times New Roman" w:hAnsi="Times New Roman" w:cs="Times New Roman"/>
          <w:sz w:val="24"/>
          <w:szCs w:val="24"/>
        </w:rPr>
        <w:t>ование мобильной и радиосвязью.</w:t>
      </w:r>
    </w:p>
    <w:p w:rsidR="00252049" w:rsidRPr="00FA4A8A" w:rsidRDefault="0047681C" w:rsidP="0025204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После сигнала «</w:t>
      </w:r>
      <w:r w:rsidR="00252049" w:rsidRPr="00FA4A8A">
        <w:rPr>
          <w:rFonts w:ascii="Times New Roman" w:hAnsi="Times New Roman" w:cs="Times New Roman"/>
          <w:sz w:val="24"/>
          <w:szCs w:val="24"/>
        </w:rPr>
        <w:t>Старт</w:t>
      </w:r>
      <w:r w:rsidRPr="00FA4A8A">
        <w:rPr>
          <w:rFonts w:ascii="Times New Roman" w:hAnsi="Times New Roman" w:cs="Times New Roman"/>
          <w:sz w:val="24"/>
          <w:szCs w:val="24"/>
        </w:rPr>
        <w:t>» и до сигнала «Финиш» в воде из оборудования должен находиться тол</w:t>
      </w:r>
      <w:r w:rsidR="00252049" w:rsidRPr="00FA4A8A">
        <w:rPr>
          <w:rFonts w:ascii="Times New Roman" w:hAnsi="Times New Roman" w:cs="Times New Roman"/>
          <w:sz w:val="24"/>
          <w:szCs w:val="24"/>
        </w:rPr>
        <w:t>ько садок.</w:t>
      </w:r>
    </w:p>
    <w:p w:rsidR="003A0BE1" w:rsidRPr="00FA4A8A" w:rsidRDefault="00252049" w:rsidP="0025204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До сигнала «Финиш» з</w:t>
      </w:r>
      <w:r w:rsidR="0047681C" w:rsidRPr="00FA4A8A">
        <w:rPr>
          <w:rFonts w:ascii="Times New Roman" w:hAnsi="Times New Roman" w:cs="Times New Roman"/>
          <w:sz w:val="24"/>
          <w:szCs w:val="24"/>
        </w:rPr>
        <w:t>апрещено выбрасывать в водоем остатки прикормки и насадки, мыть в водоеме руки и тару для прикормки и насадки, а также выливать в</w:t>
      </w:r>
      <w:r w:rsidR="003A0BE1" w:rsidRPr="00FA4A8A">
        <w:rPr>
          <w:rFonts w:ascii="Times New Roman" w:hAnsi="Times New Roman" w:cs="Times New Roman"/>
          <w:sz w:val="24"/>
          <w:szCs w:val="24"/>
        </w:rPr>
        <w:t xml:space="preserve"> водоем воду и другие жидкости.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ходе соревнований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может располагаться в своем секторе для ловли, как считает нужным. В процессе ловли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обязан прикармливать рыбу только в границах своего сектора. Заходить в нейтральную полосу, а также прикармливать и</w:t>
      </w:r>
      <w:r w:rsidR="003A0BE1" w:rsidRPr="00FA4A8A">
        <w:rPr>
          <w:rFonts w:ascii="Times New Roman" w:hAnsi="Times New Roman" w:cs="Times New Roman"/>
          <w:sz w:val="24"/>
          <w:szCs w:val="24"/>
        </w:rPr>
        <w:t xml:space="preserve"> ловить в ней рыбу запрещается.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своем секторе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участники</w:t>
      </w:r>
      <w:r w:rsidRPr="00FA4A8A">
        <w:rPr>
          <w:rFonts w:ascii="Times New Roman" w:hAnsi="Times New Roman" w:cs="Times New Roman"/>
          <w:sz w:val="24"/>
          <w:szCs w:val="24"/>
        </w:rPr>
        <w:t xml:space="preserve"> должны передвигаться по возможности бесшумно, не привлекая к себе внимания. В сектор к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участнику</w:t>
      </w:r>
      <w:r w:rsidRPr="00FA4A8A">
        <w:rPr>
          <w:rFonts w:ascii="Times New Roman" w:hAnsi="Times New Roman" w:cs="Times New Roman"/>
          <w:sz w:val="24"/>
          <w:szCs w:val="24"/>
        </w:rPr>
        <w:t xml:space="preserve"> разрешено заходить судьям и тренеру для того, чтобы дать устный совет.</w:t>
      </w:r>
    </w:p>
    <w:p w:rsidR="003A0BE1" w:rsidRPr="00FA4A8A" w:rsidRDefault="00252049" w:rsidP="0025204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имеет право временно покинуть сектор с разрешения судьи</w:t>
      </w:r>
      <w:r w:rsidR="000A5E9D" w:rsidRPr="00FA4A8A">
        <w:rPr>
          <w:rFonts w:ascii="Times New Roman" w:hAnsi="Times New Roman" w:cs="Times New Roman"/>
          <w:sz w:val="24"/>
          <w:szCs w:val="24"/>
        </w:rPr>
        <w:t>-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контролера только </w:t>
      </w:r>
      <w:r w:rsidR="003A0BE1" w:rsidRPr="00FA4A8A">
        <w:rPr>
          <w:rFonts w:ascii="Times New Roman" w:hAnsi="Times New Roman" w:cs="Times New Roman"/>
          <w:sz w:val="24"/>
          <w:szCs w:val="24"/>
        </w:rPr>
        <w:t>в случае крайней необходимости.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При подготовке к ловле и во время соревнований войти в воду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имеет право только с </w:t>
      </w:r>
      <w:r w:rsidR="003A0BE1" w:rsidRPr="00FA4A8A">
        <w:rPr>
          <w:rFonts w:ascii="Times New Roman" w:hAnsi="Times New Roman" w:cs="Times New Roman"/>
          <w:sz w:val="24"/>
          <w:szCs w:val="24"/>
        </w:rPr>
        <w:t>разрешения старшего судьи зоны.</w:t>
      </w:r>
    </w:p>
    <w:p w:rsidR="003A0BE1" w:rsidRPr="00FA4A8A" w:rsidRDefault="00252049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После сигнала «</w:t>
      </w:r>
      <w:r w:rsidR="00A306A9" w:rsidRPr="00FA4A8A">
        <w:rPr>
          <w:rFonts w:ascii="Times New Roman" w:hAnsi="Times New Roman" w:cs="Times New Roman"/>
          <w:sz w:val="24"/>
          <w:szCs w:val="24"/>
        </w:rPr>
        <w:t>Стар</w:t>
      </w:r>
      <w:r w:rsidRPr="00FA4A8A">
        <w:rPr>
          <w:rFonts w:ascii="Times New Roman" w:hAnsi="Times New Roman" w:cs="Times New Roman"/>
          <w:sz w:val="24"/>
          <w:szCs w:val="24"/>
        </w:rPr>
        <w:t>т» запрещается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принимать извне любые снасти и принадлежности, за исключением поломанных колен удилищ, а также предметов, необходимых для поддержания жизни, здоровья и безопасности </w:t>
      </w:r>
      <w:r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а. Все они могут быть переданы с разрешения и в присутствии судьи в любое время соревнования. Судья-контролер также может оказать помощь </w:t>
      </w:r>
      <w:r w:rsidRPr="00FA4A8A">
        <w:rPr>
          <w:rFonts w:ascii="Times New Roman" w:hAnsi="Times New Roman" w:cs="Times New Roman"/>
          <w:sz w:val="24"/>
          <w:szCs w:val="24"/>
        </w:rPr>
        <w:t>участнику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в разъе</w:t>
      </w:r>
      <w:r w:rsidR="003A0BE1" w:rsidRPr="00FA4A8A">
        <w:rPr>
          <w:rFonts w:ascii="Times New Roman" w:hAnsi="Times New Roman" w:cs="Times New Roman"/>
          <w:sz w:val="24"/>
          <w:szCs w:val="24"/>
        </w:rPr>
        <w:t>ме заклинившихся колен удилища.</w:t>
      </w:r>
    </w:p>
    <w:p w:rsidR="003A0BE1" w:rsidRPr="00FA4A8A" w:rsidRDefault="00A306A9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До сигнала «Старт» г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отовить прикормку разрешается, в том числе и с помощью третьих лиц, с использованием механических и электрических приспособлений для перемешивания компонентов прикормки, а также </w:t>
      </w:r>
      <w:r w:rsidR="003A0BE1" w:rsidRPr="00FA4A8A">
        <w:rPr>
          <w:rFonts w:ascii="Times New Roman" w:hAnsi="Times New Roman" w:cs="Times New Roman"/>
          <w:sz w:val="24"/>
          <w:szCs w:val="24"/>
        </w:rPr>
        <w:t>сита для просеивания прикормки.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После сигнала </w:t>
      </w:r>
      <w:r w:rsidR="00252049" w:rsidRPr="00FA4A8A">
        <w:rPr>
          <w:rFonts w:ascii="Times New Roman" w:hAnsi="Times New Roman" w:cs="Times New Roman"/>
          <w:sz w:val="24"/>
          <w:szCs w:val="24"/>
        </w:rPr>
        <w:t xml:space="preserve">«Старт» </w:t>
      </w:r>
      <w:r w:rsidRPr="00FA4A8A">
        <w:rPr>
          <w:rFonts w:ascii="Times New Roman" w:hAnsi="Times New Roman" w:cs="Times New Roman"/>
          <w:sz w:val="24"/>
          <w:szCs w:val="24"/>
        </w:rPr>
        <w:t>и до сигнала «Финиш» любые действия с прикормкой осуществляются только в своем сек</w:t>
      </w:r>
      <w:r w:rsidR="00252049" w:rsidRPr="00FA4A8A">
        <w:rPr>
          <w:rFonts w:ascii="Times New Roman" w:hAnsi="Times New Roman" w:cs="Times New Roman"/>
          <w:sz w:val="24"/>
          <w:szCs w:val="24"/>
        </w:rPr>
        <w:t xml:space="preserve">торе и только самим участником, при этом </w:t>
      </w:r>
      <w:r w:rsidRPr="00FA4A8A">
        <w:rPr>
          <w:rFonts w:ascii="Times New Roman" w:hAnsi="Times New Roman" w:cs="Times New Roman"/>
          <w:sz w:val="24"/>
          <w:szCs w:val="24"/>
        </w:rPr>
        <w:t xml:space="preserve">использование механических и электрических приспособлений при смешивании </w:t>
      </w:r>
      <w:r w:rsidRPr="00FA4A8A">
        <w:rPr>
          <w:rFonts w:ascii="Times New Roman" w:hAnsi="Times New Roman" w:cs="Times New Roman"/>
          <w:sz w:val="24"/>
          <w:szCs w:val="24"/>
        </w:rPr>
        <w:lastRenderedPageBreak/>
        <w:t>компонентов прикормки, просеивание прикормки при помощи сита, а также прочие дополнительные приспособления для смеш</w:t>
      </w:r>
      <w:r w:rsidR="003A0BE1" w:rsidRPr="00FA4A8A">
        <w:rPr>
          <w:rFonts w:ascii="Times New Roman" w:hAnsi="Times New Roman" w:cs="Times New Roman"/>
          <w:sz w:val="24"/>
          <w:szCs w:val="24"/>
        </w:rPr>
        <w:t>ивания и просеивания запрещены.</w:t>
      </w:r>
    </w:p>
    <w:p w:rsidR="00A306A9" w:rsidRPr="00FA4A8A" w:rsidRDefault="00252049" w:rsidP="003A0BE1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Участнику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разрешается применять насадку и прикормку только естественного происхождения. В составе прикормки раз</w:t>
      </w:r>
      <w:r w:rsidR="00A306A9" w:rsidRPr="00FA4A8A">
        <w:rPr>
          <w:rFonts w:ascii="Times New Roman" w:hAnsi="Times New Roman" w:cs="Times New Roman"/>
          <w:sz w:val="24"/>
          <w:szCs w:val="24"/>
        </w:rPr>
        <w:t>решается мука на рыбной основе.</w:t>
      </w:r>
    </w:p>
    <w:p w:rsidR="00A306A9" w:rsidRPr="00FA4A8A" w:rsidRDefault="0047681C" w:rsidP="00A306A9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Насадка не должна быть по своему составу смесью измельченных компонентов. Хлеб, паста, смеси веществ или насадок, таких как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пеллетс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бойлы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>, шарики прикормки или каши и т. п</w:t>
      </w:r>
      <w:r w:rsidR="00A306A9" w:rsidRPr="00FA4A8A">
        <w:rPr>
          <w:rFonts w:ascii="Times New Roman" w:hAnsi="Times New Roman" w:cs="Times New Roman"/>
          <w:sz w:val="24"/>
          <w:szCs w:val="24"/>
        </w:rPr>
        <w:t>. в качестве насадки запрещены.</w:t>
      </w:r>
    </w:p>
    <w:p w:rsidR="00A306A9" w:rsidRPr="00FA4A8A" w:rsidRDefault="0047681C" w:rsidP="00A306A9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Насадка и прикормка могут быть окрашены, пропитаны и/или покрыты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вку</w:t>
      </w:r>
      <w:r w:rsidR="00A306A9" w:rsidRPr="00FA4A8A">
        <w:rPr>
          <w:rFonts w:ascii="Times New Roman" w:hAnsi="Times New Roman" w:cs="Times New Roman"/>
          <w:sz w:val="24"/>
          <w:szCs w:val="24"/>
        </w:rPr>
        <w:t>соароматическими</w:t>
      </w:r>
      <w:proofErr w:type="spellEnd"/>
      <w:r w:rsidR="00A306A9" w:rsidRPr="00FA4A8A">
        <w:rPr>
          <w:rFonts w:ascii="Times New Roman" w:hAnsi="Times New Roman" w:cs="Times New Roman"/>
          <w:sz w:val="24"/>
          <w:szCs w:val="24"/>
        </w:rPr>
        <w:t xml:space="preserve"> веществами.</w:t>
      </w:r>
    </w:p>
    <w:p w:rsidR="003A0BE1" w:rsidRPr="00FA4A8A" w:rsidRDefault="0047681C" w:rsidP="00A306A9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Насадка должна быть насажена на крючок методом ее прокалывания, а не прикрепляться к нему каким-либо иным способом. Одновременно и в качестве насадки, и в составе прикормки могут использоваться зерна и/или части зерен кукурузы, конопли, пшеницы, гороха и т. п., прошедшие любую обработку, сохраняющую их целостность. Одновременно на крючок может быть насаже</w:t>
      </w:r>
      <w:r w:rsidR="003A0BE1" w:rsidRPr="00FA4A8A">
        <w:rPr>
          <w:rFonts w:ascii="Times New Roman" w:hAnsi="Times New Roman" w:cs="Times New Roman"/>
          <w:sz w:val="24"/>
          <w:szCs w:val="24"/>
        </w:rPr>
        <w:t>но несколько различных насадок.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Запрещаются насадки и прикормки, содержащие в переработанном или не переработанном виде рыбу (за исключением рыбной муки), муравьев, муравьиные яйца или икру рыб. Запрещено использование любых искусственных насадок. Запрещается применение наркотических</w:t>
      </w:r>
      <w:r w:rsidR="003A0BE1" w:rsidRPr="00FA4A8A">
        <w:rPr>
          <w:rFonts w:ascii="Times New Roman" w:hAnsi="Times New Roman" w:cs="Times New Roman"/>
          <w:sz w:val="24"/>
          <w:szCs w:val="24"/>
        </w:rPr>
        <w:t xml:space="preserve"> и одурманивающих рыбу веществ.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секторе разрешено хранить прикормку и насадку в количестве не более, чем разрешено. Возможные излишки насадки и прикормки из сектора удаляются. Если количество прикормки и насадки в секторе превышает установленную норму, то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получает соответствующи</w:t>
      </w:r>
      <w:r w:rsidR="003A0BE1" w:rsidRPr="00FA4A8A">
        <w:rPr>
          <w:rFonts w:ascii="Times New Roman" w:hAnsi="Times New Roman" w:cs="Times New Roman"/>
          <w:sz w:val="24"/>
          <w:szCs w:val="24"/>
        </w:rPr>
        <w:t>е санкции.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Количество прикормки (увлажненной, просеянной и готовой к использованию смеси вместе с грунтом и иными компонентами, включая гравий, землю, кукурузу, пшеницу, коноплю и прочие добавки), сухие и жидкие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дипы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и т. п. на один тур на одного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252049" w:rsidRPr="00FA4A8A">
        <w:rPr>
          <w:rFonts w:ascii="Times New Roman" w:hAnsi="Times New Roman" w:cs="Times New Roman"/>
          <w:sz w:val="24"/>
          <w:szCs w:val="24"/>
        </w:rPr>
        <w:t>а не должно превышать</w:t>
      </w:r>
      <w:r w:rsidR="003A0BE1" w:rsidRPr="00FA4A8A">
        <w:rPr>
          <w:rFonts w:ascii="Times New Roman" w:hAnsi="Times New Roman" w:cs="Times New Roman"/>
          <w:sz w:val="24"/>
          <w:szCs w:val="24"/>
        </w:rPr>
        <w:t xml:space="preserve"> 20 литров.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Количество живой насадки и прикормки для одного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а устанавливается в предельном объеме 2,5 литров, из которых</w:t>
      </w:r>
      <w:r w:rsidR="003A0BE1" w:rsidRPr="00FA4A8A">
        <w:rPr>
          <w:rFonts w:ascii="Times New Roman" w:hAnsi="Times New Roman" w:cs="Times New Roman"/>
          <w:sz w:val="24"/>
          <w:szCs w:val="24"/>
        </w:rPr>
        <w:t>:</w:t>
      </w:r>
    </w:p>
    <w:p w:rsidR="003A0BE1" w:rsidRPr="00FA4A8A" w:rsidRDefault="003A0BE1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–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не более 1 литра мотыля (мелкого и крупного общим количеством), в том числе крупного моты</w:t>
      </w:r>
      <w:r w:rsidRPr="00FA4A8A">
        <w:rPr>
          <w:rFonts w:ascii="Times New Roman" w:hAnsi="Times New Roman" w:cs="Times New Roman"/>
          <w:sz w:val="24"/>
          <w:szCs w:val="24"/>
        </w:rPr>
        <w:t>ля — не более 1/4 (0,25) литра,</w:t>
      </w:r>
    </w:p>
    <w:p w:rsidR="003A0BE1" w:rsidRPr="00FA4A8A" w:rsidRDefault="003A0BE1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– </w:t>
      </w:r>
      <w:r w:rsidR="0047681C" w:rsidRPr="00FA4A8A">
        <w:rPr>
          <w:rFonts w:ascii="Times New Roman" w:hAnsi="Times New Roman" w:cs="Times New Roman"/>
          <w:sz w:val="24"/>
          <w:szCs w:val="24"/>
        </w:rPr>
        <w:t>не более 1/2 (0,5) литр</w:t>
      </w:r>
      <w:r w:rsidRPr="00FA4A8A">
        <w:rPr>
          <w:rFonts w:ascii="Times New Roman" w:hAnsi="Times New Roman" w:cs="Times New Roman"/>
          <w:sz w:val="24"/>
          <w:szCs w:val="24"/>
        </w:rPr>
        <w:t>а земляных или навозных червей.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Насадочный мотыль предъявляется отдельно в количестве не более 1/8 (0,125) литра. Насадочный мотыль может предъявляться в таре с водой, но по требованию судьи при контроле насадки (если у судьи есть сомнения в количестве разрешенной насадки) должен быть помещен в тару объемом не более </w:t>
      </w:r>
      <w:r w:rsidR="003A0BE1" w:rsidRPr="00FA4A8A">
        <w:rPr>
          <w:rFonts w:ascii="Times New Roman" w:hAnsi="Times New Roman" w:cs="Times New Roman"/>
          <w:sz w:val="24"/>
          <w:szCs w:val="24"/>
        </w:rPr>
        <w:t>1/8 (0,125) литра для контроля.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Насадка и прикормка животного происхождения должна быть предъявлена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ами на контроль в мерной таре, объем которой меньше либо соответствует разрешенному объему. Мерная тара, в которой предъявляются живые компоненты насадки и прикормки, должна быть закрыта крышкой, без вспомогательных приспособлений, обеспечивающих искусственное прижатие крышки, а указание ее объема нанесено промышленным способом. Мелкий и крупный мотыль для прикормки могут быть предъявлены на контроль не более, чем в двух мерных емкостях (например, четверть литра </w:t>
      </w:r>
      <w:r w:rsidRPr="00FA4A8A">
        <w:rPr>
          <w:rFonts w:ascii="Times New Roman" w:hAnsi="Times New Roman" w:cs="Times New Roman"/>
          <w:sz w:val="24"/>
          <w:szCs w:val="24"/>
        </w:rPr>
        <w:lastRenderedPageBreak/>
        <w:t>крупного мотыля в коробочке объемом четверть литра и три четверти мелкого мотыля в коробочк</w:t>
      </w:r>
      <w:r w:rsidR="003A0BE1" w:rsidRPr="00FA4A8A">
        <w:rPr>
          <w:rFonts w:ascii="Times New Roman" w:hAnsi="Times New Roman" w:cs="Times New Roman"/>
          <w:sz w:val="24"/>
          <w:szCs w:val="24"/>
        </w:rPr>
        <w:t>е емкостью три четверти литра).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Компоненты животного происхождения предъявляются к проверке в живом либо умерщвленном виде, с обязательным сохранением их целостности. Все живые компоненты, предъявленные при проверке, могут использоваться как дл</w:t>
      </w:r>
      <w:r w:rsidR="003A0BE1" w:rsidRPr="00FA4A8A">
        <w:rPr>
          <w:rFonts w:ascii="Times New Roman" w:hAnsi="Times New Roman" w:cs="Times New Roman"/>
          <w:sz w:val="24"/>
          <w:szCs w:val="24"/>
        </w:rPr>
        <w:t>я насадки, так и для прикормки.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Прикормка должна предъявляться на контроль в готовом к использованию виде, не разрешается предъявлять прикормку в запечатанной упаковке. Допускается предъявлять любой объем жидких и сухих ароматических добавок в закрытых емкостях, в общем объеме прикормки, не превышающем ее установленное количество и проверенный совместно с ней при контроле. Указанные добавки разрешается добавлять в прикормку и/или насадку любыми способами в</w:t>
      </w:r>
      <w:r w:rsidR="00A306A9" w:rsidRPr="00FA4A8A">
        <w:rPr>
          <w:rFonts w:ascii="Times New Roman" w:hAnsi="Times New Roman" w:cs="Times New Roman"/>
          <w:sz w:val="24"/>
          <w:szCs w:val="24"/>
        </w:rPr>
        <w:t xml:space="preserve"> любом количестве до окончания соревнований</w:t>
      </w:r>
      <w:r w:rsidRPr="00FA4A8A">
        <w:rPr>
          <w:rFonts w:ascii="Times New Roman" w:hAnsi="Times New Roman" w:cs="Times New Roman"/>
          <w:sz w:val="24"/>
          <w:szCs w:val="24"/>
        </w:rPr>
        <w:t>. Разрешается использовать ароматические добавки для ароматизации н</w:t>
      </w:r>
      <w:r w:rsidR="003A0BE1" w:rsidRPr="00FA4A8A">
        <w:rPr>
          <w:rFonts w:ascii="Times New Roman" w:hAnsi="Times New Roman" w:cs="Times New Roman"/>
          <w:sz w:val="24"/>
          <w:szCs w:val="24"/>
        </w:rPr>
        <w:t>аживки, насаживаемой на крючок.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Прикормка должна быть представлена к контролю в мерных ведрах, а насадки — в мерной таре.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Участники</w:t>
      </w:r>
      <w:r w:rsidRPr="00FA4A8A">
        <w:rPr>
          <w:rFonts w:ascii="Times New Roman" w:hAnsi="Times New Roman" w:cs="Times New Roman"/>
          <w:sz w:val="24"/>
          <w:szCs w:val="24"/>
        </w:rPr>
        <w:t xml:space="preserve"> обязаны иметь собственные мерные ведра для прикормки и емкости для насадки с нанесенным на них промышленным способом указанием объема. </w:t>
      </w:r>
      <w:r w:rsidR="00252049" w:rsidRPr="00FA4A8A">
        <w:rPr>
          <w:rFonts w:ascii="Times New Roman" w:hAnsi="Times New Roman" w:cs="Times New Roman"/>
          <w:sz w:val="24"/>
          <w:szCs w:val="24"/>
        </w:rPr>
        <w:t>Участникам</w:t>
      </w:r>
      <w:r w:rsidRPr="00FA4A8A">
        <w:rPr>
          <w:rFonts w:ascii="Times New Roman" w:hAnsi="Times New Roman" w:cs="Times New Roman"/>
          <w:sz w:val="24"/>
          <w:szCs w:val="24"/>
        </w:rPr>
        <w:t>, не имеющим мерной тары, вын</w:t>
      </w:r>
      <w:r w:rsidR="003A0BE1" w:rsidRPr="00FA4A8A">
        <w:rPr>
          <w:rFonts w:ascii="Times New Roman" w:hAnsi="Times New Roman" w:cs="Times New Roman"/>
          <w:sz w:val="24"/>
          <w:szCs w:val="24"/>
        </w:rPr>
        <w:t>осятся соответствующие санкции.</w:t>
      </w:r>
    </w:p>
    <w:p w:rsidR="003A0BE1" w:rsidRPr="00FA4A8A" w:rsidRDefault="0047681C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период времени от начала </w:t>
      </w:r>
      <w:r w:rsidR="00252049" w:rsidRPr="00FA4A8A">
        <w:rPr>
          <w:rFonts w:ascii="Times New Roman" w:hAnsi="Times New Roman" w:cs="Times New Roman"/>
          <w:sz w:val="24"/>
          <w:szCs w:val="24"/>
        </w:rPr>
        <w:t xml:space="preserve">и </w:t>
      </w:r>
      <w:r w:rsidRPr="00FA4A8A">
        <w:rPr>
          <w:rFonts w:ascii="Times New Roman" w:hAnsi="Times New Roman" w:cs="Times New Roman"/>
          <w:sz w:val="24"/>
          <w:szCs w:val="24"/>
        </w:rPr>
        <w:t>до окончания с</w:t>
      </w:r>
      <w:r w:rsidR="00252049" w:rsidRPr="00FA4A8A">
        <w:rPr>
          <w:rFonts w:ascii="Times New Roman" w:hAnsi="Times New Roman" w:cs="Times New Roman"/>
          <w:sz w:val="24"/>
          <w:szCs w:val="24"/>
        </w:rPr>
        <w:t xml:space="preserve">оревнования </w:t>
      </w:r>
      <w:r w:rsidRPr="00FA4A8A">
        <w:rPr>
          <w:rFonts w:ascii="Times New Roman" w:hAnsi="Times New Roman" w:cs="Times New Roman"/>
          <w:sz w:val="24"/>
          <w:szCs w:val="24"/>
        </w:rPr>
        <w:t>увлажнение прикормки и земли, а также склеивание и сохранение живой насадки разрешается производить только с использованием пульверизатора. Увлажнение живого компонента может производиться в любое вр</w:t>
      </w:r>
      <w:r w:rsidR="003A0BE1" w:rsidRPr="00FA4A8A">
        <w:rPr>
          <w:rFonts w:ascii="Times New Roman" w:hAnsi="Times New Roman" w:cs="Times New Roman"/>
          <w:sz w:val="24"/>
          <w:szCs w:val="24"/>
        </w:rPr>
        <w:t>емя соревнования любым методом.</w:t>
      </w:r>
    </w:p>
    <w:p w:rsidR="003A0BE1" w:rsidRPr="00FA4A8A" w:rsidRDefault="00252049" w:rsidP="003A0BE1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может добавлять в прикормку живой компонент, предъявленный при проверке прикормки, в любом виде (целом, измельченном, и т. п.)</w:t>
      </w:r>
      <w:r w:rsidRPr="00FA4A8A">
        <w:rPr>
          <w:rFonts w:ascii="Times New Roman" w:hAnsi="Times New Roman" w:cs="Times New Roman"/>
          <w:sz w:val="24"/>
          <w:szCs w:val="24"/>
        </w:rPr>
        <w:t>.</w:t>
      </w:r>
    </w:p>
    <w:p w:rsidR="00801E84" w:rsidRPr="00FA4A8A" w:rsidRDefault="0047681C" w:rsidP="00801E84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Прикармливание рыбы разрешается большим количеством (большими комками, серией комков). Прикормка должна быть сформирована и заброшена без каких-либо упаковочных приспособлений</w:t>
      </w:r>
      <w:r w:rsidR="00801E84" w:rsidRPr="00FA4A8A">
        <w:rPr>
          <w:rFonts w:ascii="Times New Roman" w:hAnsi="Times New Roman" w:cs="Times New Roman"/>
          <w:sz w:val="24"/>
          <w:szCs w:val="24"/>
        </w:rPr>
        <w:t>.</w:t>
      </w:r>
    </w:p>
    <w:p w:rsidR="00801E84" w:rsidRPr="00FA4A8A" w:rsidRDefault="0047681C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Разрешено прикармливание с руки или с помощью портативной рогатки, которую разрешается держать обеими руками</w:t>
      </w:r>
      <w:r w:rsidR="00801E84" w:rsidRPr="00FA4A8A">
        <w:rPr>
          <w:rFonts w:ascii="Times New Roman" w:hAnsi="Times New Roman" w:cs="Times New Roman"/>
          <w:sz w:val="24"/>
          <w:szCs w:val="24"/>
        </w:rPr>
        <w:t>.</w:t>
      </w:r>
    </w:p>
    <w:p w:rsidR="00801E84" w:rsidRPr="00FA4A8A" w:rsidRDefault="0047681C" w:rsidP="00801E84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процессе ловли рыбы </w:t>
      </w:r>
      <w:r w:rsidR="00AE0AE0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обязан забрасывать приманку только в границах своего сектора. Рыба, подсеченная в нейтральной полосе или в соседних сек</w:t>
      </w:r>
      <w:r w:rsidR="00801E84" w:rsidRPr="00FA4A8A">
        <w:rPr>
          <w:rFonts w:ascii="Times New Roman" w:hAnsi="Times New Roman" w:cs="Times New Roman"/>
          <w:sz w:val="24"/>
          <w:szCs w:val="24"/>
        </w:rPr>
        <w:t>торах, к зачету не принимается.</w:t>
      </w:r>
    </w:p>
    <w:p w:rsidR="00801E84" w:rsidRPr="00FA4A8A" w:rsidRDefault="0047681C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Если рыба, подсеченная одним участником, в процессе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вываживания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зацепляется вне его собственного сектора ловли за снасть соседнего участника, эта рыба засчитывается при условии, что до момента выемки рыбы и</w:t>
      </w:r>
      <w:r w:rsidR="00801E84" w:rsidRPr="00FA4A8A">
        <w:rPr>
          <w:rFonts w:ascii="Times New Roman" w:hAnsi="Times New Roman" w:cs="Times New Roman"/>
          <w:sz w:val="24"/>
          <w:szCs w:val="24"/>
        </w:rPr>
        <w:t>з воды их снасти распутываются.</w:t>
      </w:r>
    </w:p>
    <w:p w:rsidR="00801E84" w:rsidRPr="00FA4A8A" w:rsidRDefault="0047681C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случае, когда два </w:t>
      </w:r>
      <w:r w:rsidR="00AE0AE0" w:rsidRPr="00FA4A8A">
        <w:rPr>
          <w:rFonts w:ascii="Times New Roman" w:hAnsi="Times New Roman" w:cs="Times New Roman"/>
          <w:sz w:val="24"/>
          <w:szCs w:val="24"/>
        </w:rPr>
        <w:t>участника</w:t>
      </w:r>
      <w:r w:rsidRPr="00FA4A8A">
        <w:rPr>
          <w:rFonts w:ascii="Times New Roman" w:hAnsi="Times New Roman" w:cs="Times New Roman"/>
          <w:sz w:val="24"/>
          <w:szCs w:val="24"/>
        </w:rPr>
        <w:t xml:space="preserve"> поймали каждый по рыбе (всего две рыбы), и снасти этих двух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ов зацепились одна за другую, обе рыбы засчитываются при условии, что две снасти распутываются до момента, когд</w:t>
      </w:r>
      <w:r w:rsidR="00801E84" w:rsidRPr="00FA4A8A">
        <w:rPr>
          <w:rFonts w:ascii="Times New Roman" w:hAnsi="Times New Roman" w:cs="Times New Roman"/>
          <w:sz w:val="24"/>
          <w:szCs w:val="24"/>
        </w:rPr>
        <w:t>а рыбы будут извлечены из воды.</w:t>
      </w:r>
    </w:p>
    <w:p w:rsidR="00801E84" w:rsidRPr="00FA4A8A" w:rsidRDefault="0047681C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В случае, когда снасти двух </w:t>
      </w:r>
      <w:r w:rsidR="00AE0AE0" w:rsidRPr="00FA4A8A">
        <w:rPr>
          <w:rFonts w:ascii="Times New Roman" w:hAnsi="Times New Roman" w:cs="Times New Roman"/>
          <w:sz w:val="24"/>
          <w:szCs w:val="24"/>
        </w:rPr>
        <w:t>участников</w:t>
      </w:r>
      <w:r w:rsidRPr="00FA4A8A">
        <w:rPr>
          <w:rFonts w:ascii="Times New Roman" w:hAnsi="Times New Roman" w:cs="Times New Roman"/>
          <w:sz w:val="24"/>
          <w:szCs w:val="24"/>
        </w:rPr>
        <w:t xml:space="preserve"> остаются запутанными одна за другую после выемки рыбы из воды, эти рыбы (одна или две) не засчитываются и подлежат неме</w:t>
      </w:r>
      <w:r w:rsidR="00801E84" w:rsidRPr="00FA4A8A">
        <w:rPr>
          <w:rFonts w:ascii="Times New Roman" w:hAnsi="Times New Roman" w:cs="Times New Roman"/>
          <w:sz w:val="24"/>
          <w:szCs w:val="24"/>
        </w:rPr>
        <w:t>дленному выпуску в водоем.</w:t>
      </w:r>
    </w:p>
    <w:p w:rsidR="00801E84" w:rsidRPr="00FA4A8A" w:rsidRDefault="00AE0AE0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Участнику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разрешается держать удилище в руке или класть его на берег, на воду или на специальные держатели (подстав</w:t>
      </w:r>
      <w:r w:rsidR="00801E84" w:rsidRPr="00FA4A8A">
        <w:rPr>
          <w:rFonts w:ascii="Times New Roman" w:hAnsi="Times New Roman" w:cs="Times New Roman"/>
          <w:sz w:val="24"/>
          <w:szCs w:val="24"/>
        </w:rPr>
        <w:t>ки), не вынимая снасть из воды.</w:t>
      </w:r>
    </w:p>
    <w:p w:rsidR="00801E84" w:rsidRPr="00FA4A8A" w:rsidRDefault="00AE0AE0" w:rsidP="00801E84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 xml:space="preserve">По сигналу </w:t>
      </w:r>
      <w:r w:rsidR="0047681C" w:rsidRPr="00FA4A8A">
        <w:rPr>
          <w:rFonts w:ascii="Times New Roman" w:hAnsi="Times New Roman" w:cs="Times New Roman"/>
          <w:sz w:val="24"/>
          <w:szCs w:val="24"/>
        </w:rPr>
        <w:t>«Фин</w:t>
      </w:r>
      <w:r w:rsidRPr="00FA4A8A">
        <w:rPr>
          <w:rFonts w:ascii="Times New Roman" w:hAnsi="Times New Roman" w:cs="Times New Roman"/>
          <w:sz w:val="24"/>
          <w:szCs w:val="24"/>
        </w:rPr>
        <w:t>иш»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</w:t>
      </w:r>
      <w:r w:rsidRPr="00FA4A8A">
        <w:rPr>
          <w:rFonts w:ascii="Times New Roman" w:hAnsi="Times New Roman" w:cs="Times New Roman"/>
          <w:sz w:val="24"/>
          <w:szCs w:val="24"/>
        </w:rPr>
        <w:t>участники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прекращают ловлю, остаются в секторе до прибытия группы взвешивания </w:t>
      </w:r>
      <w:r w:rsidR="00801E84" w:rsidRPr="00FA4A8A">
        <w:rPr>
          <w:rFonts w:ascii="Times New Roman" w:hAnsi="Times New Roman" w:cs="Times New Roman"/>
          <w:sz w:val="24"/>
          <w:szCs w:val="24"/>
        </w:rPr>
        <w:t>или судьи-контролера за уловом.</w:t>
      </w:r>
    </w:p>
    <w:p w:rsidR="00801E84" w:rsidRPr="00FA4A8A" w:rsidRDefault="00AE0AE0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осле </w:t>
      </w:r>
      <w:r w:rsidRPr="00FA4A8A">
        <w:rPr>
          <w:rFonts w:ascii="Times New Roman" w:hAnsi="Times New Roman" w:cs="Times New Roman"/>
          <w:sz w:val="24"/>
          <w:szCs w:val="24"/>
        </w:rPr>
        <w:t>сигнала «Финиш»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к зачету принимается только пойманная и извлеченная из воды рыба. </w:t>
      </w:r>
      <w:r w:rsidRPr="00FA4A8A">
        <w:rPr>
          <w:rFonts w:ascii="Times New Roman" w:hAnsi="Times New Roman" w:cs="Times New Roman"/>
          <w:sz w:val="24"/>
          <w:szCs w:val="24"/>
        </w:rPr>
        <w:t>Участникам</w:t>
      </w:r>
      <w:r w:rsidR="0047681C" w:rsidRPr="00FA4A8A">
        <w:rPr>
          <w:rFonts w:ascii="Times New Roman" w:hAnsi="Times New Roman" w:cs="Times New Roman"/>
          <w:sz w:val="24"/>
          <w:szCs w:val="24"/>
        </w:rPr>
        <w:t xml:space="preserve"> не разрешается покидать сектор и подходить друг к другу до окончания взвеш</w:t>
      </w:r>
      <w:r w:rsidR="00801E84" w:rsidRPr="00FA4A8A">
        <w:rPr>
          <w:rFonts w:ascii="Times New Roman" w:hAnsi="Times New Roman" w:cs="Times New Roman"/>
          <w:sz w:val="24"/>
          <w:szCs w:val="24"/>
        </w:rPr>
        <w:t xml:space="preserve">ивания у всех </w:t>
      </w:r>
      <w:r w:rsidRPr="00FA4A8A">
        <w:rPr>
          <w:rFonts w:ascii="Times New Roman" w:hAnsi="Times New Roman" w:cs="Times New Roman"/>
          <w:sz w:val="24"/>
          <w:szCs w:val="24"/>
        </w:rPr>
        <w:t>участников</w:t>
      </w:r>
      <w:r w:rsidR="00801E84" w:rsidRPr="00FA4A8A">
        <w:rPr>
          <w:rFonts w:ascii="Times New Roman" w:hAnsi="Times New Roman" w:cs="Times New Roman"/>
          <w:sz w:val="24"/>
          <w:szCs w:val="24"/>
        </w:rPr>
        <w:t xml:space="preserve"> зоны.</w:t>
      </w:r>
    </w:p>
    <w:p w:rsidR="00801E84" w:rsidRPr="00FA4A8A" w:rsidRDefault="0047681C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Во время взвешивания улова могут присутствовать предс</w:t>
      </w:r>
      <w:r w:rsidR="00801E84" w:rsidRPr="00FA4A8A">
        <w:rPr>
          <w:rFonts w:ascii="Times New Roman" w:hAnsi="Times New Roman" w:cs="Times New Roman"/>
          <w:sz w:val="24"/>
          <w:szCs w:val="24"/>
        </w:rPr>
        <w:t xml:space="preserve">тавитель или тренер </w:t>
      </w:r>
      <w:r w:rsidR="00AE0AE0" w:rsidRPr="00FA4A8A">
        <w:rPr>
          <w:rFonts w:ascii="Times New Roman" w:hAnsi="Times New Roman" w:cs="Times New Roman"/>
          <w:sz w:val="24"/>
          <w:szCs w:val="24"/>
        </w:rPr>
        <w:t>участника</w:t>
      </w:r>
      <w:r w:rsidR="00801E84" w:rsidRPr="00FA4A8A">
        <w:rPr>
          <w:rFonts w:ascii="Times New Roman" w:hAnsi="Times New Roman" w:cs="Times New Roman"/>
          <w:sz w:val="24"/>
          <w:szCs w:val="24"/>
        </w:rPr>
        <w:t>.</w:t>
      </w:r>
    </w:p>
    <w:p w:rsidR="00801E84" w:rsidRPr="00FA4A8A" w:rsidRDefault="0047681C" w:rsidP="00801E84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Рыбу, пойманную в процессе соревнований,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обязан хранить в садке. Рыба, помещаемая в садок, должна по возможности сохраняться живой до прихода группы взвешивания. После взвешивания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 возвращает рыбу в садок, а после взвешивания улова у всех </w:t>
      </w:r>
      <w:r w:rsidR="00AE0AE0" w:rsidRPr="00FA4A8A">
        <w:rPr>
          <w:rFonts w:ascii="Times New Roman" w:hAnsi="Times New Roman" w:cs="Times New Roman"/>
          <w:sz w:val="24"/>
          <w:szCs w:val="24"/>
        </w:rPr>
        <w:t>участников</w:t>
      </w:r>
      <w:r w:rsidRPr="00FA4A8A">
        <w:rPr>
          <w:rFonts w:ascii="Times New Roman" w:hAnsi="Times New Roman" w:cs="Times New Roman"/>
          <w:sz w:val="24"/>
          <w:szCs w:val="24"/>
        </w:rPr>
        <w:t xml:space="preserve"> зоны по команде старшего судьи зоны выпускает</w:t>
      </w:r>
      <w:r w:rsidR="00AE0AE0" w:rsidRPr="00FA4A8A">
        <w:rPr>
          <w:rFonts w:ascii="Times New Roman" w:hAnsi="Times New Roman" w:cs="Times New Roman"/>
          <w:sz w:val="24"/>
          <w:szCs w:val="24"/>
        </w:rPr>
        <w:t xml:space="preserve"> ее в водоем</w:t>
      </w:r>
      <w:r w:rsidRPr="00FA4A8A">
        <w:rPr>
          <w:rFonts w:ascii="Times New Roman" w:hAnsi="Times New Roman" w:cs="Times New Roman"/>
          <w:sz w:val="24"/>
          <w:szCs w:val="24"/>
        </w:rPr>
        <w:t>.</w:t>
      </w:r>
    </w:p>
    <w:p w:rsidR="00801E84" w:rsidRPr="00FA4A8A" w:rsidRDefault="00801E84" w:rsidP="00801E84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САНКЦИИ, ПРИМЕНЯЕМЫЕ ЗА НАРУШЕНИЕ ПРАВИЛ</w:t>
      </w:r>
    </w:p>
    <w:p w:rsidR="00F66EAE" w:rsidRPr="00FA4A8A" w:rsidRDefault="00F66EAE" w:rsidP="00F66EA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Виды спортивных санкций, применяемых за нарушения Правил:</w:t>
      </w:r>
    </w:p>
    <w:p w:rsidR="00F66EAE" w:rsidRPr="00FA4A8A" w:rsidRDefault="00F66EAE" w:rsidP="00F66EAE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на соревнования;</w:t>
      </w:r>
    </w:p>
    <w:p w:rsidR="00F66EAE" w:rsidRPr="00FA4A8A" w:rsidRDefault="00F66EAE" w:rsidP="00F66EAE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снятие с соревнований;</w:t>
      </w:r>
    </w:p>
    <w:p w:rsidR="00F66EAE" w:rsidRPr="00FA4A8A" w:rsidRDefault="00F66EAE" w:rsidP="00F66EAE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предупреждение;</w:t>
      </w:r>
    </w:p>
    <w:p w:rsidR="00F66EAE" w:rsidRPr="00FA4A8A" w:rsidRDefault="00F66EAE" w:rsidP="00F66EAE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замечание.</w:t>
      </w:r>
    </w:p>
    <w:p w:rsidR="00F66EAE" w:rsidRPr="00FA4A8A" w:rsidRDefault="00B46F4A" w:rsidP="00B46F4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 не допуска</w:t>
      </w:r>
      <w:r w:rsidRPr="00FA4A8A">
        <w:rPr>
          <w:rFonts w:ascii="Times New Roman" w:hAnsi="Times New Roman" w:cs="Times New Roman"/>
          <w:sz w:val="24"/>
          <w:szCs w:val="24"/>
        </w:rPr>
        <w:t>е</w:t>
      </w:r>
      <w:r w:rsidR="00F66EAE" w:rsidRPr="00FA4A8A">
        <w:rPr>
          <w:rFonts w:ascii="Times New Roman" w:hAnsi="Times New Roman" w:cs="Times New Roman"/>
          <w:sz w:val="24"/>
          <w:szCs w:val="24"/>
        </w:rPr>
        <w:t>тся на соревнования, если: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66EAE" w:rsidRPr="00FA4A8A">
        <w:rPr>
          <w:rFonts w:ascii="Times New Roman" w:hAnsi="Times New Roman" w:cs="Times New Roman"/>
          <w:sz w:val="24"/>
          <w:szCs w:val="24"/>
        </w:rPr>
        <w:t>) опоздание на регистрацию более чем на 15 минут (после ее окончания согласно распорядку дня);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2) за отсутствие 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документов, удостоверяющих </w:t>
      </w:r>
      <w:r w:rsidRPr="00FA4A8A">
        <w:rPr>
          <w:rFonts w:ascii="Times New Roman" w:hAnsi="Times New Roman" w:cs="Times New Roman"/>
          <w:sz w:val="24"/>
          <w:szCs w:val="24"/>
        </w:rPr>
        <w:t>личность</w:t>
      </w:r>
      <w:r w:rsidR="00F66EAE" w:rsidRPr="00FA4A8A">
        <w:rPr>
          <w:rFonts w:ascii="Times New Roman" w:hAnsi="Times New Roman" w:cs="Times New Roman"/>
          <w:sz w:val="24"/>
          <w:szCs w:val="24"/>
        </w:rPr>
        <w:t>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несоответствие возрастной группе.</w:t>
      </w:r>
    </w:p>
    <w:p w:rsidR="00F66EAE" w:rsidRPr="00FA4A8A" w:rsidRDefault="00B46F4A" w:rsidP="00B46F4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Участники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 снимаются с соревнований за следующие нарушения: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1) нахождение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а в нетрезвом состоянии или в состоянии наркотического опьянения на мероприятиях, предусмотренных регламентом соревнований, выход в состоянии опьянения или с остаточными признаками опьянения на старт;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публичное употребление алкоголя, наркотиков или публичное появление в состоянии алкогольного или н</w:t>
      </w:r>
      <w:r w:rsidR="00B46F4A" w:rsidRPr="00FA4A8A">
        <w:rPr>
          <w:rFonts w:ascii="Times New Roman" w:hAnsi="Times New Roman" w:cs="Times New Roman"/>
          <w:sz w:val="24"/>
          <w:szCs w:val="24"/>
        </w:rPr>
        <w:t xml:space="preserve">аркотического опьянения </w:t>
      </w:r>
      <w:r w:rsidRPr="00FA4A8A">
        <w:rPr>
          <w:rFonts w:ascii="Times New Roman" w:hAnsi="Times New Roman" w:cs="Times New Roman"/>
          <w:sz w:val="24"/>
          <w:szCs w:val="24"/>
        </w:rPr>
        <w:t>с момента официального открытия и до момента официального закрытия соревнований;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6EAE" w:rsidRPr="00FA4A8A">
        <w:rPr>
          <w:rFonts w:ascii="Times New Roman" w:hAnsi="Times New Roman" w:cs="Times New Roman"/>
          <w:sz w:val="24"/>
          <w:szCs w:val="24"/>
        </w:rPr>
        <w:t>) применение физического насилия или умышленное нанесение травмы другому участнику соревнований;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) если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 отказался или оказался не в состоянии устранить причину, повлекшую санкцию «предупреждение»;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6EAE" w:rsidRPr="00FA4A8A">
        <w:rPr>
          <w:rFonts w:ascii="Times New Roman" w:hAnsi="Times New Roman" w:cs="Times New Roman"/>
          <w:sz w:val="24"/>
          <w:szCs w:val="24"/>
        </w:rPr>
        <w:t>) умышленное изменение границ сектора и/или зоны лова;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) отказ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>а от контроля наличия запрещенных снастей;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6EAE" w:rsidRPr="00FA4A8A">
        <w:rPr>
          <w:rFonts w:ascii="Times New Roman" w:hAnsi="Times New Roman" w:cs="Times New Roman"/>
          <w:sz w:val="24"/>
          <w:szCs w:val="24"/>
        </w:rPr>
        <w:t>) сокрытие от судей части прикормки и/или насадки, подлежащей проверке;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6EAE" w:rsidRPr="00FA4A8A">
        <w:rPr>
          <w:rFonts w:ascii="Times New Roman" w:hAnsi="Times New Roman" w:cs="Times New Roman"/>
          <w:sz w:val="24"/>
          <w:szCs w:val="24"/>
        </w:rPr>
        <w:t>) использование запрещенной к использованию насадки, приманок и прикормочных материалов;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6EAE" w:rsidRPr="00FA4A8A">
        <w:rPr>
          <w:rFonts w:ascii="Times New Roman" w:hAnsi="Times New Roman" w:cs="Times New Roman"/>
          <w:sz w:val="24"/>
          <w:szCs w:val="24"/>
        </w:rPr>
        <w:t>) использование прикормки и насадки в случае их запрещения;</w:t>
      </w:r>
    </w:p>
    <w:p w:rsidR="00F66EAE" w:rsidRPr="00FA4A8A" w:rsidRDefault="00E83B0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6EAE" w:rsidRPr="00FA4A8A">
        <w:rPr>
          <w:rFonts w:ascii="Times New Roman" w:hAnsi="Times New Roman" w:cs="Times New Roman"/>
          <w:sz w:val="24"/>
          <w:szCs w:val="24"/>
        </w:rPr>
        <w:t>) использование запрещенных Правилами снастей и оснасток;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83B00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) намеренное багрение рыбы;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E83B00">
        <w:rPr>
          <w:rFonts w:ascii="Times New Roman" w:hAnsi="Times New Roman" w:cs="Times New Roman"/>
          <w:sz w:val="24"/>
          <w:szCs w:val="24"/>
        </w:rPr>
        <w:t>2</w:t>
      </w:r>
      <w:r w:rsidRPr="00FA4A8A">
        <w:rPr>
          <w:rFonts w:ascii="Times New Roman" w:hAnsi="Times New Roman" w:cs="Times New Roman"/>
          <w:sz w:val="24"/>
          <w:szCs w:val="24"/>
        </w:rPr>
        <w:t>) внесение в улов и сохранение запрещенных к вылову видов рыб;</w:t>
      </w:r>
    </w:p>
    <w:p w:rsidR="00F66EAE" w:rsidRPr="00FA4A8A" w:rsidRDefault="00F66EAE" w:rsidP="00F66EAE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A8A">
        <w:rPr>
          <w:rFonts w:ascii="Times New Roman" w:hAnsi="Times New Roman" w:cs="Times New Roman"/>
          <w:i/>
          <w:sz w:val="24"/>
          <w:szCs w:val="24"/>
        </w:rPr>
        <w:t xml:space="preserve">Примечание: ответственность за определение видовой принадлежности рыбы лежит на </w:t>
      </w:r>
      <w:r w:rsidR="00073792" w:rsidRPr="00FA4A8A">
        <w:rPr>
          <w:rFonts w:ascii="Times New Roman" w:hAnsi="Times New Roman" w:cs="Times New Roman"/>
          <w:i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i/>
          <w:sz w:val="24"/>
          <w:szCs w:val="24"/>
        </w:rPr>
        <w:t>е.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E83B00">
        <w:rPr>
          <w:rFonts w:ascii="Times New Roman" w:hAnsi="Times New Roman" w:cs="Times New Roman"/>
          <w:sz w:val="24"/>
          <w:szCs w:val="24"/>
        </w:rPr>
        <w:t>3</w:t>
      </w:r>
      <w:r w:rsidRPr="00FA4A8A">
        <w:rPr>
          <w:rFonts w:ascii="Times New Roman" w:hAnsi="Times New Roman" w:cs="Times New Roman"/>
          <w:sz w:val="24"/>
          <w:szCs w:val="24"/>
        </w:rPr>
        <w:t xml:space="preserve">) за принятие помощи при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рыбы;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E83B00">
        <w:rPr>
          <w:rFonts w:ascii="Times New Roman" w:hAnsi="Times New Roman" w:cs="Times New Roman"/>
          <w:sz w:val="24"/>
          <w:szCs w:val="24"/>
        </w:rPr>
        <w:t>4</w:t>
      </w:r>
      <w:r w:rsidRPr="00FA4A8A">
        <w:rPr>
          <w:rFonts w:ascii="Times New Roman" w:hAnsi="Times New Roman" w:cs="Times New Roman"/>
          <w:sz w:val="24"/>
          <w:szCs w:val="24"/>
        </w:rPr>
        <w:t xml:space="preserve">) за подкуп судей, подлог или передачу своей рыбы другому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у или паре;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E83B00">
        <w:rPr>
          <w:rFonts w:ascii="Times New Roman" w:hAnsi="Times New Roman" w:cs="Times New Roman"/>
          <w:sz w:val="24"/>
          <w:szCs w:val="24"/>
        </w:rPr>
        <w:t>5</w:t>
      </w:r>
      <w:r w:rsidRPr="00FA4A8A">
        <w:rPr>
          <w:rFonts w:ascii="Times New Roman" w:hAnsi="Times New Roman" w:cs="Times New Roman"/>
          <w:sz w:val="24"/>
          <w:szCs w:val="24"/>
        </w:rPr>
        <w:t>) за повторное нарушение Правил, вле</w:t>
      </w:r>
      <w:r w:rsidR="00A306A9" w:rsidRPr="00FA4A8A">
        <w:rPr>
          <w:rFonts w:ascii="Times New Roman" w:hAnsi="Times New Roman" w:cs="Times New Roman"/>
          <w:sz w:val="24"/>
          <w:szCs w:val="24"/>
        </w:rPr>
        <w:t>кущее санкцию «предупреждение»</w:t>
      </w:r>
      <w:r w:rsidRPr="00FA4A8A">
        <w:rPr>
          <w:rFonts w:ascii="Times New Roman" w:hAnsi="Times New Roman" w:cs="Times New Roman"/>
          <w:sz w:val="24"/>
          <w:szCs w:val="24"/>
        </w:rPr>
        <w:t>.</w:t>
      </w:r>
    </w:p>
    <w:p w:rsidR="00F66EAE" w:rsidRPr="00FA4A8A" w:rsidRDefault="00F66EAE" w:rsidP="00B46F4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Предупреждение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A306A9" w:rsidRPr="00FA4A8A">
        <w:rPr>
          <w:rFonts w:ascii="Times New Roman" w:hAnsi="Times New Roman" w:cs="Times New Roman"/>
          <w:sz w:val="24"/>
          <w:szCs w:val="24"/>
        </w:rPr>
        <w:t xml:space="preserve">у </w:t>
      </w:r>
      <w:r w:rsidRPr="00FA4A8A">
        <w:rPr>
          <w:rFonts w:ascii="Times New Roman" w:hAnsi="Times New Roman" w:cs="Times New Roman"/>
          <w:sz w:val="24"/>
          <w:szCs w:val="24"/>
        </w:rPr>
        <w:t>выносится в следующих случаях: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) за неявку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>а на старт;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размещение снастей и оборудования за пределами сектора и/или зоны;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использование рыболовных приспособлений, приводимых в действие сжатым воздухом, газом и электричеством в период времени, когда использование этих приспособлений запрещено;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4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использование эхолотов и радиоуправляемых приспособлений;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5</w:t>
      </w:r>
      <w:r w:rsidR="00A306A9" w:rsidRPr="00FA4A8A">
        <w:rPr>
          <w:rFonts w:ascii="Times New Roman" w:hAnsi="Times New Roman" w:cs="Times New Roman"/>
          <w:sz w:val="24"/>
          <w:szCs w:val="24"/>
        </w:rPr>
        <w:t xml:space="preserve">) 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за нахождение в секторе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а посторонних лиц и непринятие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>ом мер к их удалению;</w:t>
      </w:r>
    </w:p>
    <w:p w:rsidR="00F66EAE" w:rsidRPr="00FA4A8A" w:rsidRDefault="00A306A9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6</w:t>
      </w:r>
      <w:r w:rsidR="00B46F4A" w:rsidRPr="00FA4A8A">
        <w:rPr>
          <w:rFonts w:ascii="Times New Roman" w:hAnsi="Times New Roman" w:cs="Times New Roman"/>
          <w:sz w:val="24"/>
          <w:szCs w:val="24"/>
        </w:rPr>
        <w:t>) за заход в воду</w:t>
      </w:r>
      <w:r w:rsidR="00F66EAE" w:rsidRPr="00FA4A8A">
        <w:rPr>
          <w:rFonts w:ascii="Times New Roman" w:hAnsi="Times New Roman" w:cs="Times New Roman"/>
          <w:sz w:val="24"/>
          <w:szCs w:val="24"/>
        </w:rPr>
        <w:t>;</w:t>
      </w:r>
    </w:p>
    <w:p w:rsidR="00F66EAE" w:rsidRPr="00FA4A8A" w:rsidRDefault="00A306A9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7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купание в водоеме в период проведения соревнования;</w:t>
      </w:r>
    </w:p>
    <w:p w:rsidR="00F66EAE" w:rsidRPr="00FA4A8A" w:rsidRDefault="00A306A9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8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использование средств связи;</w:t>
      </w:r>
    </w:p>
    <w:p w:rsidR="00F66EAE" w:rsidRPr="00FA4A8A" w:rsidRDefault="00A306A9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9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ловлю рыбы за пределами зоны или сектора ловли;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0</w:t>
      </w:r>
      <w:r w:rsidRPr="00FA4A8A">
        <w:rPr>
          <w:rFonts w:ascii="Times New Roman" w:hAnsi="Times New Roman" w:cs="Times New Roman"/>
          <w:sz w:val="24"/>
          <w:szCs w:val="24"/>
        </w:rPr>
        <w:t>) за причинение вреда рыбе;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) за загрязнение района проведения соревнований, оставление в зоне лова и/или в секторе (в том числе в воде) мусора, обрывков лески, остатков прикормки и насадки, поломанных снастей и т. п.;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2</w:t>
      </w:r>
      <w:r w:rsidRPr="00FA4A8A">
        <w:rPr>
          <w:rFonts w:ascii="Times New Roman" w:hAnsi="Times New Roman" w:cs="Times New Roman"/>
          <w:sz w:val="24"/>
          <w:szCs w:val="24"/>
        </w:rPr>
        <w:t>) за принятие практической помощи от других лиц в течение всего соревнования</w:t>
      </w:r>
      <w:r w:rsidR="00B46F4A" w:rsidRPr="00FA4A8A">
        <w:rPr>
          <w:rFonts w:ascii="Times New Roman" w:hAnsi="Times New Roman" w:cs="Times New Roman"/>
          <w:sz w:val="24"/>
          <w:szCs w:val="24"/>
        </w:rPr>
        <w:t>, когда это запрещено</w:t>
      </w:r>
      <w:r w:rsidRPr="00FA4A8A">
        <w:rPr>
          <w:rFonts w:ascii="Times New Roman" w:hAnsi="Times New Roman" w:cs="Times New Roman"/>
          <w:sz w:val="24"/>
          <w:szCs w:val="24"/>
        </w:rPr>
        <w:t>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3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нарушение установленных правил безопасности на водоеме;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E83B00">
        <w:rPr>
          <w:rFonts w:ascii="Times New Roman" w:hAnsi="Times New Roman" w:cs="Times New Roman"/>
          <w:sz w:val="24"/>
          <w:szCs w:val="24"/>
        </w:rPr>
        <w:t>4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) за вмешательство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>а в работу членов судейской коллегии соревнований и за грубость с ними, выраженную конкретным действием либо высказыванием, пререкание с судьями;</w:t>
      </w:r>
    </w:p>
    <w:p w:rsidR="00F66EAE" w:rsidRPr="00FA4A8A" w:rsidRDefault="00B46F4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5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вмешательство в процесс жеребьевки;</w:t>
      </w:r>
    </w:p>
    <w:p w:rsidR="00F66EAE" w:rsidRPr="00FA4A8A" w:rsidRDefault="008D30D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6</w:t>
      </w:r>
      <w:r w:rsidR="00F66EAE" w:rsidRPr="00FA4A8A">
        <w:rPr>
          <w:rFonts w:ascii="Times New Roman" w:hAnsi="Times New Roman" w:cs="Times New Roman"/>
          <w:sz w:val="24"/>
          <w:szCs w:val="24"/>
        </w:rPr>
        <w:t xml:space="preserve">) за действия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>а, оскорбляющие общественную нравственность и унижающие человеческое достоинство;</w:t>
      </w:r>
    </w:p>
    <w:p w:rsidR="00F66EAE" w:rsidRPr="00FA4A8A" w:rsidRDefault="008D30D0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A306A9" w:rsidRPr="00FA4A8A">
        <w:rPr>
          <w:rFonts w:ascii="Times New Roman" w:hAnsi="Times New Roman" w:cs="Times New Roman"/>
          <w:sz w:val="24"/>
          <w:szCs w:val="24"/>
        </w:rPr>
        <w:t>7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неспортивное поведение;</w:t>
      </w:r>
    </w:p>
    <w:p w:rsidR="00A306A9" w:rsidRPr="00FA4A8A" w:rsidRDefault="00A306A9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18) за оставление снасти в воде при выходе из сектора;</w:t>
      </w:r>
    </w:p>
    <w:p w:rsidR="00FA4A8A" w:rsidRPr="00FA4A8A" w:rsidRDefault="00FA4A8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19) за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подсачивание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рыбы, находящейся в воде и не пойманной на снасть данного участника;</w:t>
      </w:r>
    </w:p>
    <w:p w:rsidR="00FA4A8A" w:rsidRPr="00FA4A8A" w:rsidRDefault="00FA4A8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20) за помещение незачетных рыб в садок, независимо от их количества;</w:t>
      </w:r>
    </w:p>
    <w:p w:rsidR="00FA4A8A" w:rsidRDefault="00FA4A8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21) за отсутствие мерной тары с нанесенным заводским способом объемом при контроле объема прикормки и насадки;</w:t>
      </w:r>
    </w:p>
    <w:p w:rsidR="003F16A7" w:rsidRPr="00FA4A8A" w:rsidRDefault="003F16A7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3B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674E">
        <w:rPr>
          <w:rFonts w:ascii="Times New Roman" w:hAnsi="Times New Roman" w:cs="Times New Roman"/>
          <w:sz w:val="24"/>
          <w:szCs w:val="24"/>
        </w:rPr>
        <w:t>за заброс оснастки способом, не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Правилам;</w:t>
      </w:r>
    </w:p>
    <w:p w:rsidR="00F66EAE" w:rsidRPr="00FA4A8A" w:rsidRDefault="00FA4A8A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</w:t>
      </w:r>
      <w:r w:rsidR="003F16A7">
        <w:rPr>
          <w:rFonts w:ascii="Times New Roman" w:hAnsi="Times New Roman" w:cs="Times New Roman"/>
          <w:sz w:val="24"/>
          <w:szCs w:val="24"/>
        </w:rPr>
        <w:t>3</w:t>
      </w:r>
      <w:r w:rsidR="00F66EAE" w:rsidRPr="00FA4A8A">
        <w:rPr>
          <w:rFonts w:ascii="Times New Roman" w:hAnsi="Times New Roman" w:cs="Times New Roman"/>
          <w:sz w:val="24"/>
          <w:szCs w:val="24"/>
        </w:rPr>
        <w:t>) за повторное вынесени</w:t>
      </w:r>
      <w:r w:rsidR="00A306A9" w:rsidRPr="00FA4A8A">
        <w:rPr>
          <w:rFonts w:ascii="Times New Roman" w:hAnsi="Times New Roman" w:cs="Times New Roman"/>
          <w:sz w:val="24"/>
          <w:szCs w:val="24"/>
        </w:rPr>
        <w:t>е санкции «замечание».</w:t>
      </w:r>
    </w:p>
    <w:p w:rsidR="00F66EAE" w:rsidRPr="00FA4A8A" w:rsidRDefault="00F66EAE" w:rsidP="00F66EA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 xml:space="preserve">Замечание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у объявляется в следующих случаях: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1) за отсутствие у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 xml:space="preserve">а стартового номера в случае, когда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A306A9" w:rsidRPr="00FA4A8A">
        <w:rPr>
          <w:rFonts w:ascii="Times New Roman" w:hAnsi="Times New Roman" w:cs="Times New Roman"/>
          <w:sz w:val="24"/>
          <w:szCs w:val="24"/>
        </w:rPr>
        <w:t>и</w:t>
      </w:r>
      <w:r w:rsidRPr="00FA4A8A">
        <w:rPr>
          <w:rFonts w:ascii="Times New Roman" w:hAnsi="Times New Roman" w:cs="Times New Roman"/>
          <w:sz w:val="24"/>
          <w:szCs w:val="24"/>
        </w:rPr>
        <w:t xml:space="preserve"> были обеспечены таковыми;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2) за создание шума и помех другим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ам и судьям в зоне соревнований;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неисполнение требования судьи, связанного с обеспечением выполнения требований Правил, Положения о соревнованиях, регламента соревнований;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4) за несдержанность и грубость в обращении с участниками соревнований (кроме судей), выраженную конкретным действием, либо высказыванием;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5) за небрежное обращение с рыбой;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6) за заброс за пределы своего сектора, если он не сопровождается ловлей (не влечет за собой санкцию «предупреждение»), и был произведен в условиях без значительных порывов ветра;</w:t>
      </w:r>
    </w:p>
    <w:p w:rsidR="00F66EAE" w:rsidRPr="00FA4A8A" w:rsidRDefault="00F66EAE" w:rsidP="00FA4A8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7) за нарушение границы зоны (сектора) </w:t>
      </w:r>
      <w:r w:rsidR="00073792"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Pr="00FA4A8A">
        <w:rPr>
          <w:rFonts w:ascii="Times New Roman" w:hAnsi="Times New Roman" w:cs="Times New Roman"/>
          <w:sz w:val="24"/>
          <w:szCs w:val="24"/>
        </w:rPr>
        <w:t>ом.</w:t>
      </w:r>
    </w:p>
    <w:p w:rsidR="00F66EAE" w:rsidRPr="00FA4A8A" w:rsidRDefault="00073792" w:rsidP="00F66EA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</w:t>
      </w:r>
      <w:r w:rsidR="00F66EAE" w:rsidRPr="00FA4A8A">
        <w:rPr>
          <w:rFonts w:ascii="Times New Roman" w:hAnsi="Times New Roman" w:cs="Times New Roman"/>
          <w:sz w:val="24"/>
          <w:szCs w:val="24"/>
        </w:rPr>
        <w:t>, в отношении которого вынесена санкция, должен быть немедленно об этом проинформирован. Во время соревнований он обязан прекратить ловлю и без промедления устранить причину, повлекшую санкцию.</w:t>
      </w:r>
    </w:p>
    <w:sectPr w:rsidR="00F66EAE" w:rsidRPr="00FA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77C64"/>
    <w:multiLevelType w:val="hybridMultilevel"/>
    <w:tmpl w:val="CA5805B6"/>
    <w:lvl w:ilvl="0" w:tplc="0AE097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B936627"/>
    <w:multiLevelType w:val="multilevel"/>
    <w:tmpl w:val="6B7CE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33"/>
    <w:rsid w:val="00024416"/>
    <w:rsid w:val="00073792"/>
    <w:rsid w:val="000A5E9D"/>
    <w:rsid w:val="00116811"/>
    <w:rsid w:val="0016382A"/>
    <w:rsid w:val="00201B1E"/>
    <w:rsid w:val="00252049"/>
    <w:rsid w:val="002B76C5"/>
    <w:rsid w:val="003A0BE1"/>
    <w:rsid w:val="003F16A7"/>
    <w:rsid w:val="0041262E"/>
    <w:rsid w:val="0047681C"/>
    <w:rsid w:val="00503C0C"/>
    <w:rsid w:val="005321CA"/>
    <w:rsid w:val="00801E84"/>
    <w:rsid w:val="008D30D0"/>
    <w:rsid w:val="00A306A9"/>
    <w:rsid w:val="00AE0AE0"/>
    <w:rsid w:val="00B23F90"/>
    <w:rsid w:val="00B46F4A"/>
    <w:rsid w:val="00C2199C"/>
    <w:rsid w:val="00C84E33"/>
    <w:rsid w:val="00E34DF7"/>
    <w:rsid w:val="00E83B00"/>
    <w:rsid w:val="00F61833"/>
    <w:rsid w:val="00F655BD"/>
    <w:rsid w:val="00F66EAE"/>
    <w:rsid w:val="00FA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3F6B-8A30-4574-A65F-664B8F8C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RodionovAA</cp:lastModifiedBy>
  <cp:revision>9</cp:revision>
  <cp:lastPrinted>2022-05-18T09:04:00Z</cp:lastPrinted>
  <dcterms:created xsi:type="dcterms:W3CDTF">2021-09-19T17:02:00Z</dcterms:created>
  <dcterms:modified xsi:type="dcterms:W3CDTF">2022-07-20T14:40:00Z</dcterms:modified>
</cp:coreProperties>
</file>