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4E6" w:rsidRDefault="00F1785B" w:rsidP="000D64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17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аспорт налогового расхода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Пыть-Яха </w:t>
      </w:r>
      <w:r w:rsidR="000D64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 год</w:t>
      </w:r>
      <w:r w:rsidR="000D64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36155" w:rsidRPr="00F1785B" w:rsidRDefault="000D64E6" w:rsidP="000D64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налогу на имущество физических лиц</w:t>
      </w:r>
    </w:p>
    <w:p w:rsidR="00F1785B" w:rsidRPr="00F1785B" w:rsidRDefault="00F1785B" w:rsidP="00F178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678"/>
        <w:gridCol w:w="4614"/>
      </w:tblGrid>
      <w:tr w:rsidR="00210DF1" w:rsidRPr="00F1785B" w:rsidTr="00210DF1">
        <w:tc>
          <w:tcPr>
            <w:tcW w:w="567" w:type="dxa"/>
          </w:tcPr>
          <w:p w:rsidR="00210DF1" w:rsidRPr="00F1785B" w:rsidRDefault="00210DF1" w:rsidP="00F17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8" w:type="dxa"/>
          </w:tcPr>
          <w:p w:rsidR="00210DF1" w:rsidRPr="00F1785B" w:rsidRDefault="00C36155" w:rsidP="00F17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614" w:type="dxa"/>
          </w:tcPr>
          <w:p w:rsidR="00210DF1" w:rsidRPr="00F1785B" w:rsidRDefault="00210DF1" w:rsidP="00F17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F1785B" w:rsidRPr="00F1785B" w:rsidTr="00252E81">
        <w:tc>
          <w:tcPr>
            <w:tcW w:w="9859" w:type="dxa"/>
            <w:gridSpan w:val="3"/>
          </w:tcPr>
          <w:p w:rsidR="00F1785B" w:rsidRPr="00F1785B" w:rsidRDefault="00F1785B" w:rsidP="00F17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Нормативные характеристики налогового расхода</w:t>
            </w:r>
          </w:p>
        </w:tc>
      </w:tr>
      <w:tr w:rsidR="00F1785B" w:rsidRPr="00F1785B" w:rsidTr="00B02516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614" w:type="dxa"/>
          </w:tcPr>
          <w:p w:rsidR="00252E81" w:rsidRPr="00FA3F3C" w:rsidRDefault="0036375F" w:rsidP="00C97CFC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Думы города Пыть-Яха от 20.11.2014 года № 292 «Об установлении налога на имущество физических лиц»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предоставления налоговых льгот, освобождений и иных преференций для плательщиков налогов</w:t>
            </w:r>
            <w:r w:rsidR="004D7BB8"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установленные муниципальными правовыми актами</w:t>
            </w:r>
          </w:p>
        </w:tc>
        <w:tc>
          <w:tcPr>
            <w:tcW w:w="4614" w:type="dxa"/>
          </w:tcPr>
          <w:p w:rsidR="00F1785B" w:rsidRPr="00705BE7" w:rsidRDefault="00B02516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83D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Подтвержденный статус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  <w:r w:rsidR="004D7BB8"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установленные муниципальными правовыми актами</w:t>
            </w:r>
          </w:p>
        </w:tc>
        <w:tc>
          <w:tcPr>
            <w:tcW w:w="4614" w:type="dxa"/>
          </w:tcPr>
          <w:p w:rsidR="0036375F" w:rsidRPr="0036375F" w:rsidRDefault="0036375F" w:rsidP="0036375F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Pr="0036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тцы, воспитывающие детей без матерей и одинокие матери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2E81" w:rsidRPr="00FA3F3C" w:rsidRDefault="0036375F" w:rsidP="0036375F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</w:t>
            </w:r>
            <w:r w:rsidRPr="0036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есовершеннолетние лица 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</w:t>
            </w:r>
            <w:r w:rsidR="004D7BB8"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правовых актов, устанавливающих налоговые льготы, освобождения и иные преференции </w:t>
            </w:r>
            <w:r w:rsidR="004D7BB8"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налогам</w:t>
            </w:r>
          </w:p>
        </w:tc>
        <w:tc>
          <w:tcPr>
            <w:tcW w:w="4614" w:type="dxa"/>
          </w:tcPr>
          <w:p w:rsidR="00F1785B" w:rsidRPr="00252E81" w:rsidRDefault="004D7BB8" w:rsidP="00363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36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Даты начала </w:t>
            </w:r>
            <w:r w:rsidR="004D7BB8" w:rsidRPr="004A5A0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действия,</w:t>
            </w: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предоставленн</w:t>
            </w:r>
            <w:r w:rsidR="004D7BB8" w:rsidRPr="004A5A0C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7BB8" w:rsidRPr="004A5A0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муниципальными</w:t>
            </w: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правовыми актами права на налоговые льготы, освобождения и иные преференции по налогам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:rsidR="00F1785B" w:rsidRPr="00252E81" w:rsidRDefault="004D7BB8" w:rsidP="00363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36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0C">
              <w:rPr>
                <w:rFonts w:ascii="Times New Roman" w:eastAsia="Calibri" w:hAnsi="Times New Roman" w:cs="Times New Roman"/>
                <w:sz w:val="24"/>
                <w:szCs w:val="24"/>
              </w:rPr>
              <w:t>Период действия налоговых льгот, освобождений и иных преференций по налогам, предоставленным</w:t>
            </w:r>
            <w:r w:rsidR="004D7BB8" w:rsidRPr="004A5A0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A5A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D7BB8" w:rsidRPr="004A5A0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муниципальными</w:t>
            </w:r>
            <w:r w:rsidRPr="004A5A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правовыми актами</w:t>
            </w:r>
          </w:p>
        </w:tc>
        <w:tc>
          <w:tcPr>
            <w:tcW w:w="4614" w:type="dxa"/>
            <w:tcBorders>
              <w:bottom w:val="single" w:sz="4" w:space="0" w:color="auto"/>
            </w:tcBorders>
            <w:shd w:val="clear" w:color="auto" w:fill="auto"/>
          </w:tcPr>
          <w:p w:rsidR="00F1785B" w:rsidRPr="00705BE7" w:rsidRDefault="004D7BB8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Бессрочно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4A5A0C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прекращения действия налоговых льгот, освобождений и иных преференций по налогам, установленная </w:t>
            </w:r>
            <w:r w:rsidR="00373148" w:rsidRPr="004A5A0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муниципальными</w:t>
            </w:r>
            <w:r w:rsidRPr="004A5A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правовыми актами</w:t>
            </w:r>
          </w:p>
          <w:p w:rsidR="00F1785B" w:rsidRPr="004A5A0C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  <w:tcBorders>
              <w:top w:val="single" w:sz="4" w:space="0" w:color="auto"/>
            </w:tcBorders>
            <w:shd w:val="clear" w:color="auto" w:fill="auto"/>
          </w:tcPr>
          <w:p w:rsidR="0033594E" w:rsidRPr="0033594E" w:rsidRDefault="0033594E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принятия отменяющих нормативно - правовых актов</w:t>
            </w:r>
          </w:p>
          <w:p w:rsidR="00F1785B" w:rsidRPr="0033594E" w:rsidRDefault="00F1785B" w:rsidP="003359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1785B" w:rsidRPr="00F1785B" w:rsidTr="0033594E">
        <w:tc>
          <w:tcPr>
            <w:tcW w:w="9859" w:type="dxa"/>
            <w:gridSpan w:val="3"/>
            <w:vAlign w:val="center"/>
          </w:tcPr>
          <w:p w:rsidR="00F1785B" w:rsidRPr="004A5A0C" w:rsidRDefault="00F1785B" w:rsidP="007B7E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Целевые характеристики налогового расхода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0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  <w:p w:rsidR="00F1785B" w:rsidRPr="004A5A0C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</w:tcPr>
          <w:p w:rsidR="0036375F" w:rsidRPr="0036375F" w:rsidRDefault="0036375F" w:rsidP="0036375F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6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Отцы, воспитывающие детей без матерей и одинокие матери, имеющие детей в возрасте до 16 лет или учащихся общеобразовательных учреждений в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зрасте до 18 лет в размере 100% </w:t>
            </w:r>
          </w:p>
          <w:p w:rsidR="00F1785B" w:rsidRPr="00705BE7" w:rsidRDefault="0036375F" w:rsidP="0036375F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6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Несовершеннолетние лица в размере 100%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категория налоговых расходов</w:t>
            </w:r>
          </w:p>
        </w:tc>
        <w:tc>
          <w:tcPr>
            <w:tcW w:w="4614" w:type="dxa"/>
          </w:tcPr>
          <w:p w:rsidR="002443C4" w:rsidRPr="00C36155" w:rsidRDefault="0036375F" w:rsidP="002443C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44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оциальная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предоставления налоговых льгот, освобождений и иных преференций для плательщиков налогов</w:t>
            </w:r>
            <w:r w:rsidR="00373148"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установленных муниципальными правовыми актами</w:t>
            </w:r>
          </w:p>
        </w:tc>
        <w:tc>
          <w:tcPr>
            <w:tcW w:w="4614" w:type="dxa"/>
          </w:tcPr>
          <w:p w:rsidR="00F1785B" w:rsidRPr="007B7EFD" w:rsidRDefault="007B7EFD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жизни. Создание условий для роста благосостояния граждан – получателей мер социальной поддержки. 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</w:t>
            </w:r>
            <w:r w:rsidR="00373148" w:rsidRPr="004A5A0C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установленных муниципальными правовыми актами</w:t>
            </w:r>
          </w:p>
        </w:tc>
        <w:tc>
          <w:tcPr>
            <w:tcW w:w="4614" w:type="dxa"/>
          </w:tcPr>
          <w:p w:rsidR="00252E81" w:rsidRDefault="0036375F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  <w:p w:rsidR="00252E81" w:rsidRPr="00705BE7" w:rsidRDefault="00252E81" w:rsidP="00252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614" w:type="dxa"/>
          </w:tcPr>
          <w:p w:rsidR="00F1785B" w:rsidRPr="00EF7D5F" w:rsidRDefault="00EF7D5F" w:rsidP="00EF7D5F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вычет из налогооблагаемой базы</w:t>
            </w:r>
          </w:p>
          <w:p w:rsidR="00EF7D5F" w:rsidRPr="00EF7D5F" w:rsidRDefault="00EF7D5F" w:rsidP="00EF7D5F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освобождение от налогообложения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614" w:type="dxa"/>
          </w:tcPr>
          <w:p w:rsidR="003C0D9A" w:rsidRPr="009E1383" w:rsidRDefault="009E1383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3C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- 100%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программы, наименования нормативных правовых актов, определяющих цели социально-экономической политики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Пыть-Яха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относящихся к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муниципальным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4614" w:type="dxa"/>
          </w:tcPr>
          <w:p w:rsidR="00F1785B" w:rsidRPr="007B7EFD" w:rsidRDefault="007B7EFD" w:rsidP="003B0D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Внепрограммная деятельность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структурных элементов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4614" w:type="dxa"/>
          </w:tcPr>
          <w:p w:rsidR="00F1785B" w:rsidRPr="007B7EFD" w:rsidRDefault="007B7EFD" w:rsidP="003B0D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Внепрограммная деятельность</w:t>
            </w:r>
            <w:r w:rsidR="00705BE7" w:rsidRPr="007B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(индикаторы) достижения целей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и (или) целей социально-экономической политики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Пыть-Яха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относящихся к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4614" w:type="dxa"/>
          </w:tcPr>
          <w:p w:rsidR="00F1785B" w:rsidRPr="007B7EFD" w:rsidRDefault="007B7EFD" w:rsidP="003B0D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социальной поддержки населения в виде повышения уровня доходов социально незащищенных групп населения за счет снижения налогового бремени</w:t>
            </w:r>
            <w:r w:rsidR="00705BE7" w:rsidRPr="007B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показателей (индикаторов) достижения целей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и (или) целей социально-экономической политики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Пыть-Яха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относящихся к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4614" w:type="dxa"/>
          </w:tcPr>
          <w:p w:rsidR="00F1785B" w:rsidRPr="007B7EFD" w:rsidRDefault="007B7EFD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Прогнозные (оценочные) значения показателей (индикаторов) достижения целей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и (или) целей социально-экономической политики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Пыть-Яха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относящихся к </w:t>
            </w:r>
            <w:r w:rsidR="0070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программам, в связи с предоставлением налоговых льгот, 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4614" w:type="dxa"/>
          </w:tcPr>
          <w:p w:rsidR="00F1785B" w:rsidRPr="007B7EFD" w:rsidRDefault="007B7EFD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вклада не имеет отрицательного значения – льгота признана эффективной</w:t>
            </w:r>
          </w:p>
        </w:tc>
      </w:tr>
      <w:tr w:rsidR="00F1785B" w:rsidRPr="00F1785B" w:rsidTr="00252E81">
        <w:tc>
          <w:tcPr>
            <w:tcW w:w="9859" w:type="dxa"/>
            <w:gridSpan w:val="3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Фискальные характеристики налогового расхода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</w:t>
            </w:r>
            <w:r w:rsidR="0070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за год, предшествующий плановому периоду в соответствии с муниципальными нормативно-правовыми актами 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4614" w:type="dxa"/>
          </w:tcPr>
          <w:p w:rsidR="00F1785B" w:rsidRPr="00A47DE9" w:rsidRDefault="00202A9F" w:rsidP="00705BE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9 608,0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4A5A0C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8" w:type="dxa"/>
            <w:vAlign w:val="center"/>
          </w:tcPr>
          <w:p w:rsidR="00F1785B" w:rsidRPr="004A5A0C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4614" w:type="dxa"/>
          </w:tcPr>
          <w:p w:rsidR="00F1785B" w:rsidRDefault="00FB0EAF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A6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7B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5 120,0</w:t>
            </w:r>
          </w:p>
          <w:p w:rsidR="00FB0EAF" w:rsidRDefault="00FB0EAF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A6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  <w:r w:rsidR="00183D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5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769,4</w:t>
            </w:r>
          </w:p>
          <w:p w:rsidR="00FB0EAF" w:rsidRPr="00705BE7" w:rsidRDefault="00FB0EAF" w:rsidP="00A67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B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A6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  <w:r w:rsidRPr="00FB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5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B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плательщиков налогов в отчетном финансовому году (единиц)</w:t>
            </w:r>
          </w:p>
        </w:tc>
        <w:tc>
          <w:tcPr>
            <w:tcW w:w="4614" w:type="dxa"/>
          </w:tcPr>
          <w:p w:rsidR="00F1785B" w:rsidRPr="00354BBC" w:rsidRDefault="00354BBC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21 229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плательщиков налогов,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4614" w:type="dxa"/>
          </w:tcPr>
          <w:p w:rsidR="00F1785B" w:rsidRPr="00354BBC" w:rsidRDefault="00354BBC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объем налогов, задекларированный для уплаты в бюджет </w:t>
            </w:r>
            <w:r w:rsidR="0070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Пыть-Яха плательщиками налога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имеющими право на налоговые льготы, освобождения, иные преференции (тыс. рублей)</w:t>
            </w:r>
          </w:p>
        </w:tc>
        <w:tc>
          <w:tcPr>
            <w:tcW w:w="4614" w:type="dxa"/>
          </w:tcPr>
          <w:p w:rsidR="00F1785B" w:rsidRPr="00354BBC" w:rsidRDefault="005E06A6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</w:tr>
    </w:tbl>
    <w:p w:rsidR="003A3E6C" w:rsidRDefault="003A3E6C">
      <w:bookmarkStart w:id="0" w:name="_GoBack"/>
      <w:bookmarkEnd w:id="0"/>
    </w:p>
    <w:sectPr w:rsidR="003A3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14"/>
    <w:rsid w:val="000D3884"/>
    <w:rsid w:val="000D64E6"/>
    <w:rsid w:val="00183D1C"/>
    <w:rsid w:val="00202A9F"/>
    <w:rsid w:val="00210DF1"/>
    <w:rsid w:val="002443C4"/>
    <w:rsid w:val="00244414"/>
    <w:rsid w:val="00252E81"/>
    <w:rsid w:val="0033594E"/>
    <w:rsid w:val="00354BBC"/>
    <w:rsid w:val="0036375F"/>
    <w:rsid w:val="00373148"/>
    <w:rsid w:val="003A3E6C"/>
    <w:rsid w:val="003B0DC6"/>
    <w:rsid w:val="003C0D9A"/>
    <w:rsid w:val="004A5A0C"/>
    <w:rsid w:val="004D7BB8"/>
    <w:rsid w:val="00563245"/>
    <w:rsid w:val="005E06A6"/>
    <w:rsid w:val="00705BE7"/>
    <w:rsid w:val="007B7EFD"/>
    <w:rsid w:val="008C5BB0"/>
    <w:rsid w:val="009E1383"/>
    <w:rsid w:val="00A47DE9"/>
    <w:rsid w:val="00A67AAD"/>
    <w:rsid w:val="00B02516"/>
    <w:rsid w:val="00C36155"/>
    <w:rsid w:val="00C53F3E"/>
    <w:rsid w:val="00C97CFC"/>
    <w:rsid w:val="00EF7D5F"/>
    <w:rsid w:val="00F1785B"/>
    <w:rsid w:val="00FA3F3C"/>
    <w:rsid w:val="00FB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25286-CC29-4423-8087-48ED794B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E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7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7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Керелюк</dc:creator>
  <cp:keywords/>
  <dc:description/>
  <cp:lastModifiedBy>Наталья Керелюк</cp:lastModifiedBy>
  <cp:revision>17</cp:revision>
  <cp:lastPrinted>2021-04-29T04:07:00Z</cp:lastPrinted>
  <dcterms:created xsi:type="dcterms:W3CDTF">2021-04-28T07:00:00Z</dcterms:created>
  <dcterms:modified xsi:type="dcterms:W3CDTF">2021-08-27T05:18:00Z</dcterms:modified>
</cp:coreProperties>
</file>