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6B3" w:rsidRPr="007B275E" w:rsidRDefault="00E056B3" w:rsidP="007B275E">
      <w:pPr>
        <w:pStyle w:val="2"/>
      </w:pPr>
      <w:bookmarkStart w:id="0" w:name="sub_1087"/>
      <w:bookmarkStart w:id="1" w:name="_GoBack"/>
      <w:bookmarkEnd w:id="1"/>
      <w:r w:rsidRPr="007B275E">
        <w:t>МУНИЦИПАЛЬНОЕ ОБРАЗОВАНИЕ</w:t>
      </w:r>
    </w:p>
    <w:p w:rsidR="00E056B3" w:rsidRPr="007B275E" w:rsidRDefault="00E056B3" w:rsidP="007B275E">
      <w:pPr>
        <w:pStyle w:val="2"/>
      </w:pPr>
      <w:r w:rsidRPr="007B275E">
        <w:t xml:space="preserve">городской округ </w:t>
      </w:r>
      <w:proofErr w:type="spellStart"/>
      <w:r w:rsidRPr="007B275E">
        <w:t>Пыть-Ях</w:t>
      </w:r>
      <w:proofErr w:type="spellEnd"/>
    </w:p>
    <w:p w:rsidR="00E056B3" w:rsidRPr="007B275E" w:rsidRDefault="00E056B3" w:rsidP="007B275E">
      <w:pPr>
        <w:pStyle w:val="2"/>
      </w:pPr>
      <w:r w:rsidRPr="007B275E">
        <w:t>Ханты-Мансийского автономного округа-Югры</w:t>
      </w:r>
    </w:p>
    <w:p w:rsidR="00E056B3" w:rsidRPr="007B275E" w:rsidRDefault="00E056B3" w:rsidP="007B275E">
      <w:pPr>
        <w:pStyle w:val="2"/>
      </w:pPr>
      <w:r w:rsidRPr="007B275E">
        <w:t>АДМИНИСТРАЦИЯ ГОРОДА</w:t>
      </w:r>
    </w:p>
    <w:p w:rsidR="00E056B3" w:rsidRPr="007B275E" w:rsidRDefault="00E056B3" w:rsidP="007B275E">
      <w:pPr>
        <w:pStyle w:val="2"/>
      </w:pPr>
    </w:p>
    <w:p w:rsidR="00E056B3" w:rsidRPr="007B275E" w:rsidRDefault="00E056B3" w:rsidP="007B275E">
      <w:pPr>
        <w:pStyle w:val="2"/>
      </w:pPr>
      <w:r w:rsidRPr="007B275E">
        <w:t>П О С Т А Н О В Л Е Н И Е</w:t>
      </w:r>
    </w:p>
    <w:p w:rsidR="00E056B3" w:rsidRPr="007B275E" w:rsidRDefault="00E056B3" w:rsidP="0059107D">
      <w:pPr>
        <w:pStyle w:val="ConsPlusTitle"/>
        <w:widowControl/>
        <w:rPr>
          <w:b w:val="0"/>
          <w:sz w:val="24"/>
          <w:szCs w:val="28"/>
        </w:rPr>
      </w:pPr>
    </w:p>
    <w:p w:rsidR="00E056B3" w:rsidRPr="007B275E" w:rsidRDefault="0027633C" w:rsidP="0059107D">
      <w:pPr>
        <w:pStyle w:val="ConsPlusTitle"/>
        <w:widowControl/>
        <w:rPr>
          <w:b w:val="0"/>
          <w:sz w:val="24"/>
          <w:szCs w:val="28"/>
        </w:rPr>
      </w:pPr>
      <w:r w:rsidRPr="007B275E">
        <w:rPr>
          <w:b w:val="0"/>
          <w:sz w:val="24"/>
          <w:szCs w:val="28"/>
        </w:rPr>
        <w:t>От 27.12.2021</w:t>
      </w:r>
      <w:r w:rsidR="007B275E" w:rsidRPr="007B275E">
        <w:rPr>
          <w:b w:val="0"/>
          <w:sz w:val="24"/>
          <w:szCs w:val="28"/>
        </w:rPr>
        <w:t xml:space="preserve"> № </w:t>
      </w:r>
      <w:r w:rsidRPr="007B275E">
        <w:rPr>
          <w:b w:val="0"/>
          <w:sz w:val="24"/>
          <w:szCs w:val="28"/>
        </w:rPr>
        <w:t>614-па</w:t>
      </w:r>
    </w:p>
    <w:p w:rsidR="00E056B3" w:rsidRPr="007B275E" w:rsidRDefault="00E056B3" w:rsidP="0059107D">
      <w:pPr>
        <w:pStyle w:val="ConsPlusTitle"/>
        <w:widowControl/>
        <w:rPr>
          <w:b w:val="0"/>
          <w:sz w:val="24"/>
          <w:szCs w:val="28"/>
        </w:rPr>
      </w:pPr>
    </w:p>
    <w:p w:rsidR="007B275E" w:rsidRPr="007B275E" w:rsidRDefault="00E056B3" w:rsidP="007B275E">
      <w:pPr>
        <w:pStyle w:val="Title"/>
      </w:pPr>
      <w:r w:rsidRPr="007B275E">
        <w:t>Об утверждении муниципальной</w:t>
      </w:r>
      <w:r w:rsidR="007B275E" w:rsidRPr="007B275E">
        <w:t xml:space="preserve"> </w:t>
      </w:r>
      <w:r w:rsidRPr="007B275E">
        <w:t xml:space="preserve">программы </w:t>
      </w:r>
      <w:r w:rsidR="007B275E" w:rsidRPr="007B275E">
        <w:t>«</w:t>
      </w:r>
      <w:r w:rsidRPr="007B275E">
        <w:t>Жилищно-коммунальный</w:t>
      </w:r>
      <w:r w:rsidR="007B275E" w:rsidRPr="007B275E">
        <w:t xml:space="preserve"> </w:t>
      </w:r>
      <w:r w:rsidRPr="007B275E">
        <w:t>комплекс и городская среда города</w:t>
      </w:r>
      <w:r w:rsidR="007B275E" w:rsidRPr="007B275E">
        <w:t xml:space="preserve"> </w:t>
      </w:r>
      <w:proofErr w:type="spellStart"/>
      <w:r w:rsidRPr="007B275E">
        <w:t>Пыть-Яха</w:t>
      </w:r>
      <w:proofErr w:type="spellEnd"/>
      <w:r w:rsidR="007B275E" w:rsidRPr="007B275E">
        <w:t xml:space="preserve">» </w:t>
      </w:r>
    </w:p>
    <w:p w:rsidR="007B275E" w:rsidRDefault="007B275E" w:rsidP="00A5620A"/>
    <w:p w:rsidR="00A5620A" w:rsidRDefault="00A5620A" w:rsidP="00A5620A">
      <w:pPr>
        <w:pStyle w:val="ac"/>
        <w:jc w:val="center"/>
        <w:rPr>
          <w:rFonts w:cs="Arial"/>
        </w:rPr>
      </w:pPr>
      <w:r>
        <w:rPr>
          <w:rFonts w:cs="Arial"/>
        </w:rPr>
        <w:t xml:space="preserve">(С изменениями, внесенными постановлением администрации </w:t>
      </w:r>
      <w:hyperlink r:id="rId7" w:tooltip="постановление от 20.04.2022 0:00:00 №139-па Администрация г. Пыть-Ях&#10;&#10;О внесении изменения в постановление администрации города от 27.12.2021 № 614-па " w:history="1">
        <w:r w:rsidRPr="00A5620A">
          <w:rPr>
            <w:rStyle w:val="af5"/>
            <w:rFonts w:cs="Arial"/>
          </w:rPr>
          <w:t>от 20.04.2022 № 139-па</w:t>
        </w:r>
      </w:hyperlink>
      <w:r>
        <w:rPr>
          <w:rFonts w:cs="Arial"/>
        </w:rPr>
        <w:t>)</w:t>
      </w:r>
    </w:p>
    <w:p w:rsidR="00A5620A" w:rsidRDefault="00C27B69" w:rsidP="00C27B69">
      <w:pPr>
        <w:jc w:val="center"/>
        <w:rPr>
          <w:rFonts w:cs="Arial"/>
        </w:rPr>
      </w:pPr>
      <w:r>
        <w:rPr>
          <w:rFonts w:cs="Arial"/>
        </w:rPr>
        <w:t xml:space="preserve">(С изменениями, внесенными постановлением администрации </w:t>
      </w:r>
      <w:hyperlink r:id="rId8" w:tooltip="постановление от 05.08.2022 0:00:00 №339-па Администрация г. Пыть-Ях&#10;&#10;О внесении изменений в постановление администрации города от 27.12.2021 № 614-па " w:history="1">
        <w:r w:rsidRPr="00C27B69">
          <w:rPr>
            <w:rStyle w:val="af5"/>
            <w:rFonts w:cs="Arial"/>
          </w:rPr>
          <w:t>от 05.08.2022 № 339-па</w:t>
        </w:r>
      </w:hyperlink>
      <w:r>
        <w:rPr>
          <w:rFonts w:cs="Arial"/>
        </w:rPr>
        <w:t>)</w:t>
      </w:r>
    </w:p>
    <w:p w:rsidR="004B31A1" w:rsidRDefault="004B31A1" w:rsidP="004B31A1">
      <w:pPr>
        <w:jc w:val="center"/>
        <w:rPr>
          <w:rFonts w:cs="Arial"/>
        </w:rPr>
      </w:pPr>
      <w:r>
        <w:rPr>
          <w:rFonts w:cs="Arial"/>
        </w:rPr>
        <w:t xml:space="preserve">(С изменениями, внесенными постановлением администрации </w:t>
      </w:r>
      <w:hyperlink r:id="rId9" w:tooltip="постановление от 19.09.2022 0:00:00 №420-па Администрация г. Пыть-Ях&#10;&#10;О внесении изменений в постановление администрации города от 27.12.2021 № 614-па " w:history="1">
        <w:r w:rsidRPr="004B31A1">
          <w:rPr>
            <w:rStyle w:val="af5"/>
            <w:rFonts w:cs="Arial"/>
          </w:rPr>
          <w:t>от 19.09.2022 № 420-па</w:t>
        </w:r>
      </w:hyperlink>
      <w:r>
        <w:rPr>
          <w:rFonts w:cs="Arial"/>
        </w:rPr>
        <w:t>)</w:t>
      </w:r>
    </w:p>
    <w:p w:rsidR="004B31A1" w:rsidRDefault="00976D86" w:rsidP="00C27B69">
      <w:pPr>
        <w:jc w:val="center"/>
        <w:rPr>
          <w:rFonts w:cs="Arial"/>
        </w:rPr>
      </w:pPr>
      <w:r>
        <w:rPr>
          <w:rFonts w:cs="Arial"/>
        </w:rPr>
        <w:t xml:space="preserve">(С изменениями, внесенными постановлением администрации </w:t>
      </w:r>
      <w:hyperlink r:id="rId10" w:tooltip="постановление от 13.01.2023 0:00:00 №10-па Администрация г. Пыть-Ях&#10;&#10;О внесении изменений в постановление администрации города от 27.12.2021 № 614-па " w:history="1">
        <w:r w:rsidRPr="00976D86">
          <w:rPr>
            <w:rStyle w:val="af5"/>
            <w:rFonts w:cs="Arial"/>
          </w:rPr>
          <w:t>от 13.01.2023 № 10-па</w:t>
        </w:r>
      </w:hyperlink>
      <w:r>
        <w:rPr>
          <w:rFonts w:cs="Arial"/>
        </w:rPr>
        <w:t>)</w:t>
      </w:r>
    </w:p>
    <w:p w:rsidR="00976D86" w:rsidRDefault="007252B2" w:rsidP="00C27B69">
      <w:pPr>
        <w:jc w:val="center"/>
        <w:rPr>
          <w:rFonts w:cs="Arial"/>
        </w:rPr>
      </w:pPr>
      <w:r>
        <w:rPr>
          <w:rFonts w:cs="Arial"/>
        </w:rPr>
        <w:t xml:space="preserve">(С изменениями, внесенными постановлением администрации </w:t>
      </w:r>
      <w:hyperlink r:id="rId11" w:tooltip="постановление от 24.04.2023 0:00:00 №120-па Администрация г. Пыть-Ях&#10;&#10;О внесении изменений в постановление администрации города от 27.12.2021 № 614-па " w:history="1">
        <w:r w:rsidRPr="007252B2">
          <w:rPr>
            <w:rStyle w:val="af5"/>
            <w:rFonts w:cs="Arial"/>
          </w:rPr>
          <w:t>от 24.04.2023 № 120-па</w:t>
        </w:r>
      </w:hyperlink>
      <w:r>
        <w:rPr>
          <w:rFonts w:cs="Arial"/>
        </w:rPr>
        <w:t>)</w:t>
      </w:r>
    </w:p>
    <w:p w:rsidR="007252B2" w:rsidRPr="007B275E" w:rsidRDefault="007252B2" w:rsidP="00C27B69">
      <w:pPr>
        <w:jc w:val="center"/>
      </w:pPr>
    </w:p>
    <w:p w:rsidR="007B275E" w:rsidRPr="007B275E" w:rsidRDefault="00E056B3" w:rsidP="005D47AD">
      <w:pPr>
        <w:pStyle w:val="ConsPlusTitle"/>
        <w:tabs>
          <w:tab w:val="left" w:pos="1134"/>
          <w:tab w:val="left" w:pos="4560"/>
        </w:tabs>
        <w:spacing w:line="360" w:lineRule="auto"/>
        <w:ind w:firstLine="709"/>
        <w:jc w:val="both"/>
        <w:rPr>
          <w:b w:val="0"/>
          <w:sz w:val="24"/>
          <w:szCs w:val="28"/>
        </w:rPr>
      </w:pPr>
      <w:r w:rsidRPr="007B275E">
        <w:rPr>
          <w:b w:val="0"/>
          <w:sz w:val="24"/>
          <w:szCs w:val="28"/>
        </w:rPr>
        <w:t xml:space="preserve">В соответствии с </w:t>
      </w:r>
      <w:hyperlink r:id="rId12" w:tooltip="ФЕДЕРАЛЬНЫЙ ЗАКОН от 31.07.1998 № 145-ФЗ ГОСУДАРСТВЕННАЯ ДУМА ФЕДЕРАЛЬНОГО СОБРАНИЯ РФ&#10;&#10;БЮДЖЕТНЫЙ КОДЕКС РОССИЙСКОЙ ФЕДЕРАЦИИ" w:history="1">
        <w:r w:rsidRPr="007B275E">
          <w:rPr>
            <w:rStyle w:val="af5"/>
            <w:b w:val="0"/>
            <w:sz w:val="24"/>
            <w:szCs w:val="28"/>
          </w:rPr>
          <w:t>Бюджетным кодексом</w:t>
        </w:r>
      </w:hyperlink>
      <w:r w:rsidRPr="007B275E">
        <w:rPr>
          <w:b w:val="0"/>
          <w:sz w:val="24"/>
          <w:szCs w:val="28"/>
        </w:rPr>
        <w:t xml:space="preserve"> Российской Федерации, постановлением Правительства Ханты-Мансийского автономного округа</w:t>
      </w:r>
      <w:r w:rsidR="007B275E" w:rsidRPr="007B275E">
        <w:rPr>
          <w:b w:val="0"/>
          <w:sz w:val="24"/>
          <w:szCs w:val="28"/>
        </w:rPr>
        <w:t>-</w:t>
      </w:r>
      <w:r w:rsidRPr="007B275E">
        <w:rPr>
          <w:b w:val="0"/>
          <w:sz w:val="24"/>
          <w:szCs w:val="28"/>
        </w:rPr>
        <w:t xml:space="preserve">Югры </w:t>
      </w:r>
      <w:hyperlink r:id="rId13" w:tooltip="ПОСТАНОВЛЕНИЕ от 31.10.2021 № 477-п Правительство Ханты-Мансийского автономного округа-Югры&#10;&#10;О ГОСУДАРСТВЕННОЙ ПРОГРАММЕ ХАНТЫ-МАНСИЙСКОГО АВТОНОМНОГО ОКРУГА – ЮГРЫ " w:history="1">
        <w:r w:rsidRPr="007B275E">
          <w:rPr>
            <w:rStyle w:val="af5"/>
            <w:b w:val="0"/>
            <w:sz w:val="24"/>
            <w:szCs w:val="28"/>
          </w:rPr>
          <w:t>от 31.10.2021</w:t>
        </w:r>
        <w:r w:rsidR="007B275E" w:rsidRPr="007B275E">
          <w:rPr>
            <w:rStyle w:val="af5"/>
            <w:b w:val="0"/>
            <w:sz w:val="24"/>
            <w:szCs w:val="28"/>
          </w:rPr>
          <w:t xml:space="preserve"> № </w:t>
        </w:r>
        <w:r w:rsidRPr="007B275E">
          <w:rPr>
            <w:rStyle w:val="af5"/>
            <w:b w:val="0"/>
            <w:sz w:val="24"/>
            <w:szCs w:val="28"/>
          </w:rPr>
          <w:t>477-п</w:t>
        </w:r>
      </w:hyperlink>
      <w:r w:rsidRPr="007B275E">
        <w:rPr>
          <w:b w:val="0"/>
          <w:sz w:val="24"/>
          <w:szCs w:val="28"/>
        </w:rPr>
        <w:t xml:space="preserve"> </w:t>
      </w:r>
      <w:r w:rsidR="007B275E" w:rsidRPr="007B275E">
        <w:rPr>
          <w:b w:val="0"/>
          <w:sz w:val="24"/>
          <w:szCs w:val="28"/>
        </w:rPr>
        <w:t>«</w:t>
      </w:r>
      <w:r w:rsidRPr="007B275E">
        <w:rPr>
          <w:b w:val="0"/>
          <w:sz w:val="24"/>
          <w:szCs w:val="28"/>
        </w:rPr>
        <w:t>О государственной программе Ханты-Мансийского автономного округа</w:t>
      </w:r>
      <w:r w:rsidR="007B275E" w:rsidRPr="007B275E">
        <w:rPr>
          <w:b w:val="0"/>
          <w:sz w:val="24"/>
          <w:szCs w:val="28"/>
        </w:rPr>
        <w:t>-</w:t>
      </w:r>
      <w:r w:rsidRPr="007B275E">
        <w:rPr>
          <w:b w:val="0"/>
          <w:sz w:val="24"/>
          <w:szCs w:val="28"/>
        </w:rPr>
        <w:t xml:space="preserve">Югры </w:t>
      </w:r>
      <w:r w:rsidR="007B275E" w:rsidRPr="007B275E">
        <w:rPr>
          <w:b w:val="0"/>
          <w:sz w:val="24"/>
          <w:szCs w:val="28"/>
        </w:rPr>
        <w:t>«</w:t>
      </w:r>
      <w:r w:rsidRPr="007B275E">
        <w:rPr>
          <w:b w:val="0"/>
          <w:sz w:val="24"/>
          <w:szCs w:val="28"/>
        </w:rPr>
        <w:t>Жилищно-коммунальный комплекс и городская среда</w:t>
      </w:r>
      <w:r w:rsidR="007B275E" w:rsidRPr="007B275E">
        <w:rPr>
          <w:b w:val="0"/>
          <w:sz w:val="24"/>
          <w:szCs w:val="28"/>
        </w:rPr>
        <w:t>»</w:t>
      </w:r>
      <w:r w:rsidRPr="007B275E">
        <w:rPr>
          <w:b w:val="0"/>
          <w:sz w:val="24"/>
          <w:szCs w:val="28"/>
        </w:rPr>
        <w:t xml:space="preserve">, постановлением администрации города </w:t>
      </w:r>
      <w:hyperlink r:id="rId14" w:tooltip="постановление от 30.09.2021 0:00:00 №453-па Администрация г. Пыть-Ях&#10;&#10;О порядке разработки и реализации муниципальных программ города Пыть-Яха &#10;" w:history="1">
        <w:r w:rsidRPr="007B275E">
          <w:rPr>
            <w:rStyle w:val="af5"/>
            <w:b w:val="0"/>
            <w:sz w:val="24"/>
            <w:szCs w:val="28"/>
          </w:rPr>
          <w:t>от 30.09.2021</w:t>
        </w:r>
        <w:r w:rsidR="007B275E" w:rsidRPr="007B275E">
          <w:rPr>
            <w:rStyle w:val="af5"/>
            <w:b w:val="0"/>
            <w:sz w:val="24"/>
            <w:szCs w:val="28"/>
          </w:rPr>
          <w:t xml:space="preserve"> № </w:t>
        </w:r>
        <w:r w:rsidRPr="007B275E">
          <w:rPr>
            <w:rStyle w:val="af5"/>
            <w:b w:val="0"/>
            <w:sz w:val="24"/>
            <w:szCs w:val="28"/>
          </w:rPr>
          <w:t>453-па</w:t>
        </w:r>
      </w:hyperlink>
      <w:r w:rsidRPr="007B275E">
        <w:rPr>
          <w:b w:val="0"/>
          <w:sz w:val="24"/>
          <w:szCs w:val="28"/>
        </w:rPr>
        <w:t xml:space="preserve"> </w:t>
      </w:r>
      <w:r w:rsidR="007B275E" w:rsidRPr="007B275E">
        <w:rPr>
          <w:b w:val="0"/>
          <w:sz w:val="24"/>
          <w:szCs w:val="28"/>
        </w:rPr>
        <w:t>«</w:t>
      </w:r>
      <w:r w:rsidRPr="007B275E">
        <w:rPr>
          <w:b w:val="0"/>
          <w:sz w:val="24"/>
          <w:szCs w:val="28"/>
        </w:rPr>
        <w:t xml:space="preserve">О порядке разработки и реализации муниципальных программ города </w:t>
      </w:r>
      <w:proofErr w:type="spellStart"/>
      <w:r w:rsidRPr="007B275E">
        <w:rPr>
          <w:b w:val="0"/>
          <w:sz w:val="24"/>
          <w:szCs w:val="28"/>
        </w:rPr>
        <w:t>Пыть-Яха</w:t>
      </w:r>
      <w:proofErr w:type="spellEnd"/>
      <w:r w:rsidR="007B275E" w:rsidRPr="007B275E">
        <w:rPr>
          <w:b w:val="0"/>
          <w:sz w:val="24"/>
          <w:szCs w:val="28"/>
        </w:rPr>
        <w:t>»</w:t>
      </w:r>
      <w:r w:rsidRPr="007B275E">
        <w:rPr>
          <w:b w:val="0"/>
          <w:sz w:val="24"/>
          <w:szCs w:val="28"/>
        </w:rPr>
        <w:t>,</w:t>
      </w:r>
      <w:r w:rsidRPr="007B275E">
        <w:rPr>
          <w:sz w:val="24"/>
        </w:rPr>
        <w:t xml:space="preserve"> </w:t>
      </w:r>
      <w:r w:rsidRPr="007B275E">
        <w:rPr>
          <w:b w:val="0"/>
          <w:sz w:val="24"/>
          <w:szCs w:val="28"/>
        </w:rPr>
        <w:t>распоряжением администрации города от 18.07.2013</w:t>
      </w:r>
      <w:r w:rsidR="007B275E" w:rsidRPr="007B275E">
        <w:rPr>
          <w:b w:val="0"/>
          <w:sz w:val="24"/>
          <w:szCs w:val="28"/>
        </w:rPr>
        <w:t xml:space="preserve"> № </w:t>
      </w:r>
      <w:r w:rsidRPr="007B275E">
        <w:rPr>
          <w:b w:val="0"/>
          <w:sz w:val="24"/>
          <w:szCs w:val="28"/>
        </w:rPr>
        <w:t xml:space="preserve">1670-ра </w:t>
      </w:r>
      <w:r w:rsidR="007B275E" w:rsidRPr="007B275E">
        <w:rPr>
          <w:b w:val="0"/>
          <w:sz w:val="24"/>
          <w:szCs w:val="28"/>
        </w:rPr>
        <w:t>«</w:t>
      </w:r>
      <w:r w:rsidRPr="007B275E">
        <w:rPr>
          <w:b w:val="0"/>
          <w:sz w:val="24"/>
          <w:szCs w:val="28"/>
        </w:rPr>
        <w:t xml:space="preserve">О перечне муниципальных программ города </w:t>
      </w:r>
      <w:proofErr w:type="spellStart"/>
      <w:r w:rsidRPr="007B275E">
        <w:rPr>
          <w:b w:val="0"/>
          <w:sz w:val="24"/>
          <w:szCs w:val="28"/>
        </w:rPr>
        <w:t>Пыть-Яха</w:t>
      </w:r>
      <w:proofErr w:type="spellEnd"/>
      <w:r w:rsidR="007B275E" w:rsidRPr="007B275E">
        <w:rPr>
          <w:b w:val="0"/>
          <w:sz w:val="24"/>
          <w:szCs w:val="28"/>
        </w:rPr>
        <w:t>»</w:t>
      </w:r>
      <w:r w:rsidRPr="007B275E">
        <w:rPr>
          <w:b w:val="0"/>
          <w:sz w:val="24"/>
          <w:szCs w:val="28"/>
        </w:rPr>
        <w:t>:</w:t>
      </w:r>
    </w:p>
    <w:p w:rsidR="007B275E" w:rsidRPr="007B275E" w:rsidRDefault="007B275E" w:rsidP="005D47AD">
      <w:pPr>
        <w:pStyle w:val="ConsPlusTitle"/>
        <w:tabs>
          <w:tab w:val="left" w:pos="1134"/>
          <w:tab w:val="left" w:pos="4560"/>
        </w:tabs>
        <w:spacing w:line="360" w:lineRule="auto"/>
        <w:ind w:firstLine="709"/>
        <w:jc w:val="both"/>
        <w:rPr>
          <w:b w:val="0"/>
          <w:sz w:val="24"/>
          <w:szCs w:val="28"/>
        </w:rPr>
      </w:pPr>
    </w:p>
    <w:p w:rsidR="00E056B3" w:rsidRPr="007B275E" w:rsidRDefault="00E056B3" w:rsidP="005D47AD">
      <w:pPr>
        <w:spacing w:line="360" w:lineRule="auto"/>
        <w:ind w:firstLine="709"/>
        <w:rPr>
          <w:rFonts w:cs="Arial"/>
          <w:szCs w:val="28"/>
        </w:rPr>
      </w:pPr>
      <w:r w:rsidRPr="007B275E">
        <w:rPr>
          <w:rFonts w:cs="Arial"/>
          <w:szCs w:val="28"/>
        </w:rPr>
        <w:t xml:space="preserve">1. Утвердить муниципальную программу </w:t>
      </w:r>
      <w:r w:rsidR="007B275E" w:rsidRPr="007B275E">
        <w:rPr>
          <w:rFonts w:cs="Arial"/>
          <w:szCs w:val="28"/>
        </w:rPr>
        <w:t>«</w:t>
      </w:r>
      <w:r w:rsidRPr="007B275E">
        <w:rPr>
          <w:rFonts w:cs="Arial"/>
          <w:szCs w:val="28"/>
        </w:rPr>
        <w:t xml:space="preserve">Жилищно-коммунальный комплекс и городская среда города </w:t>
      </w:r>
      <w:proofErr w:type="spellStart"/>
      <w:r w:rsidRPr="007B275E">
        <w:rPr>
          <w:rFonts w:cs="Arial"/>
          <w:szCs w:val="28"/>
        </w:rPr>
        <w:t>Пыть-Яха</w:t>
      </w:r>
      <w:proofErr w:type="spellEnd"/>
      <w:r w:rsidR="007B275E" w:rsidRPr="007B275E">
        <w:rPr>
          <w:rFonts w:cs="Arial"/>
          <w:szCs w:val="28"/>
        </w:rPr>
        <w:t>»</w:t>
      </w:r>
      <w:r w:rsidRPr="007B275E">
        <w:rPr>
          <w:rFonts w:cs="Arial"/>
          <w:szCs w:val="28"/>
        </w:rPr>
        <w:t xml:space="preserve"> согласно приложению.</w:t>
      </w:r>
    </w:p>
    <w:p w:rsidR="00E056B3" w:rsidRPr="007B275E" w:rsidRDefault="00E056B3" w:rsidP="005D47AD">
      <w:pPr>
        <w:spacing w:line="360" w:lineRule="auto"/>
        <w:ind w:firstLine="709"/>
        <w:rPr>
          <w:rFonts w:cs="Arial"/>
          <w:szCs w:val="28"/>
        </w:rPr>
      </w:pPr>
      <w:r w:rsidRPr="007B275E">
        <w:rPr>
          <w:rFonts w:cs="Arial"/>
          <w:szCs w:val="28"/>
        </w:rPr>
        <w:t xml:space="preserve">2. Отделу по внутренней политике, связям с общественными организациями и СМИ управления по внутренней политике (О.В. Кулиш) опубликовать постановление в печатном средстве массовой информации </w:t>
      </w:r>
      <w:r w:rsidR="007B275E" w:rsidRPr="007B275E">
        <w:rPr>
          <w:rFonts w:cs="Arial"/>
          <w:szCs w:val="28"/>
        </w:rPr>
        <w:t>«</w:t>
      </w:r>
      <w:r w:rsidRPr="007B275E">
        <w:rPr>
          <w:rFonts w:cs="Arial"/>
          <w:szCs w:val="28"/>
        </w:rPr>
        <w:t>Официальный вестник</w:t>
      </w:r>
      <w:r w:rsidR="007B275E" w:rsidRPr="007B275E">
        <w:rPr>
          <w:rFonts w:cs="Arial"/>
          <w:szCs w:val="28"/>
        </w:rPr>
        <w:t>»</w:t>
      </w:r>
      <w:r w:rsidRPr="007B275E">
        <w:rPr>
          <w:rFonts w:cs="Arial"/>
          <w:szCs w:val="28"/>
        </w:rPr>
        <w:t>.</w:t>
      </w:r>
    </w:p>
    <w:p w:rsidR="00E056B3" w:rsidRPr="007B275E" w:rsidRDefault="00E056B3" w:rsidP="005D47AD">
      <w:pPr>
        <w:spacing w:line="360" w:lineRule="auto"/>
        <w:ind w:firstLine="709"/>
        <w:rPr>
          <w:rFonts w:cs="Arial"/>
          <w:szCs w:val="28"/>
        </w:rPr>
      </w:pPr>
      <w:r w:rsidRPr="007B275E">
        <w:rPr>
          <w:rFonts w:cs="Arial"/>
          <w:szCs w:val="28"/>
        </w:rPr>
        <w:lastRenderedPageBreak/>
        <w:t xml:space="preserve">3. Отделу по обеспечению информационной </w:t>
      </w:r>
      <w:proofErr w:type="gramStart"/>
      <w:r w:rsidRPr="007B275E">
        <w:rPr>
          <w:rFonts w:cs="Arial"/>
          <w:szCs w:val="28"/>
        </w:rPr>
        <w:t>безопасности</w:t>
      </w:r>
      <w:r w:rsidR="007B275E" w:rsidRPr="007B275E">
        <w:rPr>
          <w:rFonts w:cs="Arial"/>
          <w:szCs w:val="28"/>
        </w:rPr>
        <w:t xml:space="preserve"> </w:t>
      </w:r>
      <w:r w:rsidR="002139CC" w:rsidRPr="007B275E">
        <w:rPr>
          <w:rFonts w:cs="Arial"/>
          <w:szCs w:val="28"/>
        </w:rPr>
        <w:t xml:space="preserve"> </w:t>
      </w:r>
      <w:r w:rsidRPr="007B275E">
        <w:rPr>
          <w:rFonts w:cs="Arial"/>
          <w:szCs w:val="28"/>
        </w:rPr>
        <w:t>(</w:t>
      </w:r>
      <w:proofErr w:type="gramEnd"/>
      <w:r w:rsidRPr="007B275E">
        <w:rPr>
          <w:rFonts w:cs="Arial"/>
          <w:szCs w:val="28"/>
        </w:rPr>
        <w:t>А.А. Мерзляков) разместить постановление на официальном сайте администрации города в сети Интернет.</w:t>
      </w:r>
    </w:p>
    <w:p w:rsidR="00E056B3" w:rsidRPr="007B275E" w:rsidRDefault="00E056B3" w:rsidP="005D47AD">
      <w:pPr>
        <w:spacing w:line="360" w:lineRule="auto"/>
        <w:ind w:firstLine="709"/>
        <w:rPr>
          <w:rFonts w:cs="Arial"/>
          <w:szCs w:val="28"/>
        </w:rPr>
      </w:pPr>
      <w:r w:rsidRPr="007B275E">
        <w:rPr>
          <w:rFonts w:cs="Arial"/>
          <w:szCs w:val="28"/>
        </w:rPr>
        <w:t>4. Настоящее постановление вступает в силу с 01.01.2022.</w:t>
      </w:r>
    </w:p>
    <w:p w:rsidR="00E056B3" w:rsidRPr="007B275E" w:rsidRDefault="00E056B3" w:rsidP="005D47AD">
      <w:pPr>
        <w:spacing w:line="360" w:lineRule="auto"/>
        <w:ind w:firstLine="709"/>
        <w:rPr>
          <w:rFonts w:cs="Arial"/>
          <w:szCs w:val="28"/>
        </w:rPr>
      </w:pPr>
      <w:r w:rsidRPr="007B275E">
        <w:rPr>
          <w:rFonts w:cs="Arial"/>
          <w:szCs w:val="28"/>
        </w:rPr>
        <w:t>5. Признать утратившими силу постановления администрации города:</w:t>
      </w:r>
    </w:p>
    <w:p w:rsidR="00E056B3" w:rsidRPr="007B275E" w:rsidRDefault="00E056B3" w:rsidP="005D47AD">
      <w:pPr>
        <w:spacing w:line="360" w:lineRule="auto"/>
        <w:ind w:firstLine="709"/>
        <w:rPr>
          <w:rFonts w:cs="Arial"/>
          <w:szCs w:val="28"/>
        </w:rPr>
      </w:pPr>
      <w:r w:rsidRPr="007B275E">
        <w:rPr>
          <w:rFonts w:cs="Arial"/>
          <w:szCs w:val="28"/>
        </w:rPr>
        <w:t xml:space="preserve">- </w:t>
      </w:r>
      <w:hyperlink r:id="rId15" w:tooltip="постановление от 13.12.2018 0:00:00 №444-па Администрация г. Пыть-Ях&#10;&#10;Об утверждении муниципальной программы " w:history="1">
        <w:r w:rsidRPr="007B275E">
          <w:rPr>
            <w:rStyle w:val="af5"/>
            <w:rFonts w:cs="Arial"/>
            <w:szCs w:val="28"/>
          </w:rPr>
          <w:t>от 13.12.2018</w:t>
        </w:r>
        <w:r w:rsidR="007B275E" w:rsidRPr="007B275E">
          <w:rPr>
            <w:rStyle w:val="af5"/>
            <w:rFonts w:cs="Arial"/>
            <w:szCs w:val="28"/>
          </w:rPr>
          <w:t xml:space="preserve"> № </w:t>
        </w:r>
        <w:r w:rsidRPr="007B275E">
          <w:rPr>
            <w:rStyle w:val="af5"/>
            <w:rFonts w:cs="Arial"/>
            <w:szCs w:val="28"/>
          </w:rPr>
          <w:t>444-па</w:t>
        </w:r>
      </w:hyperlink>
      <w:r w:rsidRPr="007B275E">
        <w:rPr>
          <w:rFonts w:cs="Arial"/>
          <w:szCs w:val="28"/>
        </w:rPr>
        <w:t xml:space="preserve"> </w:t>
      </w:r>
      <w:r w:rsidR="007B275E" w:rsidRPr="007B275E">
        <w:rPr>
          <w:rFonts w:cs="Arial"/>
          <w:szCs w:val="28"/>
        </w:rPr>
        <w:t>«</w:t>
      </w:r>
      <w:r w:rsidRPr="007B275E">
        <w:rPr>
          <w:rFonts w:cs="Arial"/>
          <w:szCs w:val="28"/>
        </w:rPr>
        <w:t xml:space="preserve">Об утверждении муниципальной программы </w:t>
      </w:r>
      <w:r w:rsidR="007B275E" w:rsidRPr="007B275E">
        <w:rPr>
          <w:rFonts w:cs="Arial"/>
          <w:szCs w:val="28"/>
        </w:rPr>
        <w:t>«</w:t>
      </w:r>
      <w:r w:rsidRPr="007B275E">
        <w:rPr>
          <w:rFonts w:cs="Arial"/>
          <w:szCs w:val="28"/>
        </w:rPr>
        <w:t xml:space="preserve">Жилищно-коммунальный комплекс и городская среда города </w:t>
      </w:r>
      <w:proofErr w:type="spellStart"/>
      <w:r w:rsidRPr="007B275E">
        <w:rPr>
          <w:rFonts w:cs="Arial"/>
          <w:szCs w:val="28"/>
        </w:rPr>
        <w:t>Пыть-Яха</w:t>
      </w:r>
      <w:proofErr w:type="spellEnd"/>
      <w:r w:rsidR="007B275E" w:rsidRPr="007B275E">
        <w:rPr>
          <w:rFonts w:cs="Arial"/>
          <w:szCs w:val="28"/>
        </w:rPr>
        <w:t>»</w:t>
      </w:r>
      <w:r w:rsidRPr="007B275E">
        <w:rPr>
          <w:rFonts w:cs="Arial"/>
          <w:szCs w:val="28"/>
        </w:rPr>
        <w:t xml:space="preserve">; </w:t>
      </w:r>
    </w:p>
    <w:p w:rsidR="00E056B3" w:rsidRPr="007B275E" w:rsidRDefault="00E056B3" w:rsidP="005D47AD">
      <w:pPr>
        <w:spacing w:line="360" w:lineRule="auto"/>
        <w:ind w:firstLine="709"/>
        <w:rPr>
          <w:rFonts w:cs="Arial"/>
          <w:szCs w:val="28"/>
        </w:rPr>
      </w:pPr>
      <w:r w:rsidRPr="007B275E">
        <w:rPr>
          <w:rFonts w:cs="Arial"/>
          <w:szCs w:val="28"/>
        </w:rPr>
        <w:t xml:space="preserve">- </w:t>
      </w:r>
      <w:hyperlink r:id="rId16" w:tooltip="постановление от 14.12.2021 0:00:00 №574-па Администрация г. Пыть-Ях&#10;&#10;О внесении изменений в постановление администрации города от 05.12.2018 № 414-па " w:history="1">
        <w:r w:rsidRPr="007B275E">
          <w:rPr>
            <w:rStyle w:val="af5"/>
            <w:rFonts w:cs="Arial"/>
            <w:szCs w:val="28"/>
          </w:rPr>
          <w:t>от 26.12.2020</w:t>
        </w:r>
        <w:r w:rsidR="007B275E" w:rsidRPr="007B275E">
          <w:rPr>
            <w:rStyle w:val="af5"/>
            <w:rFonts w:cs="Arial"/>
            <w:szCs w:val="28"/>
          </w:rPr>
          <w:t xml:space="preserve"> № </w:t>
        </w:r>
        <w:r w:rsidRPr="007B275E">
          <w:rPr>
            <w:rStyle w:val="af5"/>
            <w:rFonts w:cs="Arial"/>
            <w:szCs w:val="28"/>
          </w:rPr>
          <w:t>574-па</w:t>
        </w:r>
      </w:hyperlink>
      <w:r w:rsidRPr="007B275E">
        <w:rPr>
          <w:rFonts w:cs="Arial"/>
          <w:szCs w:val="28"/>
        </w:rPr>
        <w:t xml:space="preserve"> </w:t>
      </w:r>
      <w:r w:rsidR="007B275E" w:rsidRPr="007B275E">
        <w:rPr>
          <w:rFonts w:cs="Arial"/>
          <w:szCs w:val="28"/>
        </w:rPr>
        <w:t>«</w:t>
      </w:r>
      <w:r w:rsidRPr="007B275E">
        <w:rPr>
          <w:rFonts w:cs="Arial"/>
        </w:rPr>
        <w:t xml:space="preserve">О внесении изменения в постановление администрации города </w:t>
      </w:r>
      <w:hyperlink r:id="rId17" w:tooltip="постановление от 13.12.2018 0:00:00 №444-па Администрация г. Пыть-Ях&#10;&#10;Об утверждении муниципальной программы " w:history="1">
        <w:r w:rsidR="007B275E" w:rsidRPr="007B275E">
          <w:rPr>
            <w:rStyle w:val="af5"/>
            <w:rFonts w:cs="Arial"/>
            <w:szCs w:val="28"/>
          </w:rPr>
          <w:t>от 13.12.2018 № 444-па</w:t>
        </w:r>
      </w:hyperlink>
      <w:r w:rsidRPr="007B275E">
        <w:rPr>
          <w:rFonts w:cs="Arial"/>
        </w:rPr>
        <w:t xml:space="preserve"> </w:t>
      </w:r>
      <w:r w:rsidR="007B275E" w:rsidRPr="007B275E">
        <w:rPr>
          <w:rFonts w:cs="Arial"/>
        </w:rPr>
        <w:t>«</w:t>
      </w:r>
      <w:r w:rsidRPr="007B275E">
        <w:rPr>
          <w:rFonts w:cs="Arial"/>
        </w:rPr>
        <w:t xml:space="preserve">Об утверждении муниципальной программы </w:t>
      </w:r>
      <w:r w:rsidR="007B275E" w:rsidRPr="007B275E">
        <w:rPr>
          <w:rFonts w:cs="Arial"/>
        </w:rPr>
        <w:t>«</w:t>
      </w:r>
      <w:r w:rsidRPr="007B275E">
        <w:rPr>
          <w:rFonts w:cs="Arial"/>
        </w:rPr>
        <w:t xml:space="preserve">Жилищно-коммунальный комплекс и городская среда города </w:t>
      </w:r>
      <w:proofErr w:type="spellStart"/>
      <w:r w:rsidRPr="007B275E">
        <w:rPr>
          <w:rFonts w:cs="Arial"/>
        </w:rPr>
        <w:t>Пыть-Яха</w:t>
      </w:r>
      <w:proofErr w:type="spellEnd"/>
      <w:r w:rsidR="007B275E" w:rsidRPr="007B275E">
        <w:rPr>
          <w:rFonts w:cs="Arial"/>
        </w:rPr>
        <w:t>»</w:t>
      </w:r>
      <w:r w:rsidRPr="007B275E">
        <w:rPr>
          <w:rFonts w:cs="Arial"/>
        </w:rPr>
        <w:t xml:space="preserve"> (с изм. </w:t>
      </w:r>
      <w:hyperlink r:id="rId18" w:tooltip="постановление от 19.06.2019 0:00:00 №222-па Администрация г. Пыть-Ях&#10;&#10;О внесении изменения в постановление администрации города от 13.12.2018 № 444-па " w:history="1">
        <w:r w:rsidRPr="007B275E">
          <w:rPr>
            <w:rStyle w:val="af5"/>
            <w:rFonts w:cs="Arial"/>
          </w:rPr>
          <w:t>от 19.06.2019</w:t>
        </w:r>
        <w:r w:rsidR="007B275E" w:rsidRPr="007B275E">
          <w:rPr>
            <w:rStyle w:val="af5"/>
            <w:rFonts w:cs="Arial"/>
          </w:rPr>
          <w:t xml:space="preserve"> № </w:t>
        </w:r>
        <w:r w:rsidRPr="007B275E">
          <w:rPr>
            <w:rStyle w:val="af5"/>
            <w:rFonts w:cs="Arial"/>
          </w:rPr>
          <w:t>222-па</w:t>
        </w:r>
      </w:hyperlink>
      <w:r w:rsidRPr="007B275E">
        <w:rPr>
          <w:rFonts w:cs="Arial"/>
        </w:rPr>
        <w:t xml:space="preserve">, </w:t>
      </w:r>
      <w:hyperlink r:id="rId19" w:tooltip="постановление от 31.10.2019 0:00:00 №429-па Администрация г. Пыть-Ях&#10;&#10;О внесении изменения в постановление администрации города от 13.12.2018 № 444-па " w:history="1">
        <w:r w:rsidRPr="007B275E">
          <w:rPr>
            <w:rStyle w:val="af5"/>
            <w:rFonts w:cs="Arial"/>
          </w:rPr>
          <w:t>от 31.10.2019</w:t>
        </w:r>
        <w:r w:rsidR="007B275E" w:rsidRPr="007B275E">
          <w:rPr>
            <w:rStyle w:val="af5"/>
            <w:rFonts w:cs="Arial"/>
          </w:rPr>
          <w:t xml:space="preserve"> № </w:t>
        </w:r>
        <w:r w:rsidRPr="007B275E">
          <w:rPr>
            <w:rStyle w:val="af5"/>
            <w:rFonts w:cs="Arial"/>
          </w:rPr>
          <w:t>429-па</w:t>
        </w:r>
      </w:hyperlink>
      <w:r w:rsidRPr="007B275E">
        <w:rPr>
          <w:rFonts w:cs="Arial"/>
        </w:rPr>
        <w:t xml:space="preserve">, </w:t>
      </w:r>
      <w:hyperlink r:id="rId20" w:tooltip="постановление от 07.11.2019 0:00:00 №437-па Администрация г. Пыть-Ях&#10;&#10;О внесении изменений в постановление администрации города от 13.12.2018 № 444-па " w:history="1">
        <w:r w:rsidRPr="007B275E">
          <w:rPr>
            <w:rStyle w:val="af5"/>
            <w:rFonts w:cs="Arial"/>
          </w:rPr>
          <w:t>от 07.11.2019</w:t>
        </w:r>
        <w:r w:rsidR="007B275E" w:rsidRPr="007B275E">
          <w:rPr>
            <w:rStyle w:val="af5"/>
            <w:rFonts w:cs="Arial"/>
          </w:rPr>
          <w:t xml:space="preserve"> № </w:t>
        </w:r>
        <w:r w:rsidRPr="007B275E">
          <w:rPr>
            <w:rStyle w:val="af5"/>
            <w:rFonts w:cs="Arial"/>
          </w:rPr>
          <w:t>437-па</w:t>
        </w:r>
      </w:hyperlink>
      <w:r w:rsidRPr="007B275E">
        <w:rPr>
          <w:rFonts w:cs="Arial"/>
        </w:rPr>
        <w:t xml:space="preserve">, </w:t>
      </w:r>
      <w:hyperlink r:id="rId21" w:tooltip="постановление от 29.11.2019 0:00:00 №478-па Администрация г. Пыть-Ях&#10;&#10;О внесении изменения в постановление администрации города от 13.12.2018 № 444-па " w:history="1">
        <w:r w:rsidRPr="003A17A7">
          <w:rPr>
            <w:rStyle w:val="af5"/>
            <w:rFonts w:cs="Arial"/>
          </w:rPr>
          <w:t>от 29.11.2019</w:t>
        </w:r>
        <w:r w:rsidR="007B275E" w:rsidRPr="003A17A7">
          <w:rPr>
            <w:rStyle w:val="af5"/>
            <w:rFonts w:cs="Arial"/>
          </w:rPr>
          <w:t xml:space="preserve"> № </w:t>
        </w:r>
        <w:r w:rsidRPr="003A17A7">
          <w:rPr>
            <w:rStyle w:val="af5"/>
            <w:rFonts w:cs="Arial"/>
          </w:rPr>
          <w:t>478-па</w:t>
        </w:r>
      </w:hyperlink>
      <w:r w:rsidRPr="007B275E">
        <w:rPr>
          <w:rFonts w:cs="Arial"/>
        </w:rPr>
        <w:t xml:space="preserve">, </w:t>
      </w:r>
      <w:hyperlink r:id="rId22" w:tooltip="постановление от 31.12.2019 0:00:00 №536-па Администрация г. Пыть-Ях&#10;&#10;О внесении изменения в постановление администрации города от 13.12.2018 № 444-па " w:history="1">
        <w:r w:rsidRPr="003A17A7">
          <w:rPr>
            <w:rStyle w:val="af5"/>
            <w:rFonts w:cs="Arial"/>
          </w:rPr>
          <w:t>от 31.12.2019</w:t>
        </w:r>
        <w:r w:rsidR="007B275E" w:rsidRPr="003A17A7">
          <w:rPr>
            <w:rStyle w:val="af5"/>
            <w:rFonts w:cs="Arial"/>
          </w:rPr>
          <w:t xml:space="preserve"> № </w:t>
        </w:r>
        <w:r w:rsidRPr="003A17A7">
          <w:rPr>
            <w:rStyle w:val="af5"/>
            <w:rFonts w:cs="Arial"/>
          </w:rPr>
          <w:t>536-па</w:t>
        </w:r>
      </w:hyperlink>
      <w:r w:rsidRPr="007B275E">
        <w:rPr>
          <w:rFonts w:cs="Arial"/>
        </w:rPr>
        <w:t xml:space="preserve">, </w:t>
      </w:r>
      <w:hyperlink r:id="rId23" w:tooltip="постановление от 06.04.2020 0:00:00 №128-па Администрация г. Пыть-Ях&#10;&#10;О внесении изменения в постановление администрации города от 13.12.2018 № 444-па " w:history="1">
        <w:r w:rsidRPr="003A17A7">
          <w:rPr>
            <w:rStyle w:val="af5"/>
            <w:rFonts w:cs="Arial"/>
          </w:rPr>
          <w:t>от 06.04.2020</w:t>
        </w:r>
        <w:r w:rsidR="007B275E" w:rsidRPr="003A17A7">
          <w:rPr>
            <w:rStyle w:val="af5"/>
            <w:rFonts w:cs="Arial"/>
          </w:rPr>
          <w:t xml:space="preserve"> № </w:t>
        </w:r>
        <w:r w:rsidRPr="003A17A7">
          <w:rPr>
            <w:rStyle w:val="af5"/>
            <w:rFonts w:cs="Arial"/>
          </w:rPr>
          <w:t>128-па</w:t>
        </w:r>
      </w:hyperlink>
      <w:r w:rsidRPr="007B275E">
        <w:rPr>
          <w:rFonts w:cs="Arial"/>
        </w:rPr>
        <w:t>)</w:t>
      </w:r>
      <w:r w:rsidR="007B275E" w:rsidRPr="007B275E">
        <w:rPr>
          <w:rFonts w:cs="Arial"/>
          <w:szCs w:val="28"/>
        </w:rPr>
        <w:t>»</w:t>
      </w:r>
      <w:r w:rsidRPr="007B275E">
        <w:rPr>
          <w:rFonts w:cs="Arial"/>
          <w:szCs w:val="28"/>
        </w:rPr>
        <w:t>;</w:t>
      </w:r>
    </w:p>
    <w:p w:rsidR="00E056B3" w:rsidRPr="007B275E" w:rsidRDefault="00E056B3" w:rsidP="005D47AD">
      <w:pPr>
        <w:spacing w:line="360" w:lineRule="auto"/>
        <w:ind w:firstLine="709"/>
        <w:rPr>
          <w:rFonts w:cs="Arial"/>
          <w:szCs w:val="28"/>
        </w:rPr>
      </w:pPr>
      <w:r w:rsidRPr="007B275E">
        <w:rPr>
          <w:rFonts w:cs="Arial"/>
          <w:szCs w:val="28"/>
        </w:rPr>
        <w:t xml:space="preserve">- </w:t>
      </w:r>
      <w:hyperlink r:id="rId24" w:tooltip="постановление от 13.01.2021 0:00:00 №09-па Администрация г. Пыть-Ях&#10;&#10;О внесении изменений в постановление администрации города от 13.12.2018 № 444-па " w:history="1">
        <w:r w:rsidRPr="003A17A7">
          <w:rPr>
            <w:rStyle w:val="af5"/>
            <w:rFonts w:cs="Arial"/>
            <w:szCs w:val="28"/>
          </w:rPr>
          <w:t>от 13.01.2021</w:t>
        </w:r>
        <w:r w:rsidR="007B275E" w:rsidRPr="003A17A7">
          <w:rPr>
            <w:rStyle w:val="af5"/>
            <w:rFonts w:cs="Arial"/>
            <w:szCs w:val="28"/>
          </w:rPr>
          <w:t xml:space="preserve"> № </w:t>
        </w:r>
        <w:r w:rsidRPr="003A17A7">
          <w:rPr>
            <w:rStyle w:val="af5"/>
            <w:rFonts w:cs="Arial"/>
            <w:szCs w:val="28"/>
          </w:rPr>
          <w:t>09-па</w:t>
        </w:r>
      </w:hyperlink>
      <w:r w:rsidRPr="007B275E">
        <w:rPr>
          <w:rFonts w:cs="Arial"/>
          <w:szCs w:val="28"/>
        </w:rPr>
        <w:t xml:space="preserve"> </w:t>
      </w:r>
      <w:r w:rsidR="007B275E" w:rsidRPr="007B275E">
        <w:rPr>
          <w:rFonts w:cs="Arial"/>
          <w:szCs w:val="28"/>
        </w:rPr>
        <w:t>«</w:t>
      </w:r>
      <w:r w:rsidRPr="007B275E">
        <w:rPr>
          <w:rFonts w:cs="Arial"/>
        </w:rPr>
        <w:t xml:space="preserve">О внесении изменений в постановление администрации города </w:t>
      </w:r>
      <w:hyperlink r:id="rId25" w:tooltip="постановление от 13.12.2018 0:00:00 №444-па Администрация г. Пыть-Ях&#10;&#10;Об утверждении муниципальной программы " w:history="1">
        <w:r w:rsidR="007B275E" w:rsidRPr="007B275E">
          <w:rPr>
            <w:rStyle w:val="af5"/>
            <w:rFonts w:cs="Arial"/>
            <w:szCs w:val="28"/>
          </w:rPr>
          <w:t>от 13.12.2018 № 444-па</w:t>
        </w:r>
      </w:hyperlink>
      <w:r w:rsidRPr="007B275E">
        <w:rPr>
          <w:rFonts w:cs="Arial"/>
        </w:rPr>
        <w:t xml:space="preserve"> </w:t>
      </w:r>
      <w:r w:rsidR="007B275E" w:rsidRPr="007B275E">
        <w:rPr>
          <w:rFonts w:cs="Arial"/>
        </w:rPr>
        <w:t>«</w:t>
      </w:r>
      <w:r w:rsidRPr="007B275E">
        <w:rPr>
          <w:rFonts w:cs="Arial"/>
        </w:rPr>
        <w:t xml:space="preserve">Об утверждении муниципальной программы </w:t>
      </w:r>
      <w:r w:rsidR="007B275E" w:rsidRPr="007B275E">
        <w:rPr>
          <w:rFonts w:cs="Arial"/>
        </w:rPr>
        <w:t>«</w:t>
      </w:r>
      <w:r w:rsidRPr="007B275E">
        <w:rPr>
          <w:rFonts w:cs="Arial"/>
        </w:rPr>
        <w:t xml:space="preserve">Жилищно-коммунальный комплекс и городская среда города </w:t>
      </w:r>
      <w:proofErr w:type="spellStart"/>
      <w:r w:rsidRPr="007B275E">
        <w:rPr>
          <w:rFonts w:cs="Arial"/>
        </w:rPr>
        <w:t>Пыть-Яха</w:t>
      </w:r>
      <w:proofErr w:type="spellEnd"/>
      <w:r w:rsidR="007B275E" w:rsidRPr="007B275E">
        <w:rPr>
          <w:rFonts w:cs="Arial"/>
        </w:rPr>
        <w:t>»</w:t>
      </w:r>
      <w:r w:rsidRPr="007B275E">
        <w:rPr>
          <w:rFonts w:cs="Arial"/>
        </w:rPr>
        <w:t xml:space="preserve"> (с изм. </w:t>
      </w:r>
      <w:hyperlink r:id="rId26" w:tooltip="постановление от 19.06.2019 0:00:00 №222-па Администрация г. Пыть-Ях&#10;&#10;О внесении изменения в постановление администрации города от 13.12.2018 № 444-па " w:history="1">
        <w:r w:rsidR="007B275E" w:rsidRPr="007B275E">
          <w:rPr>
            <w:rStyle w:val="af5"/>
            <w:rFonts w:cs="Arial"/>
          </w:rPr>
          <w:t>от 19.06.2019 № 222-па</w:t>
        </w:r>
      </w:hyperlink>
      <w:r w:rsidRPr="007B275E">
        <w:rPr>
          <w:rFonts w:cs="Arial"/>
        </w:rPr>
        <w:t xml:space="preserve">, </w:t>
      </w:r>
      <w:hyperlink r:id="rId27" w:tooltip="постановление от 31.10.2019 0:00:00 №429-па Администрация г. Пыть-Ях&#10;&#10;О внесении изменения в постановление администрации города от 13.12.2018 № 444-па " w:history="1">
        <w:r w:rsidR="007B275E" w:rsidRPr="007B275E">
          <w:rPr>
            <w:rStyle w:val="af5"/>
            <w:rFonts w:cs="Arial"/>
          </w:rPr>
          <w:t>от 31.10.2019 № 429-па</w:t>
        </w:r>
      </w:hyperlink>
      <w:r w:rsidRPr="007B275E">
        <w:rPr>
          <w:rFonts w:cs="Arial"/>
        </w:rPr>
        <w:t xml:space="preserve">, </w:t>
      </w:r>
      <w:hyperlink r:id="rId28" w:tooltip="постановление от 07.11.2019 0:00:00 №437-па Администрация г. Пыть-Ях&#10;&#10;О внесении изменений в постановление администрации города от 13.12.2018 № 444-па " w:history="1">
        <w:r w:rsidR="007B275E" w:rsidRPr="007B275E">
          <w:rPr>
            <w:rStyle w:val="af5"/>
            <w:rFonts w:cs="Arial"/>
          </w:rPr>
          <w:t>от 07.11.2019 № 437-па</w:t>
        </w:r>
      </w:hyperlink>
      <w:r w:rsidRPr="007B275E">
        <w:rPr>
          <w:rFonts w:cs="Arial"/>
        </w:rPr>
        <w:t xml:space="preserve">,) </w:t>
      </w:r>
      <w:hyperlink r:id="rId29" w:tooltip="постановление от 29.11.2019 0:00:00 №478-па Администрация г. Пыть-Ях&#10;&#10;О внесении изменения в постановление администрации города от 13.12.2018 № 444-па " w:history="1">
        <w:r w:rsidR="003A17A7" w:rsidRPr="003A17A7">
          <w:rPr>
            <w:rStyle w:val="af5"/>
            <w:rFonts w:cs="Arial"/>
          </w:rPr>
          <w:t>от 29.11.2019 № 478-па</w:t>
        </w:r>
      </w:hyperlink>
      <w:r w:rsidR="003A17A7" w:rsidRPr="007B275E">
        <w:rPr>
          <w:rFonts w:cs="Arial"/>
        </w:rPr>
        <w:t xml:space="preserve">, </w:t>
      </w:r>
      <w:hyperlink r:id="rId30" w:tooltip="постановление от 31.12.2019 0:00:00 №536-па Администрация г. Пыть-Ях&#10;&#10;О внесении изменения в постановление администрации города от 13.12.2018 № 444-па " w:history="1">
        <w:r w:rsidR="003A17A7" w:rsidRPr="003A17A7">
          <w:rPr>
            <w:rStyle w:val="af5"/>
            <w:rFonts w:cs="Arial"/>
          </w:rPr>
          <w:t>от 31.12.2019 № 536-па</w:t>
        </w:r>
      </w:hyperlink>
      <w:r w:rsidRPr="007B275E">
        <w:rPr>
          <w:rFonts w:cs="Arial"/>
        </w:rPr>
        <w:t xml:space="preserve">) </w:t>
      </w:r>
      <w:hyperlink r:id="rId31" w:tooltip="постановление от 06.04.2020 0:00:00 №128-па Администрация г. Пыть-Ях&#10;&#10;О внесении изменения в постановление администрации города от 13.12.2018 № 444-па " w:history="1">
        <w:r w:rsidR="003A17A7" w:rsidRPr="003A17A7">
          <w:rPr>
            <w:rStyle w:val="af5"/>
            <w:rFonts w:cs="Arial"/>
          </w:rPr>
          <w:t>от 06.04.2020 № 128-па</w:t>
        </w:r>
      </w:hyperlink>
      <w:r w:rsidRPr="007B275E">
        <w:rPr>
          <w:rFonts w:cs="Arial"/>
        </w:rPr>
        <w:t xml:space="preserve">,) </w:t>
      </w:r>
      <w:hyperlink r:id="rId32" w:tooltip="постановление от 14.12.2021 0:00:00 №574-па Администрация г. Пыть-Ях&#10;&#10;О внесении изменений в постановление администрации города от 05.12.2018 № 414-па " w:history="1">
        <w:r w:rsidR="007B275E" w:rsidRPr="007B275E">
          <w:rPr>
            <w:rStyle w:val="af5"/>
            <w:rFonts w:cs="Arial"/>
            <w:szCs w:val="28"/>
          </w:rPr>
          <w:t>от 26.12.2020 № 574-па</w:t>
        </w:r>
      </w:hyperlink>
      <w:r w:rsidRPr="007B275E">
        <w:rPr>
          <w:rFonts w:cs="Arial"/>
        </w:rPr>
        <w:t>)</w:t>
      </w:r>
      <w:r w:rsidR="007B275E" w:rsidRPr="007B275E">
        <w:rPr>
          <w:rFonts w:cs="Arial"/>
          <w:szCs w:val="28"/>
        </w:rPr>
        <w:t>»</w:t>
      </w:r>
      <w:r w:rsidRPr="007B275E">
        <w:rPr>
          <w:rFonts w:cs="Arial"/>
          <w:szCs w:val="28"/>
        </w:rPr>
        <w:t>;</w:t>
      </w:r>
    </w:p>
    <w:p w:rsidR="00E056B3" w:rsidRPr="007B275E" w:rsidRDefault="00E056B3" w:rsidP="005D47AD">
      <w:pPr>
        <w:spacing w:line="360" w:lineRule="auto"/>
        <w:ind w:firstLine="709"/>
        <w:rPr>
          <w:rFonts w:cs="Arial"/>
          <w:szCs w:val="28"/>
        </w:rPr>
      </w:pPr>
      <w:r w:rsidRPr="007B275E">
        <w:rPr>
          <w:rFonts w:cs="Arial"/>
          <w:szCs w:val="28"/>
        </w:rPr>
        <w:t xml:space="preserve">- </w:t>
      </w:r>
      <w:hyperlink r:id="rId33" w:tooltip="постановление от 25.06.2021 0:00:00 №280-па Администрация г. Пыть-Ях&#10;&#10;О внесении изменений в постановление администрации города от 13.12.2018 № 444-па " w:history="1">
        <w:r w:rsidRPr="003A17A7">
          <w:rPr>
            <w:rStyle w:val="af5"/>
            <w:rFonts w:cs="Arial"/>
            <w:szCs w:val="28"/>
          </w:rPr>
          <w:t>от 25.06.2021</w:t>
        </w:r>
        <w:r w:rsidR="007B275E" w:rsidRPr="003A17A7">
          <w:rPr>
            <w:rStyle w:val="af5"/>
            <w:rFonts w:cs="Arial"/>
            <w:szCs w:val="28"/>
          </w:rPr>
          <w:t xml:space="preserve"> № </w:t>
        </w:r>
        <w:r w:rsidRPr="003A17A7">
          <w:rPr>
            <w:rStyle w:val="af5"/>
            <w:rFonts w:cs="Arial"/>
            <w:szCs w:val="28"/>
          </w:rPr>
          <w:t>280-па</w:t>
        </w:r>
      </w:hyperlink>
      <w:r w:rsidRPr="007B275E">
        <w:rPr>
          <w:rFonts w:cs="Arial"/>
          <w:szCs w:val="28"/>
        </w:rPr>
        <w:t xml:space="preserve"> </w:t>
      </w:r>
      <w:r w:rsidR="007B275E" w:rsidRPr="007B275E">
        <w:rPr>
          <w:rFonts w:cs="Arial"/>
          <w:szCs w:val="28"/>
        </w:rPr>
        <w:t>«</w:t>
      </w:r>
      <w:r w:rsidRPr="007B275E">
        <w:rPr>
          <w:rFonts w:cs="Arial"/>
        </w:rPr>
        <w:t xml:space="preserve">О внесении изменений в постановление администрации города </w:t>
      </w:r>
      <w:hyperlink r:id="rId34" w:tooltip="постановление от 13.12.2018 0:00:00 №444-па Администрация г. Пыть-Ях&#10;&#10;Об утверждении муниципальной программы " w:history="1">
        <w:r w:rsidR="007B275E" w:rsidRPr="007B275E">
          <w:rPr>
            <w:rStyle w:val="af5"/>
            <w:rFonts w:cs="Arial"/>
            <w:szCs w:val="28"/>
          </w:rPr>
          <w:t>от 13.12.2018 № 444-па</w:t>
        </w:r>
      </w:hyperlink>
      <w:r w:rsidRPr="007B275E">
        <w:rPr>
          <w:rFonts w:cs="Arial"/>
        </w:rPr>
        <w:t xml:space="preserve"> </w:t>
      </w:r>
      <w:r w:rsidR="007B275E" w:rsidRPr="007B275E">
        <w:rPr>
          <w:rFonts w:cs="Arial"/>
        </w:rPr>
        <w:t>«</w:t>
      </w:r>
      <w:r w:rsidRPr="007B275E">
        <w:rPr>
          <w:rFonts w:cs="Arial"/>
        </w:rPr>
        <w:t xml:space="preserve">Об утверждении муниципальной программы </w:t>
      </w:r>
      <w:r w:rsidR="007B275E" w:rsidRPr="007B275E">
        <w:rPr>
          <w:rFonts w:cs="Arial"/>
        </w:rPr>
        <w:t>«</w:t>
      </w:r>
      <w:r w:rsidRPr="007B275E">
        <w:rPr>
          <w:rFonts w:cs="Arial"/>
        </w:rPr>
        <w:t xml:space="preserve">Жилищно-коммунальный комплекс и городская среда города </w:t>
      </w:r>
      <w:proofErr w:type="spellStart"/>
      <w:r w:rsidRPr="007B275E">
        <w:rPr>
          <w:rFonts w:cs="Arial"/>
        </w:rPr>
        <w:t>Пыть-Яха</w:t>
      </w:r>
      <w:proofErr w:type="spellEnd"/>
      <w:r w:rsidR="007B275E" w:rsidRPr="007B275E">
        <w:rPr>
          <w:rFonts w:cs="Arial"/>
        </w:rPr>
        <w:t>»</w:t>
      </w:r>
      <w:r w:rsidRPr="007B275E">
        <w:rPr>
          <w:rFonts w:cs="Arial"/>
        </w:rPr>
        <w:t xml:space="preserve"> (с изм. </w:t>
      </w:r>
      <w:hyperlink r:id="rId35" w:tooltip="постановление от 14.12.2021 0:00:00 №574-па Администрация г. Пыть-Ях&#10;&#10;О внесении изменений в постановление администрации города от 05.12.2018 № 414-па " w:history="1">
        <w:r w:rsidR="003A17A7" w:rsidRPr="007B275E">
          <w:rPr>
            <w:rStyle w:val="af5"/>
            <w:rFonts w:cs="Arial"/>
            <w:szCs w:val="28"/>
          </w:rPr>
          <w:t>от 26.12.2020 № 574-па</w:t>
        </w:r>
      </w:hyperlink>
      <w:r w:rsidRPr="007B275E">
        <w:rPr>
          <w:rFonts w:cs="Arial"/>
        </w:rPr>
        <w:t xml:space="preserve">, </w:t>
      </w:r>
      <w:hyperlink r:id="rId36" w:tooltip="постановление от 13.01.2021 0:00:00 №09-па Администрация г. Пыть-Ях&#10;&#10;О внесении изменений в постановление администрации города от 13.12.2018 № 444-па " w:history="1">
        <w:r w:rsidR="003A17A7" w:rsidRPr="003A17A7">
          <w:rPr>
            <w:rStyle w:val="af5"/>
            <w:rFonts w:cs="Arial"/>
            <w:szCs w:val="28"/>
          </w:rPr>
          <w:t>от 13.01.2021 № 09-па</w:t>
        </w:r>
      </w:hyperlink>
      <w:r w:rsidRPr="007B275E">
        <w:rPr>
          <w:rFonts w:cs="Arial"/>
        </w:rPr>
        <w:t>)</w:t>
      </w:r>
      <w:r w:rsidR="007B275E" w:rsidRPr="007B275E">
        <w:rPr>
          <w:rFonts w:cs="Arial"/>
          <w:szCs w:val="28"/>
        </w:rPr>
        <w:t>»</w:t>
      </w:r>
      <w:r w:rsidRPr="007B275E">
        <w:rPr>
          <w:rFonts w:cs="Arial"/>
          <w:szCs w:val="28"/>
        </w:rPr>
        <w:t>.</w:t>
      </w:r>
    </w:p>
    <w:p w:rsidR="00E056B3" w:rsidRPr="007B275E" w:rsidRDefault="00E056B3" w:rsidP="005D47AD">
      <w:pPr>
        <w:spacing w:line="360" w:lineRule="auto"/>
        <w:ind w:firstLine="709"/>
        <w:rPr>
          <w:rFonts w:cs="Arial"/>
          <w:szCs w:val="28"/>
        </w:rPr>
      </w:pPr>
      <w:r w:rsidRPr="007B275E">
        <w:rPr>
          <w:rFonts w:cs="Arial"/>
          <w:szCs w:val="28"/>
        </w:rPr>
        <w:t>6. Контроль за выполнением постановления возложить на заместителя главы города (направление деятельности</w:t>
      </w:r>
      <w:r w:rsidR="007B275E" w:rsidRPr="007B275E">
        <w:rPr>
          <w:rFonts w:cs="Arial"/>
          <w:szCs w:val="28"/>
        </w:rPr>
        <w:t>-</w:t>
      </w:r>
      <w:r w:rsidRPr="007B275E">
        <w:rPr>
          <w:rFonts w:cs="Arial"/>
          <w:szCs w:val="28"/>
        </w:rPr>
        <w:t>жилищно-коммунальные вопросы).</w:t>
      </w:r>
    </w:p>
    <w:p w:rsidR="00E056B3" w:rsidRPr="007B275E" w:rsidRDefault="00E056B3" w:rsidP="0059107D">
      <w:pPr>
        <w:pStyle w:val="ac"/>
        <w:rPr>
          <w:rFonts w:cs="Arial"/>
          <w:szCs w:val="28"/>
        </w:rPr>
      </w:pPr>
    </w:p>
    <w:p w:rsidR="00E056B3" w:rsidRPr="007B275E" w:rsidRDefault="00E056B3" w:rsidP="00A5620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Cs w:val="28"/>
        </w:rPr>
        <w:sectPr w:rsidR="00E056B3" w:rsidRPr="007B275E" w:rsidSect="00235620">
          <w:headerReference w:type="even" r:id="rId37"/>
          <w:headerReference w:type="default" r:id="rId38"/>
          <w:footerReference w:type="even" r:id="rId39"/>
          <w:footerReference w:type="default" r:id="rId40"/>
          <w:headerReference w:type="first" r:id="rId41"/>
          <w:footerReference w:type="first" r:id="rId42"/>
          <w:pgSz w:w="11906" w:h="16838"/>
          <w:pgMar w:top="1134" w:right="567" w:bottom="1134" w:left="1701" w:header="709" w:footer="709" w:gutter="0"/>
          <w:cols w:space="708"/>
          <w:docGrid w:linePitch="360"/>
        </w:sectPr>
      </w:pPr>
      <w:r w:rsidRPr="007B275E">
        <w:rPr>
          <w:rFonts w:cs="Arial"/>
          <w:szCs w:val="28"/>
        </w:rPr>
        <w:t xml:space="preserve">Глава города </w:t>
      </w:r>
      <w:proofErr w:type="spellStart"/>
      <w:r w:rsidRPr="007B275E">
        <w:rPr>
          <w:rFonts w:cs="Arial"/>
          <w:szCs w:val="28"/>
        </w:rPr>
        <w:t>Пыть-Яха</w:t>
      </w:r>
      <w:proofErr w:type="spellEnd"/>
      <w:r w:rsidR="003A17A7">
        <w:rPr>
          <w:rFonts w:cs="Arial"/>
          <w:szCs w:val="28"/>
        </w:rPr>
        <w:t xml:space="preserve">                                                                     </w:t>
      </w:r>
      <w:r w:rsidR="007B275E" w:rsidRPr="007B275E">
        <w:rPr>
          <w:rFonts w:cs="Arial"/>
          <w:szCs w:val="28"/>
        </w:rPr>
        <w:t xml:space="preserve"> </w:t>
      </w:r>
      <w:r w:rsidRPr="007B275E">
        <w:rPr>
          <w:rFonts w:cs="Arial"/>
          <w:szCs w:val="28"/>
        </w:rPr>
        <w:t>А.Н. Морозо</w:t>
      </w:r>
      <w:bookmarkEnd w:id="0"/>
      <w:r w:rsidR="00A5620A">
        <w:rPr>
          <w:rFonts w:cs="Arial"/>
          <w:szCs w:val="28"/>
        </w:rPr>
        <w:t>в</w:t>
      </w:r>
    </w:p>
    <w:p w:rsidR="00AF732F" w:rsidRDefault="00A5620A" w:rsidP="00AF732F">
      <w:pPr>
        <w:widowControl w:val="0"/>
        <w:autoSpaceDE w:val="0"/>
        <w:autoSpaceDN w:val="0"/>
        <w:adjustRightInd w:val="0"/>
        <w:ind w:firstLine="0"/>
        <w:outlineLvl w:val="0"/>
        <w:rPr>
          <w:rFonts w:cs="Arial"/>
        </w:rPr>
      </w:pPr>
      <w:r>
        <w:rPr>
          <w:rFonts w:cs="Arial"/>
          <w:szCs w:val="28"/>
        </w:rPr>
        <w:lastRenderedPageBreak/>
        <w:t xml:space="preserve">(Приложение </w:t>
      </w:r>
      <w:r w:rsidRPr="00844D92">
        <w:rPr>
          <w:rFonts w:cs="Arial"/>
          <w:szCs w:val="28"/>
        </w:rPr>
        <w:t>к постановлению излож</w:t>
      </w:r>
      <w:r>
        <w:rPr>
          <w:rFonts w:cs="Arial"/>
          <w:szCs w:val="28"/>
        </w:rPr>
        <w:t>ено</w:t>
      </w:r>
      <w:r w:rsidRPr="00844D92">
        <w:rPr>
          <w:rFonts w:cs="Arial"/>
          <w:szCs w:val="28"/>
        </w:rPr>
        <w:t xml:space="preserve"> в новой редакции </w:t>
      </w:r>
      <w:r>
        <w:rPr>
          <w:rFonts w:cs="Arial"/>
        </w:rPr>
        <w:t xml:space="preserve">постановлением администрации </w:t>
      </w:r>
      <w:hyperlink r:id="rId43" w:tooltip="постановление от 20.04.2022 0:00:00 №139-па Администрация г. Пыть-Ях&#10;&#10;О внесении изменения в постановление администрации города от 27.12.2021 № 614-па " w:history="1">
        <w:r w:rsidRPr="00A5620A">
          <w:rPr>
            <w:rStyle w:val="af5"/>
            <w:rFonts w:cs="Arial"/>
          </w:rPr>
          <w:t>от 20.04.2022 № 139-па</w:t>
        </w:r>
      </w:hyperlink>
      <w:r>
        <w:rPr>
          <w:rFonts w:cs="Arial"/>
        </w:rPr>
        <w:t>)</w:t>
      </w:r>
    </w:p>
    <w:p w:rsidR="00AF732F" w:rsidRDefault="00AF732F" w:rsidP="00AF732F">
      <w:pPr>
        <w:widowControl w:val="0"/>
        <w:autoSpaceDE w:val="0"/>
        <w:autoSpaceDN w:val="0"/>
        <w:adjustRightInd w:val="0"/>
        <w:ind w:firstLine="0"/>
        <w:jc w:val="right"/>
        <w:outlineLvl w:val="0"/>
        <w:rPr>
          <w:rFonts w:cs="Arial"/>
          <w:szCs w:val="28"/>
        </w:rPr>
      </w:pPr>
      <w:r w:rsidRPr="00844D92">
        <w:rPr>
          <w:rFonts w:cs="Arial"/>
          <w:szCs w:val="28"/>
        </w:rPr>
        <w:t xml:space="preserve">Приложение </w:t>
      </w:r>
    </w:p>
    <w:p w:rsidR="00AF732F" w:rsidRPr="00844D92" w:rsidRDefault="00AF732F" w:rsidP="00AF732F">
      <w:pPr>
        <w:widowControl w:val="0"/>
        <w:autoSpaceDE w:val="0"/>
        <w:autoSpaceDN w:val="0"/>
        <w:adjustRightInd w:val="0"/>
        <w:jc w:val="right"/>
        <w:rPr>
          <w:rFonts w:cs="Arial"/>
          <w:szCs w:val="28"/>
        </w:rPr>
      </w:pPr>
      <w:r w:rsidRPr="00844D92">
        <w:rPr>
          <w:rFonts w:cs="Arial"/>
          <w:szCs w:val="28"/>
        </w:rPr>
        <w:t xml:space="preserve">к постановлению администрации </w:t>
      </w:r>
    </w:p>
    <w:p w:rsidR="00AF732F" w:rsidRPr="00844D92" w:rsidRDefault="00AF732F" w:rsidP="00AF732F">
      <w:pPr>
        <w:widowControl w:val="0"/>
        <w:autoSpaceDE w:val="0"/>
        <w:autoSpaceDN w:val="0"/>
        <w:adjustRightInd w:val="0"/>
        <w:jc w:val="right"/>
        <w:rPr>
          <w:rFonts w:cs="Arial"/>
          <w:szCs w:val="28"/>
        </w:rPr>
      </w:pPr>
      <w:r w:rsidRPr="00844D92">
        <w:rPr>
          <w:rFonts w:cs="Arial"/>
          <w:szCs w:val="28"/>
        </w:rPr>
        <w:t xml:space="preserve">города </w:t>
      </w:r>
      <w:proofErr w:type="spellStart"/>
      <w:r w:rsidRPr="00844D92">
        <w:rPr>
          <w:rFonts w:cs="Arial"/>
          <w:szCs w:val="28"/>
        </w:rPr>
        <w:t>Пыть-Яха</w:t>
      </w:r>
      <w:proofErr w:type="spellEnd"/>
    </w:p>
    <w:p w:rsidR="00AF732F" w:rsidRDefault="00AF732F" w:rsidP="00AF732F">
      <w:pPr>
        <w:jc w:val="right"/>
      </w:pPr>
      <w:r w:rsidRPr="00844D92">
        <w:t xml:space="preserve">от 20.04.2022 № 139-па </w:t>
      </w:r>
    </w:p>
    <w:p w:rsidR="00AF732F" w:rsidRPr="00844D92" w:rsidRDefault="00AF732F" w:rsidP="00AF732F">
      <w:pPr>
        <w:pStyle w:val="2"/>
      </w:pPr>
    </w:p>
    <w:p w:rsidR="00AF732F" w:rsidRPr="00844D92" w:rsidRDefault="00AF732F" w:rsidP="00AF732F">
      <w:pPr>
        <w:pStyle w:val="2"/>
      </w:pPr>
      <w:bookmarkStart w:id="2" w:name="P193"/>
      <w:bookmarkEnd w:id="2"/>
      <w:r w:rsidRPr="00844D92">
        <w:t>Паспорт муниципальной программы</w:t>
      </w:r>
    </w:p>
    <w:p w:rsidR="00AF732F" w:rsidRPr="00844D92" w:rsidRDefault="00AF732F" w:rsidP="00AF732F">
      <w:pPr>
        <w:widowControl w:val="0"/>
        <w:autoSpaceDE w:val="0"/>
        <w:autoSpaceDN w:val="0"/>
        <w:jc w:val="center"/>
        <w:rPr>
          <w:rFonts w:cs="Arial"/>
          <w:szCs w:val="10"/>
        </w:rPr>
      </w:pPr>
    </w:p>
    <w:tbl>
      <w:tblPr>
        <w:tblW w:w="15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27"/>
        <w:gridCol w:w="426"/>
        <w:gridCol w:w="2693"/>
        <w:gridCol w:w="2126"/>
        <w:gridCol w:w="1559"/>
        <w:gridCol w:w="851"/>
        <w:gridCol w:w="709"/>
        <w:gridCol w:w="708"/>
        <w:gridCol w:w="709"/>
        <w:gridCol w:w="709"/>
        <w:gridCol w:w="255"/>
        <w:gridCol w:w="454"/>
        <w:gridCol w:w="1275"/>
        <w:gridCol w:w="1418"/>
      </w:tblGrid>
      <w:tr w:rsidR="00AF732F" w:rsidRPr="00844D92" w:rsidTr="00D514A0">
        <w:trPr>
          <w:trHeight w:val="417"/>
        </w:trPr>
        <w:tc>
          <w:tcPr>
            <w:tcW w:w="2053" w:type="dxa"/>
            <w:gridSpan w:val="2"/>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rPr>
                <w:rFonts w:cs="Arial"/>
                <w:szCs w:val="18"/>
              </w:rPr>
            </w:pPr>
            <w:r w:rsidRPr="00844D92">
              <w:rPr>
                <w:rFonts w:cs="Arial"/>
                <w:szCs w:val="18"/>
              </w:rPr>
              <w:t xml:space="preserve">Наименование муниципальной программы </w:t>
            </w:r>
          </w:p>
        </w:tc>
        <w:tc>
          <w:tcPr>
            <w:tcW w:w="4819" w:type="dxa"/>
            <w:gridSpan w:val="2"/>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rPr>
                <w:rFonts w:cs="Arial"/>
                <w:szCs w:val="18"/>
              </w:rPr>
            </w:pPr>
            <w:r w:rsidRPr="00844D92">
              <w:rPr>
                <w:rFonts w:cs="Arial"/>
                <w:szCs w:val="18"/>
              </w:rPr>
              <w:t xml:space="preserve">Жилищно-коммунальный комплекс и городская среда города </w:t>
            </w:r>
            <w:proofErr w:type="spellStart"/>
            <w:r w:rsidRPr="00844D92">
              <w:rPr>
                <w:rFonts w:cs="Arial"/>
                <w:szCs w:val="18"/>
              </w:rPr>
              <w:t>Пыть-Яха</w:t>
            </w:r>
            <w:proofErr w:type="spellEnd"/>
          </w:p>
        </w:tc>
        <w:tc>
          <w:tcPr>
            <w:tcW w:w="5500" w:type="dxa"/>
            <w:gridSpan w:val="7"/>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rPr>
                <w:rFonts w:cs="Arial"/>
                <w:szCs w:val="18"/>
              </w:rPr>
            </w:pPr>
            <w:r w:rsidRPr="00844D92">
              <w:rPr>
                <w:rFonts w:cs="Arial"/>
                <w:szCs w:val="18"/>
              </w:rPr>
              <w:t>Сроки реализации муниципальной программы</w:t>
            </w:r>
          </w:p>
        </w:tc>
        <w:tc>
          <w:tcPr>
            <w:tcW w:w="3147" w:type="dxa"/>
            <w:gridSpan w:val="3"/>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rPr>
                <w:rFonts w:cs="Arial"/>
                <w:szCs w:val="18"/>
              </w:rPr>
            </w:pPr>
            <w:r w:rsidRPr="00844D92">
              <w:rPr>
                <w:rFonts w:cs="Arial"/>
                <w:szCs w:val="18"/>
              </w:rPr>
              <w:t>2022-2025 годы и на период до 2030 года</w:t>
            </w:r>
          </w:p>
        </w:tc>
      </w:tr>
      <w:tr w:rsidR="00AF732F" w:rsidRPr="00844D92" w:rsidTr="00D514A0">
        <w:tc>
          <w:tcPr>
            <w:tcW w:w="2053" w:type="dxa"/>
            <w:gridSpan w:val="2"/>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rPr>
                <w:rFonts w:cs="Arial"/>
                <w:szCs w:val="18"/>
              </w:rPr>
            </w:pPr>
            <w:r w:rsidRPr="00844D92">
              <w:rPr>
                <w:rFonts w:cs="Arial"/>
                <w:szCs w:val="18"/>
              </w:rPr>
              <w:t xml:space="preserve">Куратор муниципальной программы </w:t>
            </w:r>
          </w:p>
        </w:tc>
        <w:tc>
          <w:tcPr>
            <w:tcW w:w="13466" w:type="dxa"/>
            <w:gridSpan w:val="12"/>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rPr>
                <w:rFonts w:cs="Arial"/>
                <w:szCs w:val="18"/>
              </w:rPr>
            </w:pPr>
            <w:r w:rsidRPr="00844D92">
              <w:rPr>
                <w:rFonts w:cs="Arial"/>
                <w:szCs w:val="18"/>
              </w:rPr>
              <w:t>Заместитель главы города (направление деятельности-жилищно-коммунальные вопросы)</w:t>
            </w:r>
          </w:p>
        </w:tc>
      </w:tr>
      <w:tr w:rsidR="00AF732F" w:rsidRPr="00844D92" w:rsidTr="00D514A0">
        <w:trPr>
          <w:trHeight w:val="539"/>
        </w:trPr>
        <w:tc>
          <w:tcPr>
            <w:tcW w:w="2053" w:type="dxa"/>
            <w:gridSpan w:val="2"/>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rPr>
                <w:rFonts w:cs="Arial"/>
                <w:szCs w:val="18"/>
              </w:rPr>
            </w:pPr>
            <w:r w:rsidRPr="00844D92">
              <w:rPr>
                <w:rFonts w:cs="Arial"/>
                <w:szCs w:val="18"/>
              </w:rPr>
              <w:t xml:space="preserve">Ответственный исполнитель муниципальной программы </w:t>
            </w:r>
          </w:p>
        </w:tc>
        <w:tc>
          <w:tcPr>
            <w:tcW w:w="13466" w:type="dxa"/>
            <w:gridSpan w:val="12"/>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rPr>
                <w:rFonts w:cs="Arial"/>
                <w:szCs w:val="18"/>
              </w:rPr>
            </w:pPr>
            <w:r w:rsidRPr="00844D92">
              <w:rPr>
                <w:rFonts w:cs="Arial"/>
                <w:szCs w:val="18"/>
              </w:rPr>
              <w:t xml:space="preserve">Управление по жилищно-коммунальному комплексу, транспорту и дорогам (далее-УЖКК, </w:t>
            </w:r>
            <w:proofErr w:type="spellStart"/>
            <w:r w:rsidRPr="00844D92">
              <w:rPr>
                <w:rFonts w:cs="Arial"/>
                <w:szCs w:val="18"/>
              </w:rPr>
              <w:t>ТиД</w:t>
            </w:r>
            <w:proofErr w:type="spellEnd"/>
            <w:r w:rsidRPr="00844D92">
              <w:rPr>
                <w:rFonts w:cs="Arial"/>
                <w:szCs w:val="18"/>
              </w:rPr>
              <w:t>)</w:t>
            </w:r>
          </w:p>
        </w:tc>
      </w:tr>
      <w:tr w:rsidR="00AF732F" w:rsidRPr="00844D92" w:rsidTr="00D514A0">
        <w:trPr>
          <w:trHeight w:val="683"/>
        </w:trPr>
        <w:tc>
          <w:tcPr>
            <w:tcW w:w="2053" w:type="dxa"/>
            <w:gridSpan w:val="2"/>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rPr>
                <w:rFonts w:cs="Arial"/>
                <w:szCs w:val="18"/>
              </w:rPr>
            </w:pPr>
            <w:r w:rsidRPr="00844D92">
              <w:rPr>
                <w:rFonts w:cs="Arial"/>
                <w:szCs w:val="18"/>
              </w:rPr>
              <w:t xml:space="preserve">Соисполнители муниципальной программы </w:t>
            </w:r>
          </w:p>
        </w:tc>
        <w:tc>
          <w:tcPr>
            <w:tcW w:w="13466" w:type="dxa"/>
            <w:gridSpan w:val="12"/>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rPr>
                <w:rFonts w:cs="Arial"/>
                <w:szCs w:val="18"/>
              </w:rPr>
            </w:pPr>
            <w:r w:rsidRPr="00844D92">
              <w:rPr>
                <w:rFonts w:cs="Arial"/>
                <w:szCs w:val="18"/>
              </w:rPr>
              <w:t xml:space="preserve">Муниципальное казенное учреждение «Управление капитального строительства г. </w:t>
            </w:r>
            <w:proofErr w:type="spellStart"/>
            <w:r w:rsidRPr="00844D92">
              <w:rPr>
                <w:rFonts w:cs="Arial"/>
                <w:szCs w:val="18"/>
              </w:rPr>
              <w:t>Пыть-Яха</w:t>
            </w:r>
            <w:proofErr w:type="spellEnd"/>
            <w:r w:rsidRPr="00844D92">
              <w:rPr>
                <w:rFonts w:cs="Arial"/>
                <w:szCs w:val="18"/>
              </w:rPr>
              <w:t>» (далее-МКУ «УКС»), управление по муниципальному имуществу (далее-УМИ), управление архитектуры и градостроительства (далее-</w:t>
            </w:r>
            <w:proofErr w:type="spellStart"/>
            <w:r w:rsidRPr="00844D92">
              <w:rPr>
                <w:rFonts w:cs="Arial"/>
                <w:szCs w:val="18"/>
              </w:rPr>
              <w:t>УАиГ</w:t>
            </w:r>
            <w:proofErr w:type="spellEnd"/>
            <w:r w:rsidRPr="00844D92">
              <w:rPr>
                <w:rFonts w:cs="Arial"/>
                <w:szCs w:val="18"/>
              </w:rPr>
              <w:t>)</w:t>
            </w:r>
          </w:p>
        </w:tc>
      </w:tr>
      <w:tr w:rsidR="00AF732F" w:rsidRPr="00844D92" w:rsidTr="00D514A0">
        <w:tc>
          <w:tcPr>
            <w:tcW w:w="2053" w:type="dxa"/>
            <w:gridSpan w:val="2"/>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rPr>
                <w:rFonts w:cs="Arial"/>
                <w:szCs w:val="18"/>
              </w:rPr>
            </w:pPr>
            <w:r w:rsidRPr="00844D92">
              <w:rPr>
                <w:rFonts w:cs="Arial"/>
                <w:szCs w:val="18"/>
              </w:rPr>
              <w:t xml:space="preserve">Национальная цель </w:t>
            </w:r>
          </w:p>
        </w:tc>
        <w:tc>
          <w:tcPr>
            <w:tcW w:w="13466" w:type="dxa"/>
            <w:gridSpan w:val="12"/>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rPr>
                <w:rFonts w:cs="Arial"/>
                <w:szCs w:val="18"/>
              </w:rPr>
            </w:pPr>
            <w:r w:rsidRPr="00844D92">
              <w:rPr>
                <w:rFonts w:cs="Arial"/>
                <w:szCs w:val="18"/>
              </w:rPr>
              <w:t>Комфортная и безопасная среда для жизни</w:t>
            </w:r>
          </w:p>
        </w:tc>
      </w:tr>
      <w:tr w:rsidR="00AF732F" w:rsidRPr="00844D92" w:rsidTr="00D514A0">
        <w:tc>
          <w:tcPr>
            <w:tcW w:w="2053" w:type="dxa"/>
            <w:gridSpan w:val="2"/>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rPr>
                <w:rFonts w:cs="Arial"/>
                <w:szCs w:val="18"/>
              </w:rPr>
            </w:pPr>
            <w:r w:rsidRPr="00844D92">
              <w:rPr>
                <w:rFonts w:cs="Arial"/>
                <w:szCs w:val="18"/>
              </w:rPr>
              <w:t xml:space="preserve">Цели муниципальной программы </w:t>
            </w:r>
          </w:p>
        </w:tc>
        <w:tc>
          <w:tcPr>
            <w:tcW w:w="13466" w:type="dxa"/>
            <w:gridSpan w:val="12"/>
            <w:tcBorders>
              <w:top w:val="single" w:sz="4" w:space="0" w:color="auto"/>
              <w:left w:val="single" w:sz="4" w:space="0" w:color="auto"/>
              <w:bottom w:val="single" w:sz="4" w:space="0" w:color="auto"/>
              <w:right w:val="single" w:sz="4" w:space="0" w:color="auto"/>
            </w:tcBorders>
          </w:tcPr>
          <w:p w:rsidR="00AF732F" w:rsidRPr="00844D92" w:rsidRDefault="00AF732F" w:rsidP="00D514A0">
            <w:pPr>
              <w:autoSpaceDE w:val="0"/>
              <w:autoSpaceDN w:val="0"/>
              <w:adjustRightInd w:val="0"/>
              <w:ind w:firstLine="0"/>
              <w:rPr>
                <w:rFonts w:cs="Arial"/>
                <w:szCs w:val="18"/>
              </w:rPr>
            </w:pPr>
            <w:r w:rsidRPr="00844D92">
              <w:rPr>
                <w:rFonts w:cs="Arial"/>
                <w:szCs w:val="18"/>
              </w:rPr>
              <w:t>1. Повышение качества и надежности предоставления жилищно-коммунальных услуг населению.</w:t>
            </w:r>
          </w:p>
          <w:p w:rsidR="00AF732F" w:rsidRPr="00844D92" w:rsidRDefault="00AF732F" w:rsidP="00D514A0">
            <w:pPr>
              <w:autoSpaceDE w:val="0"/>
              <w:autoSpaceDN w:val="0"/>
              <w:adjustRightInd w:val="0"/>
              <w:ind w:firstLine="0"/>
              <w:rPr>
                <w:rFonts w:cs="Arial"/>
                <w:szCs w:val="18"/>
              </w:rPr>
            </w:pPr>
            <w:r w:rsidRPr="00844D92">
              <w:rPr>
                <w:rFonts w:cs="Arial"/>
                <w:szCs w:val="18"/>
              </w:rPr>
              <w:t>2. Обеспечение населения качественной питьевой водой.</w:t>
            </w:r>
          </w:p>
          <w:p w:rsidR="00AF732F" w:rsidRPr="00844D92" w:rsidRDefault="00AF732F" w:rsidP="00D514A0">
            <w:pPr>
              <w:autoSpaceDE w:val="0"/>
              <w:autoSpaceDN w:val="0"/>
              <w:adjustRightInd w:val="0"/>
              <w:ind w:firstLine="0"/>
              <w:rPr>
                <w:rFonts w:cs="Arial"/>
                <w:szCs w:val="18"/>
              </w:rPr>
            </w:pPr>
            <w:r w:rsidRPr="00844D92">
              <w:rPr>
                <w:rFonts w:cs="Arial"/>
                <w:szCs w:val="18"/>
              </w:rPr>
              <w:t>3. Формирование комфортной городской среды.</w:t>
            </w:r>
          </w:p>
        </w:tc>
      </w:tr>
      <w:tr w:rsidR="00AF732F" w:rsidRPr="00844D92" w:rsidTr="00D514A0">
        <w:tc>
          <w:tcPr>
            <w:tcW w:w="2053" w:type="dxa"/>
            <w:gridSpan w:val="2"/>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rPr>
                <w:rFonts w:cs="Arial"/>
                <w:szCs w:val="18"/>
              </w:rPr>
            </w:pPr>
            <w:r w:rsidRPr="00844D92">
              <w:rPr>
                <w:rFonts w:cs="Arial"/>
                <w:szCs w:val="18"/>
              </w:rPr>
              <w:t>Задачи муниципальной программы</w:t>
            </w:r>
          </w:p>
        </w:tc>
        <w:tc>
          <w:tcPr>
            <w:tcW w:w="13466" w:type="dxa"/>
            <w:gridSpan w:val="12"/>
            <w:tcBorders>
              <w:top w:val="single" w:sz="4" w:space="0" w:color="auto"/>
              <w:left w:val="single" w:sz="4" w:space="0" w:color="auto"/>
              <w:bottom w:val="single" w:sz="4" w:space="0" w:color="auto"/>
              <w:right w:val="single" w:sz="4" w:space="0" w:color="auto"/>
            </w:tcBorders>
          </w:tcPr>
          <w:p w:rsidR="00AF732F" w:rsidRPr="00844D92" w:rsidRDefault="00AF732F" w:rsidP="00D514A0">
            <w:pPr>
              <w:autoSpaceDE w:val="0"/>
              <w:autoSpaceDN w:val="0"/>
              <w:adjustRightInd w:val="0"/>
              <w:ind w:firstLine="0"/>
              <w:rPr>
                <w:rFonts w:cs="Arial"/>
                <w:szCs w:val="18"/>
              </w:rPr>
            </w:pPr>
            <w:r w:rsidRPr="00844D92">
              <w:rPr>
                <w:rFonts w:cs="Arial"/>
                <w:szCs w:val="18"/>
              </w:rPr>
              <w:t>1. Повышение эффективности, качества и надежности поставки коммунальных ресурсов.</w:t>
            </w:r>
          </w:p>
          <w:p w:rsidR="00AF732F" w:rsidRPr="00844D92" w:rsidRDefault="00AF732F" w:rsidP="00D514A0">
            <w:pPr>
              <w:autoSpaceDE w:val="0"/>
              <w:autoSpaceDN w:val="0"/>
              <w:adjustRightInd w:val="0"/>
              <w:ind w:firstLine="0"/>
              <w:rPr>
                <w:rFonts w:cs="Arial"/>
                <w:szCs w:val="18"/>
              </w:rPr>
            </w:pPr>
            <w:r w:rsidRPr="00844D92">
              <w:rPr>
                <w:rFonts w:cs="Arial"/>
                <w:szCs w:val="18"/>
              </w:rPr>
              <w:t>2. Повышение эффективности управления и содержания общего имущества многоквартирных домов.</w:t>
            </w:r>
          </w:p>
          <w:p w:rsidR="00AF732F" w:rsidRPr="00844D92" w:rsidRDefault="00AF732F" w:rsidP="00D514A0">
            <w:pPr>
              <w:autoSpaceDE w:val="0"/>
              <w:autoSpaceDN w:val="0"/>
              <w:adjustRightInd w:val="0"/>
              <w:ind w:firstLine="0"/>
              <w:rPr>
                <w:rFonts w:cs="Arial"/>
                <w:szCs w:val="18"/>
              </w:rPr>
            </w:pPr>
            <w:r w:rsidRPr="00844D92">
              <w:rPr>
                <w:rFonts w:cs="Arial"/>
                <w:szCs w:val="18"/>
              </w:rPr>
              <w:t>3. Привлечение долгосрочных частных инвестиций.</w:t>
            </w:r>
          </w:p>
          <w:p w:rsidR="00AF732F" w:rsidRPr="00844D92" w:rsidRDefault="00AF732F" w:rsidP="00D514A0">
            <w:pPr>
              <w:autoSpaceDE w:val="0"/>
              <w:autoSpaceDN w:val="0"/>
              <w:adjustRightInd w:val="0"/>
              <w:ind w:firstLine="0"/>
              <w:rPr>
                <w:rFonts w:cs="Arial"/>
                <w:szCs w:val="18"/>
              </w:rPr>
            </w:pPr>
            <w:r w:rsidRPr="00844D92">
              <w:rPr>
                <w:rFonts w:cs="Arial"/>
                <w:szCs w:val="18"/>
              </w:rPr>
              <w:t xml:space="preserve">4. Снижение потребления энергетических ресурсов и повышение </w:t>
            </w:r>
            <w:proofErr w:type="spellStart"/>
            <w:r w:rsidRPr="00844D92">
              <w:rPr>
                <w:rFonts w:cs="Arial"/>
                <w:szCs w:val="18"/>
              </w:rPr>
              <w:t>энергоэффективности</w:t>
            </w:r>
            <w:proofErr w:type="spellEnd"/>
            <w:r w:rsidRPr="00844D92">
              <w:rPr>
                <w:rFonts w:cs="Arial"/>
                <w:szCs w:val="18"/>
              </w:rPr>
              <w:t>.</w:t>
            </w:r>
          </w:p>
          <w:p w:rsidR="00AF732F" w:rsidRPr="00844D92" w:rsidRDefault="00AF732F" w:rsidP="00D514A0">
            <w:pPr>
              <w:autoSpaceDE w:val="0"/>
              <w:autoSpaceDN w:val="0"/>
              <w:adjustRightInd w:val="0"/>
              <w:ind w:firstLine="0"/>
              <w:rPr>
                <w:rFonts w:cs="Arial"/>
                <w:szCs w:val="18"/>
              </w:rPr>
            </w:pPr>
            <w:r w:rsidRPr="00844D92">
              <w:rPr>
                <w:rFonts w:cs="Arial"/>
                <w:szCs w:val="18"/>
              </w:rPr>
              <w:t>5. Организация деятельности по исполнению муниципальной программы.</w:t>
            </w:r>
          </w:p>
          <w:p w:rsidR="00AF732F" w:rsidRPr="00844D92" w:rsidRDefault="00AF732F" w:rsidP="00D514A0">
            <w:pPr>
              <w:autoSpaceDE w:val="0"/>
              <w:autoSpaceDN w:val="0"/>
              <w:adjustRightInd w:val="0"/>
              <w:ind w:firstLine="0"/>
              <w:rPr>
                <w:rFonts w:cs="Arial"/>
                <w:szCs w:val="18"/>
              </w:rPr>
            </w:pPr>
            <w:r w:rsidRPr="00844D92">
              <w:rPr>
                <w:rFonts w:cs="Arial"/>
                <w:szCs w:val="18"/>
              </w:rPr>
              <w:lastRenderedPageBreak/>
              <w:t xml:space="preserve">6. Разработка и внедрение универсальных механизмов вовлеченности заинтересованных граждан, организаций в реализацию мероприятий по благоустройству дворовых и общественных территорий, проведение мероприятий по благоустройству территорий города </w:t>
            </w:r>
            <w:proofErr w:type="spellStart"/>
            <w:r w:rsidRPr="00844D92">
              <w:rPr>
                <w:rFonts w:cs="Arial"/>
                <w:szCs w:val="18"/>
              </w:rPr>
              <w:t>Пыть-Яха</w:t>
            </w:r>
            <w:proofErr w:type="spellEnd"/>
            <w:r w:rsidRPr="00844D92">
              <w:rPr>
                <w:rFonts w:cs="Arial"/>
                <w:szCs w:val="18"/>
              </w:rPr>
              <w:t xml:space="preserve"> в соответствии с едиными требованиями. </w:t>
            </w:r>
          </w:p>
        </w:tc>
      </w:tr>
      <w:tr w:rsidR="00AF732F" w:rsidRPr="00844D92" w:rsidTr="00D514A0">
        <w:trPr>
          <w:trHeight w:val="41"/>
        </w:trPr>
        <w:tc>
          <w:tcPr>
            <w:tcW w:w="2053" w:type="dxa"/>
            <w:gridSpan w:val="2"/>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rPr>
                <w:rFonts w:cs="Arial"/>
                <w:szCs w:val="18"/>
              </w:rPr>
            </w:pPr>
            <w:r w:rsidRPr="00844D92">
              <w:rPr>
                <w:rFonts w:cs="Arial"/>
                <w:szCs w:val="18"/>
              </w:rPr>
              <w:lastRenderedPageBreak/>
              <w:t xml:space="preserve">Подпрограммы </w:t>
            </w:r>
          </w:p>
        </w:tc>
        <w:tc>
          <w:tcPr>
            <w:tcW w:w="13466" w:type="dxa"/>
            <w:gridSpan w:val="12"/>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rPr>
                <w:rFonts w:cs="Arial"/>
                <w:szCs w:val="18"/>
              </w:rPr>
            </w:pPr>
            <w:r w:rsidRPr="00844D92">
              <w:rPr>
                <w:rFonts w:cs="Arial"/>
                <w:szCs w:val="18"/>
              </w:rPr>
              <w:t>Подпрограмма 1 «Создание условий для обеспечения качественными коммунальными услугами»;</w:t>
            </w:r>
          </w:p>
          <w:p w:rsidR="00AF732F" w:rsidRPr="00844D92" w:rsidRDefault="00AF732F" w:rsidP="00D514A0">
            <w:pPr>
              <w:widowControl w:val="0"/>
              <w:autoSpaceDE w:val="0"/>
              <w:autoSpaceDN w:val="0"/>
              <w:ind w:firstLine="0"/>
              <w:rPr>
                <w:rFonts w:cs="Arial"/>
                <w:szCs w:val="18"/>
              </w:rPr>
            </w:pPr>
            <w:r w:rsidRPr="00844D92">
              <w:rPr>
                <w:rFonts w:cs="Arial"/>
                <w:szCs w:val="18"/>
              </w:rPr>
              <w:t>Подпрограмма 2 «Содействие проведению капитального ремонта многоквартирных домов»;</w:t>
            </w:r>
          </w:p>
          <w:p w:rsidR="00AF732F" w:rsidRPr="00844D92" w:rsidRDefault="00AF732F" w:rsidP="00D514A0">
            <w:pPr>
              <w:widowControl w:val="0"/>
              <w:autoSpaceDE w:val="0"/>
              <w:autoSpaceDN w:val="0"/>
              <w:ind w:firstLine="0"/>
              <w:rPr>
                <w:rFonts w:cs="Arial"/>
                <w:szCs w:val="18"/>
              </w:rPr>
            </w:pPr>
            <w:r w:rsidRPr="00844D92">
              <w:rPr>
                <w:rFonts w:cs="Arial"/>
                <w:szCs w:val="18"/>
              </w:rPr>
              <w:t>Подпрограмма 3 «Поддержка частных инвестиций в жилищно-коммунальном комплекс и обеспечение безубыточной деятельности организаций коммунального комплекса, осуществляющих регулируемую деятельность в сфере теплоснабжения, водоснабжения, водоотведения»;</w:t>
            </w:r>
          </w:p>
          <w:p w:rsidR="00AF732F" w:rsidRPr="00844D92" w:rsidRDefault="00AF732F" w:rsidP="00D514A0">
            <w:pPr>
              <w:widowControl w:val="0"/>
              <w:autoSpaceDE w:val="0"/>
              <w:autoSpaceDN w:val="0"/>
              <w:ind w:firstLine="0"/>
              <w:rPr>
                <w:rFonts w:cs="Arial"/>
                <w:szCs w:val="18"/>
              </w:rPr>
            </w:pPr>
            <w:r w:rsidRPr="00844D92">
              <w:rPr>
                <w:rFonts w:cs="Arial"/>
                <w:szCs w:val="18"/>
              </w:rPr>
              <w:t xml:space="preserve">Подпрограмма 4 «Повышение </w:t>
            </w:r>
            <w:proofErr w:type="spellStart"/>
            <w:r w:rsidRPr="00844D92">
              <w:rPr>
                <w:rFonts w:cs="Arial"/>
                <w:szCs w:val="18"/>
              </w:rPr>
              <w:t>энергоэффективности</w:t>
            </w:r>
            <w:proofErr w:type="spellEnd"/>
            <w:r w:rsidRPr="00844D92">
              <w:rPr>
                <w:rFonts w:cs="Arial"/>
                <w:szCs w:val="18"/>
              </w:rPr>
              <w:t xml:space="preserve"> в отраслях экономики»;</w:t>
            </w:r>
          </w:p>
          <w:p w:rsidR="00AF732F" w:rsidRPr="00844D92" w:rsidRDefault="00AF732F" w:rsidP="00D514A0">
            <w:pPr>
              <w:widowControl w:val="0"/>
              <w:autoSpaceDE w:val="0"/>
              <w:autoSpaceDN w:val="0"/>
              <w:ind w:firstLine="0"/>
              <w:rPr>
                <w:rFonts w:cs="Arial"/>
                <w:szCs w:val="18"/>
              </w:rPr>
            </w:pPr>
            <w:r w:rsidRPr="00844D92">
              <w:rPr>
                <w:rFonts w:cs="Arial"/>
                <w:szCs w:val="18"/>
              </w:rPr>
              <w:t>Подпрограмма 5 «Обеспечение реализации муниципальной программы»;</w:t>
            </w:r>
          </w:p>
          <w:p w:rsidR="00AF732F" w:rsidRPr="00844D92" w:rsidRDefault="00AF732F" w:rsidP="00D514A0">
            <w:pPr>
              <w:widowControl w:val="0"/>
              <w:autoSpaceDE w:val="0"/>
              <w:autoSpaceDN w:val="0"/>
              <w:ind w:firstLine="0"/>
              <w:rPr>
                <w:rFonts w:cs="Arial"/>
                <w:szCs w:val="18"/>
              </w:rPr>
            </w:pPr>
            <w:r w:rsidRPr="00844D92">
              <w:rPr>
                <w:rFonts w:cs="Arial"/>
                <w:szCs w:val="18"/>
              </w:rPr>
              <w:t>Подпрограмма 6 «Формирование комфортной городской среды»</w:t>
            </w:r>
          </w:p>
          <w:p w:rsidR="00AF732F" w:rsidRPr="00844D92" w:rsidRDefault="00AF732F" w:rsidP="00D514A0">
            <w:pPr>
              <w:widowControl w:val="0"/>
              <w:autoSpaceDE w:val="0"/>
              <w:autoSpaceDN w:val="0"/>
              <w:ind w:firstLine="0"/>
              <w:rPr>
                <w:rFonts w:cs="Arial"/>
                <w:szCs w:val="18"/>
              </w:rPr>
            </w:pPr>
          </w:p>
        </w:tc>
      </w:tr>
      <w:tr w:rsidR="00AF732F" w:rsidRPr="00844D92" w:rsidTr="00D514A0">
        <w:trPr>
          <w:trHeight w:val="41"/>
        </w:trPr>
        <w:tc>
          <w:tcPr>
            <w:tcW w:w="1627" w:type="dxa"/>
            <w:vMerge w:val="restart"/>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rPr>
                <w:rFonts w:cs="Arial"/>
                <w:szCs w:val="18"/>
              </w:rPr>
            </w:pPr>
            <w:r w:rsidRPr="00844D92">
              <w:rPr>
                <w:rFonts w:cs="Arial"/>
                <w:szCs w:val="18"/>
              </w:rPr>
              <w:t xml:space="preserve">Целевые показатели муниципальной программы </w:t>
            </w:r>
          </w:p>
        </w:tc>
        <w:tc>
          <w:tcPr>
            <w:tcW w:w="426" w:type="dxa"/>
            <w:vMerge w:val="restart"/>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 xml:space="preserve"> № п/п</w:t>
            </w:r>
          </w:p>
        </w:tc>
        <w:tc>
          <w:tcPr>
            <w:tcW w:w="2693" w:type="dxa"/>
            <w:vMerge w:val="restart"/>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Наименование целевого показателя</w:t>
            </w:r>
          </w:p>
          <w:p w:rsidR="00AF732F" w:rsidRPr="00844D92" w:rsidRDefault="00AF732F" w:rsidP="00D514A0">
            <w:pPr>
              <w:widowControl w:val="0"/>
              <w:autoSpaceDE w:val="0"/>
              <w:autoSpaceDN w:val="0"/>
              <w:ind w:firstLine="0"/>
              <w:jc w:val="center"/>
              <w:rPr>
                <w:rFonts w:cs="Arial"/>
                <w:szCs w:val="18"/>
              </w:rPr>
            </w:pPr>
          </w:p>
        </w:tc>
        <w:tc>
          <w:tcPr>
            <w:tcW w:w="3685" w:type="dxa"/>
            <w:gridSpan w:val="2"/>
            <w:vMerge w:val="restart"/>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Документ-основание</w:t>
            </w:r>
          </w:p>
          <w:p w:rsidR="00AF732F" w:rsidRPr="00844D92" w:rsidRDefault="00AF732F" w:rsidP="00D514A0">
            <w:pPr>
              <w:widowControl w:val="0"/>
              <w:autoSpaceDE w:val="0"/>
              <w:autoSpaceDN w:val="0"/>
              <w:ind w:firstLine="0"/>
              <w:jc w:val="center"/>
              <w:rPr>
                <w:rFonts w:cs="Arial"/>
                <w:szCs w:val="18"/>
              </w:rPr>
            </w:pPr>
          </w:p>
        </w:tc>
        <w:tc>
          <w:tcPr>
            <w:tcW w:w="7088" w:type="dxa"/>
            <w:gridSpan w:val="9"/>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Значение показателя по годам</w:t>
            </w:r>
          </w:p>
        </w:tc>
      </w:tr>
      <w:tr w:rsidR="00AF732F" w:rsidRPr="00844D92" w:rsidTr="00D514A0">
        <w:trPr>
          <w:trHeight w:val="741"/>
        </w:trPr>
        <w:tc>
          <w:tcPr>
            <w:tcW w:w="1627" w:type="dxa"/>
            <w:vMerge/>
            <w:tcBorders>
              <w:top w:val="single" w:sz="4" w:space="0" w:color="auto"/>
              <w:left w:val="single" w:sz="4" w:space="0" w:color="auto"/>
              <w:bottom w:val="single" w:sz="4" w:space="0" w:color="auto"/>
              <w:right w:val="single" w:sz="4" w:space="0" w:color="auto"/>
            </w:tcBorders>
          </w:tcPr>
          <w:p w:rsidR="00AF732F" w:rsidRPr="00844D92" w:rsidRDefault="00AF732F" w:rsidP="00D514A0">
            <w:pPr>
              <w:spacing w:after="160" w:line="259" w:lineRule="auto"/>
              <w:ind w:firstLine="0"/>
              <w:rPr>
                <w:rFonts w:cs="Arial"/>
                <w:szCs w:val="18"/>
                <w:lang w:eastAsia="en-US"/>
              </w:rPr>
            </w:pPr>
          </w:p>
        </w:tc>
        <w:tc>
          <w:tcPr>
            <w:tcW w:w="426" w:type="dxa"/>
            <w:vMerge/>
            <w:tcBorders>
              <w:top w:val="single" w:sz="4" w:space="0" w:color="auto"/>
              <w:left w:val="single" w:sz="4" w:space="0" w:color="auto"/>
              <w:bottom w:val="single" w:sz="4" w:space="0" w:color="auto"/>
              <w:right w:val="single" w:sz="4" w:space="0" w:color="auto"/>
            </w:tcBorders>
          </w:tcPr>
          <w:p w:rsidR="00AF732F" w:rsidRPr="00844D92" w:rsidRDefault="00AF732F" w:rsidP="00D514A0">
            <w:pPr>
              <w:spacing w:after="160" w:line="259" w:lineRule="auto"/>
              <w:ind w:firstLine="0"/>
              <w:jc w:val="center"/>
              <w:rPr>
                <w:rFonts w:cs="Arial"/>
                <w:szCs w:val="18"/>
                <w:lang w:eastAsia="en-US"/>
              </w:rPr>
            </w:pPr>
          </w:p>
        </w:tc>
        <w:tc>
          <w:tcPr>
            <w:tcW w:w="2693" w:type="dxa"/>
            <w:vMerge/>
            <w:tcBorders>
              <w:top w:val="single" w:sz="4" w:space="0" w:color="auto"/>
              <w:left w:val="single" w:sz="4" w:space="0" w:color="auto"/>
              <w:bottom w:val="single" w:sz="4" w:space="0" w:color="auto"/>
              <w:right w:val="single" w:sz="4" w:space="0" w:color="auto"/>
            </w:tcBorders>
          </w:tcPr>
          <w:p w:rsidR="00AF732F" w:rsidRPr="00844D92" w:rsidRDefault="00AF732F" w:rsidP="00D514A0">
            <w:pPr>
              <w:spacing w:after="160" w:line="259" w:lineRule="auto"/>
              <w:ind w:firstLine="0"/>
              <w:rPr>
                <w:rFonts w:cs="Arial"/>
                <w:szCs w:val="18"/>
                <w:lang w:eastAsia="en-US"/>
              </w:rPr>
            </w:pPr>
          </w:p>
        </w:tc>
        <w:tc>
          <w:tcPr>
            <w:tcW w:w="3685" w:type="dxa"/>
            <w:gridSpan w:val="2"/>
            <w:vMerge/>
            <w:tcBorders>
              <w:top w:val="single" w:sz="4" w:space="0" w:color="auto"/>
              <w:left w:val="single" w:sz="4" w:space="0" w:color="auto"/>
              <w:bottom w:val="single" w:sz="4" w:space="0" w:color="auto"/>
              <w:right w:val="single" w:sz="4" w:space="0" w:color="auto"/>
            </w:tcBorders>
          </w:tcPr>
          <w:p w:rsidR="00AF732F" w:rsidRPr="00844D92" w:rsidRDefault="00AF732F" w:rsidP="00D514A0">
            <w:pPr>
              <w:spacing w:after="160" w:line="259" w:lineRule="auto"/>
              <w:ind w:firstLine="0"/>
              <w:rPr>
                <w:rFonts w:cs="Arial"/>
                <w:szCs w:val="18"/>
                <w:lang w:eastAsia="en-US"/>
              </w:rPr>
            </w:pPr>
          </w:p>
        </w:tc>
        <w:tc>
          <w:tcPr>
            <w:tcW w:w="851"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 xml:space="preserve">Базовое значение </w:t>
            </w:r>
          </w:p>
        </w:tc>
        <w:tc>
          <w:tcPr>
            <w:tcW w:w="709"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2022</w:t>
            </w:r>
          </w:p>
        </w:tc>
        <w:tc>
          <w:tcPr>
            <w:tcW w:w="708"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2023</w:t>
            </w:r>
          </w:p>
        </w:tc>
        <w:tc>
          <w:tcPr>
            <w:tcW w:w="709"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2024</w:t>
            </w:r>
          </w:p>
        </w:tc>
        <w:tc>
          <w:tcPr>
            <w:tcW w:w="709"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2025</w:t>
            </w:r>
          </w:p>
        </w:tc>
        <w:tc>
          <w:tcPr>
            <w:tcW w:w="709" w:type="dxa"/>
            <w:gridSpan w:val="2"/>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2026 -2030</w:t>
            </w:r>
          </w:p>
        </w:tc>
        <w:tc>
          <w:tcPr>
            <w:tcW w:w="1275"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На момент окончания реализации муниципальной программы</w:t>
            </w:r>
          </w:p>
        </w:tc>
        <w:tc>
          <w:tcPr>
            <w:tcW w:w="1418"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Ответственный исполнитель/ соисполнитель за достижение показателя</w:t>
            </w:r>
          </w:p>
        </w:tc>
      </w:tr>
      <w:tr w:rsidR="00AF732F" w:rsidRPr="00844D92" w:rsidTr="00D514A0">
        <w:trPr>
          <w:trHeight w:val="1056"/>
        </w:trPr>
        <w:tc>
          <w:tcPr>
            <w:tcW w:w="1627" w:type="dxa"/>
            <w:vMerge/>
            <w:tcBorders>
              <w:top w:val="single" w:sz="4" w:space="0" w:color="auto"/>
              <w:left w:val="single" w:sz="4" w:space="0" w:color="auto"/>
              <w:bottom w:val="single" w:sz="4" w:space="0" w:color="auto"/>
              <w:right w:val="single" w:sz="4" w:space="0" w:color="auto"/>
            </w:tcBorders>
          </w:tcPr>
          <w:p w:rsidR="00AF732F" w:rsidRPr="00844D92" w:rsidRDefault="00AF732F" w:rsidP="00D514A0">
            <w:pPr>
              <w:spacing w:after="160" w:line="259" w:lineRule="auto"/>
              <w:ind w:firstLine="0"/>
              <w:rPr>
                <w:rFonts w:cs="Arial"/>
                <w:szCs w:val="18"/>
                <w:lang w:eastAsia="en-US"/>
              </w:rPr>
            </w:pPr>
          </w:p>
        </w:tc>
        <w:tc>
          <w:tcPr>
            <w:tcW w:w="426"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spacing w:after="160" w:line="259" w:lineRule="auto"/>
              <w:ind w:firstLine="0"/>
              <w:jc w:val="center"/>
              <w:rPr>
                <w:rFonts w:cs="Arial"/>
                <w:szCs w:val="18"/>
                <w:lang w:eastAsia="en-US"/>
              </w:rPr>
            </w:pPr>
            <w:r w:rsidRPr="00844D92">
              <w:rPr>
                <w:rFonts w:cs="Arial"/>
                <w:szCs w:val="18"/>
              </w:rPr>
              <w:t>1</w:t>
            </w:r>
          </w:p>
        </w:tc>
        <w:tc>
          <w:tcPr>
            <w:tcW w:w="2693"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autoSpaceDE w:val="0"/>
              <w:autoSpaceDN w:val="0"/>
              <w:adjustRightInd w:val="0"/>
              <w:ind w:firstLine="0"/>
              <w:rPr>
                <w:rFonts w:cs="Arial"/>
                <w:szCs w:val="18"/>
              </w:rPr>
            </w:pPr>
            <w:r w:rsidRPr="00844D92">
              <w:rPr>
                <w:rFonts w:cs="Arial"/>
                <w:szCs w:val="18"/>
              </w:rPr>
              <w:t xml:space="preserve">Доля населения муниципального образования городской округ </w:t>
            </w:r>
            <w:proofErr w:type="spellStart"/>
            <w:r w:rsidRPr="00844D92">
              <w:rPr>
                <w:rFonts w:cs="Arial"/>
                <w:szCs w:val="18"/>
              </w:rPr>
              <w:t>Пыть-Ях</w:t>
            </w:r>
            <w:proofErr w:type="spellEnd"/>
            <w:r w:rsidRPr="00844D92">
              <w:rPr>
                <w:rFonts w:cs="Arial"/>
                <w:szCs w:val="18"/>
              </w:rPr>
              <w:t xml:space="preserve"> Ханты-Мансийского автономного округа-Югры, обеспеченного качественной питьевой водой из </w:t>
            </w:r>
            <w:r w:rsidRPr="00844D92">
              <w:rPr>
                <w:rFonts w:cs="Arial"/>
                <w:szCs w:val="18"/>
              </w:rPr>
              <w:lastRenderedPageBreak/>
              <w:t>систем централизованного водоснабжения, %</w:t>
            </w:r>
          </w:p>
        </w:tc>
        <w:tc>
          <w:tcPr>
            <w:tcW w:w="3685" w:type="dxa"/>
            <w:gridSpan w:val="2"/>
            <w:tcBorders>
              <w:top w:val="single" w:sz="4" w:space="0" w:color="auto"/>
              <w:left w:val="single" w:sz="4" w:space="0" w:color="auto"/>
              <w:bottom w:val="single" w:sz="4" w:space="0" w:color="auto"/>
              <w:right w:val="single" w:sz="4" w:space="0" w:color="auto"/>
            </w:tcBorders>
          </w:tcPr>
          <w:p w:rsidR="00AF732F" w:rsidRPr="00844D92" w:rsidRDefault="00AF732F" w:rsidP="00D514A0">
            <w:pPr>
              <w:autoSpaceDE w:val="0"/>
              <w:autoSpaceDN w:val="0"/>
              <w:adjustRightInd w:val="0"/>
              <w:ind w:firstLine="0"/>
              <w:rPr>
                <w:rFonts w:cs="Arial"/>
                <w:szCs w:val="18"/>
              </w:rPr>
            </w:pPr>
            <w:r w:rsidRPr="00844D92">
              <w:rPr>
                <w:rFonts w:cs="Arial"/>
                <w:szCs w:val="18"/>
              </w:rPr>
              <w:lastRenderedPageBreak/>
              <w:t>Региональный проекта «Чистая вода» национального проекта «Жилье и городская среда»</w:t>
            </w:r>
          </w:p>
          <w:p w:rsidR="00AF732F" w:rsidRPr="00844D92" w:rsidRDefault="00AF732F" w:rsidP="00D514A0">
            <w:pPr>
              <w:widowControl w:val="0"/>
              <w:autoSpaceDE w:val="0"/>
              <w:autoSpaceDN w:val="0"/>
              <w:ind w:firstLine="0"/>
              <w:rPr>
                <w:rFonts w:cs="Arial"/>
                <w:szCs w:val="18"/>
              </w:rPr>
            </w:pPr>
          </w:p>
        </w:tc>
        <w:tc>
          <w:tcPr>
            <w:tcW w:w="851"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color w:val="000000"/>
                <w:szCs w:val="18"/>
                <w:highlight w:val="yellow"/>
              </w:rPr>
            </w:pPr>
            <w:r w:rsidRPr="00844D92">
              <w:rPr>
                <w:rFonts w:cs="Arial"/>
                <w:color w:val="000000"/>
                <w:szCs w:val="18"/>
              </w:rPr>
              <w:t>40</w:t>
            </w:r>
          </w:p>
        </w:tc>
        <w:tc>
          <w:tcPr>
            <w:tcW w:w="709"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color w:val="000000"/>
                <w:szCs w:val="18"/>
              </w:rPr>
            </w:pPr>
            <w:r w:rsidRPr="00844D92">
              <w:rPr>
                <w:rFonts w:cs="Arial"/>
                <w:color w:val="000000"/>
                <w:szCs w:val="18"/>
              </w:rPr>
              <w:t>100</w:t>
            </w:r>
          </w:p>
        </w:tc>
        <w:tc>
          <w:tcPr>
            <w:tcW w:w="708"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100</w:t>
            </w:r>
          </w:p>
        </w:tc>
        <w:tc>
          <w:tcPr>
            <w:tcW w:w="709"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100</w:t>
            </w:r>
          </w:p>
        </w:tc>
        <w:tc>
          <w:tcPr>
            <w:tcW w:w="709"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100</w:t>
            </w:r>
          </w:p>
        </w:tc>
        <w:tc>
          <w:tcPr>
            <w:tcW w:w="709" w:type="dxa"/>
            <w:gridSpan w:val="2"/>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100</w:t>
            </w:r>
          </w:p>
        </w:tc>
        <w:tc>
          <w:tcPr>
            <w:tcW w:w="1275"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100</w:t>
            </w:r>
          </w:p>
        </w:tc>
        <w:tc>
          <w:tcPr>
            <w:tcW w:w="1418"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 xml:space="preserve">УЖКК, </w:t>
            </w:r>
            <w:proofErr w:type="spellStart"/>
            <w:r w:rsidRPr="00844D92">
              <w:rPr>
                <w:rFonts w:cs="Arial"/>
                <w:szCs w:val="18"/>
              </w:rPr>
              <w:t>ТиД</w:t>
            </w:r>
            <w:proofErr w:type="spellEnd"/>
          </w:p>
        </w:tc>
      </w:tr>
      <w:tr w:rsidR="00AF732F" w:rsidRPr="00844D92" w:rsidTr="00D514A0">
        <w:trPr>
          <w:trHeight w:val="4139"/>
        </w:trPr>
        <w:tc>
          <w:tcPr>
            <w:tcW w:w="1627" w:type="dxa"/>
            <w:vMerge/>
            <w:tcBorders>
              <w:top w:val="single" w:sz="4" w:space="0" w:color="auto"/>
              <w:left w:val="single" w:sz="4" w:space="0" w:color="auto"/>
              <w:bottom w:val="single" w:sz="4" w:space="0" w:color="auto"/>
              <w:right w:val="single" w:sz="4" w:space="0" w:color="auto"/>
            </w:tcBorders>
          </w:tcPr>
          <w:p w:rsidR="00AF732F" w:rsidRPr="00844D92" w:rsidRDefault="00AF732F" w:rsidP="00D514A0">
            <w:pPr>
              <w:spacing w:after="160" w:line="259" w:lineRule="auto"/>
              <w:ind w:firstLine="0"/>
              <w:rPr>
                <w:rFonts w:cs="Arial"/>
                <w:szCs w:val="18"/>
                <w:lang w:eastAsia="en-US"/>
              </w:rPr>
            </w:pPr>
          </w:p>
        </w:tc>
        <w:tc>
          <w:tcPr>
            <w:tcW w:w="426"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spacing w:after="160" w:line="259" w:lineRule="auto"/>
              <w:ind w:firstLine="0"/>
              <w:jc w:val="center"/>
              <w:rPr>
                <w:rFonts w:cs="Arial"/>
                <w:szCs w:val="18"/>
                <w:lang w:eastAsia="en-US"/>
              </w:rPr>
            </w:pPr>
            <w:r w:rsidRPr="00844D92">
              <w:rPr>
                <w:rFonts w:cs="Arial"/>
                <w:szCs w:val="18"/>
              </w:rPr>
              <w:t>2</w:t>
            </w:r>
          </w:p>
        </w:tc>
        <w:tc>
          <w:tcPr>
            <w:tcW w:w="2693"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rPr>
                <w:rFonts w:cs="Arial"/>
                <w:szCs w:val="18"/>
              </w:rPr>
            </w:pPr>
            <w:r w:rsidRPr="00844D92">
              <w:rPr>
                <w:rFonts w:cs="Arial"/>
                <w:szCs w:val="18"/>
              </w:rPr>
              <w:t>Качество городской среды, %</w:t>
            </w:r>
          </w:p>
          <w:p w:rsidR="00AF732F" w:rsidRPr="00844D92" w:rsidRDefault="00AF732F" w:rsidP="00D514A0">
            <w:pPr>
              <w:widowControl w:val="0"/>
              <w:autoSpaceDE w:val="0"/>
              <w:autoSpaceDN w:val="0"/>
              <w:ind w:firstLine="0"/>
              <w:rPr>
                <w:rFonts w:cs="Arial"/>
                <w:b/>
                <w:szCs w:val="18"/>
              </w:rPr>
            </w:pPr>
          </w:p>
        </w:tc>
        <w:tc>
          <w:tcPr>
            <w:tcW w:w="3685" w:type="dxa"/>
            <w:gridSpan w:val="2"/>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rPr>
                <w:rFonts w:cs="Arial"/>
                <w:szCs w:val="18"/>
              </w:rPr>
            </w:pPr>
            <w:r w:rsidRPr="00844D92">
              <w:rPr>
                <w:rFonts w:cs="Arial"/>
                <w:szCs w:val="18"/>
              </w:rPr>
              <w:t>Указ Президента Российской Федерации от 04.02.2021 №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p w:rsidR="00AF732F" w:rsidRPr="00844D92" w:rsidRDefault="002A3487" w:rsidP="00D514A0">
            <w:pPr>
              <w:widowControl w:val="0"/>
              <w:autoSpaceDE w:val="0"/>
              <w:autoSpaceDN w:val="0"/>
              <w:ind w:firstLine="0"/>
              <w:rPr>
                <w:rFonts w:cs="Arial"/>
                <w:szCs w:val="18"/>
              </w:rPr>
            </w:pPr>
            <w:r w:rsidRPr="00CE1824">
              <w:rPr>
                <w:rFonts w:cs="Arial"/>
                <w:bCs/>
                <w:szCs w:val="28"/>
              </w:rPr>
              <w:t xml:space="preserve">постановление Правительства Российской Федерации </w:t>
            </w:r>
            <w:hyperlink r:id="rId44" w:tooltip="ПОСТАНОВЛЕНИЕ от 03.04.2021 № 542 ПРАВИТЕЛЬСТВО РФ&#10;&#10;ОБ УТВЕРЖДЕНИИ МЕТОДИК РАСЧЕТА ПОКАЗАТЕЛЕЙ ДЛЯ ОЦЕНКИ&#10;ЭФФЕКТИВНОСТИ ДЕЯТЕЛЬНОСТИ ВЫСШИХ ДОЛЖНОСТНЫХ ЛИЦ&#10;СУБЪЕКТОВ РОССИЙСКОЙ ФЕДЕРАЦИИ И ДЕЯТЕЛЬНОСТИ&#10;ИСПОЛНИТЕЛЬНЫХ ОРГАНОВ СУБЪЕКТОВ РОССИЙСКОЙ ФЕДЕРАЦИИ,&#10;А Т" w:history="1">
              <w:r w:rsidRPr="00CE1824">
                <w:rPr>
                  <w:rStyle w:val="af5"/>
                  <w:rFonts w:cs="Arial"/>
                  <w:bCs/>
                  <w:szCs w:val="28"/>
                </w:rPr>
                <w:t>от 03.04.2021 № 542</w:t>
              </w:r>
            </w:hyperlink>
            <w:r w:rsidRPr="00CE1824">
              <w:rPr>
                <w:rFonts w:cs="Arial"/>
                <w:bCs/>
                <w:szCs w:val="28"/>
              </w:rPr>
              <w:t xml:space="preserve"> «Об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а также о признании утратившими силу отдельных положений постановления Правительства Российской Федерации </w:t>
            </w:r>
            <w:hyperlink r:id="rId45" w:tooltip="ПОСТАНОВЛЕНИЕ от 17.07.2019 № 915 ПРАВИТЕЛЬСТВО РФ&#10;&#10;ОБ УТВЕРЖДЕНИИ МЕТОДИК РАСЧЕТА ПОКАЗАТЕЛЕЙ ДЛЯ ОЦЕНКИ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 w:history="1">
              <w:r w:rsidRPr="00CE1824">
                <w:rPr>
                  <w:rStyle w:val="af5"/>
                  <w:rFonts w:cs="Arial"/>
                  <w:bCs/>
                  <w:szCs w:val="28"/>
                </w:rPr>
                <w:t>от 17 июля 2019 г. № 915</w:t>
              </w:r>
            </w:hyperlink>
            <w:r w:rsidR="00AF732F" w:rsidRPr="00844D92">
              <w:rPr>
                <w:rFonts w:cs="Arial"/>
                <w:szCs w:val="18"/>
              </w:rPr>
              <w:t>»</w:t>
            </w:r>
          </w:p>
        </w:tc>
        <w:tc>
          <w:tcPr>
            <w:tcW w:w="851"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 xml:space="preserve">50 </w:t>
            </w:r>
          </w:p>
          <w:p w:rsidR="00AF732F" w:rsidRPr="00844D92" w:rsidRDefault="00AF732F" w:rsidP="00D514A0">
            <w:pPr>
              <w:widowControl w:val="0"/>
              <w:autoSpaceDE w:val="0"/>
              <w:autoSpaceDN w:val="0"/>
              <w:ind w:firstLine="0"/>
              <w:jc w:val="center"/>
              <w:rPr>
                <w:rFonts w:cs="Arial"/>
                <w:szCs w:val="18"/>
              </w:rPr>
            </w:pPr>
          </w:p>
        </w:tc>
        <w:tc>
          <w:tcPr>
            <w:tcW w:w="709"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50</w:t>
            </w:r>
          </w:p>
        </w:tc>
        <w:tc>
          <w:tcPr>
            <w:tcW w:w="708"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50</w:t>
            </w:r>
          </w:p>
        </w:tc>
        <w:tc>
          <w:tcPr>
            <w:tcW w:w="709"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50</w:t>
            </w:r>
          </w:p>
        </w:tc>
        <w:tc>
          <w:tcPr>
            <w:tcW w:w="709"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50</w:t>
            </w:r>
          </w:p>
        </w:tc>
        <w:tc>
          <w:tcPr>
            <w:tcW w:w="709" w:type="dxa"/>
            <w:gridSpan w:val="2"/>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50</w:t>
            </w:r>
          </w:p>
        </w:tc>
        <w:tc>
          <w:tcPr>
            <w:tcW w:w="1275"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50</w:t>
            </w:r>
          </w:p>
        </w:tc>
        <w:tc>
          <w:tcPr>
            <w:tcW w:w="1418"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 xml:space="preserve">УЖКК, </w:t>
            </w:r>
            <w:proofErr w:type="spellStart"/>
            <w:r w:rsidRPr="00844D92">
              <w:rPr>
                <w:rFonts w:cs="Arial"/>
                <w:szCs w:val="18"/>
              </w:rPr>
              <w:t>ТиД</w:t>
            </w:r>
            <w:proofErr w:type="spellEnd"/>
            <w:r w:rsidRPr="00844D92">
              <w:rPr>
                <w:rFonts w:cs="Arial"/>
                <w:szCs w:val="18"/>
              </w:rPr>
              <w:t xml:space="preserve">, УМИ, </w:t>
            </w:r>
            <w:proofErr w:type="spellStart"/>
            <w:r w:rsidRPr="00844D92">
              <w:rPr>
                <w:rFonts w:cs="Arial"/>
                <w:szCs w:val="18"/>
              </w:rPr>
              <w:t>УАиГ</w:t>
            </w:r>
            <w:proofErr w:type="spellEnd"/>
            <w:r w:rsidRPr="00844D92">
              <w:rPr>
                <w:rFonts w:cs="Arial"/>
                <w:szCs w:val="18"/>
              </w:rPr>
              <w:t xml:space="preserve"> </w:t>
            </w:r>
          </w:p>
        </w:tc>
      </w:tr>
    </w:tbl>
    <w:p w:rsidR="002A3487" w:rsidRDefault="002A3487" w:rsidP="002A3487">
      <w:pPr>
        <w:widowControl w:val="0"/>
        <w:autoSpaceDE w:val="0"/>
        <w:autoSpaceDN w:val="0"/>
        <w:adjustRightInd w:val="0"/>
        <w:ind w:firstLine="0"/>
        <w:outlineLvl w:val="0"/>
        <w:rPr>
          <w:rFonts w:cs="Arial"/>
          <w:szCs w:val="28"/>
        </w:rPr>
      </w:pPr>
      <w:r>
        <w:rPr>
          <w:rFonts w:cs="Arial"/>
        </w:rPr>
        <w:t xml:space="preserve">(В приложении к постановлению </w:t>
      </w:r>
      <w:r>
        <w:rPr>
          <w:rFonts w:cs="Arial"/>
          <w:bCs/>
          <w:szCs w:val="28"/>
        </w:rPr>
        <w:t>с</w:t>
      </w:r>
      <w:r w:rsidRPr="00CE1824">
        <w:rPr>
          <w:rFonts w:cs="Arial"/>
          <w:bCs/>
          <w:szCs w:val="28"/>
        </w:rPr>
        <w:t xml:space="preserve">лова «постановление Правительства Российской Федерации </w:t>
      </w:r>
      <w:hyperlink r:id="rId46" w:tooltip="ПОСТАНОВЛЕНИЕ от 03.04.2021 № 542 ПРАВИТЕЛЬСТВО РФ&#10;&#10;ОБ УТВЕРЖДЕНИИ МЕТОДИК РАСЧЕТА ПОКАЗАТЕЛЕЙ ДЛЯ ОЦЕНКИ&#10;ЭФФЕКТИВНОСТИ ДЕЯТЕЛЬНОСТИ ВЫСШИХ ДОЛЖНОСТНЫХ ЛИЦ&#10;СУБЪЕКТОВ РОССИЙСКОЙ ФЕДЕРАЦИИ И ДЕЯТЕЛЬНОСТИ&#10;ИСПОЛНИТЕЛЬНЫХ ОРГАНОВ СУБЪЕКТОВ РОССИЙСКОЙ ФЕДЕРАЦИИ,&#10;А Т" w:history="1">
        <w:r w:rsidRPr="00CE1824">
          <w:rPr>
            <w:rStyle w:val="af5"/>
            <w:rFonts w:cs="Arial"/>
            <w:bCs/>
            <w:szCs w:val="28"/>
          </w:rPr>
          <w:t>от 03.04.2021 № 542</w:t>
        </w:r>
      </w:hyperlink>
      <w:r w:rsidRPr="00CE1824">
        <w:rPr>
          <w:rFonts w:cs="Arial"/>
          <w:bCs/>
          <w:szCs w:val="28"/>
        </w:rPr>
        <w:t xml:space="preserve"> «Об утверждении методик расчета показателей для оценки эффективности деятельности высших должностных лиц (руководителей </w:t>
      </w:r>
      <w:r w:rsidRPr="00CE1824">
        <w:rPr>
          <w:rFonts w:cs="Arial"/>
          <w:bCs/>
          <w:szCs w:val="28"/>
        </w:rPr>
        <w:lastRenderedPageBreak/>
        <w:t>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 а также о признании утратившими силу отдельных положений постановления Правительства Российской Федерации</w:t>
      </w:r>
      <w:r>
        <w:rPr>
          <w:rFonts w:cs="Arial"/>
          <w:bCs/>
          <w:szCs w:val="28"/>
        </w:rPr>
        <w:t xml:space="preserve"> </w:t>
      </w:r>
      <w:r w:rsidRPr="002E5C47">
        <w:rPr>
          <w:rFonts w:cs="Arial"/>
          <w:bCs/>
          <w:szCs w:val="28"/>
        </w:rPr>
        <w:t>от 17 июля 2019 г. № 915» замен</w:t>
      </w:r>
      <w:r>
        <w:rPr>
          <w:rFonts w:cs="Arial"/>
          <w:bCs/>
          <w:szCs w:val="28"/>
        </w:rPr>
        <w:t>ены</w:t>
      </w:r>
      <w:r w:rsidRPr="002E5C47">
        <w:rPr>
          <w:rFonts w:cs="Arial"/>
          <w:bCs/>
          <w:szCs w:val="28"/>
        </w:rPr>
        <w:t xml:space="preserve"> на слова «постановление Правительства Российской Федерации от 03.04.2021 № 542 «Об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а также о признании утратившими силу отдельных положений постановления Правительства Российской Федерации от 17 июля 2019 г. № 915</w:t>
      </w:r>
      <w:r w:rsidRPr="00CE1824">
        <w:rPr>
          <w:rFonts w:cs="Arial"/>
          <w:bCs/>
          <w:szCs w:val="28"/>
        </w:rPr>
        <w:t>»</w:t>
      </w:r>
      <w:r>
        <w:rPr>
          <w:rFonts w:cs="Arial"/>
          <w:bCs/>
          <w:szCs w:val="28"/>
        </w:rPr>
        <w:t xml:space="preserve"> </w:t>
      </w:r>
      <w:r>
        <w:rPr>
          <w:rFonts w:cs="Arial"/>
        </w:rPr>
        <w:t xml:space="preserve">постановлением администрации </w:t>
      </w:r>
      <w:hyperlink r:id="rId47" w:tooltip="постановление от 24.04.2023 0:00:00 №120-па Администрация г. Пыть-Ях&#10;&#10;О внесении изменений в постановление администрации города от 27.12.2021 № 614-па " w:history="1">
        <w:r w:rsidRPr="007252B2">
          <w:rPr>
            <w:rStyle w:val="af5"/>
            <w:rFonts w:cs="Arial"/>
          </w:rPr>
          <w:t>от 24.04.2023 № 120-па</w:t>
        </w:r>
      </w:hyperlink>
      <w:r>
        <w:rPr>
          <w:rFonts w:cs="Arial"/>
        </w:rPr>
        <w:t>)</w:t>
      </w:r>
    </w:p>
    <w:tbl>
      <w:tblPr>
        <w:tblW w:w="15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53"/>
        <w:gridCol w:w="2693"/>
        <w:gridCol w:w="2126"/>
        <w:gridCol w:w="1559"/>
        <w:gridCol w:w="1560"/>
        <w:gridCol w:w="1417"/>
        <w:gridCol w:w="1418"/>
        <w:gridCol w:w="2693"/>
      </w:tblGrid>
      <w:tr w:rsidR="00AF732F" w:rsidRPr="00844D92" w:rsidTr="00D514A0">
        <w:tc>
          <w:tcPr>
            <w:tcW w:w="2053" w:type="dxa"/>
            <w:vMerge w:val="restart"/>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rPr>
                <w:rFonts w:cs="Arial"/>
                <w:szCs w:val="18"/>
              </w:rPr>
            </w:pPr>
            <w:r w:rsidRPr="00844D92">
              <w:rPr>
                <w:rFonts w:cs="Arial"/>
                <w:szCs w:val="18"/>
              </w:rPr>
              <w:t xml:space="preserve">Параметры финансового обеспечения муниципальной программы </w:t>
            </w:r>
          </w:p>
        </w:tc>
        <w:tc>
          <w:tcPr>
            <w:tcW w:w="2693" w:type="dxa"/>
            <w:vMerge w:val="restart"/>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Источники финансирования</w:t>
            </w:r>
          </w:p>
        </w:tc>
        <w:tc>
          <w:tcPr>
            <w:tcW w:w="10773" w:type="dxa"/>
            <w:gridSpan w:val="6"/>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Расходы по годам (тыс. рублей)</w:t>
            </w:r>
          </w:p>
        </w:tc>
      </w:tr>
      <w:tr w:rsidR="00AF732F" w:rsidRPr="00844D92" w:rsidTr="00D514A0">
        <w:trPr>
          <w:trHeight w:val="20"/>
        </w:trPr>
        <w:tc>
          <w:tcPr>
            <w:tcW w:w="2053" w:type="dxa"/>
            <w:vMerge/>
            <w:tcBorders>
              <w:top w:val="single" w:sz="4" w:space="0" w:color="auto"/>
              <w:left w:val="single" w:sz="4" w:space="0" w:color="auto"/>
              <w:bottom w:val="single" w:sz="4" w:space="0" w:color="auto"/>
              <w:right w:val="single" w:sz="4" w:space="0" w:color="auto"/>
            </w:tcBorders>
          </w:tcPr>
          <w:p w:rsidR="00AF732F" w:rsidRPr="00844D92" w:rsidRDefault="00AF732F" w:rsidP="00D514A0">
            <w:pPr>
              <w:spacing w:after="160" w:line="259" w:lineRule="auto"/>
              <w:ind w:firstLine="0"/>
              <w:rPr>
                <w:rFonts w:cs="Arial"/>
                <w:szCs w:val="18"/>
                <w:lang w:eastAsia="en-US"/>
              </w:rPr>
            </w:pPr>
          </w:p>
        </w:tc>
        <w:tc>
          <w:tcPr>
            <w:tcW w:w="2693" w:type="dxa"/>
            <w:vMerge/>
            <w:tcBorders>
              <w:top w:val="single" w:sz="4" w:space="0" w:color="auto"/>
              <w:left w:val="single" w:sz="4" w:space="0" w:color="auto"/>
              <w:bottom w:val="single" w:sz="4" w:space="0" w:color="auto"/>
              <w:right w:val="single" w:sz="4" w:space="0" w:color="auto"/>
            </w:tcBorders>
          </w:tcPr>
          <w:p w:rsidR="00AF732F" w:rsidRPr="00844D92" w:rsidRDefault="00AF732F" w:rsidP="00D514A0">
            <w:pPr>
              <w:spacing w:after="160" w:line="259" w:lineRule="auto"/>
              <w:ind w:firstLine="0"/>
              <w:rPr>
                <w:rFonts w:cs="Arial"/>
                <w:szCs w:val="18"/>
                <w:lang w:eastAsia="en-US"/>
              </w:rPr>
            </w:pPr>
          </w:p>
        </w:tc>
        <w:tc>
          <w:tcPr>
            <w:tcW w:w="2126"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Всего</w:t>
            </w:r>
          </w:p>
        </w:tc>
        <w:tc>
          <w:tcPr>
            <w:tcW w:w="1559"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2022</w:t>
            </w:r>
          </w:p>
        </w:tc>
        <w:tc>
          <w:tcPr>
            <w:tcW w:w="1560"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2023</w:t>
            </w:r>
          </w:p>
        </w:tc>
        <w:tc>
          <w:tcPr>
            <w:tcW w:w="1417"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2024</w:t>
            </w:r>
          </w:p>
        </w:tc>
        <w:tc>
          <w:tcPr>
            <w:tcW w:w="1418"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2025</w:t>
            </w:r>
          </w:p>
        </w:tc>
        <w:tc>
          <w:tcPr>
            <w:tcW w:w="2693"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2026-2030</w:t>
            </w:r>
          </w:p>
        </w:tc>
      </w:tr>
      <w:tr w:rsidR="002A3487" w:rsidRPr="00844D92" w:rsidTr="00D7118B">
        <w:tc>
          <w:tcPr>
            <w:tcW w:w="2053" w:type="dxa"/>
            <w:vMerge/>
            <w:tcBorders>
              <w:top w:val="single" w:sz="4" w:space="0" w:color="auto"/>
              <w:left w:val="single" w:sz="4" w:space="0" w:color="auto"/>
              <w:bottom w:val="single" w:sz="4" w:space="0" w:color="auto"/>
              <w:right w:val="single" w:sz="4" w:space="0" w:color="auto"/>
            </w:tcBorders>
          </w:tcPr>
          <w:p w:rsidR="002A3487" w:rsidRPr="00844D92" w:rsidRDefault="002A3487" w:rsidP="002A3487">
            <w:pPr>
              <w:spacing w:after="160" w:line="259" w:lineRule="auto"/>
              <w:ind w:firstLine="0"/>
              <w:rPr>
                <w:rFonts w:cs="Arial"/>
                <w:szCs w:val="18"/>
                <w:lang w:eastAsia="en-US"/>
              </w:rPr>
            </w:pPr>
          </w:p>
        </w:tc>
        <w:tc>
          <w:tcPr>
            <w:tcW w:w="2693" w:type="dxa"/>
            <w:tcBorders>
              <w:top w:val="single" w:sz="4" w:space="0" w:color="auto"/>
              <w:left w:val="single" w:sz="4" w:space="0" w:color="auto"/>
              <w:bottom w:val="single" w:sz="4" w:space="0" w:color="auto"/>
              <w:right w:val="single" w:sz="4" w:space="0" w:color="auto"/>
            </w:tcBorders>
          </w:tcPr>
          <w:p w:rsidR="002A3487" w:rsidRPr="00844D92" w:rsidRDefault="002A3487" w:rsidP="002A3487">
            <w:pPr>
              <w:widowControl w:val="0"/>
              <w:autoSpaceDE w:val="0"/>
              <w:autoSpaceDN w:val="0"/>
              <w:ind w:firstLine="0"/>
              <w:rPr>
                <w:rFonts w:cs="Arial"/>
                <w:szCs w:val="18"/>
              </w:rPr>
            </w:pPr>
            <w:r w:rsidRPr="00844D92">
              <w:rPr>
                <w:rFonts w:cs="Arial"/>
                <w:szCs w:val="18"/>
              </w:rPr>
              <w:t>всего</w:t>
            </w:r>
          </w:p>
        </w:tc>
        <w:tc>
          <w:tcPr>
            <w:tcW w:w="2126"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952 423,3</w:t>
            </w:r>
          </w:p>
        </w:tc>
        <w:tc>
          <w:tcPr>
            <w:tcW w:w="1559"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639 379,0</w:t>
            </w:r>
          </w:p>
        </w:tc>
        <w:tc>
          <w:tcPr>
            <w:tcW w:w="1560"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53 648,7</w:t>
            </w:r>
          </w:p>
        </w:tc>
        <w:tc>
          <w:tcPr>
            <w:tcW w:w="1417"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47 159,0</w:t>
            </w:r>
          </w:p>
        </w:tc>
        <w:tc>
          <w:tcPr>
            <w:tcW w:w="1418"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43 074,6</w:t>
            </w:r>
          </w:p>
        </w:tc>
        <w:tc>
          <w:tcPr>
            <w:tcW w:w="2693"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169 162,0</w:t>
            </w:r>
          </w:p>
        </w:tc>
      </w:tr>
      <w:tr w:rsidR="002A3487" w:rsidRPr="00844D92" w:rsidTr="00D7118B">
        <w:tc>
          <w:tcPr>
            <w:tcW w:w="2053" w:type="dxa"/>
            <w:vMerge/>
            <w:tcBorders>
              <w:top w:val="single" w:sz="4" w:space="0" w:color="auto"/>
              <w:left w:val="single" w:sz="4" w:space="0" w:color="auto"/>
              <w:bottom w:val="single" w:sz="4" w:space="0" w:color="auto"/>
              <w:right w:val="single" w:sz="4" w:space="0" w:color="auto"/>
            </w:tcBorders>
          </w:tcPr>
          <w:p w:rsidR="002A3487" w:rsidRPr="00844D92" w:rsidRDefault="002A3487" w:rsidP="002A3487">
            <w:pPr>
              <w:spacing w:after="160" w:line="259" w:lineRule="auto"/>
              <w:ind w:firstLine="0"/>
              <w:rPr>
                <w:rFonts w:cs="Arial"/>
                <w:szCs w:val="18"/>
                <w:lang w:eastAsia="en-US"/>
              </w:rPr>
            </w:pPr>
          </w:p>
        </w:tc>
        <w:tc>
          <w:tcPr>
            <w:tcW w:w="2693" w:type="dxa"/>
            <w:tcBorders>
              <w:top w:val="single" w:sz="4" w:space="0" w:color="auto"/>
              <w:left w:val="single" w:sz="4" w:space="0" w:color="auto"/>
              <w:bottom w:val="single" w:sz="4" w:space="0" w:color="auto"/>
              <w:right w:val="single" w:sz="4" w:space="0" w:color="auto"/>
            </w:tcBorders>
          </w:tcPr>
          <w:p w:rsidR="002A3487" w:rsidRPr="00844D92" w:rsidRDefault="002A3487" w:rsidP="002A3487">
            <w:pPr>
              <w:widowControl w:val="0"/>
              <w:autoSpaceDE w:val="0"/>
              <w:autoSpaceDN w:val="0"/>
              <w:ind w:firstLine="0"/>
              <w:rPr>
                <w:rFonts w:cs="Arial"/>
                <w:szCs w:val="18"/>
              </w:rPr>
            </w:pPr>
            <w:r w:rsidRPr="00844D92">
              <w:rPr>
                <w:rFonts w:cs="Arial"/>
                <w:szCs w:val="18"/>
              </w:rPr>
              <w:t>федеральный бюджет</w:t>
            </w:r>
          </w:p>
        </w:tc>
        <w:tc>
          <w:tcPr>
            <w:tcW w:w="2126"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82 586,5</w:t>
            </w:r>
          </w:p>
        </w:tc>
        <w:tc>
          <w:tcPr>
            <w:tcW w:w="1559"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73 945,8</w:t>
            </w:r>
          </w:p>
        </w:tc>
        <w:tc>
          <w:tcPr>
            <w:tcW w:w="1560"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4 084,1</w:t>
            </w:r>
          </w:p>
        </w:tc>
        <w:tc>
          <w:tcPr>
            <w:tcW w:w="1417"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4 556,6</w:t>
            </w:r>
          </w:p>
        </w:tc>
        <w:tc>
          <w:tcPr>
            <w:tcW w:w="1418"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0,0</w:t>
            </w:r>
          </w:p>
        </w:tc>
        <w:tc>
          <w:tcPr>
            <w:tcW w:w="2693"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0,0</w:t>
            </w:r>
          </w:p>
        </w:tc>
      </w:tr>
      <w:tr w:rsidR="002A3487" w:rsidRPr="00844D92" w:rsidTr="00D7118B">
        <w:tc>
          <w:tcPr>
            <w:tcW w:w="2053" w:type="dxa"/>
            <w:vMerge/>
            <w:tcBorders>
              <w:top w:val="single" w:sz="4" w:space="0" w:color="auto"/>
              <w:left w:val="single" w:sz="4" w:space="0" w:color="auto"/>
              <w:bottom w:val="single" w:sz="4" w:space="0" w:color="auto"/>
              <w:right w:val="single" w:sz="4" w:space="0" w:color="auto"/>
            </w:tcBorders>
          </w:tcPr>
          <w:p w:rsidR="002A3487" w:rsidRPr="00844D92" w:rsidRDefault="002A3487" w:rsidP="002A3487">
            <w:pPr>
              <w:spacing w:after="160" w:line="259" w:lineRule="auto"/>
              <w:ind w:firstLine="0"/>
              <w:rPr>
                <w:rFonts w:cs="Arial"/>
                <w:szCs w:val="18"/>
                <w:lang w:eastAsia="en-US"/>
              </w:rPr>
            </w:pPr>
          </w:p>
        </w:tc>
        <w:tc>
          <w:tcPr>
            <w:tcW w:w="2693" w:type="dxa"/>
            <w:tcBorders>
              <w:top w:val="single" w:sz="4" w:space="0" w:color="auto"/>
              <w:left w:val="single" w:sz="4" w:space="0" w:color="auto"/>
              <w:bottom w:val="single" w:sz="4" w:space="0" w:color="auto"/>
              <w:right w:val="single" w:sz="4" w:space="0" w:color="auto"/>
            </w:tcBorders>
          </w:tcPr>
          <w:p w:rsidR="002A3487" w:rsidRPr="00844D92" w:rsidRDefault="002A3487" w:rsidP="002A3487">
            <w:pPr>
              <w:widowControl w:val="0"/>
              <w:autoSpaceDE w:val="0"/>
              <w:autoSpaceDN w:val="0"/>
              <w:ind w:firstLine="0"/>
              <w:rPr>
                <w:rFonts w:cs="Arial"/>
                <w:szCs w:val="18"/>
              </w:rPr>
            </w:pPr>
            <w:r w:rsidRPr="00844D92">
              <w:rPr>
                <w:rFonts w:cs="Arial"/>
                <w:szCs w:val="18"/>
              </w:rPr>
              <w:t>бюджет автономного округа</w:t>
            </w:r>
          </w:p>
        </w:tc>
        <w:tc>
          <w:tcPr>
            <w:tcW w:w="2126"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513 358,9</w:t>
            </w:r>
          </w:p>
        </w:tc>
        <w:tc>
          <w:tcPr>
            <w:tcW w:w="1559"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281 089,1</w:t>
            </w:r>
          </w:p>
        </w:tc>
        <w:tc>
          <w:tcPr>
            <w:tcW w:w="1560"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17 028,0</w:t>
            </w:r>
          </w:p>
        </w:tc>
        <w:tc>
          <w:tcPr>
            <w:tcW w:w="1417"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35 528,4</w:t>
            </w:r>
          </w:p>
        </w:tc>
        <w:tc>
          <w:tcPr>
            <w:tcW w:w="1418"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35 925,9</w:t>
            </w:r>
          </w:p>
        </w:tc>
        <w:tc>
          <w:tcPr>
            <w:tcW w:w="2693"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143 787,5</w:t>
            </w:r>
          </w:p>
        </w:tc>
      </w:tr>
      <w:tr w:rsidR="002A3487" w:rsidRPr="00844D92" w:rsidTr="00D7118B">
        <w:trPr>
          <w:trHeight w:val="73"/>
        </w:trPr>
        <w:tc>
          <w:tcPr>
            <w:tcW w:w="2053" w:type="dxa"/>
            <w:vMerge/>
            <w:tcBorders>
              <w:top w:val="single" w:sz="4" w:space="0" w:color="auto"/>
              <w:left w:val="single" w:sz="4" w:space="0" w:color="auto"/>
              <w:bottom w:val="single" w:sz="4" w:space="0" w:color="auto"/>
              <w:right w:val="single" w:sz="4" w:space="0" w:color="auto"/>
            </w:tcBorders>
          </w:tcPr>
          <w:p w:rsidR="002A3487" w:rsidRPr="00844D92" w:rsidRDefault="002A3487" w:rsidP="002A3487">
            <w:pPr>
              <w:spacing w:after="160" w:line="259" w:lineRule="auto"/>
              <w:ind w:firstLine="0"/>
              <w:rPr>
                <w:rFonts w:cs="Arial"/>
                <w:szCs w:val="18"/>
                <w:lang w:eastAsia="en-US"/>
              </w:rPr>
            </w:pPr>
          </w:p>
        </w:tc>
        <w:tc>
          <w:tcPr>
            <w:tcW w:w="2693" w:type="dxa"/>
            <w:tcBorders>
              <w:top w:val="single" w:sz="4" w:space="0" w:color="auto"/>
              <w:left w:val="single" w:sz="4" w:space="0" w:color="auto"/>
              <w:bottom w:val="single" w:sz="4" w:space="0" w:color="auto"/>
              <w:right w:val="single" w:sz="4" w:space="0" w:color="auto"/>
            </w:tcBorders>
          </w:tcPr>
          <w:p w:rsidR="002A3487" w:rsidRPr="00844D92" w:rsidRDefault="002A3487" w:rsidP="002A3487">
            <w:pPr>
              <w:widowControl w:val="0"/>
              <w:autoSpaceDE w:val="0"/>
              <w:autoSpaceDN w:val="0"/>
              <w:ind w:firstLine="0"/>
              <w:rPr>
                <w:rFonts w:cs="Arial"/>
                <w:szCs w:val="18"/>
              </w:rPr>
            </w:pPr>
            <w:r w:rsidRPr="00844D92">
              <w:rPr>
                <w:rFonts w:cs="Arial"/>
                <w:szCs w:val="18"/>
              </w:rPr>
              <w:t>местный бюджет</w:t>
            </w:r>
          </w:p>
        </w:tc>
        <w:tc>
          <w:tcPr>
            <w:tcW w:w="2126"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356 477,9</w:t>
            </w:r>
          </w:p>
        </w:tc>
        <w:tc>
          <w:tcPr>
            <w:tcW w:w="1559"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284 344,1</w:t>
            </w:r>
          </w:p>
        </w:tc>
        <w:tc>
          <w:tcPr>
            <w:tcW w:w="1560"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32 536,6</w:t>
            </w:r>
          </w:p>
        </w:tc>
        <w:tc>
          <w:tcPr>
            <w:tcW w:w="1417"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7 074,0</w:t>
            </w:r>
          </w:p>
        </w:tc>
        <w:tc>
          <w:tcPr>
            <w:tcW w:w="1418"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7 148,7</w:t>
            </w:r>
          </w:p>
        </w:tc>
        <w:tc>
          <w:tcPr>
            <w:tcW w:w="2693"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25 374,5</w:t>
            </w:r>
          </w:p>
        </w:tc>
      </w:tr>
      <w:tr w:rsidR="002A3487" w:rsidRPr="00844D92" w:rsidTr="00D7118B">
        <w:trPr>
          <w:trHeight w:val="166"/>
        </w:trPr>
        <w:tc>
          <w:tcPr>
            <w:tcW w:w="2053" w:type="dxa"/>
            <w:vMerge/>
            <w:tcBorders>
              <w:top w:val="single" w:sz="4" w:space="0" w:color="auto"/>
              <w:left w:val="single" w:sz="4" w:space="0" w:color="auto"/>
              <w:bottom w:val="single" w:sz="4" w:space="0" w:color="auto"/>
              <w:right w:val="single" w:sz="4" w:space="0" w:color="auto"/>
            </w:tcBorders>
          </w:tcPr>
          <w:p w:rsidR="002A3487" w:rsidRPr="00844D92" w:rsidRDefault="002A3487" w:rsidP="002A3487">
            <w:pPr>
              <w:spacing w:after="160" w:line="259" w:lineRule="auto"/>
              <w:ind w:firstLine="0"/>
              <w:rPr>
                <w:rFonts w:cs="Arial"/>
                <w:szCs w:val="18"/>
                <w:lang w:eastAsia="en-US"/>
              </w:rPr>
            </w:pPr>
          </w:p>
        </w:tc>
        <w:tc>
          <w:tcPr>
            <w:tcW w:w="2693" w:type="dxa"/>
            <w:tcBorders>
              <w:top w:val="single" w:sz="4" w:space="0" w:color="auto"/>
              <w:left w:val="single" w:sz="4" w:space="0" w:color="auto"/>
              <w:bottom w:val="single" w:sz="4" w:space="0" w:color="auto"/>
              <w:right w:val="single" w:sz="4" w:space="0" w:color="auto"/>
            </w:tcBorders>
          </w:tcPr>
          <w:p w:rsidR="002A3487" w:rsidRPr="00844D92" w:rsidRDefault="002A3487" w:rsidP="002A3487">
            <w:pPr>
              <w:widowControl w:val="0"/>
              <w:autoSpaceDE w:val="0"/>
              <w:autoSpaceDN w:val="0"/>
              <w:ind w:firstLine="0"/>
              <w:rPr>
                <w:rFonts w:cs="Arial"/>
                <w:szCs w:val="18"/>
              </w:rPr>
            </w:pPr>
            <w:r w:rsidRPr="00844D92">
              <w:rPr>
                <w:rFonts w:cs="Arial"/>
                <w:szCs w:val="18"/>
              </w:rPr>
              <w:t>иные 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0,0</w:t>
            </w:r>
          </w:p>
        </w:tc>
        <w:tc>
          <w:tcPr>
            <w:tcW w:w="1417"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0,0</w:t>
            </w:r>
          </w:p>
        </w:tc>
        <w:tc>
          <w:tcPr>
            <w:tcW w:w="1418"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0,0</w:t>
            </w:r>
          </w:p>
        </w:tc>
        <w:tc>
          <w:tcPr>
            <w:tcW w:w="2693"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0,0</w:t>
            </w:r>
          </w:p>
        </w:tc>
      </w:tr>
    </w:tbl>
    <w:p w:rsidR="00C27B69" w:rsidRDefault="00C27B69" w:rsidP="00C27B69">
      <w:pPr>
        <w:ind w:firstLine="0"/>
        <w:rPr>
          <w:rFonts w:cs="Arial"/>
        </w:rPr>
      </w:pPr>
      <w:r>
        <w:rPr>
          <w:szCs w:val="28"/>
        </w:rPr>
        <w:t>(С</w:t>
      </w:r>
      <w:r w:rsidRPr="00E41F66">
        <w:rPr>
          <w:szCs w:val="28"/>
        </w:rPr>
        <w:t>трок</w:t>
      </w:r>
      <w:r>
        <w:rPr>
          <w:szCs w:val="28"/>
        </w:rPr>
        <w:t>а</w:t>
      </w:r>
      <w:r w:rsidRPr="00E41F66">
        <w:rPr>
          <w:szCs w:val="28"/>
        </w:rPr>
        <w:t xml:space="preserve"> «</w:t>
      </w:r>
      <w:r w:rsidRPr="00DD6F70">
        <w:rPr>
          <w:szCs w:val="28"/>
        </w:rPr>
        <w:t>Параметры финансового обеспечения муниципальной программы</w:t>
      </w:r>
      <w:r w:rsidRPr="00E41F66">
        <w:rPr>
          <w:szCs w:val="28"/>
        </w:rPr>
        <w:t>»</w:t>
      </w:r>
      <w:r>
        <w:rPr>
          <w:rFonts w:cs="Arial"/>
        </w:rPr>
        <w:t xml:space="preserve"> </w:t>
      </w:r>
      <w:r w:rsidRPr="00E41F66">
        <w:rPr>
          <w:szCs w:val="28"/>
        </w:rPr>
        <w:t xml:space="preserve">паспорта муниципальной программы </w:t>
      </w:r>
      <w:r>
        <w:rPr>
          <w:szCs w:val="28"/>
        </w:rPr>
        <w:t>в</w:t>
      </w:r>
      <w:r w:rsidRPr="00C27B69">
        <w:rPr>
          <w:szCs w:val="28"/>
        </w:rPr>
        <w:t xml:space="preserve"> приложении к постановлению</w:t>
      </w:r>
      <w:r>
        <w:rPr>
          <w:szCs w:val="28"/>
        </w:rPr>
        <w:t xml:space="preserve"> изложена в новой редакции</w:t>
      </w:r>
      <w:r w:rsidRPr="00C27B69">
        <w:rPr>
          <w:szCs w:val="28"/>
        </w:rPr>
        <w:t xml:space="preserve"> </w:t>
      </w:r>
      <w:r>
        <w:rPr>
          <w:rFonts w:cs="Arial"/>
        </w:rPr>
        <w:t xml:space="preserve">постановлением администрации </w:t>
      </w:r>
      <w:hyperlink r:id="rId48" w:tooltip="постановление от 05.08.2022 0:00:00 №339-па Администрация г. Пыть-Ях&#10;&#10;О внесении изменений в постановление администрации города от 27.12.2021 № 614-па " w:history="1">
        <w:r w:rsidRPr="00C27B69">
          <w:rPr>
            <w:rStyle w:val="af5"/>
            <w:rFonts w:cs="Arial"/>
          </w:rPr>
          <w:t>от 05.08.2022 № 339-па</w:t>
        </w:r>
      </w:hyperlink>
      <w:r>
        <w:rPr>
          <w:rFonts w:cs="Arial"/>
        </w:rPr>
        <w:t>)</w:t>
      </w:r>
    </w:p>
    <w:p w:rsidR="004B31A1" w:rsidRDefault="004B31A1" w:rsidP="004B31A1">
      <w:pPr>
        <w:ind w:firstLine="0"/>
        <w:rPr>
          <w:rFonts w:cs="Arial"/>
        </w:rPr>
      </w:pPr>
      <w:r>
        <w:rPr>
          <w:szCs w:val="28"/>
        </w:rPr>
        <w:t>(С</w:t>
      </w:r>
      <w:r w:rsidRPr="00E41F66">
        <w:rPr>
          <w:szCs w:val="28"/>
        </w:rPr>
        <w:t>трок</w:t>
      </w:r>
      <w:r>
        <w:rPr>
          <w:szCs w:val="28"/>
        </w:rPr>
        <w:t>а</w:t>
      </w:r>
      <w:r w:rsidRPr="00E41F66">
        <w:rPr>
          <w:szCs w:val="28"/>
        </w:rPr>
        <w:t xml:space="preserve"> «</w:t>
      </w:r>
      <w:r w:rsidRPr="00DD6F70">
        <w:rPr>
          <w:szCs w:val="28"/>
        </w:rPr>
        <w:t>Параметры финансового обеспечения муниципальной программы</w:t>
      </w:r>
      <w:r w:rsidRPr="00E41F66">
        <w:rPr>
          <w:szCs w:val="28"/>
        </w:rPr>
        <w:t>»</w:t>
      </w:r>
      <w:r>
        <w:rPr>
          <w:rFonts w:cs="Arial"/>
        </w:rPr>
        <w:t xml:space="preserve"> </w:t>
      </w:r>
      <w:r w:rsidRPr="00E41F66">
        <w:rPr>
          <w:szCs w:val="28"/>
        </w:rPr>
        <w:t xml:space="preserve">паспорта муниципальной программы </w:t>
      </w:r>
      <w:r>
        <w:rPr>
          <w:szCs w:val="28"/>
        </w:rPr>
        <w:t>в</w:t>
      </w:r>
      <w:r w:rsidRPr="00C27B69">
        <w:rPr>
          <w:szCs w:val="28"/>
        </w:rPr>
        <w:t xml:space="preserve"> приложении к постановлению</w:t>
      </w:r>
      <w:r>
        <w:rPr>
          <w:szCs w:val="28"/>
        </w:rPr>
        <w:t xml:space="preserve"> изложена в новой редакции</w:t>
      </w:r>
      <w:r w:rsidRPr="00C27B69">
        <w:rPr>
          <w:szCs w:val="28"/>
        </w:rPr>
        <w:t xml:space="preserve"> </w:t>
      </w:r>
      <w:r>
        <w:rPr>
          <w:rFonts w:cs="Arial"/>
        </w:rPr>
        <w:t xml:space="preserve">постановлением администрации </w:t>
      </w:r>
      <w:hyperlink r:id="rId49" w:tooltip="постановление от 19.09.2022 0:00:00 №420-па Администрация г. Пыть-Ях&#10;&#10;О внесении изменений в постановление администрации города от 27.12.2021 № 614-па " w:history="1">
        <w:r w:rsidRPr="004B31A1">
          <w:rPr>
            <w:rStyle w:val="af5"/>
            <w:rFonts w:cs="Arial"/>
          </w:rPr>
          <w:t>от 19.09.2022 № 420-па</w:t>
        </w:r>
      </w:hyperlink>
      <w:r>
        <w:rPr>
          <w:rFonts w:cs="Arial"/>
        </w:rPr>
        <w:t>)</w:t>
      </w:r>
    </w:p>
    <w:p w:rsidR="00976D86" w:rsidRDefault="00976D86" w:rsidP="00976D86">
      <w:pPr>
        <w:ind w:firstLine="0"/>
        <w:rPr>
          <w:rFonts w:cs="Arial"/>
        </w:rPr>
      </w:pPr>
      <w:r>
        <w:rPr>
          <w:szCs w:val="28"/>
        </w:rPr>
        <w:t>(С</w:t>
      </w:r>
      <w:r w:rsidRPr="00E41F66">
        <w:rPr>
          <w:szCs w:val="28"/>
        </w:rPr>
        <w:t>трок</w:t>
      </w:r>
      <w:r>
        <w:rPr>
          <w:szCs w:val="28"/>
        </w:rPr>
        <w:t>а</w:t>
      </w:r>
      <w:r w:rsidRPr="00E41F66">
        <w:rPr>
          <w:szCs w:val="28"/>
        </w:rPr>
        <w:t xml:space="preserve"> «</w:t>
      </w:r>
      <w:r w:rsidRPr="00DD6F70">
        <w:rPr>
          <w:szCs w:val="28"/>
        </w:rPr>
        <w:t>Параметры финансового обеспечения муниципальной программы</w:t>
      </w:r>
      <w:r w:rsidRPr="00E41F66">
        <w:rPr>
          <w:szCs w:val="28"/>
        </w:rPr>
        <w:t>»</w:t>
      </w:r>
      <w:r>
        <w:rPr>
          <w:rFonts w:cs="Arial"/>
        </w:rPr>
        <w:t xml:space="preserve"> </w:t>
      </w:r>
      <w:r w:rsidRPr="00E41F66">
        <w:rPr>
          <w:szCs w:val="28"/>
        </w:rPr>
        <w:t xml:space="preserve">паспорта муниципальной программы </w:t>
      </w:r>
      <w:r>
        <w:rPr>
          <w:szCs w:val="28"/>
        </w:rPr>
        <w:t>в</w:t>
      </w:r>
      <w:r w:rsidRPr="00C27B69">
        <w:rPr>
          <w:szCs w:val="28"/>
        </w:rPr>
        <w:t xml:space="preserve"> приложении к постановлению</w:t>
      </w:r>
      <w:r>
        <w:rPr>
          <w:szCs w:val="28"/>
        </w:rPr>
        <w:t xml:space="preserve"> изложена в новой редакции</w:t>
      </w:r>
      <w:r w:rsidRPr="00C27B69">
        <w:rPr>
          <w:szCs w:val="28"/>
        </w:rPr>
        <w:t xml:space="preserve"> </w:t>
      </w:r>
      <w:r>
        <w:rPr>
          <w:rFonts w:cs="Arial"/>
        </w:rPr>
        <w:t xml:space="preserve">постановлением администрации </w:t>
      </w:r>
      <w:hyperlink r:id="rId50" w:tooltip="постановление от 13.01.2023 0:00:00 №10-па Администрация г. Пыть-Ях&#10;&#10;О внесении изменений в постановление администрации города от 27.12.2021 № 614-па " w:history="1">
        <w:r w:rsidRPr="00976D86">
          <w:rPr>
            <w:rStyle w:val="af5"/>
            <w:rFonts w:cs="Arial"/>
          </w:rPr>
          <w:t>от 13.01.2023 № 10-па</w:t>
        </w:r>
      </w:hyperlink>
      <w:r>
        <w:rPr>
          <w:rFonts w:cs="Arial"/>
        </w:rPr>
        <w:t>)</w:t>
      </w:r>
    </w:p>
    <w:p w:rsidR="002A3487" w:rsidRDefault="002A3487" w:rsidP="002A3487">
      <w:pPr>
        <w:widowControl w:val="0"/>
        <w:autoSpaceDE w:val="0"/>
        <w:autoSpaceDN w:val="0"/>
        <w:adjustRightInd w:val="0"/>
        <w:ind w:firstLine="0"/>
        <w:outlineLvl w:val="0"/>
        <w:rPr>
          <w:rFonts w:cs="Arial"/>
          <w:szCs w:val="28"/>
        </w:rPr>
      </w:pPr>
      <w:r>
        <w:rPr>
          <w:szCs w:val="28"/>
        </w:rPr>
        <w:t>(С</w:t>
      </w:r>
      <w:r w:rsidRPr="00E41F66">
        <w:rPr>
          <w:szCs w:val="28"/>
        </w:rPr>
        <w:t>трок</w:t>
      </w:r>
      <w:r>
        <w:rPr>
          <w:szCs w:val="28"/>
        </w:rPr>
        <w:t>а</w:t>
      </w:r>
      <w:r w:rsidRPr="00E41F66">
        <w:rPr>
          <w:szCs w:val="28"/>
        </w:rPr>
        <w:t xml:space="preserve"> «</w:t>
      </w:r>
      <w:r w:rsidRPr="00DD6F70">
        <w:rPr>
          <w:szCs w:val="28"/>
        </w:rPr>
        <w:t>Параметры финансового обеспечения муниципальной программы</w:t>
      </w:r>
      <w:r w:rsidRPr="00E41F66">
        <w:rPr>
          <w:szCs w:val="28"/>
        </w:rPr>
        <w:t>»</w:t>
      </w:r>
      <w:r>
        <w:rPr>
          <w:rFonts w:cs="Arial"/>
        </w:rPr>
        <w:t xml:space="preserve"> </w:t>
      </w:r>
      <w:r w:rsidRPr="00E41F66">
        <w:rPr>
          <w:szCs w:val="28"/>
        </w:rPr>
        <w:t xml:space="preserve">паспорта муниципальной программы </w:t>
      </w:r>
      <w:r>
        <w:rPr>
          <w:szCs w:val="28"/>
        </w:rPr>
        <w:t>в</w:t>
      </w:r>
      <w:r w:rsidRPr="00C27B69">
        <w:rPr>
          <w:szCs w:val="28"/>
        </w:rPr>
        <w:t xml:space="preserve"> приложении к постановлению</w:t>
      </w:r>
      <w:r>
        <w:rPr>
          <w:szCs w:val="28"/>
        </w:rPr>
        <w:t xml:space="preserve"> изложена в новой редакции</w:t>
      </w:r>
      <w:r w:rsidRPr="00C27B69">
        <w:rPr>
          <w:szCs w:val="28"/>
        </w:rPr>
        <w:t xml:space="preserve"> </w:t>
      </w:r>
      <w:r>
        <w:rPr>
          <w:rFonts w:cs="Arial"/>
        </w:rPr>
        <w:t xml:space="preserve">постановлением администрации </w:t>
      </w:r>
      <w:hyperlink r:id="rId51" w:tooltip="постановление от 24.04.2023 0:00:00 №120-па Администрация г. Пыть-Ях&#10;&#10;О внесении изменений в постановление администрации города от 27.12.2021 № 614-па " w:history="1">
        <w:r w:rsidRPr="007252B2">
          <w:rPr>
            <w:rStyle w:val="af5"/>
            <w:rFonts w:cs="Arial"/>
          </w:rPr>
          <w:t>от 24.04.2023 № 120-па</w:t>
        </w:r>
      </w:hyperlink>
      <w:r>
        <w:rPr>
          <w:rFonts w:cs="Arial"/>
        </w:rPr>
        <w:t>)</w:t>
      </w: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7"/>
        <w:gridCol w:w="2693"/>
        <w:gridCol w:w="2126"/>
        <w:gridCol w:w="1560"/>
        <w:gridCol w:w="1559"/>
        <w:gridCol w:w="1417"/>
        <w:gridCol w:w="1418"/>
        <w:gridCol w:w="2693"/>
      </w:tblGrid>
      <w:tr w:rsidR="00976D86" w:rsidRPr="00976D86" w:rsidTr="00976D86">
        <w:tc>
          <w:tcPr>
            <w:tcW w:w="2047" w:type="dxa"/>
            <w:vMerge w:val="restart"/>
            <w:tcBorders>
              <w:top w:val="single" w:sz="4" w:space="0" w:color="auto"/>
              <w:left w:val="single" w:sz="4" w:space="0" w:color="auto"/>
              <w:bottom w:val="single" w:sz="4" w:space="0" w:color="auto"/>
              <w:right w:val="single" w:sz="4" w:space="0" w:color="auto"/>
            </w:tcBorders>
          </w:tcPr>
          <w:p w:rsidR="00976D86" w:rsidRPr="00976D86" w:rsidRDefault="00976D86" w:rsidP="00976D86">
            <w:pPr>
              <w:widowControl w:val="0"/>
              <w:autoSpaceDE w:val="0"/>
              <w:autoSpaceDN w:val="0"/>
              <w:ind w:firstLine="0"/>
              <w:rPr>
                <w:rFonts w:cs="Arial"/>
              </w:rPr>
            </w:pPr>
            <w:r w:rsidRPr="00976D86">
              <w:rPr>
                <w:rFonts w:cs="Arial"/>
              </w:rPr>
              <w:t xml:space="preserve">Параметры финансового обеспечения региональных проектов, проектов </w:t>
            </w:r>
            <w:r w:rsidRPr="00976D86">
              <w:rPr>
                <w:rFonts w:cs="Arial"/>
              </w:rPr>
              <w:lastRenderedPageBreak/>
              <w:t xml:space="preserve">автономного округа, муниципальных проектов, реализуемых на основе проектной инициативы </w:t>
            </w:r>
          </w:p>
        </w:tc>
        <w:tc>
          <w:tcPr>
            <w:tcW w:w="2693" w:type="dxa"/>
            <w:vMerge w:val="restart"/>
            <w:tcBorders>
              <w:top w:val="single" w:sz="4" w:space="0" w:color="auto"/>
              <w:left w:val="single" w:sz="4" w:space="0" w:color="auto"/>
              <w:bottom w:val="single" w:sz="4" w:space="0" w:color="auto"/>
              <w:right w:val="single" w:sz="4" w:space="0" w:color="auto"/>
            </w:tcBorders>
          </w:tcPr>
          <w:p w:rsidR="00976D86" w:rsidRPr="00976D86" w:rsidRDefault="00976D86" w:rsidP="00976D86">
            <w:pPr>
              <w:widowControl w:val="0"/>
              <w:autoSpaceDE w:val="0"/>
              <w:autoSpaceDN w:val="0"/>
              <w:ind w:firstLine="0"/>
              <w:jc w:val="center"/>
              <w:rPr>
                <w:rFonts w:cs="Arial"/>
              </w:rPr>
            </w:pPr>
            <w:r w:rsidRPr="00976D86">
              <w:rPr>
                <w:rFonts w:cs="Arial"/>
              </w:rPr>
              <w:lastRenderedPageBreak/>
              <w:t>Источники финансирования</w:t>
            </w:r>
          </w:p>
        </w:tc>
        <w:tc>
          <w:tcPr>
            <w:tcW w:w="10773" w:type="dxa"/>
            <w:gridSpan w:val="6"/>
            <w:tcBorders>
              <w:top w:val="single" w:sz="4" w:space="0" w:color="auto"/>
              <w:left w:val="single" w:sz="4" w:space="0" w:color="auto"/>
              <w:bottom w:val="single" w:sz="4" w:space="0" w:color="auto"/>
              <w:right w:val="single" w:sz="4" w:space="0" w:color="auto"/>
            </w:tcBorders>
          </w:tcPr>
          <w:p w:rsidR="00976D86" w:rsidRPr="00976D86" w:rsidRDefault="00976D86" w:rsidP="00976D86">
            <w:pPr>
              <w:widowControl w:val="0"/>
              <w:autoSpaceDE w:val="0"/>
              <w:autoSpaceDN w:val="0"/>
              <w:ind w:firstLine="0"/>
              <w:jc w:val="center"/>
              <w:rPr>
                <w:rFonts w:cs="Arial"/>
              </w:rPr>
            </w:pPr>
            <w:r w:rsidRPr="00976D86">
              <w:rPr>
                <w:rFonts w:cs="Arial"/>
              </w:rPr>
              <w:t>Расходы по годам (тыс. рублей)</w:t>
            </w:r>
          </w:p>
        </w:tc>
      </w:tr>
      <w:tr w:rsidR="00976D86" w:rsidRPr="00976D86" w:rsidTr="00976D86">
        <w:tc>
          <w:tcPr>
            <w:tcW w:w="2047" w:type="dxa"/>
            <w:vMerge/>
            <w:tcBorders>
              <w:top w:val="single" w:sz="4" w:space="0" w:color="auto"/>
              <w:left w:val="single" w:sz="4" w:space="0" w:color="auto"/>
              <w:bottom w:val="single" w:sz="4" w:space="0" w:color="auto"/>
              <w:right w:val="single" w:sz="4" w:space="0" w:color="auto"/>
            </w:tcBorders>
          </w:tcPr>
          <w:p w:rsidR="00976D86" w:rsidRPr="00976D86" w:rsidRDefault="00976D86" w:rsidP="00976D86">
            <w:pPr>
              <w:spacing w:after="160" w:line="259" w:lineRule="auto"/>
              <w:ind w:firstLine="0"/>
              <w:rPr>
                <w:rFonts w:cs="Arial"/>
                <w:lang w:eastAsia="en-US"/>
              </w:rPr>
            </w:pPr>
          </w:p>
        </w:tc>
        <w:tc>
          <w:tcPr>
            <w:tcW w:w="2693" w:type="dxa"/>
            <w:vMerge/>
            <w:tcBorders>
              <w:top w:val="single" w:sz="4" w:space="0" w:color="auto"/>
              <w:left w:val="single" w:sz="4" w:space="0" w:color="auto"/>
              <w:bottom w:val="single" w:sz="4" w:space="0" w:color="auto"/>
              <w:right w:val="single" w:sz="4" w:space="0" w:color="auto"/>
            </w:tcBorders>
          </w:tcPr>
          <w:p w:rsidR="00976D86" w:rsidRPr="00976D86" w:rsidRDefault="00976D86" w:rsidP="00976D86">
            <w:pPr>
              <w:spacing w:after="160" w:line="259" w:lineRule="auto"/>
              <w:ind w:firstLine="0"/>
              <w:rPr>
                <w:rFonts w:cs="Arial"/>
                <w:lang w:eastAsia="en-US"/>
              </w:rPr>
            </w:pPr>
          </w:p>
        </w:tc>
        <w:tc>
          <w:tcPr>
            <w:tcW w:w="2126" w:type="dxa"/>
            <w:tcBorders>
              <w:top w:val="single" w:sz="4" w:space="0" w:color="auto"/>
              <w:left w:val="single" w:sz="4" w:space="0" w:color="auto"/>
              <w:bottom w:val="single" w:sz="4" w:space="0" w:color="auto"/>
              <w:right w:val="single" w:sz="4" w:space="0" w:color="auto"/>
            </w:tcBorders>
          </w:tcPr>
          <w:p w:rsidR="00976D86" w:rsidRPr="00976D86" w:rsidRDefault="00976D86" w:rsidP="00976D86">
            <w:pPr>
              <w:widowControl w:val="0"/>
              <w:autoSpaceDE w:val="0"/>
              <w:autoSpaceDN w:val="0"/>
              <w:ind w:firstLine="0"/>
              <w:jc w:val="center"/>
              <w:rPr>
                <w:rFonts w:cs="Arial"/>
              </w:rPr>
            </w:pPr>
            <w:r w:rsidRPr="00976D86">
              <w:rPr>
                <w:rFonts w:cs="Arial"/>
              </w:rPr>
              <w:t>Всего</w:t>
            </w:r>
          </w:p>
        </w:tc>
        <w:tc>
          <w:tcPr>
            <w:tcW w:w="1560" w:type="dxa"/>
            <w:tcBorders>
              <w:top w:val="single" w:sz="4" w:space="0" w:color="auto"/>
              <w:left w:val="single" w:sz="4" w:space="0" w:color="auto"/>
              <w:bottom w:val="single" w:sz="4" w:space="0" w:color="auto"/>
              <w:right w:val="single" w:sz="4" w:space="0" w:color="auto"/>
            </w:tcBorders>
          </w:tcPr>
          <w:p w:rsidR="00976D86" w:rsidRPr="00976D86" w:rsidRDefault="00976D86" w:rsidP="00976D86">
            <w:pPr>
              <w:widowControl w:val="0"/>
              <w:autoSpaceDE w:val="0"/>
              <w:autoSpaceDN w:val="0"/>
              <w:ind w:firstLine="0"/>
              <w:jc w:val="center"/>
              <w:rPr>
                <w:rFonts w:cs="Arial"/>
              </w:rPr>
            </w:pPr>
            <w:r w:rsidRPr="00976D86">
              <w:rPr>
                <w:rFonts w:cs="Arial"/>
              </w:rPr>
              <w:t>2022</w:t>
            </w:r>
          </w:p>
        </w:tc>
        <w:tc>
          <w:tcPr>
            <w:tcW w:w="1559" w:type="dxa"/>
            <w:tcBorders>
              <w:top w:val="single" w:sz="4" w:space="0" w:color="auto"/>
              <w:left w:val="single" w:sz="4" w:space="0" w:color="auto"/>
              <w:bottom w:val="single" w:sz="4" w:space="0" w:color="auto"/>
              <w:right w:val="single" w:sz="4" w:space="0" w:color="auto"/>
            </w:tcBorders>
          </w:tcPr>
          <w:p w:rsidR="00976D86" w:rsidRPr="00976D86" w:rsidRDefault="00976D86" w:rsidP="00976D86">
            <w:pPr>
              <w:widowControl w:val="0"/>
              <w:autoSpaceDE w:val="0"/>
              <w:autoSpaceDN w:val="0"/>
              <w:ind w:firstLine="0"/>
              <w:jc w:val="center"/>
              <w:rPr>
                <w:rFonts w:cs="Arial"/>
              </w:rPr>
            </w:pPr>
            <w:r w:rsidRPr="00976D86">
              <w:rPr>
                <w:rFonts w:cs="Arial"/>
              </w:rPr>
              <w:t>2023</w:t>
            </w:r>
          </w:p>
        </w:tc>
        <w:tc>
          <w:tcPr>
            <w:tcW w:w="1417" w:type="dxa"/>
            <w:tcBorders>
              <w:top w:val="single" w:sz="4" w:space="0" w:color="auto"/>
              <w:left w:val="single" w:sz="4" w:space="0" w:color="auto"/>
              <w:bottom w:val="single" w:sz="4" w:space="0" w:color="auto"/>
              <w:right w:val="single" w:sz="4" w:space="0" w:color="auto"/>
            </w:tcBorders>
          </w:tcPr>
          <w:p w:rsidR="00976D86" w:rsidRPr="00976D86" w:rsidRDefault="00976D86" w:rsidP="00976D86">
            <w:pPr>
              <w:widowControl w:val="0"/>
              <w:autoSpaceDE w:val="0"/>
              <w:autoSpaceDN w:val="0"/>
              <w:ind w:firstLine="0"/>
              <w:jc w:val="center"/>
              <w:rPr>
                <w:rFonts w:cs="Arial"/>
              </w:rPr>
            </w:pPr>
            <w:r w:rsidRPr="00976D86">
              <w:rPr>
                <w:rFonts w:cs="Arial"/>
              </w:rPr>
              <w:t>2024</w:t>
            </w:r>
          </w:p>
        </w:tc>
        <w:tc>
          <w:tcPr>
            <w:tcW w:w="1418" w:type="dxa"/>
            <w:tcBorders>
              <w:top w:val="single" w:sz="4" w:space="0" w:color="auto"/>
              <w:left w:val="single" w:sz="4" w:space="0" w:color="auto"/>
              <w:bottom w:val="single" w:sz="4" w:space="0" w:color="auto"/>
              <w:right w:val="single" w:sz="4" w:space="0" w:color="auto"/>
            </w:tcBorders>
          </w:tcPr>
          <w:p w:rsidR="00976D86" w:rsidRPr="00976D86" w:rsidRDefault="00976D86" w:rsidP="00976D86">
            <w:pPr>
              <w:widowControl w:val="0"/>
              <w:autoSpaceDE w:val="0"/>
              <w:autoSpaceDN w:val="0"/>
              <w:ind w:firstLine="0"/>
              <w:jc w:val="center"/>
              <w:rPr>
                <w:rFonts w:cs="Arial"/>
              </w:rPr>
            </w:pPr>
            <w:r w:rsidRPr="00976D86">
              <w:rPr>
                <w:rFonts w:cs="Arial"/>
              </w:rPr>
              <w:t>2025</w:t>
            </w:r>
          </w:p>
        </w:tc>
        <w:tc>
          <w:tcPr>
            <w:tcW w:w="2693" w:type="dxa"/>
            <w:tcBorders>
              <w:top w:val="single" w:sz="4" w:space="0" w:color="auto"/>
              <w:left w:val="single" w:sz="4" w:space="0" w:color="auto"/>
              <w:bottom w:val="single" w:sz="4" w:space="0" w:color="auto"/>
              <w:right w:val="single" w:sz="4" w:space="0" w:color="auto"/>
            </w:tcBorders>
          </w:tcPr>
          <w:p w:rsidR="00976D86" w:rsidRPr="00976D86" w:rsidRDefault="00976D86" w:rsidP="00976D86">
            <w:pPr>
              <w:widowControl w:val="0"/>
              <w:autoSpaceDE w:val="0"/>
              <w:autoSpaceDN w:val="0"/>
              <w:ind w:firstLine="0"/>
              <w:jc w:val="center"/>
              <w:rPr>
                <w:rFonts w:cs="Arial"/>
              </w:rPr>
            </w:pPr>
            <w:r w:rsidRPr="00976D86">
              <w:rPr>
                <w:rFonts w:cs="Arial"/>
              </w:rPr>
              <w:t>2026 - 2030</w:t>
            </w:r>
          </w:p>
        </w:tc>
      </w:tr>
      <w:tr w:rsidR="00976D86" w:rsidRPr="00976D86" w:rsidTr="00976D86">
        <w:tc>
          <w:tcPr>
            <w:tcW w:w="2047" w:type="dxa"/>
            <w:vMerge/>
            <w:tcBorders>
              <w:top w:val="single" w:sz="4" w:space="0" w:color="auto"/>
              <w:left w:val="single" w:sz="4" w:space="0" w:color="auto"/>
              <w:bottom w:val="single" w:sz="4" w:space="0" w:color="auto"/>
              <w:right w:val="single" w:sz="4" w:space="0" w:color="auto"/>
            </w:tcBorders>
          </w:tcPr>
          <w:p w:rsidR="00976D86" w:rsidRPr="00976D86" w:rsidRDefault="00976D86" w:rsidP="00976D86">
            <w:pPr>
              <w:spacing w:after="160" w:line="259" w:lineRule="auto"/>
              <w:ind w:firstLine="0"/>
              <w:rPr>
                <w:rFonts w:cs="Arial"/>
                <w:lang w:eastAsia="en-US"/>
              </w:rPr>
            </w:pPr>
          </w:p>
        </w:tc>
        <w:tc>
          <w:tcPr>
            <w:tcW w:w="13466" w:type="dxa"/>
            <w:gridSpan w:val="7"/>
            <w:tcBorders>
              <w:top w:val="single" w:sz="4" w:space="0" w:color="auto"/>
              <w:left w:val="single" w:sz="4" w:space="0" w:color="auto"/>
              <w:bottom w:val="single" w:sz="4" w:space="0" w:color="auto"/>
              <w:right w:val="single" w:sz="4" w:space="0" w:color="auto"/>
            </w:tcBorders>
          </w:tcPr>
          <w:p w:rsidR="00976D86" w:rsidRPr="00976D86" w:rsidRDefault="00976D86" w:rsidP="00976D86">
            <w:pPr>
              <w:widowControl w:val="0"/>
              <w:autoSpaceDE w:val="0"/>
              <w:autoSpaceDN w:val="0"/>
              <w:ind w:firstLine="0"/>
              <w:jc w:val="center"/>
              <w:rPr>
                <w:rFonts w:cs="Arial"/>
              </w:rPr>
            </w:pPr>
            <w:r w:rsidRPr="00976D86">
              <w:rPr>
                <w:rFonts w:cs="Arial"/>
              </w:rPr>
              <w:t>Портфель проектов "Жилье и городская среда" (срок реализации 01.01.2019 - 31.12.2025)</w:t>
            </w:r>
          </w:p>
        </w:tc>
      </w:tr>
      <w:tr w:rsidR="002A3487" w:rsidRPr="00976D86" w:rsidTr="00976D86">
        <w:tc>
          <w:tcPr>
            <w:tcW w:w="2047" w:type="dxa"/>
            <w:vMerge/>
            <w:tcBorders>
              <w:top w:val="single" w:sz="4" w:space="0" w:color="auto"/>
              <w:left w:val="single" w:sz="4" w:space="0" w:color="auto"/>
              <w:bottom w:val="single" w:sz="4" w:space="0" w:color="auto"/>
              <w:right w:val="single" w:sz="4" w:space="0" w:color="auto"/>
            </w:tcBorders>
          </w:tcPr>
          <w:p w:rsidR="002A3487" w:rsidRPr="00976D86" w:rsidRDefault="002A3487" w:rsidP="002A3487">
            <w:pPr>
              <w:spacing w:after="160" w:line="259" w:lineRule="auto"/>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2A3487" w:rsidRPr="00976D86" w:rsidRDefault="002A3487" w:rsidP="002A3487">
            <w:pPr>
              <w:widowControl w:val="0"/>
              <w:autoSpaceDE w:val="0"/>
              <w:autoSpaceDN w:val="0"/>
              <w:ind w:firstLine="0"/>
              <w:rPr>
                <w:rFonts w:cs="Arial"/>
              </w:rPr>
            </w:pPr>
            <w:r w:rsidRPr="00976D86">
              <w:rPr>
                <w:rFonts w:cs="Arial"/>
              </w:rPr>
              <w:t>всего</w:t>
            </w:r>
          </w:p>
        </w:tc>
        <w:tc>
          <w:tcPr>
            <w:tcW w:w="2126"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258 018,4</w:t>
            </w:r>
          </w:p>
        </w:tc>
        <w:tc>
          <w:tcPr>
            <w:tcW w:w="1560"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222 230,3</w:t>
            </w:r>
          </w:p>
        </w:tc>
        <w:tc>
          <w:tcPr>
            <w:tcW w:w="1559"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12 800,4</w:t>
            </w:r>
          </w:p>
        </w:tc>
        <w:tc>
          <w:tcPr>
            <w:tcW w:w="1417"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13 745,5</w:t>
            </w:r>
          </w:p>
        </w:tc>
        <w:tc>
          <w:tcPr>
            <w:tcW w:w="1418"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9 242,2</w:t>
            </w:r>
          </w:p>
        </w:tc>
        <w:tc>
          <w:tcPr>
            <w:tcW w:w="2693"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0,0</w:t>
            </w:r>
          </w:p>
        </w:tc>
      </w:tr>
      <w:tr w:rsidR="002A3487" w:rsidRPr="00976D86" w:rsidTr="00976D86">
        <w:tc>
          <w:tcPr>
            <w:tcW w:w="2047" w:type="dxa"/>
            <w:vMerge/>
            <w:tcBorders>
              <w:top w:val="single" w:sz="4" w:space="0" w:color="auto"/>
              <w:left w:val="single" w:sz="4" w:space="0" w:color="auto"/>
              <w:bottom w:val="single" w:sz="4" w:space="0" w:color="auto"/>
              <w:right w:val="single" w:sz="4" w:space="0" w:color="auto"/>
            </w:tcBorders>
          </w:tcPr>
          <w:p w:rsidR="002A3487" w:rsidRPr="00976D86" w:rsidRDefault="002A3487" w:rsidP="002A3487">
            <w:pPr>
              <w:spacing w:after="160" w:line="259" w:lineRule="auto"/>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2A3487" w:rsidRPr="00976D86" w:rsidRDefault="002A3487" w:rsidP="002A3487">
            <w:pPr>
              <w:widowControl w:val="0"/>
              <w:autoSpaceDE w:val="0"/>
              <w:autoSpaceDN w:val="0"/>
              <w:ind w:firstLine="0"/>
              <w:rPr>
                <w:rFonts w:cs="Arial"/>
              </w:rPr>
            </w:pPr>
            <w:r w:rsidRPr="00976D86">
              <w:rPr>
                <w:rFonts w:cs="Arial"/>
              </w:rPr>
              <w:t>федеральный бюджет</w:t>
            </w:r>
          </w:p>
        </w:tc>
        <w:tc>
          <w:tcPr>
            <w:tcW w:w="2126"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82 586,5</w:t>
            </w:r>
          </w:p>
        </w:tc>
        <w:tc>
          <w:tcPr>
            <w:tcW w:w="1560"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73 945,8</w:t>
            </w:r>
          </w:p>
        </w:tc>
        <w:tc>
          <w:tcPr>
            <w:tcW w:w="1559"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4 084,1</w:t>
            </w:r>
          </w:p>
        </w:tc>
        <w:tc>
          <w:tcPr>
            <w:tcW w:w="1417"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4 556,6</w:t>
            </w:r>
          </w:p>
        </w:tc>
        <w:tc>
          <w:tcPr>
            <w:tcW w:w="1418"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0,0</w:t>
            </w:r>
          </w:p>
        </w:tc>
        <w:tc>
          <w:tcPr>
            <w:tcW w:w="2693"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0,0</w:t>
            </w:r>
          </w:p>
        </w:tc>
      </w:tr>
      <w:tr w:rsidR="002A3487" w:rsidRPr="00976D86" w:rsidTr="00976D86">
        <w:trPr>
          <w:trHeight w:val="138"/>
        </w:trPr>
        <w:tc>
          <w:tcPr>
            <w:tcW w:w="2047" w:type="dxa"/>
            <w:vMerge/>
            <w:tcBorders>
              <w:top w:val="single" w:sz="4" w:space="0" w:color="auto"/>
              <w:left w:val="single" w:sz="4" w:space="0" w:color="auto"/>
              <w:bottom w:val="single" w:sz="4" w:space="0" w:color="auto"/>
              <w:right w:val="single" w:sz="4" w:space="0" w:color="auto"/>
            </w:tcBorders>
          </w:tcPr>
          <w:p w:rsidR="002A3487" w:rsidRPr="00976D86" w:rsidRDefault="002A3487" w:rsidP="002A3487">
            <w:pPr>
              <w:spacing w:after="160" w:line="259" w:lineRule="auto"/>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2A3487" w:rsidRPr="00976D86" w:rsidRDefault="002A3487" w:rsidP="002A3487">
            <w:pPr>
              <w:widowControl w:val="0"/>
              <w:autoSpaceDE w:val="0"/>
              <w:autoSpaceDN w:val="0"/>
              <w:ind w:firstLine="0"/>
              <w:rPr>
                <w:rFonts w:cs="Arial"/>
              </w:rPr>
            </w:pPr>
            <w:r w:rsidRPr="00976D86">
              <w:rPr>
                <w:rFonts w:cs="Arial"/>
              </w:rPr>
              <w:t>бюджет автономного округа</w:t>
            </w:r>
          </w:p>
        </w:tc>
        <w:tc>
          <w:tcPr>
            <w:tcW w:w="2126"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136 807,0</w:t>
            </w:r>
          </w:p>
        </w:tc>
        <w:tc>
          <w:tcPr>
            <w:tcW w:w="1560"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116 123,6</w:t>
            </w:r>
          </w:p>
        </w:tc>
        <w:tc>
          <w:tcPr>
            <w:tcW w:w="1559"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6 388,0</w:t>
            </w:r>
          </w:p>
        </w:tc>
        <w:tc>
          <w:tcPr>
            <w:tcW w:w="1417"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7 127,0</w:t>
            </w:r>
          </w:p>
        </w:tc>
        <w:tc>
          <w:tcPr>
            <w:tcW w:w="1418"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7 168,4</w:t>
            </w:r>
          </w:p>
        </w:tc>
        <w:tc>
          <w:tcPr>
            <w:tcW w:w="2693"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0,0</w:t>
            </w:r>
          </w:p>
        </w:tc>
      </w:tr>
      <w:tr w:rsidR="002A3487" w:rsidRPr="00976D86" w:rsidTr="00976D86">
        <w:tc>
          <w:tcPr>
            <w:tcW w:w="2047" w:type="dxa"/>
            <w:vMerge/>
            <w:tcBorders>
              <w:top w:val="single" w:sz="4" w:space="0" w:color="auto"/>
              <w:left w:val="single" w:sz="4" w:space="0" w:color="auto"/>
              <w:bottom w:val="single" w:sz="4" w:space="0" w:color="auto"/>
              <w:right w:val="single" w:sz="4" w:space="0" w:color="auto"/>
            </w:tcBorders>
          </w:tcPr>
          <w:p w:rsidR="002A3487" w:rsidRPr="00976D86" w:rsidRDefault="002A3487" w:rsidP="002A3487">
            <w:pPr>
              <w:spacing w:after="160" w:line="259" w:lineRule="auto"/>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2A3487" w:rsidRPr="00976D86" w:rsidRDefault="002A3487" w:rsidP="002A3487">
            <w:pPr>
              <w:widowControl w:val="0"/>
              <w:autoSpaceDE w:val="0"/>
              <w:autoSpaceDN w:val="0"/>
              <w:ind w:firstLine="0"/>
              <w:rPr>
                <w:rFonts w:cs="Arial"/>
              </w:rPr>
            </w:pPr>
            <w:r w:rsidRPr="00976D86">
              <w:rPr>
                <w:rFonts w:cs="Arial"/>
              </w:rPr>
              <w:t>местный бюджет</w:t>
            </w:r>
          </w:p>
        </w:tc>
        <w:tc>
          <w:tcPr>
            <w:tcW w:w="2126"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38 624,9</w:t>
            </w:r>
          </w:p>
        </w:tc>
        <w:tc>
          <w:tcPr>
            <w:tcW w:w="1560"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32 160,9</w:t>
            </w:r>
          </w:p>
        </w:tc>
        <w:tc>
          <w:tcPr>
            <w:tcW w:w="1559"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2 328,3</w:t>
            </w:r>
          </w:p>
        </w:tc>
        <w:tc>
          <w:tcPr>
            <w:tcW w:w="1417"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2 061,9</w:t>
            </w:r>
          </w:p>
        </w:tc>
        <w:tc>
          <w:tcPr>
            <w:tcW w:w="1418"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2 073,8</w:t>
            </w:r>
          </w:p>
        </w:tc>
        <w:tc>
          <w:tcPr>
            <w:tcW w:w="2693"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0,0</w:t>
            </w:r>
          </w:p>
        </w:tc>
      </w:tr>
      <w:tr w:rsidR="002A3487" w:rsidRPr="00976D86" w:rsidTr="00976D86">
        <w:trPr>
          <w:trHeight w:val="261"/>
        </w:trPr>
        <w:tc>
          <w:tcPr>
            <w:tcW w:w="2047" w:type="dxa"/>
            <w:vMerge/>
            <w:tcBorders>
              <w:top w:val="single" w:sz="4" w:space="0" w:color="auto"/>
              <w:left w:val="single" w:sz="4" w:space="0" w:color="auto"/>
              <w:bottom w:val="single" w:sz="4" w:space="0" w:color="auto"/>
              <w:right w:val="single" w:sz="4" w:space="0" w:color="auto"/>
            </w:tcBorders>
          </w:tcPr>
          <w:p w:rsidR="002A3487" w:rsidRPr="00976D86" w:rsidRDefault="002A3487" w:rsidP="002A3487">
            <w:pPr>
              <w:spacing w:after="160" w:line="259" w:lineRule="auto"/>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2A3487" w:rsidRPr="00976D86" w:rsidRDefault="002A3487" w:rsidP="002A3487">
            <w:pPr>
              <w:widowControl w:val="0"/>
              <w:autoSpaceDE w:val="0"/>
              <w:autoSpaceDN w:val="0"/>
              <w:ind w:firstLine="0"/>
              <w:rPr>
                <w:rFonts w:cs="Arial"/>
              </w:rPr>
            </w:pPr>
            <w:r w:rsidRPr="00976D86">
              <w:rPr>
                <w:rFonts w:cs="Arial"/>
              </w:rPr>
              <w:t>иные 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0,0</w:t>
            </w:r>
          </w:p>
        </w:tc>
        <w:tc>
          <w:tcPr>
            <w:tcW w:w="1417"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0,0</w:t>
            </w:r>
          </w:p>
        </w:tc>
        <w:tc>
          <w:tcPr>
            <w:tcW w:w="1418"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0,0</w:t>
            </w:r>
          </w:p>
        </w:tc>
        <w:tc>
          <w:tcPr>
            <w:tcW w:w="2693"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0,0</w:t>
            </w:r>
          </w:p>
        </w:tc>
      </w:tr>
      <w:tr w:rsidR="00976D86" w:rsidRPr="00976D86" w:rsidTr="00976D86">
        <w:tc>
          <w:tcPr>
            <w:tcW w:w="2047" w:type="dxa"/>
            <w:vMerge/>
            <w:tcBorders>
              <w:top w:val="single" w:sz="4" w:space="0" w:color="auto"/>
              <w:left w:val="single" w:sz="4" w:space="0" w:color="auto"/>
              <w:bottom w:val="single" w:sz="4" w:space="0" w:color="auto"/>
              <w:right w:val="single" w:sz="4" w:space="0" w:color="auto"/>
            </w:tcBorders>
          </w:tcPr>
          <w:p w:rsidR="00976D86" w:rsidRPr="00976D86" w:rsidRDefault="00976D86" w:rsidP="00976D86">
            <w:pPr>
              <w:spacing w:after="160" w:line="259" w:lineRule="auto"/>
              <w:ind w:firstLine="0"/>
              <w:rPr>
                <w:rFonts w:cs="Arial"/>
                <w:lang w:eastAsia="en-US"/>
              </w:rPr>
            </w:pPr>
          </w:p>
        </w:tc>
        <w:tc>
          <w:tcPr>
            <w:tcW w:w="13466" w:type="dxa"/>
            <w:gridSpan w:val="7"/>
            <w:tcBorders>
              <w:top w:val="single" w:sz="4" w:space="0" w:color="auto"/>
              <w:left w:val="single" w:sz="4" w:space="0" w:color="auto"/>
              <w:bottom w:val="single" w:sz="4" w:space="0" w:color="auto"/>
              <w:right w:val="single" w:sz="4" w:space="0" w:color="auto"/>
            </w:tcBorders>
          </w:tcPr>
          <w:p w:rsidR="00976D86" w:rsidRPr="00976D86" w:rsidRDefault="00976D86" w:rsidP="00976D86">
            <w:pPr>
              <w:widowControl w:val="0"/>
              <w:autoSpaceDE w:val="0"/>
              <w:autoSpaceDN w:val="0"/>
              <w:ind w:firstLine="0"/>
              <w:jc w:val="center"/>
              <w:rPr>
                <w:rFonts w:cs="Arial"/>
              </w:rPr>
            </w:pPr>
            <w:r w:rsidRPr="00976D86">
              <w:rPr>
                <w:rFonts w:cs="Arial"/>
              </w:rPr>
              <w:t>Региональный проект "Чистая вода" (срок реализации 01.01.2019 - 31.12.2024)</w:t>
            </w:r>
          </w:p>
        </w:tc>
      </w:tr>
      <w:tr w:rsidR="002A3487" w:rsidRPr="00976D86" w:rsidTr="00976D86">
        <w:tc>
          <w:tcPr>
            <w:tcW w:w="2047" w:type="dxa"/>
            <w:vMerge/>
            <w:tcBorders>
              <w:top w:val="single" w:sz="4" w:space="0" w:color="auto"/>
              <w:left w:val="single" w:sz="4" w:space="0" w:color="auto"/>
              <w:bottom w:val="single" w:sz="4" w:space="0" w:color="auto"/>
              <w:right w:val="single" w:sz="4" w:space="0" w:color="auto"/>
            </w:tcBorders>
          </w:tcPr>
          <w:p w:rsidR="002A3487" w:rsidRPr="00976D86" w:rsidRDefault="002A3487" w:rsidP="002A3487">
            <w:pPr>
              <w:spacing w:after="160" w:line="259" w:lineRule="auto"/>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2A3487" w:rsidRPr="00976D86" w:rsidRDefault="002A3487" w:rsidP="002A3487">
            <w:pPr>
              <w:widowControl w:val="0"/>
              <w:autoSpaceDE w:val="0"/>
              <w:autoSpaceDN w:val="0"/>
              <w:ind w:firstLine="0"/>
              <w:rPr>
                <w:rFonts w:cs="Arial"/>
              </w:rPr>
            </w:pPr>
            <w:r w:rsidRPr="00976D86">
              <w:rPr>
                <w:rFonts w:cs="Arial"/>
              </w:rPr>
              <w:t>всего</w:t>
            </w:r>
          </w:p>
        </w:tc>
        <w:tc>
          <w:tcPr>
            <w:tcW w:w="2126"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198 783,2</w:t>
            </w:r>
          </w:p>
        </w:tc>
        <w:tc>
          <w:tcPr>
            <w:tcW w:w="1560"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198 783,2</w:t>
            </w:r>
          </w:p>
        </w:tc>
        <w:tc>
          <w:tcPr>
            <w:tcW w:w="1559"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0,0</w:t>
            </w:r>
          </w:p>
        </w:tc>
        <w:tc>
          <w:tcPr>
            <w:tcW w:w="1417"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0,0</w:t>
            </w:r>
          </w:p>
        </w:tc>
        <w:tc>
          <w:tcPr>
            <w:tcW w:w="1418"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0,0</w:t>
            </w:r>
          </w:p>
        </w:tc>
        <w:tc>
          <w:tcPr>
            <w:tcW w:w="2693"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0,0</w:t>
            </w:r>
          </w:p>
        </w:tc>
      </w:tr>
      <w:tr w:rsidR="002A3487" w:rsidRPr="00976D86" w:rsidTr="00976D86">
        <w:tc>
          <w:tcPr>
            <w:tcW w:w="2047" w:type="dxa"/>
            <w:vMerge/>
            <w:tcBorders>
              <w:top w:val="single" w:sz="4" w:space="0" w:color="auto"/>
              <w:left w:val="single" w:sz="4" w:space="0" w:color="auto"/>
              <w:bottom w:val="single" w:sz="4" w:space="0" w:color="auto"/>
              <w:right w:val="single" w:sz="4" w:space="0" w:color="auto"/>
            </w:tcBorders>
          </w:tcPr>
          <w:p w:rsidR="002A3487" w:rsidRPr="00976D86" w:rsidRDefault="002A3487" w:rsidP="002A3487">
            <w:pPr>
              <w:spacing w:after="160" w:line="259" w:lineRule="auto"/>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2A3487" w:rsidRPr="00976D86" w:rsidRDefault="002A3487" w:rsidP="002A3487">
            <w:pPr>
              <w:widowControl w:val="0"/>
              <w:autoSpaceDE w:val="0"/>
              <w:autoSpaceDN w:val="0"/>
              <w:ind w:firstLine="0"/>
              <w:rPr>
                <w:rFonts w:cs="Arial"/>
              </w:rPr>
            </w:pPr>
            <w:r w:rsidRPr="00976D86">
              <w:rPr>
                <w:rFonts w:cs="Arial"/>
              </w:rPr>
              <w:t>федеральный бюджет</w:t>
            </w:r>
          </w:p>
        </w:tc>
        <w:tc>
          <w:tcPr>
            <w:tcW w:w="2126"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69 488,1</w:t>
            </w:r>
          </w:p>
        </w:tc>
        <w:tc>
          <w:tcPr>
            <w:tcW w:w="1560"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69 488,1</w:t>
            </w:r>
          </w:p>
        </w:tc>
        <w:tc>
          <w:tcPr>
            <w:tcW w:w="1559"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0,0</w:t>
            </w:r>
          </w:p>
        </w:tc>
        <w:tc>
          <w:tcPr>
            <w:tcW w:w="1417"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0,0</w:t>
            </w:r>
          </w:p>
        </w:tc>
        <w:tc>
          <w:tcPr>
            <w:tcW w:w="1418"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0,0</w:t>
            </w:r>
          </w:p>
        </w:tc>
        <w:tc>
          <w:tcPr>
            <w:tcW w:w="2693"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0,0</w:t>
            </w:r>
          </w:p>
        </w:tc>
      </w:tr>
      <w:tr w:rsidR="002A3487" w:rsidRPr="00976D86" w:rsidTr="00976D86">
        <w:tc>
          <w:tcPr>
            <w:tcW w:w="2047" w:type="dxa"/>
            <w:vMerge/>
            <w:tcBorders>
              <w:top w:val="single" w:sz="4" w:space="0" w:color="auto"/>
              <w:left w:val="single" w:sz="4" w:space="0" w:color="auto"/>
              <w:bottom w:val="single" w:sz="4" w:space="0" w:color="auto"/>
              <w:right w:val="single" w:sz="4" w:space="0" w:color="auto"/>
            </w:tcBorders>
          </w:tcPr>
          <w:p w:rsidR="002A3487" w:rsidRPr="00976D86" w:rsidRDefault="002A3487" w:rsidP="002A3487">
            <w:pPr>
              <w:spacing w:after="160" w:line="259" w:lineRule="auto"/>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2A3487" w:rsidRPr="00976D86" w:rsidRDefault="002A3487" w:rsidP="002A3487">
            <w:pPr>
              <w:widowControl w:val="0"/>
              <w:autoSpaceDE w:val="0"/>
              <w:autoSpaceDN w:val="0"/>
              <w:ind w:firstLine="0"/>
              <w:rPr>
                <w:rFonts w:cs="Arial"/>
              </w:rPr>
            </w:pPr>
            <w:r w:rsidRPr="00976D86">
              <w:rPr>
                <w:rFonts w:cs="Arial"/>
              </w:rPr>
              <w:t>бюджет автономного округа</w:t>
            </w:r>
          </w:p>
        </w:tc>
        <w:tc>
          <w:tcPr>
            <w:tcW w:w="2126"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109 151,3</w:t>
            </w:r>
          </w:p>
        </w:tc>
        <w:tc>
          <w:tcPr>
            <w:tcW w:w="1560"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109 151,3</w:t>
            </w:r>
          </w:p>
        </w:tc>
        <w:tc>
          <w:tcPr>
            <w:tcW w:w="1559"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0,0</w:t>
            </w:r>
          </w:p>
        </w:tc>
        <w:tc>
          <w:tcPr>
            <w:tcW w:w="1417"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0,0</w:t>
            </w:r>
          </w:p>
        </w:tc>
        <w:tc>
          <w:tcPr>
            <w:tcW w:w="1418"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0,0</w:t>
            </w:r>
          </w:p>
        </w:tc>
        <w:tc>
          <w:tcPr>
            <w:tcW w:w="2693"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0,0</w:t>
            </w:r>
          </w:p>
        </w:tc>
      </w:tr>
      <w:tr w:rsidR="002A3487" w:rsidRPr="00976D86" w:rsidTr="00976D86">
        <w:tc>
          <w:tcPr>
            <w:tcW w:w="2047" w:type="dxa"/>
            <w:vMerge/>
            <w:tcBorders>
              <w:top w:val="single" w:sz="4" w:space="0" w:color="auto"/>
              <w:left w:val="single" w:sz="4" w:space="0" w:color="auto"/>
              <w:bottom w:val="single" w:sz="4" w:space="0" w:color="auto"/>
              <w:right w:val="single" w:sz="4" w:space="0" w:color="auto"/>
            </w:tcBorders>
          </w:tcPr>
          <w:p w:rsidR="002A3487" w:rsidRPr="00976D86" w:rsidRDefault="002A3487" w:rsidP="002A3487">
            <w:pPr>
              <w:spacing w:after="160" w:line="259" w:lineRule="auto"/>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2A3487" w:rsidRPr="00976D86" w:rsidRDefault="002A3487" w:rsidP="002A3487">
            <w:pPr>
              <w:widowControl w:val="0"/>
              <w:autoSpaceDE w:val="0"/>
              <w:autoSpaceDN w:val="0"/>
              <w:ind w:firstLine="0"/>
              <w:rPr>
                <w:rFonts w:cs="Arial"/>
              </w:rPr>
            </w:pPr>
            <w:r w:rsidRPr="00976D86">
              <w:rPr>
                <w:rFonts w:cs="Arial"/>
              </w:rPr>
              <w:t>местный бюджет</w:t>
            </w:r>
          </w:p>
        </w:tc>
        <w:tc>
          <w:tcPr>
            <w:tcW w:w="2126"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20 143,8</w:t>
            </w:r>
          </w:p>
        </w:tc>
        <w:tc>
          <w:tcPr>
            <w:tcW w:w="1560"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20 143,8</w:t>
            </w:r>
          </w:p>
        </w:tc>
        <w:tc>
          <w:tcPr>
            <w:tcW w:w="1559"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0,0</w:t>
            </w:r>
          </w:p>
        </w:tc>
        <w:tc>
          <w:tcPr>
            <w:tcW w:w="1417"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0,0</w:t>
            </w:r>
          </w:p>
        </w:tc>
        <w:tc>
          <w:tcPr>
            <w:tcW w:w="1418"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0,0</w:t>
            </w:r>
          </w:p>
        </w:tc>
        <w:tc>
          <w:tcPr>
            <w:tcW w:w="2693"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0,0</w:t>
            </w:r>
          </w:p>
        </w:tc>
      </w:tr>
      <w:tr w:rsidR="002A3487" w:rsidRPr="00976D86" w:rsidTr="00976D86">
        <w:trPr>
          <w:trHeight w:val="94"/>
        </w:trPr>
        <w:tc>
          <w:tcPr>
            <w:tcW w:w="2047" w:type="dxa"/>
            <w:vMerge/>
            <w:tcBorders>
              <w:top w:val="single" w:sz="4" w:space="0" w:color="auto"/>
              <w:left w:val="single" w:sz="4" w:space="0" w:color="auto"/>
              <w:bottom w:val="single" w:sz="4" w:space="0" w:color="auto"/>
              <w:right w:val="single" w:sz="4" w:space="0" w:color="auto"/>
            </w:tcBorders>
          </w:tcPr>
          <w:p w:rsidR="002A3487" w:rsidRPr="00976D86" w:rsidRDefault="002A3487" w:rsidP="002A3487">
            <w:pPr>
              <w:spacing w:after="160" w:line="259" w:lineRule="auto"/>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2A3487" w:rsidRPr="00976D86" w:rsidRDefault="002A3487" w:rsidP="002A3487">
            <w:pPr>
              <w:widowControl w:val="0"/>
              <w:autoSpaceDE w:val="0"/>
              <w:autoSpaceDN w:val="0"/>
              <w:ind w:firstLine="0"/>
              <w:rPr>
                <w:rFonts w:cs="Arial"/>
              </w:rPr>
            </w:pPr>
            <w:r w:rsidRPr="00976D86">
              <w:rPr>
                <w:rFonts w:cs="Arial"/>
              </w:rPr>
              <w:t>иные 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0,0</w:t>
            </w:r>
          </w:p>
        </w:tc>
        <w:tc>
          <w:tcPr>
            <w:tcW w:w="1417"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0,0</w:t>
            </w:r>
          </w:p>
        </w:tc>
        <w:tc>
          <w:tcPr>
            <w:tcW w:w="1418"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0,0</w:t>
            </w:r>
          </w:p>
        </w:tc>
        <w:tc>
          <w:tcPr>
            <w:tcW w:w="2693"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0,0</w:t>
            </w:r>
          </w:p>
        </w:tc>
      </w:tr>
      <w:tr w:rsidR="00976D86" w:rsidRPr="00976D86" w:rsidTr="00976D86">
        <w:tc>
          <w:tcPr>
            <w:tcW w:w="2047" w:type="dxa"/>
            <w:vMerge/>
            <w:tcBorders>
              <w:top w:val="single" w:sz="4" w:space="0" w:color="auto"/>
              <w:left w:val="single" w:sz="4" w:space="0" w:color="auto"/>
              <w:bottom w:val="single" w:sz="4" w:space="0" w:color="auto"/>
              <w:right w:val="single" w:sz="4" w:space="0" w:color="auto"/>
            </w:tcBorders>
          </w:tcPr>
          <w:p w:rsidR="00976D86" w:rsidRPr="00976D86" w:rsidRDefault="00976D86" w:rsidP="00976D86">
            <w:pPr>
              <w:spacing w:after="160" w:line="259" w:lineRule="auto"/>
              <w:ind w:firstLine="0"/>
              <w:rPr>
                <w:rFonts w:cs="Arial"/>
                <w:lang w:eastAsia="en-US"/>
              </w:rPr>
            </w:pPr>
          </w:p>
        </w:tc>
        <w:tc>
          <w:tcPr>
            <w:tcW w:w="13466" w:type="dxa"/>
            <w:gridSpan w:val="7"/>
            <w:tcBorders>
              <w:top w:val="single" w:sz="4" w:space="0" w:color="auto"/>
              <w:left w:val="single" w:sz="4" w:space="0" w:color="auto"/>
              <w:bottom w:val="single" w:sz="4" w:space="0" w:color="auto"/>
              <w:right w:val="single" w:sz="4" w:space="0" w:color="auto"/>
            </w:tcBorders>
          </w:tcPr>
          <w:p w:rsidR="00976D86" w:rsidRPr="00976D86" w:rsidRDefault="00976D86" w:rsidP="00976D86">
            <w:pPr>
              <w:widowControl w:val="0"/>
              <w:autoSpaceDE w:val="0"/>
              <w:autoSpaceDN w:val="0"/>
              <w:ind w:firstLine="0"/>
              <w:jc w:val="center"/>
              <w:rPr>
                <w:rFonts w:cs="Arial"/>
              </w:rPr>
            </w:pPr>
            <w:r w:rsidRPr="00976D86">
              <w:rPr>
                <w:rFonts w:cs="Arial"/>
              </w:rPr>
              <w:t>Региональный проект «Формирование комфортной городской среды» (срок реализации 01.01.2019 - 31.12.2025)</w:t>
            </w:r>
          </w:p>
        </w:tc>
      </w:tr>
      <w:tr w:rsidR="002A3487" w:rsidRPr="00976D86" w:rsidTr="00976D86">
        <w:tc>
          <w:tcPr>
            <w:tcW w:w="2047" w:type="dxa"/>
            <w:vMerge/>
            <w:tcBorders>
              <w:top w:val="single" w:sz="4" w:space="0" w:color="auto"/>
              <w:left w:val="single" w:sz="4" w:space="0" w:color="auto"/>
              <w:bottom w:val="single" w:sz="4" w:space="0" w:color="auto"/>
              <w:right w:val="single" w:sz="4" w:space="0" w:color="auto"/>
            </w:tcBorders>
          </w:tcPr>
          <w:p w:rsidR="002A3487" w:rsidRPr="00976D86" w:rsidRDefault="002A3487" w:rsidP="002A3487">
            <w:pPr>
              <w:spacing w:after="160" w:line="259" w:lineRule="auto"/>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2A3487" w:rsidRPr="00976D86" w:rsidRDefault="002A3487" w:rsidP="002A3487">
            <w:pPr>
              <w:widowControl w:val="0"/>
              <w:autoSpaceDE w:val="0"/>
              <w:autoSpaceDN w:val="0"/>
              <w:ind w:firstLine="0"/>
              <w:rPr>
                <w:rFonts w:cs="Arial"/>
              </w:rPr>
            </w:pPr>
            <w:r w:rsidRPr="00976D86">
              <w:rPr>
                <w:rFonts w:cs="Arial"/>
              </w:rPr>
              <w:t>всего</w:t>
            </w:r>
          </w:p>
        </w:tc>
        <w:tc>
          <w:tcPr>
            <w:tcW w:w="2126"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59 235,2</w:t>
            </w:r>
          </w:p>
        </w:tc>
        <w:tc>
          <w:tcPr>
            <w:tcW w:w="1560"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23 447,1</w:t>
            </w:r>
          </w:p>
        </w:tc>
        <w:tc>
          <w:tcPr>
            <w:tcW w:w="1559"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12 800,4</w:t>
            </w:r>
          </w:p>
        </w:tc>
        <w:tc>
          <w:tcPr>
            <w:tcW w:w="1417"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13 745,5</w:t>
            </w:r>
          </w:p>
        </w:tc>
        <w:tc>
          <w:tcPr>
            <w:tcW w:w="1418"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9 242,2</w:t>
            </w:r>
          </w:p>
        </w:tc>
        <w:tc>
          <w:tcPr>
            <w:tcW w:w="2693"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0,0</w:t>
            </w:r>
          </w:p>
        </w:tc>
      </w:tr>
      <w:tr w:rsidR="002A3487" w:rsidRPr="00976D86" w:rsidTr="00976D86">
        <w:tc>
          <w:tcPr>
            <w:tcW w:w="2047" w:type="dxa"/>
            <w:vMerge/>
            <w:tcBorders>
              <w:top w:val="single" w:sz="4" w:space="0" w:color="auto"/>
              <w:left w:val="single" w:sz="4" w:space="0" w:color="auto"/>
              <w:bottom w:val="single" w:sz="4" w:space="0" w:color="auto"/>
              <w:right w:val="single" w:sz="4" w:space="0" w:color="auto"/>
            </w:tcBorders>
          </w:tcPr>
          <w:p w:rsidR="002A3487" w:rsidRPr="00976D86" w:rsidRDefault="002A3487" w:rsidP="002A3487">
            <w:pPr>
              <w:spacing w:after="160" w:line="259" w:lineRule="auto"/>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2A3487" w:rsidRPr="00976D86" w:rsidRDefault="002A3487" w:rsidP="002A3487">
            <w:pPr>
              <w:widowControl w:val="0"/>
              <w:autoSpaceDE w:val="0"/>
              <w:autoSpaceDN w:val="0"/>
              <w:ind w:firstLine="0"/>
              <w:rPr>
                <w:rFonts w:cs="Arial"/>
              </w:rPr>
            </w:pPr>
            <w:r w:rsidRPr="00976D86">
              <w:rPr>
                <w:rFonts w:cs="Arial"/>
              </w:rPr>
              <w:t>федеральный бюджет</w:t>
            </w:r>
          </w:p>
        </w:tc>
        <w:tc>
          <w:tcPr>
            <w:tcW w:w="2126"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13 098,4</w:t>
            </w:r>
          </w:p>
        </w:tc>
        <w:tc>
          <w:tcPr>
            <w:tcW w:w="1560"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4 457,7</w:t>
            </w:r>
          </w:p>
        </w:tc>
        <w:tc>
          <w:tcPr>
            <w:tcW w:w="1559"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4 084,1</w:t>
            </w:r>
          </w:p>
        </w:tc>
        <w:tc>
          <w:tcPr>
            <w:tcW w:w="1417"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4 556,6</w:t>
            </w:r>
          </w:p>
        </w:tc>
        <w:tc>
          <w:tcPr>
            <w:tcW w:w="1418"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0,0</w:t>
            </w:r>
          </w:p>
        </w:tc>
        <w:tc>
          <w:tcPr>
            <w:tcW w:w="2693"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0,0</w:t>
            </w:r>
          </w:p>
        </w:tc>
      </w:tr>
      <w:tr w:rsidR="002A3487" w:rsidRPr="00976D86" w:rsidTr="00976D86">
        <w:tc>
          <w:tcPr>
            <w:tcW w:w="2047" w:type="dxa"/>
            <w:vMerge/>
            <w:tcBorders>
              <w:top w:val="single" w:sz="4" w:space="0" w:color="auto"/>
              <w:left w:val="single" w:sz="4" w:space="0" w:color="auto"/>
              <w:bottom w:val="single" w:sz="4" w:space="0" w:color="auto"/>
              <w:right w:val="single" w:sz="4" w:space="0" w:color="auto"/>
            </w:tcBorders>
          </w:tcPr>
          <w:p w:rsidR="002A3487" w:rsidRPr="00976D86" w:rsidRDefault="002A3487" w:rsidP="002A3487">
            <w:pPr>
              <w:spacing w:after="160" w:line="259" w:lineRule="auto"/>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2A3487" w:rsidRPr="00976D86" w:rsidRDefault="002A3487" w:rsidP="002A3487">
            <w:pPr>
              <w:widowControl w:val="0"/>
              <w:autoSpaceDE w:val="0"/>
              <w:autoSpaceDN w:val="0"/>
              <w:ind w:firstLine="0"/>
              <w:rPr>
                <w:rFonts w:cs="Arial"/>
              </w:rPr>
            </w:pPr>
            <w:r w:rsidRPr="00976D86">
              <w:rPr>
                <w:rFonts w:cs="Arial"/>
              </w:rPr>
              <w:t>бюджет автономного округа</w:t>
            </w:r>
          </w:p>
        </w:tc>
        <w:tc>
          <w:tcPr>
            <w:tcW w:w="2126"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27 655,7</w:t>
            </w:r>
          </w:p>
        </w:tc>
        <w:tc>
          <w:tcPr>
            <w:tcW w:w="1560"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6 972,3</w:t>
            </w:r>
          </w:p>
        </w:tc>
        <w:tc>
          <w:tcPr>
            <w:tcW w:w="1559"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6 388,0</w:t>
            </w:r>
          </w:p>
        </w:tc>
        <w:tc>
          <w:tcPr>
            <w:tcW w:w="1417"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7 127,0</w:t>
            </w:r>
          </w:p>
        </w:tc>
        <w:tc>
          <w:tcPr>
            <w:tcW w:w="1418"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7 168,4</w:t>
            </w:r>
          </w:p>
        </w:tc>
        <w:tc>
          <w:tcPr>
            <w:tcW w:w="2693"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0,0</w:t>
            </w:r>
          </w:p>
        </w:tc>
      </w:tr>
      <w:tr w:rsidR="002A3487" w:rsidRPr="00976D86" w:rsidTr="00976D86">
        <w:trPr>
          <w:trHeight w:val="198"/>
        </w:trPr>
        <w:tc>
          <w:tcPr>
            <w:tcW w:w="2047" w:type="dxa"/>
            <w:vMerge/>
            <w:tcBorders>
              <w:top w:val="single" w:sz="4" w:space="0" w:color="auto"/>
              <w:left w:val="single" w:sz="4" w:space="0" w:color="auto"/>
              <w:bottom w:val="single" w:sz="4" w:space="0" w:color="auto"/>
              <w:right w:val="single" w:sz="4" w:space="0" w:color="auto"/>
            </w:tcBorders>
          </w:tcPr>
          <w:p w:rsidR="002A3487" w:rsidRPr="00976D86" w:rsidRDefault="002A3487" w:rsidP="002A3487">
            <w:pPr>
              <w:spacing w:after="160" w:line="259" w:lineRule="auto"/>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2A3487" w:rsidRPr="00976D86" w:rsidRDefault="002A3487" w:rsidP="002A3487">
            <w:pPr>
              <w:widowControl w:val="0"/>
              <w:autoSpaceDE w:val="0"/>
              <w:autoSpaceDN w:val="0"/>
              <w:ind w:firstLine="0"/>
              <w:rPr>
                <w:rFonts w:cs="Arial"/>
              </w:rPr>
            </w:pPr>
            <w:r w:rsidRPr="00976D86">
              <w:rPr>
                <w:rFonts w:cs="Arial"/>
              </w:rPr>
              <w:t>местный бюджет</w:t>
            </w:r>
          </w:p>
        </w:tc>
        <w:tc>
          <w:tcPr>
            <w:tcW w:w="2126"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18 481,1</w:t>
            </w:r>
          </w:p>
        </w:tc>
        <w:tc>
          <w:tcPr>
            <w:tcW w:w="1560"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12 017,1</w:t>
            </w:r>
          </w:p>
        </w:tc>
        <w:tc>
          <w:tcPr>
            <w:tcW w:w="1559"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2 328,3</w:t>
            </w:r>
          </w:p>
        </w:tc>
        <w:tc>
          <w:tcPr>
            <w:tcW w:w="1417"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2 061,9</w:t>
            </w:r>
          </w:p>
        </w:tc>
        <w:tc>
          <w:tcPr>
            <w:tcW w:w="1418"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2 073,8</w:t>
            </w:r>
          </w:p>
        </w:tc>
        <w:tc>
          <w:tcPr>
            <w:tcW w:w="2693"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0,0</w:t>
            </w:r>
          </w:p>
        </w:tc>
      </w:tr>
      <w:tr w:rsidR="002A3487" w:rsidRPr="00976D86" w:rsidTr="00976D86">
        <w:trPr>
          <w:trHeight w:val="169"/>
        </w:trPr>
        <w:tc>
          <w:tcPr>
            <w:tcW w:w="2047" w:type="dxa"/>
            <w:vMerge/>
            <w:tcBorders>
              <w:top w:val="single" w:sz="4" w:space="0" w:color="auto"/>
              <w:left w:val="single" w:sz="4" w:space="0" w:color="auto"/>
              <w:bottom w:val="single" w:sz="4" w:space="0" w:color="auto"/>
              <w:right w:val="single" w:sz="4" w:space="0" w:color="auto"/>
            </w:tcBorders>
          </w:tcPr>
          <w:p w:rsidR="002A3487" w:rsidRPr="00976D86" w:rsidRDefault="002A3487" w:rsidP="002A3487">
            <w:pPr>
              <w:spacing w:after="160" w:line="259" w:lineRule="auto"/>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2A3487" w:rsidRPr="00976D86" w:rsidRDefault="002A3487" w:rsidP="002A3487">
            <w:pPr>
              <w:widowControl w:val="0"/>
              <w:autoSpaceDE w:val="0"/>
              <w:autoSpaceDN w:val="0"/>
              <w:ind w:firstLine="0"/>
              <w:rPr>
                <w:rFonts w:cs="Arial"/>
              </w:rPr>
            </w:pPr>
            <w:r w:rsidRPr="00976D86">
              <w:rPr>
                <w:rFonts w:cs="Arial"/>
              </w:rPr>
              <w:t>иные 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0,0</w:t>
            </w:r>
          </w:p>
        </w:tc>
        <w:tc>
          <w:tcPr>
            <w:tcW w:w="1417"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0,0</w:t>
            </w:r>
          </w:p>
        </w:tc>
        <w:tc>
          <w:tcPr>
            <w:tcW w:w="1418"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0,0</w:t>
            </w:r>
          </w:p>
        </w:tc>
        <w:tc>
          <w:tcPr>
            <w:tcW w:w="2693" w:type="dxa"/>
            <w:tcBorders>
              <w:top w:val="single" w:sz="4" w:space="0" w:color="auto"/>
              <w:left w:val="single" w:sz="4" w:space="0" w:color="auto"/>
              <w:bottom w:val="single" w:sz="4" w:space="0" w:color="auto"/>
              <w:right w:val="single" w:sz="4" w:space="0" w:color="auto"/>
            </w:tcBorders>
            <w:vAlign w:val="center"/>
          </w:tcPr>
          <w:p w:rsidR="002A3487" w:rsidRPr="00CE1824" w:rsidRDefault="002A3487" w:rsidP="002A3487">
            <w:pPr>
              <w:ind w:firstLine="0"/>
              <w:jc w:val="center"/>
              <w:rPr>
                <w:rFonts w:cs="Arial"/>
                <w:szCs w:val="18"/>
              </w:rPr>
            </w:pPr>
            <w:r w:rsidRPr="00CE1824">
              <w:rPr>
                <w:rFonts w:cs="Arial"/>
                <w:szCs w:val="18"/>
              </w:rPr>
              <w:t>0,0</w:t>
            </w:r>
          </w:p>
        </w:tc>
      </w:tr>
      <w:tr w:rsidR="00976D86" w:rsidRPr="00976D86" w:rsidTr="00976D86">
        <w:trPr>
          <w:trHeight w:val="28"/>
        </w:trPr>
        <w:tc>
          <w:tcPr>
            <w:tcW w:w="2047" w:type="dxa"/>
            <w:vMerge w:val="restart"/>
            <w:tcBorders>
              <w:top w:val="single" w:sz="4" w:space="0" w:color="auto"/>
              <w:left w:val="single" w:sz="4" w:space="0" w:color="auto"/>
              <w:bottom w:val="single" w:sz="4" w:space="0" w:color="auto"/>
              <w:right w:val="single" w:sz="4" w:space="0" w:color="auto"/>
            </w:tcBorders>
          </w:tcPr>
          <w:p w:rsidR="00976D86" w:rsidRPr="00976D86" w:rsidRDefault="00976D86" w:rsidP="00976D86">
            <w:pPr>
              <w:spacing w:after="160" w:line="259" w:lineRule="auto"/>
              <w:ind w:firstLine="0"/>
              <w:rPr>
                <w:rFonts w:cs="Arial"/>
                <w:lang w:eastAsia="en-US"/>
              </w:rPr>
            </w:pPr>
          </w:p>
        </w:tc>
        <w:tc>
          <w:tcPr>
            <w:tcW w:w="13466" w:type="dxa"/>
            <w:gridSpan w:val="7"/>
            <w:tcBorders>
              <w:top w:val="single" w:sz="4" w:space="0" w:color="auto"/>
              <w:left w:val="single" w:sz="4" w:space="0" w:color="auto"/>
              <w:bottom w:val="single" w:sz="4" w:space="0" w:color="auto"/>
              <w:right w:val="single" w:sz="4" w:space="0" w:color="auto"/>
            </w:tcBorders>
          </w:tcPr>
          <w:p w:rsidR="00976D86" w:rsidRPr="00976D86" w:rsidRDefault="00976D86" w:rsidP="00976D86">
            <w:pPr>
              <w:ind w:firstLine="0"/>
              <w:jc w:val="center"/>
              <w:rPr>
                <w:rFonts w:cs="Arial"/>
              </w:rPr>
            </w:pPr>
            <w:r w:rsidRPr="00976D86">
              <w:rPr>
                <w:rFonts w:cs="Arial"/>
              </w:rPr>
              <w:t>Муниципальный проект, реализуемый на основе проектной инициативы "Чистая вода" (срок реализации 01.12.2019 - 23.12.2022)</w:t>
            </w:r>
          </w:p>
        </w:tc>
      </w:tr>
      <w:tr w:rsidR="00976D86" w:rsidRPr="00976D86" w:rsidTr="00976D86">
        <w:trPr>
          <w:trHeight w:val="212"/>
        </w:trPr>
        <w:tc>
          <w:tcPr>
            <w:tcW w:w="2047" w:type="dxa"/>
            <w:vMerge/>
            <w:tcBorders>
              <w:top w:val="single" w:sz="4" w:space="0" w:color="auto"/>
              <w:left w:val="single" w:sz="4" w:space="0" w:color="auto"/>
              <w:bottom w:val="single" w:sz="4" w:space="0" w:color="auto"/>
              <w:right w:val="single" w:sz="4" w:space="0" w:color="auto"/>
            </w:tcBorders>
          </w:tcPr>
          <w:p w:rsidR="00976D86" w:rsidRPr="00976D86" w:rsidRDefault="00976D86" w:rsidP="00976D86">
            <w:pPr>
              <w:spacing w:after="160" w:line="259" w:lineRule="auto"/>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976D86" w:rsidRPr="00976D86" w:rsidRDefault="00976D86" w:rsidP="00976D86">
            <w:pPr>
              <w:widowControl w:val="0"/>
              <w:autoSpaceDE w:val="0"/>
              <w:autoSpaceDN w:val="0"/>
              <w:ind w:firstLine="0"/>
              <w:rPr>
                <w:rFonts w:cs="Arial"/>
              </w:rPr>
            </w:pPr>
            <w:r w:rsidRPr="00976D86">
              <w:rPr>
                <w:rFonts w:cs="Arial"/>
              </w:rPr>
              <w:t>всего</w:t>
            </w:r>
          </w:p>
        </w:tc>
        <w:tc>
          <w:tcPr>
            <w:tcW w:w="2126"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1560"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1559"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1417"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1418"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2693"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r>
      <w:tr w:rsidR="00976D86" w:rsidRPr="00976D86" w:rsidTr="00976D86">
        <w:trPr>
          <w:trHeight w:val="212"/>
        </w:trPr>
        <w:tc>
          <w:tcPr>
            <w:tcW w:w="2047" w:type="dxa"/>
            <w:vMerge/>
            <w:tcBorders>
              <w:top w:val="single" w:sz="4" w:space="0" w:color="auto"/>
              <w:left w:val="single" w:sz="4" w:space="0" w:color="auto"/>
              <w:bottom w:val="single" w:sz="4" w:space="0" w:color="auto"/>
              <w:right w:val="single" w:sz="4" w:space="0" w:color="auto"/>
            </w:tcBorders>
          </w:tcPr>
          <w:p w:rsidR="00976D86" w:rsidRPr="00976D86" w:rsidRDefault="00976D86" w:rsidP="00976D86">
            <w:pPr>
              <w:spacing w:after="160" w:line="259" w:lineRule="auto"/>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976D86" w:rsidRPr="00976D86" w:rsidRDefault="00976D86" w:rsidP="00976D86">
            <w:pPr>
              <w:widowControl w:val="0"/>
              <w:autoSpaceDE w:val="0"/>
              <w:autoSpaceDN w:val="0"/>
              <w:ind w:firstLine="0"/>
              <w:rPr>
                <w:rFonts w:cs="Arial"/>
              </w:rPr>
            </w:pPr>
            <w:r w:rsidRPr="00976D86">
              <w:rPr>
                <w:rFonts w:cs="Arial"/>
              </w:rPr>
              <w:t>федеральный бюджет</w:t>
            </w:r>
          </w:p>
        </w:tc>
        <w:tc>
          <w:tcPr>
            <w:tcW w:w="2126"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1560"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1559"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1417"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1418"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2693"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r>
      <w:tr w:rsidR="00976D86" w:rsidRPr="00976D86" w:rsidTr="00976D86">
        <w:trPr>
          <w:trHeight w:val="212"/>
        </w:trPr>
        <w:tc>
          <w:tcPr>
            <w:tcW w:w="2047" w:type="dxa"/>
            <w:vMerge/>
            <w:tcBorders>
              <w:top w:val="single" w:sz="4" w:space="0" w:color="auto"/>
              <w:left w:val="single" w:sz="4" w:space="0" w:color="auto"/>
              <w:bottom w:val="single" w:sz="4" w:space="0" w:color="auto"/>
              <w:right w:val="single" w:sz="4" w:space="0" w:color="auto"/>
            </w:tcBorders>
          </w:tcPr>
          <w:p w:rsidR="00976D86" w:rsidRPr="00976D86" w:rsidRDefault="00976D86" w:rsidP="00976D86">
            <w:pPr>
              <w:spacing w:after="160" w:line="259" w:lineRule="auto"/>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976D86" w:rsidRPr="00976D86" w:rsidRDefault="00976D86" w:rsidP="00976D86">
            <w:pPr>
              <w:widowControl w:val="0"/>
              <w:autoSpaceDE w:val="0"/>
              <w:autoSpaceDN w:val="0"/>
              <w:ind w:firstLine="0"/>
              <w:rPr>
                <w:rFonts w:cs="Arial"/>
              </w:rPr>
            </w:pPr>
            <w:r w:rsidRPr="00976D86">
              <w:rPr>
                <w:rFonts w:cs="Arial"/>
              </w:rPr>
              <w:t>бюджет автономного округа</w:t>
            </w:r>
          </w:p>
        </w:tc>
        <w:tc>
          <w:tcPr>
            <w:tcW w:w="2126"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1560"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1559"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1417"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1418"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2693"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r>
      <w:tr w:rsidR="00976D86" w:rsidRPr="00976D86" w:rsidTr="00976D86">
        <w:trPr>
          <w:trHeight w:val="212"/>
        </w:trPr>
        <w:tc>
          <w:tcPr>
            <w:tcW w:w="2047" w:type="dxa"/>
            <w:vMerge/>
            <w:tcBorders>
              <w:top w:val="single" w:sz="4" w:space="0" w:color="auto"/>
              <w:left w:val="single" w:sz="4" w:space="0" w:color="auto"/>
              <w:bottom w:val="single" w:sz="4" w:space="0" w:color="auto"/>
              <w:right w:val="single" w:sz="4" w:space="0" w:color="auto"/>
            </w:tcBorders>
          </w:tcPr>
          <w:p w:rsidR="00976D86" w:rsidRPr="00976D86" w:rsidRDefault="00976D86" w:rsidP="00976D86">
            <w:pPr>
              <w:spacing w:after="160" w:line="259" w:lineRule="auto"/>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976D86" w:rsidRPr="00976D86" w:rsidRDefault="00976D86" w:rsidP="00976D86">
            <w:pPr>
              <w:widowControl w:val="0"/>
              <w:autoSpaceDE w:val="0"/>
              <w:autoSpaceDN w:val="0"/>
              <w:ind w:firstLine="0"/>
              <w:rPr>
                <w:rFonts w:cs="Arial"/>
              </w:rPr>
            </w:pPr>
            <w:r w:rsidRPr="00976D86">
              <w:rPr>
                <w:rFonts w:cs="Arial"/>
              </w:rPr>
              <w:t>местный бюджет</w:t>
            </w:r>
          </w:p>
        </w:tc>
        <w:tc>
          <w:tcPr>
            <w:tcW w:w="2126"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1560"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1559"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1417"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1418"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2693"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r>
      <w:tr w:rsidR="00976D86" w:rsidRPr="00976D86" w:rsidTr="00976D86">
        <w:trPr>
          <w:trHeight w:val="20"/>
        </w:trPr>
        <w:tc>
          <w:tcPr>
            <w:tcW w:w="2047" w:type="dxa"/>
            <w:vMerge/>
            <w:tcBorders>
              <w:top w:val="single" w:sz="4" w:space="0" w:color="auto"/>
              <w:left w:val="single" w:sz="4" w:space="0" w:color="auto"/>
              <w:bottom w:val="single" w:sz="4" w:space="0" w:color="auto"/>
              <w:right w:val="single" w:sz="4" w:space="0" w:color="auto"/>
            </w:tcBorders>
          </w:tcPr>
          <w:p w:rsidR="00976D86" w:rsidRPr="00976D86" w:rsidRDefault="00976D86" w:rsidP="00976D86">
            <w:pPr>
              <w:spacing w:after="160" w:line="259" w:lineRule="auto"/>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976D86" w:rsidRPr="00976D86" w:rsidRDefault="00976D86" w:rsidP="00976D86">
            <w:pPr>
              <w:widowControl w:val="0"/>
              <w:autoSpaceDE w:val="0"/>
              <w:autoSpaceDN w:val="0"/>
              <w:ind w:firstLine="0"/>
              <w:rPr>
                <w:rFonts w:cs="Arial"/>
              </w:rPr>
            </w:pPr>
            <w:r w:rsidRPr="00976D86">
              <w:rPr>
                <w:rFonts w:cs="Arial"/>
              </w:rPr>
              <w:t>иные 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bCs/>
              </w:rPr>
            </w:pPr>
            <w:r w:rsidRPr="00976D86">
              <w:rPr>
                <w:rFonts w:cs="Arial"/>
                <w:bCs/>
              </w:rPr>
              <w:t>0,0</w:t>
            </w:r>
          </w:p>
        </w:tc>
        <w:tc>
          <w:tcPr>
            <w:tcW w:w="1560"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1559"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1417"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1418"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2693"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r>
      <w:tr w:rsidR="00976D86" w:rsidRPr="00976D86" w:rsidTr="00976D86">
        <w:trPr>
          <w:trHeight w:val="28"/>
        </w:trPr>
        <w:tc>
          <w:tcPr>
            <w:tcW w:w="2047" w:type="dxa"/>
            <w:vMerge/>
            <w:tcBorders>
              <w:top w:val="single" w:sz="4" w:space="0" w:color="auto"/>
              <w:left w:val="single" w:sz="4" w:space="0" w:color="auto"/>
              <w:bottom w:val="single" w:sz="4" w:space="0" w:color="auto"/>
              <w:right w:val="single" w:sz="4" w:space="0" w:color="auto"/>
            </w:tcBorders>
          </w:tcPr>
          <w:p w:rsidR="00976D86" w:rsidRPr="00976D86" w:rsidRDefault="00976D86" w:rsidP="00976D86">
            <w:pPr>
              <w:spacing w:after="160" w:line="259" w:lineRule="auto"/>
              <w:ind w:firstLine="0"/>
              <w:rPr>
                <w:rFonts w:cs="Arial"/>
                <w:lang w:eastAsia="en-US"/>
              </w:rPr>
            </w:pPr>
          </w:p>
        </w:tc>
        <w:tc>
          <w:tcPr>
            <w:tcW w:w="13466" w:type="dxa"/>
            <w:gridSpan w:val="7"/>
            <w:tcBorders>
              <w:top w:val="single" w:sz="4" w:space="0" w:color="auto"/>
              <w:left w:val="single" w:sz="4" w:space="0" w:color="auto"/>
              <w:bottom w:val="single" w:sz="4" w:space="0" w:color="auto"/>
              <w:right w:val="single" w:sz="4" w:space="0" w:color="auto"/>
            </w:tcBorders>
          </w:tcPr>
          <w:p w:rsidR="00976D86" w:rsidRPr="00976D86" w:rsidRDefault="00976D86" w:rsidP="00976D86">
            <w:pPr>
              <w:ind w:firstLine="0"/>
              <w:jc w:val="center"/>
              <w:rPr>
                <w:rFonts w:cs="Arial"/>
              </w:rPr>
            </w:pPr>
            <w:r w:rsidRPr="00976D86">
              <w:rPr>
                <w:rFonts w:cs="Arial"/>
              </w:rPr>
              <w:t xml:space="preserve">Муниципальный проект, реализуемый на основе проектной инициативы "Передача в концессию объектов жилищно-коммунального хозяйства, находящихся в муниципальной собственности города </w:t>
            </w:r>
            <w:proofErr w:type="spellStart"/>
            <w:r w:rsidRPr="00976D86">
              <w:rPr>
                <w:rFonts w:cs="Arial"/>
              </w:rPr>
              <w:t>Пыть-Яха</w:t>
            </w:r>
            <w:proofErr w:type="spellEnd"/>
            <w:r w:rsidRPr="00976D86">
              <w:rPr>
                <w:rFonts w:cs="Arial"/>
              </w:rPr>
              <w:t xml:space="preserve"> в соответствии с утвержденным графиком: системы, объекты водоснабжения, водоотведения и теплоснабжения»</w:t>
            </w:r>
          </w:p>
          <w:p w:rsidR="00976D86" w:rsidRPr="00976D86" w:rsidRDefault="00976D86" w:rsidP="00976D86">
            <w:pPr>
              <w:ind w:firstLine="0"/>
              <w:jc w:val="center"/>
              <w:rPr>
                <w:rFonts w:cs="Arial"/>
              </w:rPr>
            </w:pPr>
            <w:r w:rsidRPr="00976D86">
              <w:rPr>
                <w:rFonts w:cs="Arial"/>
              </w:rPr>
              <w:t>(срок реализации 26.10.2018 – 31.12.2022)</w:t>
            </w:r>
          </w:p>
        </w:tc>
      </w:tr>
      <w:tr w:rsidR="00976D86" w:rsidRPr="00976D86" w:rsidTr="00976D86">
        <w:trPr>
          <w:trHeight w:val="212"/>
        </w:trPr>
        <w:tc>
          <w:tcPr>
            <w:tcW w:w="2047" w:type="dxa"/>
            <w:vMerge/>
            <w:tcBorders>
              <w:top w:val="single" w:sz="4" w:space="0" w:color="auto"/>
              <w:left w:val="single" w:sz="4" w:space="0" w:color="auto"/>
              <w:bottom w:val="single" w:sz="4" w:space="0" w:color="auto"/>
              <w:right w:val="single" w:sz="4" w:space="0" w:color="auto"/>
            </w:tcBorders>
          </w:tcPr>
          <w:p w:rsidR="00976D86" w:rsidRPr="00976D86" w:rsidRDefault="00976D86" w:rsidP="00976D86">
            <w:pPr>
              <w:spacing w:after="160" w:line="259" w:lineRule="auto"/>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976D86" w:rsidRPr="00976D86" w:rsidRDefault="00976D86" w:rsidP="00976D86">
            <w:pPr>
              <w:widowControl w:val="0"/>
              <w:autoSpaceDE w:val="0"/>
              <w:autoSpaceDN w:val="0"/>
              <w:ind w:firstLine="0"/>
              <w:rPr>
                <w:rFonts w:cs="Arial"/>
              </w:rPr>
            </w:pPr>
            <w:r w:rsidRPr="00976D86">
              <w:rPr>
                <w:rFonts w:cs="Arial"/>
              </w:rPr>
              <w:t>всего</w:t>
            </w:r>
          </w:p>
        </w:tc>
        <w:tc>
          <w:tcPr>
            <w:tcW w:w="2126"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1560"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1559"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1417"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1418"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2693"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r>
      <w:tr w:rsidR="00976D86" w:rsidRPr="00976D86" w:rsidTr="00976D86">
        <w:trPr>
          <w:trHeight w:val="212"/>
        </w:trPr>
        <w:tc>
          <w:tcPr>
            <w:tcW w:w="2047" w:type="dxa"/>
            <w:vMerge/>
            <w:tcBorders>
              <w:top w:val="single" w:sz="4" w:space="0" w:color="auto"/>
              <w:left w:val="single" w:sz="4" w:space="0" w:color="auto"/>
              <w:bottom w:val="single" w:sz="4" w:space="0" w:color="auto"/>
              <w:right w:val="single" w:sz="4" w:space="0" w:color="auto"/>
            </w:tcBorders>
          </w:tcPr>
          <w:p w:rsidR="00976D86" w:rsidRPr="00976D86" w:rsidRDefault="00976D86" w:rsidP="00976D86">
            <w:pPr>
              <w:spacing w:after="160" w:line="259" w:lineRule="auto"/>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976D86" w:rsidRPr="00976D86" w:rsidRDefault="00976D86" w:rsidP="00976D86">
            <w:pPr>
              <w:widowControl w:val="0"/>
              <w:autoSpaceDE w:val="0"/>
              <w:autoSpaceDN w:val="0"/>
              <w:ind w:firstLine="0"/>
              <w:rPr>
                <w:rFonts w:cs="Arial"/>
              </w:rPr>
            </w:pPr>
            <w:r w:rsidRPr="00976D86">
              <w:rPr>
                <w:rFonts w:cs="Arial"/>
              </w:rPr>
              <w:t>федеральный бюджет</w:t>
            </w:r>
          </w:p>
        </w:tc>
        <w:tc>
          <w:tcPr>
            <w:tcW w:w="2126"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1560"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1559"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1417"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1418"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2693"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r>
      <w:tr w:rsidR="00976D86" w:rsidRPr="00976D86" w:rsidTr="00976D86">
        <w:trPr>
          <w:trHeight w:val="212"/>
        </w:trPr>
        <w:tc>
          <w:tcPr>
            <w:tcW w:w="2047" w:type="dxa"/>
            <w:vMerge/>
            <w:tcBorders>
              <w:top w:val="single" w:sz="4" w:space="0" w:color="auto"/>
              <w:left w:val="single" w:sz="4" w:space="0" w:color="auto"/>
              <w:bottom w:val="single" w:sz="4" w:space="0" w:color="auto"/>
              <w:right w:val="single" w:sz="4" w:space="0" w:color="auto"/>
            </w:tcBorders>
          </w:tcPr>
          <w:p w:rsidR="00976D86" w:rsidRPr="00976D86" w:rsidRDefault="00976D86" w:rsidP="00976D86">
            <w:pPr>
              <w:spacing w:after="160" w:line="259" w:lineRule="auto"/>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976D86" w:rsidRPr="00976D86" w:rsidRDefault="00976D86" w:rsidP="00976D86">
            <w:pPr>
              <w:widowControl w:val="0"/>
              <w:autoSpaceDE w:val="0"/>
              <w:autoSpaceDN w:val="0"/>
              <w:ind w:firstLine="0"/>
              <w:rPr>
                <w:rFonts w:cs="Arial"/>
              </w:rPr>
            </w:pPr>
            <w:r w:rsidRPr="00976D86">
              <w:rPr>
                <w:rFonts w:cs="Arial"/>
              </w:rPr>
              <w:t>бюджет автономного округа</w:t>
            </w:r>
          </w:p>
        </w:tc>
        <w:tc>
          <w:tcPr>
            <w:tcW w:w="2126"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1560"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1559"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1417"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1418"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2693"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r>
      <w:tr w:rsidR="00976D86" w:rsidRPr="00976D86" w:rsidTr="00976D86">
        <w:trPr>
          <w:trHeight w:val="212"/>
        </w:trPr>
        <w:tc>
          <w:tcPr>
            <w:tcW w:w="2047" w:type="dxa"/>
            <w:vMerge/>
            <w:tcBorders>
              <w:top w:val="single" w:sz="4" w:space="0" w:color="auto"/>
              <w:left w:val="single" w:sz="4" w:space="0" w:color="auto"/>
              <w:bottom w:val="single" w:sz="4" w:space="0" w:color="auto"/>
              <w:right w:val="single" w:sz="4" w:space="0" w:color="auto"/>
            </w:tcBorders>
          </w:tcPr>
          <w:p w:rsidR="00976D86" w:rsidRPr="00976D86" w:rsidRDefault="00976D86" w:rsidP="00976D86">
            <w:pPr>
              <w:spacing w:after="160" w:line="259" w:lineRule="auto"/>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976D86" w:rsidRPr="00976D86" w:rsidRDefault="00976D86" w:rsidP="00976D86">
            <w:pPr>
              <w:widowControl w:val="0"/>
              <w:autoSpaceDE w:val="0"/>
              <w:autoSpaceDN w:val="0"/>
              <w:ind w:firstLine="0"/>
              <w:rPr>
                <w:rFonts w:cs="Arial"/>
              </w:rPr>
            </w:pPr>
            <w:r w:rsidRPr="00976D86">
              <w:rPr>
                <w:rFonts w:cs="Arial"/>
              </w:rPr>
              <w:t>местный бюджет</w:t>
            </w:r>
          </w:p>
        </w:tc>
        <w:tc>
          <w:tcPr>
            <w:tcW w:w="2126"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1560"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1559"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1417"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1418"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2693"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r>
      <w:tr w:rsidR="00976D86" w:rsidRPr="00976D86" w:rsidTr="00976D86">
        <w:trPr>
          <w:trHeight w:val="212"/>
        </w:trPr>
        <w:tc>
          <w:tcPr>
            <w:tcW w:w="2047" w:type="dxa"/>
            <w:vMerge/>
            <w:tcBorders>
              <w:top w:val="single" w:sz="4" w:space="0" w:color="auto"/>
              <w:left w:val="single" w:sz="4" w:space="0" w:color="auto"/>
              <w:bottom w:val="single" w:sz="4" w:space="0" w:color="auto"/>
              <w:right w:val="single" w:sz="4" w:space="0" w:color="auto"/>
            </w:tcBorders>
          </w:tcPr>
          <w:p w:rsidR="00976D86" w:rsidRPr="00976D86" w:rsidRDefault="00976D86" w:rsidP="00976D86">
            <w:pPr>
              <w:spacing w:after="160" w:line="259" w:lineRule="auto"/>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976D86" w:rsidRPr="00976D86" w:rsidRDefault="00976D86" w:rsidP="00976D86">
            <w:pPr>
              <w:widowControl w:val="0"/>
              <w:autoSpaceDE w:val="0"/>
              <w:autoSpaceDN w:val="0"/>
              <w:ind w:firstLine="0"/>
              <w:rPr>
                <w:rFonts w:cs="Arial"/>
              </w:rPr>
            </w:pPr>
            <w:r w:rsidRPr="00976D86">
              <w:rPr>
                <w:rFonts w:cs="Arial"/>
              </w:rPr>
              <w:t>иные 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bCs/>
              </w:rPr>
            </w:pPr>
            <w:r w:rsidRPr="00976D86">
              <w:rPr>
                <w:rFonts w:cs="Arial"/>
                <w:bCs/>
              </w:rPr>
              <w:t>0,0</w:t>
            </w:r>
          </w:p>
        </w:tc>
        <w:tc>
          <w:tcPr>
            <w:tcW w:w="1560"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1559"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1417"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1418"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2693"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r>
      <w:tr w:rsidR="00976D86" w:rsidRPr="00976D86" w:rsidTr="00976D86">
        <w:trPr>
          <w:trHeight w:val="212"/>
        </w:trPr>
        <w:tc>
          <w:tcPr>
            <w:tcW w:w="2047" w:type="dxa"/>
            <w:vMerge/>
            <w:tcBorders>
              <w:top w:val="single" w:sz="4" w:space="0" w:color="auto"/>
              <w:left w:val="single" w:sz="4" w:space="0" w:color="auto"/>
              <w:bottom w:val="single" w:sz="4" w:space="0" w:color="auto"/>
              <w:right w:val="single" w:sz="4" w:space="0" w:color="auto"/>
            </w:tcBorders>
          </w:tcPr>
          <w:p w:rsidR="00976D86" w:rsidRPr="00976D86" w:rsidRDefault="00976D86" w:rsidP="00976D86">
            <w:pPr>
              <w:spacing w:after="160" w:line="259" w:lineRule="auto"/>
              <w:ind w:firstLine="0"/>
              <w:rPr>
                <w:rFonts w:cs="Arial"/>
                <w:lang w:eastAsia="en-US"/>
              </w:rPr>
            </w:pPr>
          </w:p>
        </w:tc>
        <w:tc>
          <w:tcPr>
            <w:tcW w:w="13466" w:type="dxa"/>
            <w:gridSpan w:val="7"/>
            <w:tcBorders>
              <w:top w:val="single" w:sz="4" w:space="0" w:color="auto"/>
              <w:left w:val="single" w:sz="4" w:space="0" w:color="auto"/>
              <w:bottom w:val="single" w:sz="4" w:space="0" w:color="auto"/>
              <w:right w:val="single" w:sz="4" w:space="0" w:color="auto"/>
            </w:tcBorders>
          </w:tcPr>
          <w:p w:rsidR="00976D86" w:rsidRPr="00976D86" w:rsidRDefault="00976D86" w:rsidP="00976D86">
            <w:pPr>
              <w:ind w:firstLine="0"/>
              <w:jc w:val="center"/>
              <w:rPr>
                <w:rFonts w:cs="Arial"/>
              </w:rPr>
            </w:pPr>
            <w:r w:rsidRPr="00976D86">
              <w:rPr>
                <w:rFonts w:cs="Arial"/>
              </w:rPr>
              <w:t>Муниципальный проект, реализуемый на основе проектной инициативы «</w:t>
            </w:r>
            <w:r w:rsidRPr="00976D86">
              <w:rPr>
                <w:rFonts w:cs="Arial"/>
                <w:color w:val="000000"/>
              </w:rPr>
              <w:t xml:space="preserve">Благоустройство общественной территории сквер "Сиверко" во 2 </w:t>
            </w:r>
            <w:proofErr w:type="spellStart"/>
            <w:r w:rsidRPr="00976D86">
              <w:rPr>
                <w:rFonts w:cs="Arial"/>
                <w:color w:val="000000"/>
              </w:rPr>
              <w:t>мкр</w:t>
            </w:r>
            <w:proofErr w:type="spellEnd"/>
            <w:r w:rsidRPr="00976D86">
              <w:rPr>
                <w:rFonts w:cs="Arial"/>
                <w:color w:val="000000"/>
              </w:rPr>
              <w:t xml:space="preserve">. "Нефтяников" в городе </w:t>
            </w:r>
            <w:proofErr w:type="spellStart"/>
            <w:r w:rsidRPr="00976D86">
              <w:rPr>
                <w:rFonts w:cs="Arial"/>
                <w:color w:val="000000"/>
              </w:rPr>
              <w:t>Пыть-Яхе</w:t>
            </w:r>
            <w:proofErr w:type="spellEnd"/>
            <w:r w:rsidRPr="00976D86">
              <w:rPr>
                <w:rFonts w:cs="Arial"/>
                <w:color w:val="000000"/>
              </w:rPr>
              <w:t>»</w:t>
            </w:r>
          </w:p>
          <w:p w:rsidR="00976D86" w:rsidRPr="00976D86" w:rsidRDefault="00976D86" w:rsidP="00976D86">
            <w:pPr>
              <w:ind w:firstLine="0"/>
              <w:jc w:val="center"/>
              <w:rPr>
                <w:rFonts w:cs="Arial"/>
              </w:rPr>
            </w:pPr>
            <w:r w:rsidRPr="00976D86">
              <w:rPr>
                <w:rFonts w:cs="Arial"/>
              </w:rPr>
              <w:t>(срок реализации 25.11.2020 – 30.11.2022)</w:t>
            </w:r>
          </w:p>
        </w:tc>
      </w:tr>
      <w:tr w:rsidR="00976D86" w:rsidRPr="00976D86" w:rsidTr="00976D86">
        <w:trPr>
          <w:trHeight w:val="212"/>
        </w:trPr>
        <w:tc>
          <w:tcPr>
            <w:tcW w:w="2047" w:type="dxa"/>
            <w:vMerge/>
            <w:tcBorders>
              <w:top w:val="single" w:sz="4" w:space="0" w:color="auto"/>
              <w:left w:val="single" w:sz="4" w:space="0" w:color="auto"/>
              <w:bottom w:val="single" w:sz="4" w:space="0" w:color="auto"/>
              <w:right w:val="single" w:sz="4" w:space="0" w:color="auto"/>
            </w:tcBorders>
          </w:tcPr>
          <w:p w:rsidR="00976D86" w:rsidRPr="00976D86" w:rsidRDefault="00976D86" w:rsidP="00976D86">
            <w:pPr>
              <w:spacing w:after="160" w:line="259" w:lineRule="auto"/>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976D86" w:rsidRPr="00976D86" w:rsidRDefault="00976D86" w:rsidP="00976D86">
            <w:pPr>
              <w:widowControl w:val="0"/>
              <w:autoSpaceDE w:val="0"/>
              <w:autoSpaceDN w:val="0"/>
              <w:ind w:firstLine="0"/>
              <w:rPr>
                <w:rFonts w:cs="Arial"/>
              </w:rPr>
            </w:pPr>
            <w:r w:rsidRPr="00976D86">
              <w:rPr>
                <w:rFonts w:cs="Arial"/>
              </w:rPr>
              <w:t>всего</w:t>
            </w:r>
          </w:p>
        </w:tc>
        <w:tc>
          <w:tcPr>
            <w:tcW w:w="2126"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26 132,5</w:t>
            </w:r>
          </w:p>
        </w:tc>
        <w:tc>
          <w:tcPr>
            <w:tcW w:w="1560"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26 132,5</w:t>
            </w:r>
          </w:p>
        </w:tc>
        <w:tc>
          <w:tcPr>
            <w:tcW w:w="1559"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1417"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1418"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2693"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r>
      <w:tr w:rsidR="00976D86" w:rsidRPr="00976D86" w:rsidTr="00976D86">
        <w:trPr>
          <w:trHeight w:val="212"/>
        </w:trPr>
        <w:tc>
          <w:tcPr>
            <w:tcW w:w="2047" w:type="dxa"/>
            <w:vMerge/>
            <w:tcBorders>
              <w:top w:val="single" w:sz="4" w:space="0" w:color="auto"/>
              <w:left w:val="single" w:sz="4" w:space="0" w:color="auto"/>
              <w:bottom w:val="single" w:sz="4" w:space="0" w:color="auto"/>
              <w:right w:val="single" w:sz="4" w:space="0" w:color="auto"/>
            </w:tcBorders>
          </w:tcPr>
          <w:p w:rsidR="00976D86" w:rsidRPr="00976D86" w:rsidRDefault="00976D86" w:rsidP="00976D86">
            <w:pPr>
              <w:spacing w:after="160" w:line="259" w:lineRule="auto"/>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976D86" w:rsidRPr="00976D86" w:rsidRDefault="00976D86" w:rsidP="00976D86">
            <w:pPr>
              <w:widowControl w:val="0"/>
              <w:autoSpaceDE w:val="0"/>
              <w:autoSpaceDN w:val="0"/>
              <w:ind w:firstLine="0"/>
              <w:rPr>
                <w:rFonts w:cs="Arial"/>
              </w:rPr>
            </w:pPr>
            <w:r w:rsidRPr="00976D86">
              <w:rPr>
                <w:rFonts w:cs="Arial"/>
              </w:rPr>
              <w:t>федеральный бюджет</w:t>
            </w:r>
          </w:p>
        </w:tc>
        <w:tc>
          <w:tcPr>
            <w:tcW w:w="2126"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1560"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1559"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1417"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1418"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2693"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r>
      <w:tr w:rsidR="00976D86" w:rsidRPr="00976D86" w:rsidTr="00976D86">
        <w:trPr>
          <w:trHeight w:val="212"/>
        </w:trPr>
        <w:tc>
          <w:tcPr>
            <w:tcW w:w="2047" w:type="dxa"/>
            <w:vMerge/>
            <w:tcBorders>
              <w:top w:val="single" w:sz="4" w:space="0" w:color="auto"/>
              <w:left w:val="single" w:sz="4" w:space="0" w:color="auto"/>
              <w:bottom w:val="single" w:sz="4" w:space="0" w:color="auto"/>
              <w:right w:val="single" w:sz="4" w:space="0" w:color="auto"/>
            </w:tcBorders>
          </w:tcPr>
          <w:p w:rsidR="00976D86" w:rsidRPr="00976D86" w:rsidRDefault="00976D86" w:rsidP="00976D86">
            <w:pPr>
              <w:spacing w:after="160" w:line="259" w:lineRule="auto"/>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976D86" w:rsidRPr="00976D86" w:rsidRDefault="00976D86" w:rsidP="00976D86">
            <w:pPr>
              <w:widowControl w:val="0"/>
              <w:autoSpaceDE w:val="0"/>
              <w:autoSpaceDN w:val="0"/>
              <w:ind w:firstLine="0"/>
              <w:rPr>
                <w:rFonts w:cs="Arial"/>
              </w:rPr>
            </w:pPr>
            <w:r w:rsidRPr="00976D86">
              <w:rPr>
                <w:rFonts w:cs="Arial"/>
              </w:rPr>
              <w:t>бюджет автономного округа</w:t>
            </w:r>
          </w:p>
        </w:tc>
        <w:tc>
          <w:tcPr>
            <w:tcW w:w="2126"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1560"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1559"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1417"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1418"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2693"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r>
      <w:tr w:rsidR="00976D86" w:rsidRPr="00976D86" w:rsidTr="00976D86">
        <w:trPr>
          <w:trHeight w:val="212"/>
        </w:trPr>
        <w:tc>
          <w:tcPr>
            <w:tcW w:w="2047" w:type="dxa"/>
            <w:vMerge/>
            <w:tcBorders>
              <w:top w:val="single" w:sz="4" w:space="0" w:color="auto"/>
              <w:left w:val="single" w:sz="4" w:space="0" w:color="auto"/>
              <w:bottom w:val="single" w:sz="4" w:space="0" w:color="auto"/>
              <w:right w:val="single" w:sz="4" w:space="0" w:color="auto"/>
            </w:tcBorders>
          </w:tcPr>
          <w:p w:rsidR="00976D86" w:rsidRPr="00976D86" w:rsidRDefault="00976D86" w:rsidP="00976D86">
            <w:pPr>
              <w:spacing w:after="160" w:line="259" w:lineRule="auto"/>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976D86" w:rsidRPr="00976D86" w:rsidRDefault="00976D86" w:rsidP="00976D86">
            <w:pPr>
              <w:widowControl w:val="0"/>
              <w:autoSpaceDE w:val="0"/>
              <w:autoSpaceDN w:val="0"/>
              <w:ind w:firstLine="0"/>
              <w:rPr>
                <w:rFonts w:cs="Arial"/>
              </w:rPr>
            </w:pPr>
            <w:r w:rsidRPr="00976D86">
              <w:rPr>
                <w:rFonts w:cs="Arial"/>
              </w:rPr>
              <w:t>местный бюджет</w:t>
            </w:r>
          </w:p>
        </w:tc>
        <w:tc>
          <w:tcPr>
            <w:tcW w:w="2126"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26 132,5</w:t>
            </w:r>
          </w:p>
        </w:tc>
        <w:tc>
          <w:tcPr>
            <w:tcW w:w="1560"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26 132,5</w:t>
            </w:r>
          </w:p>
        </w:tc>
        <w:tc>
          <w:tcPr>
            <w:tcW w:w="1559"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1417"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1418"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2693"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r>
      <w:tr w:rsidR="00976D86" w:rsidRPr="00976D86" w:rsidTr="00976D86">
        <w:trPr>
          <w:trHeight w:val="399"/>
        </w:trPr>
        <w:tc>
          <w:tcPr>
            <w:tcW w:w="2047" w:type="dxa"/>
            <w:vMerge/>
            <w:tcBorders>
              <w:top w:val="single" w:sz="4" w:space="0" w:color="auto"/>
              <w:left w:val="single" w:sz="4" w:space="0" w:color="auto"/>
              <w:bottom w:val="single" w:sz="4" w:space="0" w:color="auto"/>
              <w:right w:val="single" w:sz="4" w:space="0" w:color="auto"/>
            </w:tcBorders>
          </w:tcPr>
          <w:p w:rsidR="00976D86" w:rsidRPr="00976D86" w:rsidRDefault="00976D86" w:rsidP="00976D86">
            <w:pPr>
              <w:spacing w:after="160" w:line="259" w:lineRule="auto"/>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976D86" w:rsidRPr="00976D86" w:rsidRDefault="00976D86" w:rsidP="00976D86">
            <w:pPr>
              <w:widowControl w:val="0"/>
              <w:autoSpaceDE w:val="0"/>
              <w:autoSpaceDN w:val="0"/>
              <w:ind w:firstLine="0"/>
              <w:rPr>
                <w:rFonts w:cs="Arial"/>
              </w:rPr>
            </w:pPr>
            <w:r w:rsidRPr="00976D86">
              <w:rPr>
                <w:rFonts w:cs="Arial"/>
              </w:rPr>
              <w:t>иные 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bCs/>
              </w:rPr>
              <w:t>0,0</w:t>
            </w:r>
          </w:p>
        </w:tc>
        <w:tc>
          <w:tcPr>
            <w:tcW w:w="1560"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1559"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1417"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1418"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c>
          <w:tcPr>
            <w:tcW w:w="2693" w:type="dxa"/>
            <w:tcBorders>
              <w:top w:val="single" w:sz="4" w:space="0" w:color="auto"/>
              <w:left w:val="single" w:sz="4" w:space="0" w:color="auto"/>
              <w:bottom w:val="single" w:sz="4" w:space="0" w:color="auto"/>
              <w:right w:val="single" w:sz="4" w:space="0" w:color="auto"/>
            </w:tcBorders>
            <w:vAlign w:val="center"/>
          </w:tcPr>
          <w:p w:rsidR="00976D86" w:rsidRPr="00976D86" w:rsidRDefault="00976D86" w:rsidP="00976D86">
            <w:pPr>
              <w:ind w:firstLine="0"/>
              <w:jc w:val="center"/>
              <w:rPr>
                <w:rFonts w:cs="Arial"/>
              </w:rPr>
            </w:pPr>
            <w:r w:rsidRPr="00976D86">
              <w:rPr>
                <w:rFonts w:cs="Arial"/>
              </w:rPr>
              <w:t>0,0</w:t>
            </w:r>
          </w:p>
        </w:tc>
      </w:tr>
    </w:tbl>
    <w:p w:rsidR="00C27B69" w:rsidRPr="007B275E" w:rsidRDefault="00976D86" w:rsidP="00C27B69">
      <w:pPr>
        <w:ind w:firstLine="0"/>
      </w:pPr>
      <w:r>
        <w:rPr>
          <w:szCs w:val="28"/>
        </w:rPr>
        <w:t xml:space="preserve"> </w:t>
      </w:r>
      <w:r w:rsidR="00C27B69">
        <w:rPr>
          <w:szCs w:val="28"/>
        </w:rPr>
        <w:t>(С</w:t>
      </w:r>
      <w:r w:rsidR="00C27B69" w:rsidRPr="00E41F66">
        <w:rPr>
          <w:szCs w:val="28"/>
        </w:rPr>
        <w:t>трок</w:t>
      </w:r>
      <w:r w:rsidR="00C27B69">
        <w:rPr>
          <w:szCs w:val="28"/>
        </w:rPr>
        <w:t>а</w:t>
      </w:r>
      <w:r w:rsidR="00C27B69" w:rsidRPr="00E41F66">
        <w:rPr>
          <w:szCs w:val="28"/>
        </w:rPr>
        <w:t xml:space="preserve"> </w:t>
      </w:r>
      <w:r w:rsidR="00C27B69">
        <w:rPr>
          <w:szCs w:val="28"/>
        </w:rPr>
        <w:t>«</w:t>
      </w:r>
      <w:r w:rsidR="00C27B69" w:rsidRPr="00DD6F70">
        <w:rPr>
          <w:szCs w:val="28"/>
        </w:rPr>
        <w:t>Параметры финансового обеспечения региональных проектов, проектов автономного округа, муниципальных проектов, реализуемы</w:t>
      </w:r>
      <w:r w:rsidR="00C27B69">
        <w:rPr>
          <w:szCs w:val="28"/>
        </w:rPr>
        <w:t>х</w:t>
      </w:r>
      <w:r w:rsidR="00C27B69" w:rsidRPr="00DD6F70">
        <w:rPr>
          <w:szCs w:val="28"/>
        </w:rPr>
        <w:t xml:space="preserve"> на основе проектной инициативы</w:t>
      </w:r>
      <w:r w:rsidR="00C27B69" w:rsidRPr="00E41F66">
        <w:rPr>
          <w:szCs w:val="28"/>
        </w:rPr>
        <w:t>»</w:t>
      </w:r>
      <w:r w:rsidR="00C27B69">
        <w:rPr>
          <w:rFonts w:cs="Arial"/>
        </w:rPr>
        <w:t xml:space="preserve"> </w:t>
      </w:r>
      <w:r w:rsidR="00C27B69" w:rsidRPr="00E41F66">
        <w:rPr>
          <w:szCs w:val="28"/>
        </w:rPr>
        <w:t xml:space="preserve">паспорта муниципальной программы </w:t>
      </w:r>
      <w:r w:rsidR="00C27B69">
        <w:rPr>
          <w:szCs w:val="28"/>
        </w:rPr>
        <w:t>в</w:t>
      </w:r>
      <w:r w:rsidR="00C27B69" w:rsidRPr="00C27B69">
        <w:rPr>
          <w:szCs w:val="28"/>
        </w:rPr>
        <w:t xml:space="preserve"> приложении к постановлению</w:t>
      </w:r>
      <w:r w:rsidR="00C27B69">
        <w:rPr>
          <w:szCs w:val="28"/>
        </w:rPr>
        <w:t xml:space="preserve"> изложена в новой редакции</w:t>
      </w:r>
      <w:r w:rsidR="00C27B69" w:rsidRPr="00C27B69">
        <w:rPr>
          <w:szCs w:val="28"/>
        </w:rPr>
        <w:t xml:space="preserve"> </w:t>
      </w:r>
      <w:r w:rsidR="00C27B69">
        <w:rPr>
          <w:rFonts w:cs="Arial"/>
        </w:rPr>
        <w:t xml:space="preserve">постановлением администрации </w:t>
      </w:r>
      <w:hyperlink r:id="rId52" w:tooltip="постановление от 05.08.2022 0:00:00 №339-па Администрация г. Пыть-Ях&#10;&#10;О внесении изменений в постановление администрации города от 27.12.2021 № 614-па " w:history="1">
        <w:r w:rsidR="00C27B69" w:rsidRPr="00C27B69">
          <w:rPr>
            <w:rStyle w:val="af5"/>
            <w:rFonts w:cs="Arial"/>
          </w:rPr>
          <w:t>от 05.08.2022 № 339-па</w:t>
        </w:r>
      </w:hyperlink>
      <w:r w:rsidR="00C27B69">
        <w:rPr>
          <w:rFonts w:cs="Arial"/>
        </w:rPr>
        <w:t>)</w:t>
      </w:r>
    </w:p>
    <w:p w:rsidR="004B31A1" w:rsidRDefault="004B31A1" w:rsidP="004B31A1">
      <w:pPr>
        <w:ind w:firstLine="0"/>
        <w:rPr>
          <w:rFonts w:cs="Arial"/>
        </w:rPr>
      </w:pPr>
      <w:r>
        <w:rPr>
          <w:szCs w:val="28"/>
        </w:rPr>
        <w:t>(С</w:t>
      </w:r>
      <w:r w:rsidRPr="00E41F66">
        <w:rPr>
          <w:szCs w:val="28"/>
        </w:rPr>
        <w:t>трок</w:t>
      </w:r>
      <w:r>
        <w:rPr>
          <w:szCs w:val="28"/>
        </w:rPr>
        <w:t>а</w:t>
      </w:r>
      <w:r w:rsidRPr="00E41F66">
        <w:rPr>
          <w:szCs w:val="28"/>
        </w:rPr>
        <w:t xml:space="preserve"> «</w:t>
      </w:r>
      <w:r w:rsidRPr="00DD6F70">
        <w:rPr>
          <w:szCs w:val="28"/>
        </w:rPr>
        <w:t>Параметры финансового обеспечения региональных проектов, проектов автономного округа, муниципальных проектов, реализуемы</w:t>
      </w:r>
      <w:r>
        <w:rPr>
          <w:szCs w:val="28"/>
        </w:rPr>
        <w:t>х</w:t>
      </w:r>
      <w:r w:rsidRPr="00DD6F70">
        <w:rPr>
          <w:szCs w:val="28"/>
        </w:rPr>
        <w:t xml:space="preserve"> на основе проектной инициативы</w:t>
      </w:r>
      <w:r w:rsidRPr="00E41F66">
        <w:rPr>
          <w:szCs w:val="28"/>
        </w:rPr>
        <w:t>»</w:t>
      </w:r>
      <w:r>
        <w:rPr>
          <w:rFonts w:cs="Arial"/>
        </w:rPr>
        <w:t xml:space="preserve"> </w:t>
      </w:r>
      <w:r w:rsidRPr="00E41F66">
        <w:rPr>
          <w:szCs w:val="28"/>
        </w:rPr>
        <w:t xml:space="preserve">паспорта муниципальной программы </w:t>
      </w:r>
      <w:r>
        <w:rPr>
          <w:szCs w:val="28"/>
        </w:rPr>
        <w:t>в</w:t>
      </w:r>
      <w:r w:rsidRPr="00C27B69">
        <w:rPr>
          <w:szCs w:val="28"/>
        </w:rPr>
        <w:t xml:space="preserve"> приложении к постановлению</w:t>
      </w:r>
      <w:r>
        <w:rPr>
          <w:szCs w:val="28"/>
        </w:rPr>
        <w:t xml:space="preserve"> изложена в новой редакции</w:t>
      </w:r>
      <w:r w:rsidRPr="00C27B69">
        <w:rPr>
          <w:szCs w:val="28"/>
        </w:rPr>
        <w:t xml:space="preserve"> </w:t>
      </w:r>
      <w:r>
        <w:rPr>
          <w:rFonts w:cs="Arial"/>
        </w:rPr>
        <w:t xml:space="preserve">постановлением администрации </w:t>
      </w:r>
      <w:hyperlink r:id="rId53" w:tooltip="постановление от 19.09.2022 0:00:00 №420-па Администрация г. Пыть-Ях&#10;&#10;О внесении изменений в постановление администрации города от 27.12.2021 № 614-па " w:history="1">
        <w:r w:rsidRPr="004B31A1">
          <w:rPr>
            <w:rStyle w:val="af5"/>
            <w:rFonts w:cs="Arial"/>
          </w:rPr>
          <w:t>от 19.09.2022 № 420-па</w:t>
        </w:r>
      </w:hyperlink>
      <w:r>
        <w:rPr>
          <w:rFonts w:cs="Arial"/>
        </w:rPr>
        <w:t>)</w:t>
      </w:r>
    </w:p>
    <w:p w:rsidR="00976D86" w:rsidRDefault="00976D86" w:rsidP="00976D86">
      <w:pPr>
        <w:ind w:firstLine="0"/>
        <w:rPr>
          <w:rFonts w:cs="Arial"/>
        </w:rPr>
      </w:pPr>
      <w:r>
        <w:rPr>
          <w:szCs w:val="28"/>
        </w:rPr>
        <w:t>(С</w:t>
      </w:r>
      <w:r w:rsidRPr="00E41F66">
        <w:rPr>
          <w:szCs w:val="28"/>
        </w:rPr>
        <w:t>трок</w:t>
      </w:r>
      <w:r>
        <w:rPr>
          <w:szCs w:val="28"/>
        </w:rPr>
        <w:t>а</w:t>
      </w:r>
      <w:r w:rsidRPr="00E41F66">
        <w:rPr>
          <w:szCs w:val="28"/>
        </w:rPr>
        <w:t xml:space="preserve"> «</w:t>
      </w:r>
      <w:r w:rsidRPr="00DD6F70">
        <w:rPr>
          <w:szCs w:val="28"/>
        </w:rPr>
        <w:t>Параметры финансового обеспечения региональных проектов, проектов автономного округа, муниципальных проектов, реализуемы</w:t>
      </w:r>
      <w:r>
        <w:rPr>
          <w:szCs w:val="28"/>
        </w:rPr>
        <w:t>х</w:t>
      </w:r>
      <w:r w:rsidRPr="00DD6F70">
        <w:rPr>
          <w:szCs w:val="28"/>
        </w:rPr>
        <w:t xml:space="preserve"> на основе проектной инициативы</w:t>
      </w:r>
      <w:r w:rsidRPr="00E41F66">
        <w:rPr>
          <w:szCs w:val="28"/>
        </w:rPr>
        <w:t>»</w:t>
      </w:r>
      <w:r>
        <w:rPr>
          <w:szCs w:val="28"/>
        </w:rPr>
        <w:t xml:space="preserve"> </w:t>
      </w:r>
      <w:r w:rsidRPr="00E41F66">
        <w:rPr>
          <w:szCs w:val="28"/>
        </w:rPr>
        <w:t xml:space="preserve">паспорта муниципальной программы </w:t>
      </w:r>
      <w:r>
        <w:rPr>
          <w:szCs w:val="28"/>
        </w:rPr>
        <w:t>в</w:t>
      </w:r>
      <w:r w:rsidRPr="00C27B69">
        <w:rPr>
          <w:szCs w:val="28"/>
        </w:rPr>
        <w:t xml:space="preserve"> приложении к постановлению</w:t>
      </w:r>
      <w:r>
        <w:rPr>
          <w:szCs w:val="28"/>
        </w:rPr>
        <w:t xml:space="preserve"> изложена в новой редакции</w:t>
      </w:r>
      <w:r w:rsidRPr="00C27B69">
        <w:rPr>
          <w:szCs w:val="28"/>
        </w:rPr>
        <w:t xml:space="preserve"> </w:t>
      </w:r>
      <w:r>
        <w:rPr>
          <w:rFonts w:cs="Arial"/>
        </w:rPr>
        <w:t xml:space="preserve">постановлением администрации </w:t>
      </w:r>
      <w:hyperlink r:id="rId54" w:tooltip="постановление от 13.01.2023 0:00:00 №10-па Администрация г. Пыть-Ях&#10;&#10;О внесении изменений в постановление администрации города от 27.12.2021 № 614-па " w:history="1">
        <w:r w:rsidRPr="00976D86">
          <w:rPr>
            <w:rStyle w:val="af5"/>
            <w:rFonts w:cs="Arial"/>
          </w:rPr>
          <w:t>от 13.01.2023 № 10-па</w:t>
        </w:r>
      </w:hyperlink>
      <w:r>
        <w:rPr>
          <w:rFonts w:cs="Arial"/>
        </w:rPr>
        <w:t>)</w:t>
      </w:r>
    </w:p>
    <w:p w:rsidR="002A3487" w:rsidRDefault="002A3487" w:rsidP="002A3487">
      <w:pPr>
        <w:widowControl w:val="0"/>
        <w:autoSpaceDE w:val="0"/>
        <w:autoSpaceDN w:val="0"/>
        <w:adjustRightInd w:val="0"/>
        <w:ind w:firstLine="0"/>
        <w:outlineLvl w:val="0"/>
        <w:rPr>
          <w:rFonts w:cs="Arial"/>
          <w:szCs w:val="28"/>
        </w:rPr>
      </w:pPr>
      <w:r>
        <w:rPr>
          <w:szCs w:val="28"/>
        </w:rPr>
        <w:t>(С</w:t>
      </w:r>
      <w:r w:rsidRPr="00E41F66">
        <w:rPr>
          <w:szCs w:val="28"/>
        </w:rPr>
        <w:t>трок</w:t>
      </w:r>
      <w:r>
        <w:rPr>
          <w:szCs w:val="28"/>
        </w:rPr>
        <w:t>а</w:t>
      </w:r>
      <w:r w:rsidRPr="00E41F66">
        <w:rPr>
          <w:szCs w:val="28"/>
        </w:rPr>
        <w:t xml:space="preserve"> «</w:t>
      </w:r>
      <w:r w:rsidRPr="00DD6F70">
        <w:rPr>
          <w:szCs w:val="28"/>
        </w:rPr>
        <w:t>Параметры финансового обеспечения региональных проектов, проектов автономного округа, муниципальных проектов, реализуемы</w:t>
      </w:r>
      <w:r>
        <w:rPr>
          <w:szCs w:val="28"/>
        </w:rPr>
        <w:t>х</w:t>
      </w:r>
      <w:r w:rsidRPr="00DD6F70">
        <w:rPr>
          <w:szCs w:val="28"/>
        </w:rPr>
        <w:t xml:space="preserve"> на основе проектной инициативы</w:t>
      </w:r>
      <w:r w:rsidRPr="00E41F66">
        <w:rPr>
          <w:szCs w:val="28"/>
        </w:rPr>
        <w:t>»</w:t>
      </w:r>
      <w:r>
        <w:rPr>
          <w:szCs w:val="28"/>
        </w:rPr>
        <w:t xml:space="preserve"> </w:t>
      </w:r>
      <w:r w:rsidRPr="00E41F66">
        <w:rPr>
          <w:szCs w:val="28"/>
        </w:rPr>
        <w:t xml:space="preserve">паспорта муниципальной программы </w:t>
      </w:r>
      <w:r>
        <w:rPr>
          <w:szCs w:val="28"/>
        </w:rPr>
        <w:t>в</w:t>
      </w:r>
      <w:r w:rsidRPr="00C27B69">
        <w:rPr>
          <w:szCs w:val="28"/>
        </w:rPr>
        <w:t xml:space="preserve"> приложении к постановлению</w:t>
      </w:r>
      <w:r>
        <w:rPr>
          <w:szCs w:val="28"/>
        </w:rPr>
        <w:t xml:space="preserve"> изложена в новой редакции</w:t>
      </w:r>
      <w:r w:rsidRPr="00C27B69">
        <w:rPr>
          <w:szCs w:val="28"/>
        </w:rPr>
        <w:t xml:space="preserve"> </w:t>
      </w:r>
      <w:r>
        <w:rPr>
          <w:rFonts w:cs="Arial"/>
        </w:rPr>
        <w:t xml:space="preserve">постановлением администрации </w:t>
      </w:r>
      <w:hyperlink r:id="rId55" w:tooltip="постановление от 24.04.2023 0:00:00 №120-па Администрация г. Пыть-Ях&#10;&#10;О внесении изменений в постановление администрации города от 27.12.2021 № 614-па " w:history="1">
        <w:r w:rsidRPr="007252B2">
          <w:rPr>
            <w:rStyle w:val="af5"/>
            <w:rFonts w:cs="Arial"/>
          </w:rPr>
          <w:t>от 24.04.2023 № 120-па</w:t>
        </w:r>
      </w:hyperlink>
      <w:r>
        <w:rPr>
          <w:rFonts w:cs="Arial"/>
        </w:rPr>
        <w:t>)</w:t>
      </w:r>
    </w:p>
    <w:p w:rsidR="00976D86" w:rsidRDefault="00976D86" w:rsidP="004B31A1">
      <w:pPr>
        <w:ind w:firstLine="0"/>
        <w:rPr>
          <w:rFonts w:cs="Arial"/>
        </w:rPr>
      </w:pPr>
    </w:p>
    <w:p w:rsidR="00933D35" w:rsidRDefault="009863DD" w:rsidP="00995DAC">
      <w:pPr>
        <w:ind w:firstLine="0"/>
        <w:jc w:val="left"/>
        <w:rPr>
          <w:rFonts w:cs="Arial"/>
        </w:rPr>
      </w:pPr>
      <w:r>
        <w:rPr>
          <w:szCs w:val="28"/>
        </w:rPr>
        <w:br w:type="page"/>
      </w:r>
      <w:r>
        <w:rPr>
          <w:szCs w:val="28"/>
        </w:rPr>
        <w:lastRenderedPageBreak/>
        <w:t>(</w:t>
      </w:r>
      <w:r>
        <w:rPr>
          <w:bCs/>
          <w:szCs w:val="28"/>
        </w:rPr>
        <w:t>Таблица 1</w:t>
      </w:r>
      <w:r w:rsidRPr="00137B9D">
        <w:rPr>
          <w:bCs/>
          <w:szCs w:val="28"/>
        </w:rPr>
        <w:t xml:space="preserve"> </w:t>
      </w:r>
      <w:r>
        <w:rPr>
          <w:bCs/>
          <w:szCs w:val="28"/>
        </w:rPr>
        <w:t>«</w:t>
      </w:r>
      <w:r w:rsidRPr="005B54AF">
        <w:rPr>
          <w:bCs/>
          <w:szCs w:val="28"/>
        </w:rPr>
        <w:t>Распределение финансовых ресурсов муниципальной программы (по годам)</w:t>
      </w:r>
      <w:r>
        <w:rPr>
          <w:bCs/>
          <w:szCs w:val="28"/>
        </w:rPr>
        <w:t xml:space="preserve">» </w:t>
      </w:r>
      <w:r>
        <w:rPr>
          <w:szCs w:val="28"/>
        </w:rPr>
        <w:t>в</w:t>
      </w:r>
      <w:r w:rsidRPr="00C27B69">
        <w:rPr>
          <w:szCs w:val="28"/>
        </w:rPr>
        <w:t xml:space="preserve"> приложении к постановлению</w:t>
      </w:r>
      <w:r>
        <w:rPr>
          <w:szCs w:val="28"/>
        </w:rPr>
        <w:t xml:space="preserve"> </w:t>
      </w:r>
      <w:r w:rsidR="00995DAC">
        <w:rPr>
          <w:szCs w:val="28"/>
        </w:rPr>
        <w:t>изложена в но</w:t>
      </w:r>
      <w:r>
        <w:rPr>
          <w:szCs w:val="28"/>
        </w:rPr>
        <w:t>вой редакции</w:t>
      </w:r>
      <w:r w:rsidRPr="00C27B69">
        <w:rPr>
          <w:szCs w:val="28"/>
        </w:rPr>
        <w:t xml:space="preserve"> </w:t>
      </w:r>
      <w:r>
        <w:rPr>
          <w:rFonts w:cs="Arial"/>
        </w:rPr>
        <w:t xml:space="preserve">постановлением администрации </w:t>
      </w:r>
      <w:hyperlink r:id="rId56" w:tooltip="постановление от 05.08.2022 0:00:00 №339-па Администрация г. Пыть-Ях&#10;&#10;О внесении изменений в постановление администрации города от 27.12.2021 № 614-па " w:history="1">
        <w:r w:rsidRPr="00C27B69">
          <w:rPr>
            <w:rStyle w:val="af5"/>
            <w:rFonts w:cs="Arial"/>
          </w:rPr>
          <w:t>от 05.08.2022 № 339-па</w:t>
        </w:r>
      </w:hyperlink>
      <w:r>
        <w:rPr>
          <w:rFonts w:cs="Arial"/>
        </w:rPr>
        <w:t>)</w:t>
      </w:r>
    </w:p>
    <w:p w:rsidR="00933D35" w:rsidRDefault="00933D35" w:rsidP="00933D35">
      <w:pPr>
        <w:ind w:firstLine="0"/>
        <w:rPr>
          <w:rFonts w:cs="Arial"/>
        </w:rPr>
      </w:pPr>
      <w:r>
        <w:rPr>
          <w:szCs w:val="28"/>
        </w:rPr>
        <w:t>(</w:t>
      </w:r>
      <w:r>
        <w:rPr>
          <w:bCs/>
          <w:szCs w:val="28"/>
        </w:rPr>
        <w:t>Таблица 1</w:t>
      </w:r>
      <w:r w:rsidRPr="00137B9D">
        <w:rPr>
          <w:bCs/>
          <w:szCs w:val="28"/>
        </w:rPr>
        <w:t xml:space="preserve"> </w:t>
      </w:r>
      <w:r>
        <w:rPr>
          <w:bCs/>
          <w:szCs w:val="28"/>
        </w:rPr>
        <w:t>«</w:t>
      </w:r>
      <w:r w:rsidRPr="005B54AF">
        <w:rPr>
          <w:bCs/>
          <w:szCs w:val="28"/>
        </w:rPr>
        <w:t>Распределение финансовых ресурсов муниципальной программы (по годам)</w:t>
      </w:r>
      <w:r>
        <w:rPr>
          <w:bCs/>
          <w:szCs w:val="28"/>
        </w:rPr>
        <w:t xml:space="preserve">» </w:t>
      </w:r>
      <w:r>
        <w:rPr>
          <w:szCs w:val="28"/>
        </w:rPr>
        <w:t>в</w:t>
      </w:r>
      <w:r w:rsidRPr="00C27B69">
        <w:rPr>
          <w:szCs w:val="28"/>
        </w:rPr>
        <w:t xml:space="preserve"> приложении к постановлению</w:t>
      </w:r>
      <w:r>
        <w:rPr>
          <w:szCs w:val="28"/>
        </w:rPr>
        <w:t xml:space="preserve"> изложена в новой редакции</w:t>
      </w:r>
      <w:r w:rsidRPr="00C27B69">
        <w:rPr>
          <w:szCs w:val="28"/>
        </w:rPr>
        <w:t xml:space="preserve"> </w:t>
      </w:r>
      <w:r>
        <w:rPr>
          <w:rFonts w:cs="Arial"/>
        </w:rPr>
        <w:t xml:space="preserve">постановлением администрации </w:t>
      </w:r>
      <w:hyperlink r:id="rId57" w:tooltip="постановление от 19.09.2022 0:00:00 №420-па Администрация г. Пыть-Ях&#10;&#10;О внесении изменений в постановление администрации города от 27.12.2021 № 614-па " w:history="1">
        <w:r w:rsidRPr="004B31A1">
          <w:rPr>
            <w:rStyle w:val="af5"/>
            <w:rFonts w:cs="Arial"/>
          </w:rPr>
          <w:t>от 19.09.2022 № 420-па</w:t>
        </w:r>
      </w:hyperlink>
      <w:r>
        <w:rPr>
          <w:rFonts w:cs="Arial"/>
        </w:rPr>
        <w:t>)</w:t>
      </w:r>
    </w:p>
    <w:p w:rsidR="00933D35" w:rsidRDefault="003566E7" w:rsidP="00995DAC">
      <w:pPr>
        <w:ind w:firstLine="0"/>
        <w:jc w:val="left"/>
        <w:rPr>
          <w:rFonts w:cs="Arial"/>
        </w:rPr>
      </w:pPr>
      <w:r>
        <w:rPr>
          <w:szCs w:val="28"/>
        </w:rPr>
        <w:t>(</w:t>
      </w:r>
      <w:r>
        <w:rPr>
          <w:bCs/>
          <w:szCs w:val="28"/>
        </w:rPr>
        <w:t>Таблица 1</w:t>
      </w:r>
      <w:r w:rsidRPr="00137B9D">
        <w:rPr>
          <w:bCs/>
          <w:szCs w:val="28"/>
        </w:rPr>
        <w:t xml:space="preserve"> </w:t>
      </w:r>
      <w:r>
        <w:rPr>
          <w:bCs/>
          <w:szCs w:val="28"/>
        </w:rPr>
        <w:t>«</w:t>
      </w:r>
      <w:r w:rsidRPr="005B54AF">
        <w:rPr>
          <w:bCs/>
          <w:szCs w:val="28"/>
        </w:rPr>
        <w:t>Распределение финансовых ресурсов муниципальной программы (по годам)</w:t>
      </w:r>
      <w:r>
        <w:rPr>
          <w:bCs/>
          <w:szCs w:val="28"/>
        </w:rPr>
        <w:t>»</w:t>
      </w:r>
      <w:r>
        <w:rPr>
          <w:szCs w:val="28"/>
        </w:rPr>
        <w:t>в</w:t>
      </w:r>
      <w:r w:rsidRPr="00C27B69">
        <w:rPr>
          <w:szCs w:val="28"/>
        </w:rPr>
        <w:t xml:space="preserve"> приложении к постановлению</w:t>
      </w:r>
      <w:r>
        <w:rPr>
          <w:szCs w:val="28"/>
        </w:rPr>
        <w:t xml:space="preserve"> изложена в новой редакции</w:t>
      </w:r>
      <w:r w:rsidRPr="00C27B69">
        <w:rPr>
          <w:szCs w:val="28"/>
        </w:rPr>
        <w:t xml:space="preserve"> </w:t>
      </w:r>
      <w:r>
        <w:rPr>
          <w:rFonts w:cs="Arial"/>
        </w:rPr>
        <w:t xml:space="preserve">постановлением администрации </w:t>
      </w:r>
      <w:hyperlink r:id="rId58" w:tooltip="постановление от 13.01.2023 0:00:00 №10-па Администрация г. Пыть-Ях&#10;&#10;О внесении изменений в постановление администрации города от 27.12.2021 № 614-па " w:history="1">
        <w:r w:rsidRPr="00976D86">
          <w:rPr>
            <w:rStyle w:val="af5"/>
            <w:rFonts w:cs="Arial"/>
          </w:rPr>
          <w:t>от 13.01.2023 № 10-па</w:t>
        </w:r>
      </w:hyperlink>
      <w:r>
        <w:rPr>
          <w:rFonts w:cs="Arial"/>
        </w:rPr>
        <w:t>)</w:t>
      </w:r>
    </w:p>
    <w:p w:rsidR="00EA5DE1" w:rsidRDefault="00EA5DE1" w:rsidP="00995DAC">
      <w:pPr>
        <w:ind w:firstLine="0"/>
        <w:jc w:val="left"/>
        <w:rPr>
          <w:rFonts w:cs="Arial"/>
        </w:rPr>
      </w:pPr>
      <w:r>
        <w:rPr>
          <w:szCs w:val="28"/>
        </w:rPr>
        <w:t>(</w:t>
      </w:r>
      <w:r>
        <w:rPr>
          <w:bCs/>
          <w:szCs w:val="28"/>
        </w:rPr>
        <w:t>Таблица 1</w:t>
      </w:r>
      <w:r w:rsidRPr="00137B9D">
        <w:rPr>
          <w:bCs/>
          <w:szCs w:val="28"/>
        </w:rPr>
        <w:t xml:space="preserve"> </w:t>
      </w:r>
      <w:r>
        <w:rPr>
          <w:bCs/>
          <w:szCs w:val="28"/>
        </w:rPr>
        <w:t>«</w:t>
      </w:r>
      <w:r w:rsidRPr="005B54AF">
        <w:rPr>
          <w:bCs/>
          <w:szCs w:val="28"/>
        </w:rPr>
        <w:t>Распределение финансовых ресурсов муниципальной программы (по годам)</w:t>
      </w:r>
      <w:r>
        <w:rPr>
          <w:bCs/>
          <w:szCs w:val="28"/>
        </w:rPr>
        <w:t>»</w:t>
      </w:r>
      <w:r>
        <w:rPr>
          <w:szCs w:val="28"/>
        </w:rPr>
        <w:t>в</w:t>
      </w:r>
      <w:r w:rsidRPr="00C27B69">
        <w:rPr>
          <w:szCs w:val="28"/>
        </w:rPr>
        <w:t xml:space="preserve"> приложении к постановлению</w:t>
      </w:r>
      <w:r>
        <w:rPr>
          <w:szCs w:val="28"/>
        </w:rPr>
        <w:t xml:space="preserve"> изложена в новой редакции</w:t>
      </w:r>
      <w:r w:rsidRPr="00C27B69">
        <w:rPr>
          <w:szCs w:val="28"/>
        </w:rPr>
        <w:t xml:space="preserve"> </w:t>
      </w:r>
      <w:r>
        <w:rPr>
          <w:rFonts w:cs="Arial"/>
        </w:rPr>
        <w:t xml:space="preserve">постановлением администрации </w:t>
      </w:r>
      <w:hyperlink r:id="rId59" w:tooltip="постановление от 24.04.2023 0:00:00 №120-па Администрация г. Пыть-Ях&#10;&#10;О внесении изменений в постановление администрации города от 27.12.2021 № 614-па " w:history="1">
        <w:r w:rsidRPr="007252B2">
          <w:rPr>
            <w:rStyle w:val="af5"/>
            <w:rFonts w:cs="Arial"/>
          </w:rPr>
          <w:t>от 24.04.2023 № 120-па</w:t>
        </w:r>
      </w:hyperlink>
      <w:r>
        <w:rPr>
          <w:rFonts w:cs="Arial"/>
        </w:rPr>
        <w:t>)</w:t>
      </w:r>
    </w:p>
    <w:p w:rsidR="00AF732F" w:rsidRPr="00844D92" w:rsidRDefault="00AF732F" w:rsidP="00933D35">
      <w:pPr>
        <w:ind w:left="13750" w:firstLine="0"/>
        <w:jc w:val="left"/>
        <w:rPr>
          <w:rFonts w:cs="Arial"/>
          <w:szCs w:val="28"/>
        </w:rPr>
      </w:pPr>
      <w:r w:rsidRPr="00844D92">
        <w:rPr>
          <w:rFonts w:cs="Arial"/>
          <w:szCs w:val="28"/>
        </w:rPr>
        <w:t>Таблица 1</w:t>
      </w:r>
    </w:p>
    <w:p w:rsidR="00AF732F" w:rsidRPr="00844D92" w:rsidRDefault="00AF732F" w:rsidP="00AF732F">
      <w:pPr>
        <w:widowControl w:val="0"/>
        <w:autoSpaceDE w:val="0"/>
        <w:autoSpaceDN w:val="0"/>
        <w:jc w:val="center"/>
        <w:rPr>
          <w:rFonts w:cs="Arial"/>
          <w:szCs w:val="28"/>
        </w:rPr>
      </w:pPr>
    </w:p>
    <w:p w:rsidR="00AF732F" w:rsidRPr="00844D92" w:rsidRDefault="00AF732F" w:rsidP="00AF732F">
      <w:pPr>
        <w:pStyle w:val="2"/>
      </w:pPr>
      <w:r w:rsidRPr="00844D92">
        <w:t>Распределение финансовых ресурсов муниципальной программы (по годам)</w:t>
      </w:r>
    </w:p>
    <w:p w:rsidR="00AF732F" w:rsidRPr="00844D92" w:rsidRDefault="00AF732F" w:rsidP="00AF732F">
      <w:pPr>
        <w:rPr>
          <w:rFonts w:cs="Arial"/>
          <w:szCs w:val="10"/>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
        <w:gridCol w:w="3685"/>
        <w:gridCol w:w="1560"/>
        <w:gridCol w:w="1984"/>
        <w:gridCol w:w="1276"/>
        <w:gridCol w:w="1276"/>
        <w:gridCol w:w="1275"/>
        <w:gridCol w:w="1276"/>
        <w:gridCol w:w="1276"/>
        <w:gridCol w:w="1128"/>
      </w:tblGrid>
      <w:tr w:rsidR="00EA5DE1" w:rsidRPr="00EA5DE1" w:rsidTr="003569A6">
        <w:tc>
          <w:tcPr>
            <w:tcW w:w="823"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widowControl w:val="0"/>
              <w:autoSpaceDE w:val="0"/>
              <w:autoSpaceDN w:val="0"/>
              <w:ind w:firstLine="0"/>
              <w:jc w:val="center"/>
              <w:rPr>
                <w:rFonts w:cs="Arial"/>
              </w:rPr>
            </w:pPr>
            <w:r w:rsidRPr="00EA5DE1">
              <w:rPr>
                <w:rFonts w:cs="Arial"/>
              </w:rPr>
              <w:t xml:space="preserve">№ </w:t>
            </w:r>
          </w:p>
          <w:p w:rsidR="00EA5DE1" w:rsidRPr="00EA5DE1" w:rsidRDefault="00EA5DE1" w:rsidP="00EA5DE1">
            <w:pPr>
              <w:widowControl w:val="0"/>
              <w:autoSpaceDE w:val="0"/>
              <w:autoSpaceDN w:val="0"/>
              <w:ind w:firstLine="0"/>
              <w:jc w:val="center"/>
              <w:rPr>
                <w:rFonts w:cs="Arial"/>
              </w:rPr>
            </w:pPr>
          </w:p>
        </w:tc>
        <w:tc>
          <w:tcPr>
            <w:tcW w:w="3685"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widowControl w:val="0"/>
              <w:autoSpaceDE w:val="0"/>
              <w:autoSpaceDN w:val="0"/>
              <w:ind w:firstLine="0"/>
              <w:jc w:val="center"/>
              <w:rPr>
                <w:rFonts w:cs="Arial"/>
              </w:rPr>
            </w:pPr>
            <w:r w:rsidRPr="00EA5DE1">
              <w:rPr>
                <w:rFonts w:cs="Arial"/>
              </w:rPr>
              <w:t>Структурный элемент</w:t>
            </w:r>
          </w:p>
          <w:p w:rsidR="00EA5DE1" w:rsidRPr="00EA5DE1" w:rsidRDefault="00EA5DE1" w:rsidP="00EA5DE1">
            <w:pPr>
              <w:widowControl w:val="0"/>
              <w:autoSpaceDE w:val="0"/>
              <w:autoSpaceDN w:val="0"/>
              <w:ind w:firstLine="0"/>
              <w:jc w:val="center"/>
              <w:rPr>
                <w:rFonts w:cs="Arial"/>
                <w:highlight w:val="yellow"/>
              </w:rPr>
            </w:pPr>
            <w:r w:rsidRPr="00EA5DE1">
              <w:rPr>
                <w:rFonts w:cs="Arial"/>
              </w:rPr>
              <w:t xml:space="preserve">(основное мероприятие) муниципальной программы </w:t>
            </w:r>
          </w:p>
        </w:tc>
        <w:tc>
          <w:tcPr>
            <w:tcW w:w="1560"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widowControl w:val="0"/>
              <w:autoSpaceDE w:val="0"/>
              <w:autoSpaceDN w:val="0"/>
              <w:ind w:firstLine="0"/>
              <w:jc w:val="center"/>
              <w:rPr>
                <w:rFonts w:cs="Arial"/>
                <w:lang w:val="en-US"/>
              </w:rPr>
            </w:pPr>
            <w:r w:rsidRPr="00EA5DE1">
              <w:rPr>
                <w:rFonts w:cs="Arial"/>
              </w:rPr>
              <w:t xml:space="preserve">Ответственный исполнитель/ соисполнитель </w:t>
            </w:r>
          </w:p>
        </w:tc>
        <w:tc>
          <w:tcPr>
            <w:tcW w:w="1984"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widowControl w:val="0"/>
              <w:autoSpaceDE w:val="0"/>
              <w:autoSpaceDN w:val="0"/>
              <w:ind w:firstLine="0"/>
              <w:jc w:val="center"/>
              <w:rPr>
                <w:rFonts w:cs="Arial"/>
                <w:lang w:val="en-US"/>
              </w:rPr>
            </w:pPr>
            <w:r w:rsidRPr="00EA5DE1">
              <w:rPr>
                <w:rFonts w:cs="Arial"/>
              </w:rPr>
              <w:t>Источники финансирования</w:t>
            </w:r>
            <w:r w:rsidRPr="00EA5DE1">
              <w:rPr>
                <w:rFonts w:cs="Arial"/>
                <w:lang w:val="en-US"/>
              </w:rPr>
              <w:t xml:space="preserve"> </w:t>
            </w:r>
          </w:p>
        </w:tc>
        <w:tc>
          <w:tcPr>
            <w:tcW w:w="7507" w:type="dxa"/>
            <w:gridSpan w:val="6"/>
            <w:tcBorders>
              <w:top w:val="single" w:sz="4" w:space="0" w:color="auto"/>
              <w:left w:val="single" w:sz="4" w:space="0" w:color="auto"/>
              <w:bottom w:val="single" w:sz="4" w:space="0" w:color="auto"/>
              <w:right w:val="single" w:sz="4" w:space="0" w:color="auto"/>
            </w:tcBorders>
          </w:tcPr>
          <w:p w:rsidR="00EA5DE1" w:rsidRPr="00EA5DE1" w:rsidRDefault="00EA5DE1" w:rsidP="00EA5DE1">
            <w:pPr>
              <w:widowControl w:val="0"/>
              <w:autoSpaceDE w:val="0"/>
              <w:autoSpaceDN w:val="0"/>
              <w:ind w:firstLine="0"/>
              <w:jc w:val="center"/>
              <w:rPr>
                <w:rFonts w:cs="Arial"/>
              </w:rPr>
            </w:pPr>
            <w:r w:rsidRPr="00EA5DE1">
              <w:rPr>
                <w:rFonts w:cs="Arial"/>
              </w:rPr>
              <w:t xml:space="preserve">Финансовые затраты на реализацию (тыс. рублей) </w:t>
            </w:r>
          </w:p>
        </w:tc>
      </w:tr>
      <w:tr w:rsidR="00EA5DE1" w:rsidRPr="00EA5DE1" w:rsidTr="003569A6">
        <w:tc>
          <w:tcPr>
            <w:tcW w:w="823" w:type="dxa"/>
            <w:vMerge/>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rPr>
            </w:pPr>
          </w:p>
        </w:tc>
        <w:tc>
          <w:tcPr>
            <w:tcW w:w="3685" w:type="dxa"/>
            <w:vMerge/>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rPr>
            </w:pPr>
          </w:p>
        </w:tc>
        <w:tc>
          <w:tcPr>
            <w:tcW w:w="1984" w:type="dxa"/>
            <w:vMerge/>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rPr>
            </w:pPr>
          </w:p>
        </w:tc>
        <w:tc>
          <w:tcPr>
            <w:tcW w:w="1276"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widowControl w:val="0"/>
              <w:autoSpaceDE w:val="0"/>
              <w:autoSpaceDN w:val="0"/>
              <w:ind w:firstLine="0"/>
              <w:jc w:val="center"/>
              <w:rPr>
                <w:rFonts w:cs="Arial"/>
              </w:rPr>
            </w:pPr>
            <w:r w:rsidRPr="00EA5DE1">
              <w:rPr>
                <w:rFonts w:cs="Arial"/>
              </w:rPr>
              <w:t>всего</w:t>
            </w:r>
          </w:p>
        </w:tc>
        <w:tc>
          <w:tcPr>
            <w:tcW w:w="5103" w:type="dxa"/>
            <w:gridSpan w:val="4"/>
            <w:tcBorders>
              <w:top w:val="single" w:sz="4" w:space="0" w:color="auto"/>
              <w:left w:val="single" w:sz="4" w:space="0" w:color="auto"/>
              <w:bottom w:val="single" w:sz="4" w:space="0" w:color="auto"/>
              <w:right w:val="single" w:sz="4" w:space="0" w:color="auto"/>
            </w:tcBorders>
          </w:tcPr>
          <w:p w:rsidR="00EA5DE1" w:rsidRPr="00EA5DE1" w:rsidRDefault="00EA5DE1" w:rsidP="00EA5DE1">
            <w:pPr>
              <w:widowControl w:val="0"/>
              <w:autoSpaceDE w:val="0"/>
              <w:autoSpaceDN w:val="0"/>
              <w:ind w:firstLine="0"/>
              <w:jc w:val="center"/>
              <w:rPr>
                <w:rFonts w:cs="Arial"/>
              </w:rPr>
            </w:pPr>
            <w:r w:rsidRPr="00EA5DE1">
              <w:rPr>
                <w:rFonts w:cs="Arial"/>
              </w:rPr>
              <w:t>в том числе</w:t>
            </w:r>
          </w:p>
        </w:tc>
        <w:tc>
          <w:tcPr>
            <w:tcW w:w="1128"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widowControl w:val="0"/>
              <w:autoSpaceDE w:val="0"/>
              <w:autoSpaceDN w:val="0"/>
              <w:ind w:firstLine="0"/>
              <w:jc w:val="center"/>
              <w:rPr>
                <w:rFonts w:cs="Arial"/>
              </w:rPr>
            </w:pPr>
          </w:p>
        </w:tc>
      </w:tr>
      <w:tr w:rsidR="00EA5DE1" w:rsidRPr="00EA5DE1" w:rsidTr="003569A6">
        <w:tc>
          <w:tcPr>
            <w:tcW w:w="823" w:type="dxa"/>
            <w:vMerge/>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rPr>
            </w:pPr>
          </w:p>
        </w:tc>
        <w:tc>
          <w:tcPr>
            <w:tcW w:w="3685" w:type="dxa"/>
            <w:vMerge/>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rPr>
            </w:pPr>
          </w:p>
        </w:tc>
        <w:tc>
          <w:tcPr>
            <w:tcW w:w="1984" w:type="dxa"/>
            <w:vMerge/>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rPr>
            </w:pPr>
          </w:p>
        </w:tc>
        <w:tc>
          <w:tcPr>
            <w:tcW w:w="1276" w:type="dxa"/>
            <w:vMerge/>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rPr>
            </w:pPr>
          </w:p>
        </w:tc>
        <w:tc>
          <w:tcPr>
            <w:tcW w:w="1276"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widowControl w:val="0"/>
              <w:autoSpaceDE w:val="0"/>
              <w:autoSpaceDN w:val="0"/>
              <w:ind w:firstLine="0"/>
              <w:jc w:val="center"/>
              <w:rPr>
                <w:rFonts w:cs="Arial"/>
              </w:rPr>
            </w:pPr>
            <w:r w:rsidRPr="00EA5DE1">
              <w:rPr>
                <w:rFonts w:cs="Arial"/>
              </w:rPr>
              <w:t xml:space="preserve">2022 </w:t>
            </w:r>
          </w:p>
        </w:tc>
        <w:tc>
          <w:tcPr>
            <w:tcW w:w="1275"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widowControl w:val="0"/>
              <w:autoSpaceDE w:val="0"/>
              <w:autoSpaceDN w:val="0"/>
              <w:ind w:firstLine="0"/>
              <w:jc w:val="center"/>
              <w:rPr>
                <w:rFonts w:cs="Arial"/>
              </w:rPr>
            </w:pPr>
            <w:r w:rsidRPr="00EA5DE1">
              <w:rPr>
                <w:rFonts w:cs="Arial"/>
              </w:rPr>
              <w:t>2023</w:t>
            </w:r>
          </w:p>
        </w:tc>
        <w:tc>
          <w:tcPr>
            <w:tcW w:w="1276"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widowControl w:val="0"/>
              <w:autoSpaceDE w:val="0"/>
              <w:autoSpaceDN w:val="0"/>
              <w:ind w:firstLine="0"/>
              <w:jc w:val="center"/>
              <w:rPr>
                <w:rFonts w:cs="Arial"/>
              </w:rPr>
            </w:pPr>
            <w:r w:rsidRPr="00EA5DE1">
              <w:rPr>
                <w:rFonts w:cs="Arial"/>
              </w:rPr>
              <w:t>2024</w:t>
            </w:r>
          </w:p>
        </w:tc>
        <w:tc>
          <w:tcPr>
            <w:tcW w:w="1276"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widowControl w:val="0"/>
              <w:autoSpaceDE w:val="0"/>
              <w:autoSpaceDN w:val="0"/>
              <w:ind w:firstLine="0"/>
              <w:jc w:val="center"/>
              <w:rPr>
                <w:rFonts w:cs="Arial"/>
              </w:rPr>
            </w:pPr>
            <w:r w:rsidRPr="00EA5DE1">
              <w:rPr>
                <w:rFonts w:cs="Arial"/>
              </w:rPr>
              <w:t xml:space="preserve">2025 </w:t>
            </w:r>
          </w:p>
        </w:tc>
        <w:tc>
          <w:tcPr>
            <w:tcW w:w="1128"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widowControl w:val="0"/>
              <w:autoSpaceDE w:val="0"/>
              <w:autoSpaceDN w:val="0"/>
              <w:ind w:firstLine="0"/>
              <w:jc w:val="center"/>
              <w:rPr>
                <w:rFonts w:cs="Arial"/>
              </w:rPr>
            </w:pPr>
            <w:r w:rsidRPr="00EA5DE1">
              <w:rPr>
                <w:rFonts w:cs="Arial"/>
              </w:rPr>
              <w:t xml:space="preserve">2026-2030 </w:t>
            </w:r>
          </w:p>
        </w:tc>
      </w:tr>
      <w:tr w:rsidR="00EA5DE1" w:rsidRPr="00EA5DE1" w:rsidTr="003569A6">
        <w:tc>
          <w:tcPr>
            <w:tcW w:w="823"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widowControl w:val="0"/>
              <w:autoSpaceDE w:val="0"/>
              <w:autoSpaceDN w:val="0"/>
              <w:ind w:firstLine="0"/>
              <w:jc w:val="center"/>
              <w:rPr>
                <w:rFonts w:cs="Arial"/>
              </w:rPr>
            </w:pPr>
            <w:r w:rsidRPr="00EA5DE1">
              <w:rPr>
                <w:rFonts w:cs="Arial"/>
              </w:rPr>
              <w:t>1</w:t>
            </w:r>
          </w:p>
        </w:tc>
        <w:tc>
          <w:tcPr>
            <w:tcW w:w="3685"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widowControl w:val="0"/>
              <w:autoSpaceDE w:val="0"/>
              <w:autoSpaceDN w:val="0"/>
              <w:ind w:firstLine="0"/>
              <w:jc w:val="center"/>
              <w:rPr>
                <w:rFonts w:cs="Arial"/>
              </w:rPr>
            </w:pPr>
            <w:r w:rsidRPr="00EA5DE1">
              <w:rPr>
                <w:rFonts w:cs="Arial"/>
              </w:rPr>
              <w:t>2</w:t>
            </w:r>
          </w:p>
        </w:tc>
        <w:tc>
          <w:tcPr>
            <w:tcW w:w="1560"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widowControl w:val="0"/>
              <w:autoSpaceDE w:val="0"/>
              <w:autoSpaceDN w:val="0"/>
              <w:ind w:firstLine="0"/>
              <w:jc w:val="center"/>
              <w:rPr>
                <w:rFonts w:cs="Arial"/>
              </w:rPr>
            </w:pPr>
            <w:r w:rsidRPr="00EA5DE1">
              <w:rPr>
                <w:rFonts w:cs="Arial"/>
              </w:rPr>
              <w:t>3</w:t>
            </w:r>
          </w:p>
        </w:tc>
        <w:tc>
          <w:tcPr>
            <w:tcW w:w="1984"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widowControl w:val="0"/>
              <w:autoSpaceDE w:val="0"/>
              <w:autoSpaceDN w:val="0"/>
              <w:ind w:firstLine="0"/>
              <w:jc w:val="center"/>
              <w:rPr>
                <w:rFonts w:cs="Arial"/>
              </w:rPr>
            </w:pPr>
            <w:r w:rsidRPr="00EA5DE1">
              <w:rPr>
                <w:rFonts w:cs="Arial"/>
              </w:rPr>
              <w:t>4</w:t>
            </w:r>
          </w:p>
        </w:tc>
        <w:tc>
          <w:tcPr>
            <w:tcW w:w="1276"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widowControl w:val="0"/>
              <w:autoSpaceDE w:val="0"/>
              <w:autoSpaceDN w:val="0"/>
              <w:ind w:firstLine="0"/>
              <w:jc w:val="center"/>
              <w:rPr>
                <w:rFonts w:cs="Arial"/>
              </w:rPr>
            </w:pPr>
            <w:r w:rsidRPr="00EA5DE1">
              <w:rPr>
                <w:rFonts w:cs="Arial"/>
              </w:rPr>
              <w:t>5</w:t>
            </w:r>
          </w:p>
        </w:tc>
        <w:tc>
          <w:tcPr>
            <w:tcW w:w="1276"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widowControl w:val="0"/>
              <w:autoSpaceDE w:val="0"/>
              <w:autoSpaceDN w:val="0"/>
              <w:ind w:firstLine="0"/>
              <w:jc w:val="center"/>
              <w:rPr>
                <w:rFonts w:cs="Arial"/>
              </w:rPr>
            </w:pPr>
            <w:r w:rsidRPr="00EA5DE1">
              <w:rPr>
                <w:rFonts w:cs="Arial"/>
              </w:rPr>
              <w:t>6</w:t>
            </w:r>
          </w:p>
        </w:tc>
        <w:tc>
          <w:tcPr>
            <w:tcW w:w="1275"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widowControl w:val="0"/>
              <w:autoSpaceDE w:val="0"/>
              <w:autoSpaceDN w:val="0"/>
              <w:ind w:firstLine="0"/>
              <w:jc w:val="center"/>
              <w:rPr>
                <w:rFonts w:cs="Arial"/>
              </w:rPr>
            </w:pPr>
            <w:r w:rsidRPr="00EA5DE1">
              <w:rPr>
                <w:rFonts w:cs="Arial"/>
              </w:rPr>
              <w:t>7</w:t>
            </w:r>
          </w:p>
        </w:tc>
        <w:tc>
          <w:tcPr>
            <w:tcW w:w="1276"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widowControl w:val="0"/>
              <w:autoSpaceDE w:val="0"/>
              <w:autoSpaceDN w:val="0"/>
              <w:ind w:firstLine="0"/>
              <w:jc w:val="center"/>
              <w:rPr>
                <w:rFonts w:cs="Arial"/>
              </w:rPr>
            </w:pPr>
            <w:r w:rsidRPr="00EA5DE1">
              <w:rPr>
                <w:rFonts w:cs="Arial"/>
              </w:rPr>
              <w:t>8</w:t>
            </w:r>
          </w:p>
        </w:tc>
        <w:tc>
          <w:tcPr>
            <w:tcW w:w="1276"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widowControl w:val="0"/>
              <w:autoSpaceDE w:val="0"/>
              <w:autoSpaceDN w:val="0"/>
              <w:ind w:firstLine="0"/>
              <w:jc w:val="center"/>
              <w:rPr>
                <w:rFonts w:cs="Arial"/>
              </w:rPr>
            </w:pPr>
            <w:r w:rsidRPr="00EA5DE1">
              <w:rPr>
                <w:rFonts w:cs="Arial"/>
              </w:rPr>
              <w:t>9</w:t>
            </w:r>
          </w:p>
        </w:tc>
        <w:tc>
          <w:tcPr>
            <w:tcW w:w="1128"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widowControl w:val="0"/>
              <w:autoSpaceDE w:val="0"/>
              <w:autoSpaceDN w:val="0"/>
              <w:ind w:firstLine="0"/>
              <w:jc w:val="center"/>
              <w:rPr>
                <w:rFonts w:cs="Arial"/>
              </w:rPr>
            </w:pPr>
            <w:r w:rsidRPr="00EA5DE1">
              <w:rPr>
                <w:rFonts w:cs="Arial"/>
              </w:rPr>
              <w:t>11</w:t>
            </w:r>
          </w:p>
        </w:tc>
      </w:tr>
      <w:tr w:rsidR="00EA5DE1" w:rsidRPr="00EA5DE1" w:rsidTr="003569A6">
        <w:trPr>
          <w:trHeight w:val="372"/>
        </w:trPr>
        <w:tc>
          <w:tcPr>
            <w:tcW w:w="15559" w:type="dxa"/>
            <w:gridSpan w:val="10"/>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widowControl w:val="0"/>
              <w:autoSpaceDE w:val="0"/>
              <w:autoSpaceDN w:val="0"/>
              <w:ind w:firstLine="0"/>
              <w:rPr>
                <w:rFonts w:cs="Arial"/>
              </w:rPr>
            </w:pPr>
            <w:r w:rsidRPr="00EA5DE1">
              <w:rPr>
                <w:rFonts w:cs="Arial"/>
              </w:rPr>
              <w:t>Подпрограмма 1 «Создание условий для обеспечения качественными коммунальными услугами»</w:t>
            </w:r>
          </w:p>
        </w:tc>
      </w:tr>
      <w:tr w:rsidR="00EA5DE1" w:rsidRPr="00EA5DE1" w:rsidTr="003569A6">
        <w:trPr>
          <w:trHeight w:val="447"/>
        </w:trPr>
        <w:tc>
          <w:tcPr>
            <w:tcW w:w="823" w:type="dxa"/>
            <w:vMerge w:val="restart"/>
            <w:tcBorders>
              <w:top w:val="single" w:sz="4" w:space="0" w:color="auto"/>
              <w:left w:val="single" w:sz="4" w:space="0" w:color="auto"/>
              <w:bottom w:val="single" w:sz="4" w:space="0" w:color="auto"/>
              <w:right w:val="single" w:sz="4" w:space="0" w:color="auto"/>
            </w:tcBorders>
            <w:noWrap/>
          </w:tcPr>
          <w:p w:rsidR="00EA5DE1" w:rsidRPr="00EA5DE1" w:rsidRDefault="00EA5DE1" w:rsidP="00EA5DE1">
            <w:pPr>
              <w:ind w:firstLine="0"/>
              <w:jc w:val="center"/>
              <w:rPr>
                <w:rFonts w:cs="Arial"/>
              </w:rPr>
            </w:pPr>
            <w:r w:rsidRPr="00EA5DE1">
              <w:rPr>
                <w:rFonts w:cs="Arial"/>
              </w:rPr>
              <w:t>1.1.</w:t>
            </w:r>
          </w:p>
        </w:tc>
        <w:tc>
          <w:tcPr>
            <w:tcW w:w="3685"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rPr>
            </w:pPr>
            <w:r w:rsidRPr="00EA5DE1">
              <w:rPr>
                <w:rFonts w:cs="Arial"/>
              </w:rPr>
              <w:t xml:space="preserve">Региональный проект «Чистая вода» (1) </w:t>
            </w:r>
          </w:p>
        </w:tc>
        <w:tc>
          <w:tcPr>
            <w:tcW w:w="1560"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jc w:val="center"/>
              <w:rPr>
                <w:rFonts w:cs="Arial"/>
              </w:rPr>
            </w:pPr>
            <w:r w:rsidRPr="00EA5DE1">
              <w:rPr>
                <w:rFonts w:cs="Arial"/>
              </w:rPr>
              <w:t xml:space="preserve">УЖКК, </w:t>
            </w:r>
            <w:proofErr w:type="spellStart"/>
            <w:r w:rsidRPr="00EA5DE1">
              <w:rPr>
                <w:rFonts w:cs="Arial"/>
              </w:rPr>
              <w:t>ТиД</w:t>
            </w:r>
            <w:proofErr w:type="spellEnd"/>
            <w:r w:rsidRPr="00EA5DE1">
              <w:rPr>
                <w:rFonts w:cs="Arial"/>
              </w:rPr>
              <w:t>, МКУ «УКС»</w:t>
            </w: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198 783,2</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198 783,2</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397"/>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69 488,1</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69 488,1</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20"/>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109 151,3</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109 151,3</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23"/>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20 143,8</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20 143,80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20"/>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29"/>
        </w:trPr>
        <w:tc>
          <w:tcPr>
            <w:tcW w:w="823"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jc w:val="center"/>
              <w:rPr>
                <w:rFonts w:cs="Arial"/>
              </w:rPr>
            </w:pPr>
            <w:r w:rsidRPr="00EA5DE1">
              <w:rPr>
                <w:rFonts w:cs="Arial"/>
              </w:rPr>
              <w:t>1.2.</w:t>
            </w:r>
          </w:p>
        </w:tc>
        <w:tc>
          <w:tcPr>
            <w:tcW w:w="3685"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rPr>
            </w:pPr>
            <w:r w:rsidRPr="00EA5DE1">
              <w:rPr>
                <w:rFonts w:cs="Arial"/>
              </w:rPr>
              <w:t xml:space="preserve">Основное мероприятие «Реконструкция, расширение, модернизация, строительство </w:t>
            </w:r>
            <w:r w:rsidRPr="00EA5DE1">
              <w:rPr>
                <w:rFonts w:cs="Arial"/>
              </w:rPr>
              <w:lastRenderedPageBreak/>
              <w:t xml:space="preserve">коммунальных объектов, в том числе объектов питьевого водоснабжения в населенных пунктах, население в которых не обеспечено доброкачественной и/или условно доброкачественной питьевой водой» (показатель 1, п. 5 таблицы 5) </w:t>
            </w:r>
          </w:p>
        </w:tc>
        <w:tc>
          <w:tcPr>
            <w:tcW w:w="1560"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jc w:val="center"/>
              <w:rPr>
                <w:rFonts w:cs="Arial"/>
              </w:rPr>
            </w:pPr>
            <w:r w:rsidRPr="00EA5DE1">
              <w:rPr>
                <w:rFonts w:cs="Arial"/>
              </w:rPr>
              <w:lastRenderedPageBreak/>
              <w:t xml:space="preserve">УЖКК, </w:t>
            </w:r>
            <w:proofErr w:type="spellStart"/>
            <w:r w:rsidRPr="00EA5DE1">
              <w:rPr>
                <w:rFonts w:cs="Arial"/>
              </w:rPr>
              <w:t>ТиД</w:t>
            </w:r>
            <w:proofErr w:type="spellEnd"/>
            <w:r w:rsidRPr="00EA5DE1">
              <w:rPr>
                <w:rFonts w:cs="Arial"/>
              </w:rPr>
              <w:t>, МКУ «УКС»</w:t>
            </w: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всего</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35 091,5</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17 506,1</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17 585,4</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40"/>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50"/>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19"/>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35 091,5</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17 506,1</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17 585,4</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308"/>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395"/>
        </w:trPr>
        <w:tc>
          <w:tcPr>
            <w:tcW w:w="823" w:type="dxa"/>
            <w:vMerge w:val="restart"/>
            <w:tcBorders>
              <w:top w:val="single" w:sz="4" w:space="0" w:color="auto"/>
              <w:left w:val="single" w:sz="4" w:space="0" w:color="auto"/>
              <w:bottom w:val="single" w:sz="4" w:space="0" w:color="auto"/>
              <w:right w:val="single" w:sz="4" w:space="0" w:color="auto"/>
            </w:tcBorders>
            <w:noWrap/>
          </w:tcPr>
          <w:p w:rsidR="00EA5DE1" w:rsidRPr="00EA5DE1" w:rsidRDefault="00EA5DE1" w:rsidP="00EA5DE1">
            <w:pPr>
              <w:ind w:firstLine="0"/>
              <w:jc w:val="center"/>
              <w:rPr>
                <w:rFonts w:cs="Arial"/>
              </w:rPr>
            </w:pPr>
            <w:r w:rsidRPr="00EA5DE1">
              <w:rPr>
                <w:rFonts w:cs="Arial"/>
              </w:rPr>
              <w:t>1.3.</w:t>
            </w:r>
          </w:p>
        </w:tc>
        <w:tc>
          <w:tcPr>
            <w:tcW w:w="3685"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rPr>
            </w:pPr>
            <w:r w:rsidRPr="00EA5DE1">
              <w:rPr>
                <w:rFonts w:cs="Arial"/>
              </w:rPr>
              <w:t xml:space="preserve">Основное мероприятие «Реконструкция систем теплоснабжения, водоснабжения и водоотведения, инженерно-технических средств охраны объектов» (п. 35 таблицы 5) </w:t>
            </w:r>
          </w:p>
        </w:tc>
        <w:tc>
          <w:tcPr>
            <w:tcW w:w="1560"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jc w:val="center"/>
              <w:rPr>
                <w:rFonts w:cs="Arial"/>
              </w:rPr>
            </w:pPr>
            <w:r w:rsidRPr="00EA5DE1">
              <w:rPr>
                <w:rFonts w:cs="Arial"/>
              </w:rPr>
              <w:t xml:space="preserve">УЖКК, </w:t>
            </w:r>
            <w:proofErr w:type="spellStart"/>
            <w:r w:rsidRPr="00EA5DE1">
              <w:rPr>
                <w:rFonts w:cs="Arial"/>
              </w:rPr>
              <w:t>ТиД</w:t>
            </w:r>
            <w:proofErr w:type="spellEnd"/>
            <w:r w:rsidRPr="00EA5DE1">
              <w:rPr>
                <w:rFonts w:cs="Arial"/>
              </w:rPr>
              <w:t>, МКУ «УКС»</w:t>
            </w: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2 860,8</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2 860,8</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16"/>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113"/>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13"/>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2 860,8</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2 860,8</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204"/>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65"/>
        </w:trPr>
        <w:tc>
          <w:tcPr>
            <w:tcW w:w="823"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jc w:val="center"/>
              <w:rPr>
                <w:rFonts w:cs="Arial"/>
              </w:rPr>
            </w:pPr>
            <w:r w:rsidRPr="00EA5DE1">
              <w:rPr>
                <w:rFonts w:cs="Arial"/>
              </w:rPr>
              <w:t>1.3.1</w:t>
            </w:r>
          </w:p>
        </w:tc>
        <w:tc>
          <w:tcPr>
            <w:tcW w:w="3685"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rPr>
            </w:pPr>
            <w:r w:rsidRPr="00EA5DE1">
              <w:rPr>
                <w:rFonts w:cs="Arial"/>
              </w:rPr>
              <w:t xml:space="preserve">«Реконструкция (капитальный ремонт) сетей теплоснабжения на участке от ТК-115 до ТК-102 г. </w:t>
            </w:r>
            <w:proofErr w:type="spellStart"/>
            <w:r w:rsidRPr="00EA5DE1">
              <w:rPr>
                <w:rFonts w:cs="Arial"/>
              </w:rPr>
              <w:t>Пыть-Ях</w:t>
            </w:r>
            <w:proofErr w:type="spellEnd"/>
            <w:r w:rsidRPr="00EA5DE1">
              <w:rPr>
                <w:rFonts w:cs="Arial"/>
              </w:rPr>
              <w:t xml:space="preserve">» </w:t>
            </w:r>
          </w:p>
        </w:tc>
        <w:tc>
          <w:tcPr>
            <w:tcW w:w="1560"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jc w:val="center"/>
              <w:rPr>
                <w:rFonts w:cs="Arial"/>
              </w:rPr>
            </w:pPr>
            <w:r w:rsidRPr="00EA5DE1">
              <w:rPr>
                <w:rFonts w:cs="Arial"/>
              </w:rPr>
              <w:t xml:space="preserve">УЖКК, </w:t>
            </w:r>
            <w:proofErr w:type="spellStart"/>
            <w:r w:rsidRPr="00EA5DE1">
              <w:rPr>
                <w:rFonts w:cs="Arial"/>
              </w:rPr>
              <w:t>ТиД</w:t>
            </w:r>
            <w:proofErr w:type="spellEnd"/>
            <w:r w:rsidRPr="00EA5DE1">
              <w:rPr>
                <w:rFonts w:cs="Arial"/>
              </w:rPr>
              <w:t>, МКУ «УКС»</w:t>
            </w: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43"/>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204"/>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12"/>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204"/>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10"/>
        </w:trPr>
        <w:tc>
          <w:tcPr>
            <w:tcW w:w="823" w:type="dxa"/>
            <w:vMerge w:val="restart"/>
            <w:tcBorders>
              <w:top w:val="single" w:sz="4" w:space="0" w:color="auto"/>
              <w:left w:val="single" w:sz="4" w:space="0" w:color="auto"/>
              <w:right w:val="single" w:sz="4" w:space="0" w:color="auto"/>
            </w:tcBorders>
          </w:tcPr>
          <w:p w:rsidR="00EA5DE1" w:rsidRPr="00EA5DE1" w:rsidRDefault="00EA5DE1" w:rsidP="00EA5DE1">
            <w:pPr>
              <w:ind w:firstLine="0"/>
              <w:jc w:val="center"/>
              <w:rPr>
                <w:rFonts w:cs="Arial"/>
              </w:rPr>
            </w:pPr>
            <w:r w:rsidRPr="00EA5DE1">
              <w:rPr>
                <w:rFonts w:cs="Arial"/>
              </w:rPr>
              <w:t>1.3.2</w:t>
            </w:r>
          </w:p>
        </w:tc>
        <w:tc>
          <w:tcPr>
            <w:tcW w:w="3685" w:type="dxa"/>
            <w:vMerge w:val="restart"/>
            <w:tcBorders>
              <w:top w:val="single" w:sz="4" w:space="0" w:color="auto"/>
              <w:left w:val="single" w:sz="4" w:space="0" w:color="auto"/>
              <w:right w:val="single" w:sz="4" w:space="0" w:color="auto"/>
            </w:tcBorders>
          </w:tcPr>
          <w:p w:rsidR="00EA5DE1" w:rsidRPr="00EA5DE1" w:rsidRDefault="00EA5DE1" w:rsidP="00EA5DE1">
            <w:pPr>
              <w:ind w:firstLine="0"/>
              <w:rPr>
                <w:rFonts w:cs="Arial"/>
              </w:rPr>
            </w:pPr>
            <w:r w:rsidRPr="00EA5DE1">
              <w:rPr>
                <w:rFonts w:cs="Arial"/>
              </w:rPr>
              <w:t xml:space="preserve">«Реконструкция инженерно-технических средств охраны на объектах производства тепловой энергии» </w:t>
            </w:r>
          </w:p>
        </w:tc>
        <w:tc>
          <w:tcPr>
            <w:tcW w:w="1560" w:type="dxa"/>
            <w:vMerge w:val="restart"/>
            <w:tcBorders>
              <w:top w:val="single" w:sz="4" w:space="0" w:color="auto"/>
              <w:left w:val="single" w:sz="4" w:space="0" w:color="auto"/>
              <w:right w:val="single" w:sz="4" w:space="0" w:color="auto"/>
            </w:tcBorders>
          </w:tcPr>
          <w:p w:rsidR="00EA5DE1" w:rsidRPr="00EA5DE1" w:rsidRDefault="00EA5DE1" w:rsidP="00EA5DE1">
            <w:pPr>
              <w:ind w:firstLine="0"/>
              <w:jc w:val="center"/>
              <w:rPr>
                <w:rFonts w:cs="Arial"/>
              </w:rPr>
            </w:pPr>
            <w:r w:rsidRPr="00EA5DE1">
              <w:rPr>
                <w:rFonts w:cs="Arial"/>
              </w:rPr>
              <w:t xml:space="preserve">УЖКК, </w:t>
            </w:r>
            <w:proofErr w:type="spellStart"/>
            <w:r w:rsidRPr="00EA5DE1">
              <w:rPr>
                <w:rFonts w:cs="Arial"/>
              </w:rPr>
              <w:t>ТиД</w:t>
            </w:r>
            <w:proofErr w:type="spellEnd"/>
            <w:r w:rsidRPr="00EA5DE1">
              <w:rPr>
                <w:rFonts w:cs="Arial"/>
              </w:rPr>
              <w:t>, МКУ «УКС»</w:t>
            </w: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2 860,8</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2 860,8</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15"/>
        </w:trPr>
        <w:tc>
          <w:tcPr>
            <w:tcW w:w="823" w:type="dxa"/>
            <w:vMerge/>
            <w:tcBorders>
              <w:left w:val="single" w:sz="4" w:space="0" w:color="auto"/>
              <w:right w:val="single" w:sz="4" w:space="0" w:color="auto"/>
            </w:tcBorders>
            <w:vAlign w:val="center"/>
          </w:tcPr>
          <w:p w:rsidR="00EA5DE1" w:rsidRPr="00EA5DE1" w:rsidRDefault="00EA5DE1" w:rsidP="00EA5DE1">
            <w:pPr>
              <w:ind w:firstLine="0"/>
              <w:rPr>
                <w:rFonts w:cs="Arial"/>
              </w:rPr>
            </w:pPr>
          </w:p>
        </w:tc>
        <w:tc>
          <w:tcPr>
            <w:tcW w:w="3685" w:type="dxa"/>
            <w:vMerge/>
            <w:tcBorders>
              <w:left w:val="single" w:sz="4" w:space="0" w:color="auto"/>
              <w:right w:val="single" w:sz="4" w:space="0" w:color="auto"/>
            </w:tcBorders>
            <w:vAlign w:val="center"/>
          </w:tcPr>
          <w:p w:rsidR="00EA5DE1" w:rsidRPr="00EA5DE1" w:rsidRDefault="00EA5DE1" w:rsidP="00EA5DE1">
            <w:pPr>
              <w:ind w:firstLine="0"/>
              <w:rPr>
                <w:rFonts w:cs="Arial"/>
              </w:rPr>
            </w:pPr>
          </w:p>
        </w:tc>
        <w:tc>
          <w:tcPr>
            <w:tcW w:w="1560" w:type="dxa"/>
            <w:vMerge/>
            <w:tcBorders>
              <w:left w:val="single" w:sz="4" w:space="0" w:color="auto"/>
              <w:right w:val="single" w:sz="4" w:space="0" w:color="auto"/>
            </w:tcBorders>
            <w:vAlign w:val="center"/>
          </w:tcPr>
          <w:p w:rsidR="00EA5DE1" w:rsidRPr="00EA5DE1" w:rsidRDefault="00EA5DE1" w:rsidP="00EA5DE1">
            <w:pPr>
              <w:ind w:firstLine="0"/>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204"/>
        </w:trPr>
        <w:tc>
          <w:tcPr>
            <w:tcW w:w="823" w:type="dxa"/>
            <w:vMerge/>
            <w:tcBorders>
              <w:left w:val="single" w:sz="4" w:space="0" w:color="auto"/>
              <w:right w:val="single" w:sz="4" w:space="0" w:color="auto"/>
            </w:tcBorders>
            <w:vAlign w:val="center"/>
          </w:tcPr>
          <w:p w:rsidR="00EA5DE1" w:rsidRPr="00EA5DE1" w:rsidRDefault="00EA5DE1" w:rsidP="00EA5DE1">
            <w:pPr>
              <w:ind w:firstLine="0"/>
              <w:rPr>
                <w:rFonts w:cs="Arial"/>
              </w:rPr>
            </w:pPr>
          </w:p>
        </w:tc>
        <w:tc>
          <w:tcPr>
            <w:tcW w:w="3685" w:type="dxa"/>
            <w:vMerge/>
            <w:tcBorders>
              <w:left w:val="single" w:sz="4" w:space="0" w:color="auto"/>
              <w:right w:val="single" w:sz="4" w:space="0" w:color="auto"/>
            </w:tcBorders>
            <w:vAlign w:val="center"/>
          </w:tcPr>
          <w:p w:rsidR="00EA5DE1" w:rsidRPr="00EA5DE1" w:rsidRDefault="00EA5DE1" w:rsidP="00EA5DE1">
            <w:pPr>
              <w:ind w:firstLine="0"/>
              <w:rPr>
                <w:rFonts w:cs="Arial"/>
              </w:rPr>
            </w:pPr>
          </w:p>
        </w:tc>
        <w:tc>
          <w:tcPr>
            <w:tcW w:w="1560" w:type="dxa"/>
            <w:vMerge/>
            <w:tcBorders>
              <w:left w:val="single" w:sz="4" w:space="0" w:color="auto"/>
              <w:right w:val="single" w:sz="4" w:space="0" w:color="auto"/>
            </w:tcBorders>
            <w:vAlign w:val="center"/>
          </w:tcPr>
          <w:p w:rsidR="00EA5DE1" w:rsidRPr="00EA5DE1" w:rsidRDefault="00EA5DE1" w:rsidP="00EA5DE1">
            <w:pPr>
              <w:ind w:firstLine="0"/>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 xml:space="preserve">бюджет </w:t>
            </w:r>
            <w:r w:rsidRPr="00EA5DE1">
              <w:rPr>
                <w:rFonts w:cs="Arial"/>
              </w:rPr>
              <w:lastRenderedPageBreak/>
              <w:t>автономного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lastRenderedPageBreak/>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13"/>
        </w:trPr>
        <w:tc>
          <w:tcPr>
            <w:tcW w:w="823" w:type="dxa"/>
            <w:vMerge/>
            <w:tcBorders>
              <w:left w:val="single" w:sz="4" w:space="0" w:color="auto"/>
              <w:right w:val="single" w:sz="4" w:space="0" w:color="auto"/>
            </w:tcBorders>
            <w:vAlign w:val="center"/>
          </w:tcPr>
          <w:p w:rsidR="00EA5DE1" w:rsidRPr="00EA5DE1" w:rsidRDefault="00EA5DE1" w:rsidP="00EA5DE1">
            <w:pPr>
              <w:ind w:firstLine="0"/>
              <w:rPr>
                <w:rFonts w:cs="Arial"/>
              </w:rPr>
            </w:pPr>
          </w:p>
        </w:tc>
        <w:tc>
          <w:tcPr>
            <w:tcW w:w="3685" w:type="dxa"/>
            <w:vMerge/>
            <w:tcBorders>
              <w:left w:val="single" w:sz="4" w:space="0" w:color="auto"/>
              <w:right w:val="single" w:sz="4" w:space="0" w:color="auto"/>
            </w:tcBorders>
            <w:vAlign w:val="center"/>
          </w:tcPr>
          <w:p w:rsidR="00EA5DE1" w:rsidRPr="00EA5DE1" w:rsidRDefault="00EA5DE1" w:rsidP="00EA5DE1">
            <w:pPr>
              <w:ind w:firstLine="0"/>
              <w:rPr>
                <w:rFonts w:cs="Arial"/>
              </w:rPr>
            </w:pPr>
          </w:p>
        </w:tc>
        <w:tc>
          <w:tcPr>
            <w:tcW w:w="1560" w:type="dxa"/>
            <w:vMerge/>
            <w:tcBorders>
              <w:left w:val="single" w:sz="4" w:space="0" w:color="auto"/>
              <w:right w:val="single" w:sz="4" w:space="0" w:color="auto"/>
            </w:tcBorders>
            <w:vAlign w:val="center"/>
          </w:tcPr>
          <w:p w:rsidR="00EA5DE1" w:rsidRPr="00EA5DE1" w:rsidRDefault="00EA5DE1" w:rsidP="00EA5DE1">
            <w:pPr>
              <w:ind w:firstLine="0"/>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2 860,8</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2 860,8</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204"/>
        </w:trPr>
        <w:tc>
          <w:tcPr>
            <w:tcW w:w="823" w:type="dxa"/>
            <w:vMerge/>
            <w:tcBorders>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3685" w:type="dxa"/>
            <w:vMerge/>
            <w:tcBorders>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560" w:type="dxa"/>
            <w:vMerge/>
            <w:tcBorders>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383"/>
        </w:trPr>
        <w:tc>
          <w:tcPr>
            <w:tcW w:w="823" w:type="dxa"/>
            <w:vMerge w:val="restart"/>
            <w:tcBorders>
              <w:top w:val="single" w:sz="4" w:space="0" w:color="auto"/>
              <w:left w:val="single" w:sz="4" w:space="0" w:color="auto"/>
              <w:bottom w:val="single" w:sz="4" w:space="0" w:color="auto"/>
              <w:right w:val="single" w:sz="4" w:space="0" w:color="auto"/>
            </w:tcBorders>
            <w:noWrap/>
          </w:tcPr>
          <w:p w:rsidR="00EA5DE1" w:rsidRPr="00EA5DE1" w:rsidRDefault="00EA5DE1" w:rsidP="00EA5DE1">
            <w:pPr>
              <w:ind w:firstLine="0"/>
              <w:jc w:val="center"/>
              <w:rPr>
                <w:rFonts w:cs="Arial"/>
                <w:bCs/>
              </w:rPr>
            </w:pPr>
            <w:r w:rsidRPr="00EA5DE1">
              <w:rPr>
                <w:rFonts w:cs="Arial"/>
                <w:bCs/>
              </w:rPr>
              <w:t xml:space="preserve"> </w:t>
            </w:r>
          </w:p>
        </w:tc>
        <w:tc>
          <w:tcPr>
            <w:tcW w:w="3685"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bCs/>
              </w:rPr>
            </w:pPr>
            <w:r w:rsidRPr="00EA5DE1">
              <w:rPr>
                <w:rFonts w:cs="Arial"/>
                <w:bCs/>
              </w:rPr>
              <w:t>Итого по подпрограмме 1</w:t>
            </w:r>
          </w:p>
        </w:tc>
        <w:tc>
          <w:tcPr>
            <w:tcW w:w="1560"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jc w:val="center"/>
              <w:rPr>
                <w:rFonts w:cs="Arial"/>
                <w:bCs/>
              </w:rPr>
            </w:pPr>
            <w:r w:rsidRPr="00EA5DE1">
              <w:rPr>
                <w:rFonts w:cs="Arial"/>
                <w:bCs/>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r w:rsidRPr="00EA5DE1">
              <w:rPr>
                <w:rFonts w:cs="Arial"/>
                <w:bCs/>
              </w:rPr>
              <w:t>всего</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236 735,5</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219 150,1</w:t>
            </w:r>
          </w:p>
        </w:tc>
        <w:tc>
          <w:tcPr>
            <w:tcW w:w="1275"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17 585,4</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50"/>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69 488,1</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69 488,1</w:t>
            </w:r>
          </w:p>
        </w:tc>
        <w:tc>
          <w:tcPr>
            <w:tcW w:w="1275"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335"/>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109 151,3</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109 151,3</w:t>
            </w:r>
          </w:p>
        </w:tc>
        <w:tc>
          <w:tcPr>
            <w:tcW w:w="1275"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387"/>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58 096,1</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40 510,7</w:t>
            </w:r>
          </w:p>
        </w:tc>
        <w:tc>
          <w:tcPr>
            <w:tcW w:w="1275"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17 585,4</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169"/>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325"/>
        </w:trPr>
        <w:tc>
          <w:tcPr>
            <w:tcW w:w="15559" w:type="dxa"/>
            <w:gridSpan w:val="10"/>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Подпрограмма 2 «Содействие проведению капитального ремонта многоквартирных домов»</w:t>
            </w:r>
          </w:p>
        </w:tc>
      </w:tr>
      <w:tr w:rsidR="00EA5DE1" w:rsidRPr="00EA5DE1" w:rsidTr="003569A6">
        <w:trPr>
          <w:trHeight w:val="405"/>
        </w:trPr>
        <w:tc>
          <w:tcPr>
            <w:tcW w:w="823" w:type="dxa"/>
            <w:vMerge w:val="restart"/>
            <w:tcBorders>
              <w:top w:val="single" w:sz="4" w:space="0" w:color="auto"/>
              <w:left w:val="single" w:sz="4" w:space="0" w:color="auto"/>
              <w:bottom w:val="single" w:sz="4" w:space="0" w:color="auto"/>
              <w:right w:val="single" w:sz="4" w:space="0" w:color="auto"/>
            </w:tcBorders>
            <w:noWrap/>
          </w:tcPr>
          <w:p w:rsidR="00EA5DE1" w:rsidRPr="00EA5DE1" w:rsidRDefault="00EA5DE1" w:rsidP="00EA5DE1">
            <w:pPr>
              <w:ind w:firstLine="0"/>
              <w:jc w:val="center"/>
              <w:rPr>
                <w:rFonts w:cs="Arial"/>
              </w:rPr>
            </w:pPr>
            <w:r w:rsidRPr="00EA5DE1">
              <w:rPr>
                <w:rFonts w:cs="Arial"/>
              </w:rPr>
              <w:t>2.1.</w:t>
            </w:r>
          </w:p>
        </w:tc>
        <w:tc>
          <w:tcPr>
            <w:tcW w:w="3685"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rPr>
            </w:pPr>
            <w:r w:rsidRPr="00EA5DE1">
              <w:rPr>
                <w:rFonts w:cs="Arial"/>
              </w:rPr>
              <w:t xml:space="preserve">Основное мероприятие «Обеспечение мероприятий по капитальному ремонту многоквартирных домов» </w:t>
            </w:r>
            <w:r w:rsidRPr="00EA5DE1">
              <w:rPr>
                <w:rFonts w:cs="Arial"/>
                <w:shd w:val="clear" w:color="auto" w:fill="FFFFFF"/>
              </w:rPr>
              <w:t>(п. 2 таблицы 5)</w:t>
            </w:r>
          </w:p>
        </w:tc>
        <w:tc>
          <w:tcPr>
            <w:tcW w:w="1560"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jc w:val="center"/>
              <w:rPr>
                <w:rFonts w:cs="Arial"/>
              </w:rPr>
            </w:pPr>
            <w:r w:rsidRPr="00EA5DE1">
              <w:rPr>
                <w:rFonts w:cs="Arial"/>
              </w:rPr>
              <w:t xml:space="preserve">УЖКК, </w:t>
            </w:r>
            <w:proofErr w:type="spellStart"/>
            <w:r w:rsidRPr="00EA5DE1">
              <w:rPr>
                <w:rFonts w:cs="Arial"/>
              </w:rPr>
              <w:t>ТиД</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r w:rsidRPr="00EA5DE1">
              <w:rPr>
                <w:rFonts w:cs="Arial"/>
                <w:bCs/>
              </w:rPr>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bCs/>
              </w:rPr>
            </w:pPr>
            <w:r w:rsidRPr="00EA5DE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bCs/>
              </w:rPr>
            </w:pPr>
            <w:r w:rsidRPr="00EA5DE1">
              <w:rPr>
                <w:rFonts w:cs="Arial"/>
                <w:bCs/>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bCs/>
              </w:rPr>
            </w:pPr>
            <w:r w:rsidRPr="00EA5DE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bCs/>
              </w:rPr>
            </w:pPr>
            <w:r w:rsidRPr="00EA5DE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bCs/>
              </w:rPr>
            </w:pPr>
            <w:r w:rsidRPr="00EA5DE1">
              <w:rPr>
                <w:rFonts w:cs="Arial"/>
                <w:bCs/>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bCs/>
              </w:rPr>
            </w:pPr>
            <w:r w:rsidRPr="00EA5DE1">
              <w:rPr>
                <w:rFonts w:cs="Arial"/>
                <w:bCs/>
              </w:rPr>
              <w:t>0,0</w:t>
            </w:r>
          </w:p>
        </w:tc>
      </w:tr>
      <w:tr w:rsidR="00EA5DE1" w:rsidRPr="00EA5DE1" w:rsidTr="003569A6">
        <w:trPr>
          <w:trHeight w:val="450"/>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bCs/>
              </w:rPr>
            </w:pPr>
            <w:r w:rsidRPr="00EA5DE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154"/>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bCs/>
              </w:rPr>
            </w:pPr>
            <w:r w:rsidRPr="00EA5DE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391"/>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bCs/>
              </w:rPr>
            </w:pPr>
            <w:r w:rsidRPr="00EA5DE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112"/>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bCs/>
              </w:rPr>
            </w:pPr>
            <w:r w:rsidRPr="00EA5DE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376"/>
        </w:trPr>
        <w:tc>
          <w:tcPr>
            <w:tcW w:w="823"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jc w:val="center"/>
              <w:rPr>
                <w:rFonts w:cs="Arial"/>
                <w:bCs/>
              </w:rPr>
            </w:pPr>
            <w:r w:rsidRPr="00EA5DE1">
              <w:rPr>
                <w:rFonts w:cs="Arial"/>
                <w:bCs/>
              </w:rPr>
              <w:t xml:space="preserve"> </w:t>
            </w:r>
          </w:p>
        </w:tc>
        <w:tc>
          <w:tcPr>
            <w:tcW w:w="3685"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bCs/>
              </w:rPr>
            </w:pPr>
            <w:r w:rsidRPr="00EA5DE1">
              <w:rPr>
                <w:rFonts w:cs="Arial"/>
                <w:bCs/>
              </w:rPr>
              <w:t>Итого по подпрограмме 2</w:t>
            </w:r>
          </w:p>
        </w:tc>
        <w:tc>
          <w:tcPr>
            <w:tcW w:w="1560"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jc w:val="center"/>
              <w:rPr>
                <w:rFonts w:cs="Arial"/>
                <w:bCs/>
              </w:rPr>
            </w:pPr>
            <w:r w:rsidRPr="00EA5DE1">
              <w:rPr>
                <w:rFonts w:cs="Arial"/>
                <w:bCs/>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r w:rsidRPr="00EA5DE1">
              <w:rPr>
                <w:rFonts w:cs="Arial"/>
                <w:bCs/>
              </w:rPr>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bCs/>
              </w:rPr>
            </w:pPr>
            <w:r w:rsidRPr="00EA5DE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bCs/>
              </w:rPr>
            </w:pPr>
            <w:r w:rsidRPr="00EA5DE1">
              <w:rPr>
                <w:rFonts w:cs="Arial"/>
                <w:bCs/>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bCs/>
              </w:rPr>
            </w:pPr>
            <w:r w:rsidRPr="00EA5DE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bCs/>
              </w:rPr>
            </w:pPr>
            <w:r w:rsidRPr="00EA5DE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bCs/>
              </w:rPr>
            </w:pPr>
            <w:r w:rsidRPr="00EA5DE1">
              <w:rPr>
                <w:rFonts w:cs="Arial"/>
                <w:bCs/>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bCs/>
              </w:rPr>
            </w:pPr>
            <w:r w:rsidRPr="00EA5DE1">
              <w:rPr>
                <w:rFonts w:cs="Arial"/>
                <w:bCs/>
              </w:rPr>
              <w:t>0,0</w:t>
            </w:r>
          </w:p>
        </w:tc>
      </w:tr>
      <w:tr w:rsidR="00EA5DE1" w:rsidRPr="00EA5DE1" w:rsidTr="003569A6">
        <w:trPr>
          <w:trHeight w:val="383"/>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bCs/>
              </w:rPr>
            </w:pPr>
            <w:r w:rsidRPr="00EA5DE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26"/>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 xml:space="preserve">бюджет </w:t>
            </w:r>
            <w:r w:rsidRPr="00EA5DE1">
              <w:rPr>
                <w:rFonts w:cs="Arial"/>
              </w:rPr>
              <w:lastRenderedPageBreak/>
              <w:t>автономного округа</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bCs/>
              </w:rPr>
            </w:pPr>
            <w:r w:rsidRPr="00EA5DE1">
              <w:rPr>
                <w:rFonts w:cs="Arial"/>
                <w:bCs/>
              </w:rPr>
              <w:lastRenderedPageBreak/>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26"/>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bCs/>
              </w:rPr>
            </w:pPr>
            <w:r w:rsidRPr="00EA5DE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00"/>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bCs/>
              </w:rPr>
            </w:pPr>
            <w:r w:rsidRPr="00EA5DE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388"/>
        </w:trPr>
        <w:tc>
          <w:tcPr>
            <w:tcW w:w="15559" w:type="dxa"/>
            <w:gridSpan w:val="10"/>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Подпрограмма 3 «Поддержка частных инвестиций в жилищно-коммунальном комплексе и обеспечение безубыточной деятельности организаций коммунального комплекса»</w:t>
            </w:r>
          </w:p>
        </w:tc>
      </w:tr>
      <w:tr w:rsidR="00EA5DE1" w:rsidRPr="00EA5DE1" w:rsidTr="003569A6">
        <w:trPr>
          <w:trHeight w:val="421"/>
        </w:trPr>
        <w:tc>
          <w:tcPr>
            <w:tcW w:w="823" w:type="dxa"/>
            <w:vMerge w:val="restart"/>
            <w:tcBorders>
              <w:top w:val="single" w:sz="4" w:space="0" w:color="auto"/>
              <w:left w:val="single" w:sz="4" w:space="0" w:color="auto"/>
              <w:bottom w:val="single" w:sz="4" w:space="0" w:color="auto"/>
              <w:right w:val="single" w:sz="4" w:space="0" w:color="auto"/>
            </w:tcBorders>
            <w:noWrap/>
          </w:tcPr>
          <w:p w:rsidR="00EA5DE1" w:rsidRPr="00EA5DE1" w:rsidRDefault="00EA5DE1" w:rsidP="00EA5DE1">
            <w:pPr>
              <w:ind w:firstLine="0"/>
              <w:jc w:val="center"/>
              <w:rPr>
                <w:rFonts w:cs="Arial"/>
              </w:rPr>
            </w:pPr>
            <w:r w:rsidRPr="00EA5DE1">
              <w:rPr>
                <w:rFonts w:cs="Arial"/>
              </w:rPr>
              <w:t>3.1.</w:t>
            </w:r>
          </w:p>
        </w:tc>
        <w:tc>
          <w:tcPr>
            <w:tcW w:w="3685"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rPr>
            </w:pPr>
            <w:r w:rsidRPr="00EA5DE1">
              <w:rPr>
                <w:rFonts w:cs="Arial"/>
              </w:rPr>
              <w:t xml:space="preserve">Основное мероприятие «Проведение капитального ремонта (с заменой) газопроводов, систем теплоснабжения, водоснабжения и водоотведения для подготовки к осенне-зимнему периоду» </w:t>
            </w:r>
          </w:p>
          <w:p w:rsidR="00EA5DE1" w:rsidRPr="00EA5DE1" w:rsidRDefault="00EA5DE1" w:rsidP="00EA5DE1">
            <w:pPr>
              <w:ind w:firstLine="0"/>
              <w:rPr>
                <w:rFonts w:cs="Arial"/>
              </w:rPr>
            </w:pPr>
            <w:r w:rsidRPr="00EA5DE1">
              <w:rPr>
                <w:rFonts w:cs="Arial"/>
              </w:rPr>
              <w:t>(п. 35 таблицы 5)</w:t>
            </w:r>
          </w:p>
        </w:tc>
        <w:tc>
          <w:tcPr>
            <w:tcW w:w="1560"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jc w:val="center"/>
              <w:rPr>
                <w:rFonts w:cs="Arial"/>
              </w:rPr>
            </w:pPr>
            <w:r w:rsidRPr="00EA5DE1">
              <w:rPr>
                <w:rFonts w:cs="Arial"/>
              </w:rPr>
              <w:t xml:space="preserve">УЖКК, </w:t>
            </w:r>
            <w:proofErr w:type="spellStart"/>
            <w:r w:rsidRPr="00EA5DE1">
              <w:rPr>
                <w:rFonts w:cs="Arial"/>
              </w:rPr>
              <w:t>ТиД</w:t>
            </w:r>
            <w:proofErr w:type="spellEnd"/>
            <w:r w:rsidRPr="00EA5DE1">
              <w:rPr>
                <w:rFonts w:cs="Arial"/>
              </w:rPr>
              <w:t>, МКУ «УКС»</w:t>
            </w: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r w:rsidRPr="00EA5DE1">
              <w:rPr>
                <w:rFonts w:cs="Arial"/>
                <w:bCs/>
              </w:rPr>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257 176,5</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17 049,0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3 719,6</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33 413,5</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33 832,4</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169 162,0</w:t>
            </w:r>
          </w:p>
        </w:tc>
      </w:tr>
      <w:tr w:rsidR="00EA5DE1" w:rsidRPr="00EA5DE1" w:rsidTr="003569A6">
        <w:trPr>
          <w:trHeight w:val="413"/>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98"/>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214 947,6</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14 001,2</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28 401,4</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28 757,5</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143 787,5</w:t>
            </w:r>
          </w:p>
        </w:tc>
      </w:tr>
      <w:tr w:rsidR="00EA5DE1" w:rsidRPr="00EA5DE1" w:rsidTr="003569A6">
        <w:trPr>
          <w:trHeight w:val="377"/>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42 228,9</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3 047,8</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3 719,6</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5 012,1</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5 074,9</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25 374,5</w:t>
            </w:r>
          </w:p>
        </w:tc>
      </w:tr>
      <w:tr w:rsidR="00EA5DE1" w:rsidRPr="00EA5DE1" w:rsidTr="003569A6">
        <w:trPr>
          <w:trHeight w:val="425"/>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31"/>
        </w:trPr>
        <w:tc>
          <w:tcPr>
            <w:tcW w:w="823"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jc w:val="center"/>
              <w:rPr>
                <w:rFonts w:cs="Arial"/>
              </w:rPr>
            </w:pPr>
            <w:r w:rsidRPr="00EA5DE1">
              <w:rPr>
                <w:rFonts w:cs="Arial"/>
              </w:rPr>
              <w:t>3.2.</w:t>
            </w:r>
          </w:p>
        </w:tc>
        <w:tc>
          <w:tcPr>
            <w:tcW w:w="3685"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rPr>
            </w:pPr>
            <w:r w:rsidRPr="00EA5DE1">
              <w:rPr>
                <w:rFonts w:cs="Arial"/>
              </w:rPr>
              <w:t>Основное мероприятие «Финансовое обеспечение затрат юридическим лицам (за исключением муниципальных учреждений), осуществляющим свою деятельность в сфере теплоснабжения, водоснабжения и водоотведения и оказывающим коммунальные услуги населению, связанных с погашением задолженности за потребленные топливно-энергетические ресурсы» (п. 34 таблицы 5)</w:t>
            </w:r>
          </w:p>
        </w:tc>
        <w:tc>
          <w:tcPr>
            <w:tcW w:w="1560"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jc w:val="center"/>
              <w:rPr>
                <w:rFonts w:cs="Arial"/>
              </w:rPr>
            </w:pPr>
            <w:r w:rsidRPr="00EA5DE1">
              <w:rPr>
                <w:rFonts w:cs="Arial"/>
              </w:rPr>
              <w:t xml:space="preserve">УЖКК, </w:t>
            </w:r>
            <w:proofErr w:type="spellStart"/>
            <w:r w:rsidRPr="00EA5DE1">
              <w:rPr>
                <w:rFonts w:cs="Arial"/>
              </w:rPr>
              <w:t>ТиД</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r w:rsidRPr="00EA5DE1">
              <w:rPr>
                <w:rFonts w:cs="Arial"/>
                <w:bCs/>
              </w:rPr>
              <w:t>всего</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249 700,1</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249 700,1</w:t>
            </w:r>
          </w:p>
        </w:tc>
        <w:tc>
          <w:tcPr>
            <w:tcW w:w="1275"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10"/>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25"/>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118 227,4</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118 227,4</w:t>
            </w:r>
          </w:p>
        </w:tc>
        <w:tc>
          <w:tcPr>
            <w:tcW w:w="1275"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46"/>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131 472,7</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131 472,7</w:t>
            </w:r>
          </w:p>
        </w:tc>
        <w:tc>
          <w:tcPr>
            <w:tcW w:w="1275"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164"/>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15"/>
        </w:trPr>
        <w:tc>
          <w:tcPr>
            <w:tcW w:w="823"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jc w:val="center"/>
              <w:rPr>
                <w:rFonts w:cs="Arial"/>
              </w:rPr>
            </w:pPr>
            <w:r w:rsidRPr="00EA5DE1">
              <w:rPr>
                <w:rFonts w:cs="Arial"/>
              </w:rPr>
              <w:lastRenderedPageBreak/>
              <w:t>3.3.</w:t>
            </w:r>
          </w:p>
        </w:tc>
        <w:tc>
          <w:tcPr>
            <w:tcW w:w="3685"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rPr>
            </w:pPr>
            <w:r w:rsidRPr="00EA5DE1">
              <w:rPr>
                <w:rFonts w:cs="Arial"/>
              </w:rPr>
              <w:t xml:space="preserve">Основное мероприятие «Финансовое обеспечение затрат юридическим лицам (за исключением муниципальных учреждений) в целях возмещения недополученных доходов при оказании жилищно-коммунальных услуг населению города </w:t>
            </w:r>
            <w:proofErr w:type="spellStart"/>
            <w:r w:rsidRPr="00EA5DE1">
              <w:rPr>
                <w:rFonts w:cs="Arial"/>
              </w:rPr>
              <w:t>Пыть-Яха</w:t>
            </w:r>
            <w:proofErr w:type="spellEnd"/>
            <w:r w:rsidRPr="00EA5DE1">
              <w:rPr>
                <w:rFonts w:cs="Arial"/>
              </w:rPr>
              <w:t>» (п. 34 таблицы 5)</w:t>
            </w:r>
          </w:p>
        </w:tc>
        <w:tc>
          <w:tcPr>
            <w:tcW w:w="1560"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jc w:val="center"/>
              <w:rPr>
                <w:rFonts w:cs="Arial"/>
              </w:rPr>
            </w:pPr>
            <w:r w:rsidRPr="00EA5DE1">
              <w:rPr>
                <w:rFonts w:cs="Arial"/>
              </w:rPr>
              <w:t xml:space="preserve">УЖКК, </w:t>
            </w:r>
            <w:proofErr w:type="spellStart"/>
            <w:r w:rsidRPr="00EA5DE1">
              <w:rPr>
                <w:rFonts w:cs="Arial"/>
              </w:rPr>
              <w:t>ТиД</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r w:rsidRPr="00EA5DE1">
              <w:rPr>
                <w:rFonts w:cs="Arial"/>
                <w:bCs/>
              </w:rPr>
              <w:t>всего</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29 772,6</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29 772,6</w:t>
            </w:r>
          </w:p>
        </w:tc>
        <w:tc>
          <w:tcPr>
            <w:tcW w:w="1275"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35"/>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311"/>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29 772,6</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29 772,6</w:t>
            </w:r>
          </w:p>
        </w:tc>
        <w:tc>
          <w:tcPr>
            <w:tcW w:w="1275"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45"/>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225"/>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03"/>
        </w:trPr>
        <w:tc>
          <w:tcPr>
            <w:tcW w:w="823" w:type="dxa"/>
            <w:vMerge w:val="restart"/>
            <w:tcBorders>
              <w:top w:val="single" w:sz="4" w:space="0" w:color="auto"/>
              <w:left w:val="single" w:sz="4" w:space="0" w:color="auto"/>
              <w:right w:val="single" w:sz="4" w:space="0" w:color="auto"/>
            </w:tcBorders>
          </w:tcPr>
          <w:p w:rsidR="00EA5DE1" w:rsidRPr="00EA5DE1" w:rsidRDefault="00EA5DE1" w:rsidP="00EA5DE1">
            <w:pPr>
              <w:ind w:firstLine="0"/>
              <w:jc w:val="center"/>
              <w:rPr>
                <w:rFonts w:cs="Arial"/>
              </w:rPr>
            </w:pPr>
            <w:r w:rsidRPr="00EA5DE1">
              <w:rPr>
                <w:rFonts w:cs="Arial"/>
              </w:rPr>
              <w:t>3.4</w:t>
            </w:r>
          </w:p>
        </w:tc>
        <w:tc>
          <w:tcPr>
            <w:tcW w:w="3685" w:type="dxa"/>
            <w:vMerge w:val="restart"/>
            <w:tcBorders>
              <w:top w:val="single" w:sz="4" w:space="0" w:color="auto"/>
              <w:left w:val="single" w:sz="4" w:space="0" w:color="auto"/>
              <w:right w:val="single" w:sz="4" w:space="0" w:color="auto"/>
            </w:tcBorders>
          </w:tcPr>
          <w:p w:rsidR="00EA5DE1" w:rsidRPr="00EA5DE1" w:rsidRDefault="00EA5DE1" w:rsidP="00EA5DE1">
            <w:pPr>
              <w:ind w:firstLine="0"/>
              <w:rPr>
                <w:rFonts w:cs="Arial"/>
              </w:rPr>
            </w:pPr>
            <w:r w:rsidRPr="00EA5DE1">
              <w:rPr>
                <w:rFonts w:cs="Arial"/>
              </w:rPr>
              <w:t>Основное мероприятие «Финансовое обеспечение (возмещение затрат), понесённых организациями (за исключением субсидий государственным (муниципальным) учреждениям), на выполнение работ по капитальному ремонту объектов жилищно-коммунального хозяйства, являющегося муниципальной собственностью» (п. 34 таблицы 5)</w:t>
            </w:r>
          </w:p>
        </w:tc>
        <w:tc>
          <w:tcPr>
            <w:tcW w:w="1560" w:type="dxa"/>
            <w:vMerge w:val="restart"/>
            <w:tcBorders>
              <w:top w:val="single" w:sz="4" w:space="0" w:color="auto"/>
              <w:left w:val="single" w:sz="4" w:space="0" w:color="auto"/>
              <w:right w:val="single" w:sz="4" w:space="0" w:color="auto"/>
            </w:tcBorders>
          </w:tcPr>
          <w:p w:rsidR="00EA5DE1" w:rsidRPr="00EA5DE1" w:rsidRDefault="00EA5DE1" w:rsidP="00EA5DE1">
            <w:pPr>
              <w:ind w:firstLine="0"/>
              <w:jc w:val="center"/>
              <w:rPr>
                <w:rFonts w:cs="Arial"/>
              </w:rPr>
            </w:pPr>
            <w:r w:rsidRPr="00EA5DE1">
              <w:rPr>
                <w:rFonts w:cs="Arial"/>
              </w:rPr>
              <w:t xml:space="preserve">УЖКК, </w:t>
            </w:r>
            <w:proofErr w:type="spellStart"/>
            <w:r w:rsidRPr="00EA5DE1">
              <w:rPr>
                <w:rFonts w:cs="Arial"/>
              </w:rPr>
              <w:t>ТиД</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r w:rsidRPr="00EA5DE1">
              <w:rPr>
                <w:rFonts w:cs="Arial"/>
                <w:bCs/>
              </w:rPr>
              <w:t>всего</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18 000,0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15 366,2</w:t>
            </w:r>
          </w:p>
        </w:tc>
        <w:tc>
          <w:tcPr>
            <w:tcW w:w="1275"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2 633,8</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09"/>
        </w:trPr>
        <w:tc>
          <w:tcPr>
            <w:tcW w:w="823" w:type="dxa"/>
            <w:vMerge/>
            <w:tcBorders>
              <w:left w:val="single" w:sz="4" w:space="0" w:color="auto"/>
              <w:right w:val="single" w:sz="4" w:space="0" w:color="auto"/>
            </w:tcBorders>
            <w:vAlign w:val="center"/>
          </w:tcPr>
          <w:p w:rsidR="00EA5DE1" w:rsidRPr="00EA5DE1" w:rsidRDefault="00EA5DE1" w:rsidP="00EA5DE1">
            <w:pPr>
              <w:ind w:firstLine="0"/>
              <w:jc w:val="center"/>
              <w:rPr>
                <w:rFonts w:cs="Arial"/>
              </w:rPr>
            </w:pPr>
          </w:p>
        </w:tc>
        <w:tc>
          <w:tcPr>
            <w:tcW w:w="3685" w:type="dxa"/>
            <w:vMerge/>
            <w:tcBorders>
              <w:left w:val="single" w:sz="4" w:space="0" w:color="auto"/>
              <w:right w:val="single" w:sz="4" w:space="0" w:color="auto"/>
            </w:tcBorders>
            <w:vAlign w:val="center"/>
          </w:tcPr>
          <w:p w:rsidR="00EA5DE1" w:rsidRPr="00EA5DE1" w:rsidRDefault="00EA5DE1" w:rsidP="00EA5DE1">
            <w:pPr>
              <w:ind w:firstLine="0"/>
              <w:rPr>
                <w:rFonts w:cs="Arial"/>
              </w:rPr>
            </w:pPr>
          </w:p>
        </w:tc>
        <w:tc>
          <w:tcPr>
            <w:tcW w:w="1560" w:type="dxa"/>
            <w:vMerge/>
            <w:tcBorders>
              <w:left w:val="single" w:sz="4" w:space="0" w:color="auto"/>
              <w:right w:val="single" w:sz="4" w:space="0" w:color="auto"/>
            </w:tcBorders>
            <w:vAlign w:val="center"/>
          </w:tcPr>
          <w:p w:rsidR="00EA5DE1" w:rsidRPr="00EA5DE1" w:rsidRDefault="00EA5DE1" w:rsidP="00EA5DE1">
            <w:pPr>
              <w:ind w:firstLine="0"/>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225"/>
        </w:trPr>
        <w:tc>
          <w:tcPr>
            <w:tcW w:w="823" w:type="dxa"/>
            <w:vMerge/>
            <w:tcBorders>
              <w:left w:val="single" w:sz="4" w:space="0" w:color="auto"/>
              <w:right w:val="single" w:sz="4" w:space="0" w:color="auto"/>
            </w:tcBorders>
            <w:vAlign w:val="center"/>
          </w:tcPr>
          <w:p w:rsidR="00EA5DE1" w:rsidRPr="00EA5DE1" w:rsidRDefault="00EA5DE1" w:rsidP="00EA5DE1">
            <w:pPr>
              <w:ind w:firstLine="0"/>
              <w:jc w:val="center"/>
              <w:rPr>
                <w:rFonts w:cs="Arial"/>
              </w:rPr>
            </w:pPr>
          </w:p>
        </w:tc>
        <w:tc>
          <w:tcPr>
            <w:tcW w:w="3685" w:type="dxa"/>
            <w:vMerge/>
            <w:tcBorders>
              <w:left w:val="single" w:sz="4" w:space="0" w:color="auto"/>
              <w:right w:val="single" w:sz="4" w:space="0" w:color="auto"/>
            </w:tcBorders>
            <w:vAlign w:val="center"/>
          </w:tcPr>
          <w:p w:rsidR="00EA5DE1" w:rsidRPr="00EA5DE1" w:rsidRDefault="00EA5DE1" w:rsidP="00EA5DE1">
            <w:pPr>
              <w:ind w:firstLine="0"/>
              <w:rPr>
                <w:rFonts w:cs="Arial"/>
              </w:rPr>
            </w:pPr>
          </w:p>
        </w:tc>
        <w:tc>
          <w:tcPr>
            <w:tcW w:w="1560" w:type="dxa"/>
            <w:vMerge/>
            <w:tcBorders>
              <w:left w:val="single" w:sz="4" w:space="0" w:color="auto"/>
              <w:right w:val="single" w:sz="4" w:space="0" w:color="auto"/>
            </w:tcBorders>
            <w:vAlign w:val="center"/>
          </w:tcPr>
          <w:p w:rsidR="00EA5DE1" w:rsidRPr="00EA5DE1" w:rsidRDefault="00EA5DE1" w:rsidP="00EA5DE1">
            <w:pPr>
              <w:ind w:firstLine="0"/>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21"/>
        </w:trPr>
        <w:tc>
          <w:tcPr>
            <w:tcW w:w="823" w:type="dxa"/>
            <w:vMerge/>
            <w:tcBorders>
              <w:left w:val="single" w:sz="4" w:space="0" w:color="auto"/>
              <w:right w:val="single" w:sz="4" w:space="0" w:color="auto"/>
            </w:tcBorders>
            <w:vAlign w:val="center"/>
          </w:tcPr>
          <w:p w:rsidR="00EA5DE1" w:rsidRPr="00EA5DE1" w:rsidRDefault="00EA5DE1" w:rsidP="00EA5DE1">
            <w:pPr>
              <w:ind w:firstLine="0"/>
              <w:jc w:val="center"/>
              <w:rPr>
                <w:rFonts w:cs="Arial"/>
              </w:rPr>
            </w:pPr>
          </w:p>
        </w:tc>
        <w:tc>
          <w:tcPr>
            <w:tcW w:w="3685" w:type="dxa"/>
            <w:vMerge/>
            <w:tcBorders>
              <w:left w:val="single" w:sz="4" w:space="0" w:color="auto"/>
              <w:right w:val="single" w:sz="4" w:space="0" w:color="auto"/>
            </w:tcBorders>
            <w:vAlign w:val="center"/>
          </w:tcPr>
          <w:p w:rsidR="00EA5DE1" w:rsidRPr="00EA5DE1" w:rsidRDefault="00EA5DE1" w:rsidP="00EA5DE1">
            <w:pPr>
              <w:ind w:firstLine="0"/>
              <w:rPr>
                <w:rFonts w:cs="Arial"/>
              </w:rPr>
            </w:pPr>
          </w:p>
        </w:tc>
        <w:tc>
          <w:tcPr>
            <w:tcW w:w="1560" w:type="dxa"/>
            <w:vMerge/>
            <w:tcBorders>
              <w:left w:val="single" w:sz="4" w:space="0" w:color="auto"/>
              <w:right w:val="single" w:sz="4" w:space="0" w:color="auto"/>
            </w:tcBorders>
            <w:vAlign w:val="center"/>
          </w:tcPr>
          <w:p w:rsidR="00EA5DE1" w:rsidRPr="00EA5DE1" w:rsidRDefault="00EA5DE1" w:rsidP="00EA5DE1">
            <w:pPr>
              <w:ind w:firstLine="0"/>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18 000,0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15 366,2</w:t>
            </w:r>
          </w:p>
        </w:tc>
        <w:tc>
          <w:tcPr>
            <w:tcW w:w="1275"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2 633,8</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230"/>
        </w:trPr>
        <w:tc>
          <w:tcPr>
            <w:tcW w:w="823" w:type="dxa"/>
            <w:vMerge/>
            <w:tcBorders>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p>
        </w:tc>
        <w:tc>
          <w:tcPr>
            <w:tcW w:w="3685" w:type="dxa"/>
            <w:vMerge/>
            <w:tcBorders>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560" w:type="dxa"/>
            <w:vMerge/>
            <w:tcBorders>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20"/>
        </w:trPr>
        <w:tc>
          <w:tcPr>
            <w:tcW w:w="823" w:type="dxa"/>
            <w:vMerge w:val="restart"/>
            <w:tcBorders>
              <w:top w:val="single" w:sz="4" w:space="0" w:color="auto"/>
              <w:left w:val="single" w:sz="4" w:space="0" w:color="auto"/>
              <w:right w:val="single" w:sz="4" w:space="0" w:color="auto"/>
            </w:tcBorders>
          </w:tcPr>
          <w:p w:rsidR="00EA5DE1" w:rsidRPr="00EA5DE1" w:rsidRDefault="00EA5DE1" w:rsidP="00EA5DE1">
            <w:pPr>
              <w:ind w:firstLine="0"/>
              <w:jc w:val="center"/>
              <w:rPr>
                <w:rFonts w:cs="Arial"/>
              </w:rPr>
            </w:pPr>
            <w:r w:rsidRPr="00EA5DE1">
              <w:rPr>
                <w:rFonts w:cs="Arial"/>
              </w:rPr>
              <w:t>3.5</w:t>
            </w:r>
          </w:p>
        </w:tc>
        <w:tc>
          <w:tcPr>
            <w:tcW w:w="3685" w:type="dxa"/>
            <w:vMerge w:val="restart"/>
            <w:tcBorders>
              <w:top w:val="single" w:sz="4" w:space="0" w:color="auto"/>
              <w:left w:val="single" w:sz="4" w:space="0" w:color="auto"/>
              <w:right w:val="single" w:sz="4" w:space="0" w:color="auto"/>
            </w:tcBorders>
          </w:tcPr>
          <w:p w:rsidR="00EA5DE1" w:rsidRPr="00EA5DE1" w:rsidRDefault="00EA5DE1" w:rsidP="00EA5DE1">
            <w:pPr>
              <w:ind w:firstLine="0"/>
              <w:rPr>
                <w:rFonts w:cs="Arial"/>
              </w:rPr>
            </w:pPr>
            <w:r w:rsidRPr="00EA5DE1">
              <w:rPr>
                <w:rFonts w:cs="Arial"/>
              </w:rPr>
              <w:t>Основное мероприятие «Модернизация систем коммунальной инфраструктуры»</w:t>
            </w:r>
          </w:p>
          <w:p w:rsidR="00EA5DE1" w:rsidRPr="00EA5DE1" w:rsidRDefault="00EA5DE1" w:rsidP="00EA5DE1">
            <w:pPr>
              <w:ind w:firstLine="0"/>
              <w:rPr>
                <w:rFonts w:cs="Arial"/>
                <w:bCs/>
              </w:rPr>
            </w:pPr>
            <w:r w:rsidRPr="00EA5DE1">
              <w:rPr>
                <w:rFonts w:cs="Arial"/>
              </w:rPr>
              <w:t>(п. 35 таблицы 5)</w:t>
            </w:r>
          </w:p>
        </w:tc>
        <w:tc>
          <w:tcPr>
            <w:tcW w:w="1560" w:type="dxa"/>
            <w:vMerge w:val="restart"/>
            <w:tcBorders>
              <w:top w:val="single" w:sz="4" w:space="0" w:color="auto"/>
              <w:left w:val="single" w:sz="4" w:space="0" w:color="auto"/>
              <w:right w:val="single" w:sz="4" w:space="0" w:color="auto"/>
            </w:tcBorders>
          </w:tcPr>
          <w:p w:rsidR="00EA5DE1" w:rsidRPr="00EA5DE1" w:rsidRDefault="00EA5DE1" w:rsidP="00EA5DE1">
            <w:pPr>
              <w:ind w:firstLine="0"/>
              <w:rPr>
                <w:rFonts w:cs="Arial"/>
                <w:bCs/>
              </w:rPr>
            </w:pPr>
            <w:r w:rsidRPr="00EA5DE1">
              <w:rPr>
                <w:rFonts w:cs="Arial"/>
              </w:rPr>
              <w:t xml:space="preserve">УЖКК, </w:t>
            </w:r>
            <w:proofErr w:type="spellStart"/>
            <w:r w:rsidRPr="00EA5DE1">
              <w:rPr>
                <w:rFonts w:cs="Arial"/>
              </w:rPr>
              <w:t>ТиД</w:t>
            </w:r>
            <w:proofErr w:type="spellEnd"/>
            <w:r w:rsidRPr="00EA5DE1">
              <w:rPr>
                <w:rFonts w:cs="Arial"/>
              </w:rPr>
              <w:t>, МКУ «УКС»</w:t>
            </w: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r w:rsidRPr="00EA5DE1">
              <w:rPr>
                <w:rFonts w:cs="Arial"/>
                <w:bCs/>
              </w:rPr>
              <w:t>всего</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12 198,1</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12 198,1</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20"/>
        </w:trPr>
        <w:tc>
          <w:tcPr>
            <w:tcW w:w="823" w:type="dxa"/>
            <w:vMerge/>
            <w:tcBorders>
              <w:left w:val="single" w:sz="4" w:space="0" w:color="auto"/>
              <w:right w:val="single" w:sz="4" w:space="0" w:color="auto"/>
            </w:tcBorders>
          </w:tcPr>
          <w:p w:rsidR="00EA5DE1" w:rsidRPr="00EA5DE1" w:rsidRDefault="00EA5DE1" w:rsidP="00EA5DE1">
            <w:pPr>
              <w:ind w:firstLine="0"/>
              <w:rPr>
                <w:rFonts w:cs="Arial"/>
              </w:rPr>
            </w:pPr>
          </w:p>
        </w:tc>
        <w:tc>
          <w:tcPr>
            <w:tcW w:w="3685" w:type="dxa"/>
            <w:vMerge/>
            <w:tcBorders>
              <w:left w:val="single" w:sz="4" w:space="0" w:color="auto"/>
              <w:right w:val="single" w:sz="4" w:space="0" w:color="auto"/>
            </w:tcBorders>
          </w:tcPr>
          <w:p w:rsidR="00EA5DE1" w:rsidRPr="00EA5DE1" w:rsidRDefault="00EA5DE1" w:rsidP="00EA5DE1">
            <w:pPr>
              <w:ind w:firstLine="0"/>
              <w:rPr>
                <w:rFonts w:cs="Arial"/>
                <w:bCs/>
              </w:rPr>
            </w:pPr>
          </w:p>
        </w:tc>
        <w:tc>
          <w:tcPr>
            <w:tcW w:w="1560" w:type="dxa"/>
            <w:vMerge/>
            <w:tcBorders>
              <w:left w:val="single" w:sz="4" w:space="0" w:color="auto"/>
              <w:right w:val="single" w:sz="4" w:space="0" w:color="auto"/>
            </w:tcBorders>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20"/>
        </w:trPr>
        <w:tc>
          <w:tcPr>
            <w:tcW w:w="823" w:type="dxa"/>
            <w:vMerge/>
            <w:tcBorders>
              <w:left w:val="single" w:sz="4" w:space="0" w:color="auto"/>
              <w:right w:val="single" w:sz="4" w:space="0" w:color="auto"/>
            </w:tcBorders>
          </w:tcPr>
          <w:p w:rsidR="00EA5DE1" w:rsidRPr="00EA5DE1" w:rsidRDefault="00EA5DE1" w:rsidP="00EA5DE1">
            <w:pPr>
              <w:ind w:firstLine="0"/>
              <w:rPr>
                <w:rFonts w:cs="Arial"/>
              </w:rPr>
            </w:pPr>
          </w:p>
        </w:tc>
        <w:tc>
          <w:tcPr>
            <w:tcW w:w="3685" w:type="dxa"/>
            <w:vMerge/>
            <w:tcBorders>
              <w:left w:val="single" w:sz="4" w:space="0" w:color="auto"/>
              <w:right w:val="single" w:sz="4" w:space="0" w:color="auto"/>
            </w:tcBorders>
          </w:tcPr>
          <w:p w:rsidR="00EA5DE1" w:rsidRPr="00EA5DE1" w:rsidRDefault="00EA5DE1" w:rsidP="00EA5DE1">
            <w:pPr>
              <w:ind w:firstLine="0"/>
              <w:rPr>
                <w:rFonts w:cs="Arial"/>
                <w:bCs/>
              </w:rPr>
            </w:pPr>
          </w:p>
        </w:tc>
        <w:tc>
          <w:tcPr>
            <w:tcW w:w="1560" w:type="dxa"/>
            <w:vMerge/>
            <w:tcBorders>
              <w:left w:val="single" w:sz="4" w:space="0" w:color="auto"/>
              <w:right w:val="single" w:sz="4" w:space="0" w:color="auto"/>
            </w:tcBorders>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10 640,0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10 640,0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20"/>
        </w:trPr>
        <w:tc>
          <w:tcPr>
            <w:tcW w:w="823" w:type="dxa"/>
            <w:vMerge/>
            <w:tcBorders>
              <w:left w:val="single" w:sz="4" w:space="0" w:color="auto"/>
              <w:right w:val="single" w:sz="4" w:space="0" w:color="auto"/>
            </w:tcBorders>
          </w:tcPr>
          <w:p w:rsidR="00EA5DE1" w:rsidRPr="00EA5DE1" w:rsidRDefault="00EA5DE1" w:rsidP="00EA5DE1">
            <w:pPr>
              <w:ind w:firstLine="0"/>
              <w:rPr>
                <w:rFonts w:cs="Arial"/>
              </w:rPr>
            </w:pPr>
          </w:p>
        </w:tc>
        <w:tc>
          <w:tcPr>
            <w:tcW w:w="3685" w:type="dxa"/>
            <w:vMerge/>
            <w:tcBorders>
              <w:left w:val="single" w:sz="4" w:space="0" w:color="auto"/>
              <w:right w:val="single" w:sz="4" w:space="0" w:color="auto"/>
            </w:tcBorders>
          </w:tcPr>
          <w:p w:rsidR="00EA5DE1" w:rsidRPr="00EA5DE1" w:rsidRDefault="00EA5DE1" w:rsidP="00EA5DE1">
            <w:pPr>
              <w:ind w:firstLine="0"/>
              <w:rPr>
                <w:rFonts w:cs="Arial"/>
                <w:bCs/>
              </w:rPr>
            </w:pPr>
          </w:p>
        </w:tc>
        <w:tc>
          <w:tcPr>
            <w:tcW w:w="1560" w:type="dxa"/>
            <w:vMerge/>
            <w:tcBorders>
              <w:left w:val="single" w:sz="4" w:space="0" w:color="auto"/>
              <w:right w:val="single" w:sz="4" w:space="0" w:color="auto"/>
            </w:tcBorders>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1 558,1</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1 558,1</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20"/>
        </w:trPr>
        <w:tc>
          <w:tcPr>
            <w:tcW w:w="823" w:type="dxa"/>
            <w:vMerge/>
            <w:tcBorders>
              <w:left w:val="single" w:sz="4" w:space="0" w:color="auto"/>
              <w:bottom w:val="single" w:sz="4" w:space="0" w:color="auto"/>
              <w:right w:val="single" w:sz="4" w:space="0" w:color="auto"/>
            </w:tcBorders>
          </w:tcPr>
          <w:p w:rsidR="00EA5DE1" w:rsidRPr="00EA5DE1" w:rsidRDefault="00EA5DE1" w:rsidP="00EA5DE1">
            <w:pPr>
              <w:ind w:firstLine="0"/>
              <w:rPr>
                <w:rFonts w:cs="Arial"/>
              </w:rPr>
            </w:pPr>
          </w:p>
        </w:tc>
        <w:tc>
          <w:tcPr>
            <w:tcW w:w="3685" w:type="dxa"/>
            <w:vMerge/>
            <w:tcBorders>
              <w:left w:val="single" w:sz="4" w:space="0" w:color="auto"/>
              <w:bottom w:val="single" w:sz="4" w:space="0" w:color="auto"/>
              <w:right w:val="single" w:sz="4" w:space="0" w:color="auto"/>
            </w:tcBorders>
          </w:tcPr>
          <w:p w:rsidR="00EA5DE1" w:rsidRPr="00EA5DE1" w:rsidRDefault="00EA5DE1" w:rsidP="00EA5DE1">
            <w:pPr>
              <w:ind w:firstLine="0"/>
              <w:rPr>
                <w:rFonts w:cs="Arial"/>
                <w:bCs/>
              </w:rPr>
            </w:pPr>
          </w:p>
        </w:tc>
        <w:tc>
          <w:tcPr>
            <w:tcW w:w="1560" w:type="dxa"/>
            <w:vMerge/>
            <w:tcBorders>
              <w:left w:val="single" w:sz="4" w:space="0" w:color="auto"/>
              <w:bottom w:val="single" w:sz="4" w:space="0" w:color="auto"/>
              <w:right w:val="single" w:sz="4" w:space="0" w:color="auto"/>
            </w:tcBorders>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20"/>
        </w:trPr>
        <w:tc>
          <w:tcPr>
            <w:tcW w:w="823" w:type="dxa"/>
            <w:vMerge w:val="restart"/>
            <w:tcBorders>
              <w:top w:val="single" w:sz="4" w:space="0" w:color="auto"/>
              <w:left w:val="single" w:sz="4" w:space="0" w:color="auto"/>
              <w:right w:val="single" w:sz="4" w:space="0" w:color="auto"/>
            </w:tcBorders>
          </w:tcPr>
          <w:p w:rsidR="00EA5DE1" w:rsidRPr="00EA5DE1" w:rsidRDefault="00EA5DE1" w:rsidP="00EA5DE1">
            <w:pPr>
              <w:ind w:firstLine="0"/>
              <w:jc w:val="center"/>
              <w:rPr>
                <w:rFonts w:cs="Arial"/>
              </w:rPr>
            </w:pPr>
            <w:r w:rsidRPr="00EA5DE1">
              <w:rPr>
                <w:rFonts w:cs="Arial"/>
              </w:rPr>
              <w:lastRenderedPageBreak/>
              <w:t>3.6</w:t>
            </w:r>
          </w:p>
        </w:tc>
        <w:tc>
          <w:tcPr>
            <w:tcW w:w="3685" w:type="dxa"/>
            <w:vMerge w:val="restart"/>
            <w:tcBorders>
              <w:top w:val="single" w:sz="4" w:space="0" w:color="auto"/>
              <w:left w:val="single" w:sz="4" w:space="0" w:color="auto"/>
              <w:right w:val="single" w:sz="4" w:space="0" w:color="auto"/>
            </w:tcBorders>
          </w:tcPr>
          <w:p w:rsidR="00EA5DE1" w:rsidRPr="00EA5DE1" w:rsidRDefault="00EA5DE1" w:rsidP="00EA5DE1">
            <w:pPr>
              <w:ind w:firstLine="0"/>
              <w:rPr>
                <w:rFonts w:cs="Arial"/>
                <w:bCs/>
              </w:rPr>
            </w:pPr>
            <w:r w:rsidRPr="00EA5DE1">
              <w:rPr>
                <w:rFonts w:cs="Arial"/>
                <w:bCs/>
              </w:rPr>
              <w:t xml:space="preserve">Основное мероприятие «Проведение ремонтно-восстановительных работ систем коммунальной инфраструктуры» </w:t>
            </w:r>
            <w:r w:rsidRPr="00EA5DE1">
              <w:rPr>
                <w:rFonts w:cs="Arial"/>
              </w:rPr>
              <w:t>(п. 35 таблицы 5)</w:t>
            </w:r>
          </w:p>
        </w:tc>
        <w:tc>
          <w:tcPr>
            <w:tcW w:w="1560" w:type="dxa"/>
            <w:vMerge w:val="restart"/>
            <w:tcBorders>
              <w:top w:val="single" w:sz="4" w:space="0" w:color="auto"/>
              <w:left w:val="single" w:sz="4" w:space="0" w:color="auto"/>
              <w:right w:val="single" w:sz="4" w:space="0" w:color="auto"/>
            </w:tcBorders>
          </w:tcPr>
          <w:p w:rsidR="00EA5DE1" w:rsidRPr="00EA5DE1" w:rsidRDefault="00EA5DE1" w:rsidP="00EA5DE1">
            <w:pPr>
              <w:ind w:firstLine="0"/>
              <w:rPr>
                <w:rFonts w:cs="Arial"/>
                <w:bCs/>
              </w:rPr>
            </w:pPr>
            <w:r w:rsidRPr="00EA5DE1">
              <w:rPr>
                <w:rFonts w:cs="Arial"/>
              </w:rPr>
              <w:t xml:space="preserve">УЖКК, </w:t>
            </w:r>
            <w:proofErr w:type="spellStart"/>
            <w:r w:rsidRPr="00EA5DE1">
              <w:rPr>
                <w:rFonts w:cs="Arial"/>
              </w:rPr>
              <w:t>ТиД</w:t>
            </w:r>
            <w:proofErr w:type="spellEnd"/>
            <w:r w:rsidRPr="00EA5DE1">
              <w:rPr>
                <w:rFonts w:cs="Arial"/>
              </w:rPr>
              <w:t>, МКУ «УКС»</w:t>
            </w: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r w:rsidRPr="00EA5DE1">
              <w:rPr>
                <w:rFonts w:cs="Arial"/>
                <w:bCs/>
              </w:rPr>
              <w:t>всего</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394,3</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394,3</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20"/>
        </w:trPr>
        <w:tc>
          <w:tcPr>
            <w:tcW w:w="823" w:type="dxa"/>
            <w:vMerge/>
            <w:tcBorders>
              <w:left w:val="single" w:sz="4" w:space="0" w:color="auto"/>
              <w:right w:val="single" w:sz="4" w:space="0" w:color="auto"/>
            </w:tcBorders>
          </w:tcPr>
          <w:p w:rsidR="00EA5DE1" w:rsidRPr="00EA5DE1" w:rsidRDefault="00EA5DE1" w:rsidP="00EA5DE1">
            <w:pPr>
              <w:ind w:firstLine="0"/>
              <w:rPr>
                <w:rFonts w:cs="Arial"/>
              </w:rPr>
            </w:pPr>
          </w:p>
        </w:tc>
        <w:tc>
          <w:tcPr>
            <w:tcW w:w="3685" w:type="dxa"/>
            <w:vMerge/>
            <w:tcBorders>
              <w:left w:val="single" w:sz="4" w:space="0" w:color="auto"/>
              <w:right w:val="single" w:sz="4" w:space="0" w:color="auto"/>
            </w:tcBorders>
          </w:tcPr>
          <w:p w:rsidR="00EA5DE1" w:rsidRPr="00EA5DE1" w:rsidRDefault="00EA5DE1" w:rsidP="00EA5DE1">
            <w:pPr>
              <w:ind w:firstLine="0"/>
              <w:rPr>
                <w:rFonts w:cs="Arial"/>
                <w:bCs/>
              </w:rPr>
            </w:pPr>
          </w:p>
        </w:tc>
        <w:tc>
          <w:tcPr>
            <w:tcW w:w="1560" w:type="dxa"/>
            <w:vMerge/>
            <w:tcBorders>
              <w:left w:val="single" w:sz="4" w:space="0" w:color="auto"/>
              <w:right w:val="single" w:sz="4" w:space="0" w:color="auto"/>
            </w:tcBorders>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20"/>
        </w:trPr>
        <w:tc>
          <w:tcPr>
            <w:tcW w:w="823" w:type="dxa"/>
            <w:vMerge/>
            <w:tcBorders>
              <w:left w:val="single" w:sz="4" w:space="0" w:color="auto"/>
              <w:right w:val="single" w:sz="4" w:space="0" w:color="auto"/>
            </w:tcBorders>
          </w:tcPr>
          <w:p w:rsidR="00EA5DE1" w:rsidRPr="00EA5DE1" w:rsidRDefault="00EA5DE1" w:rsidP="00EA5DE1">
            <w:pPr>
              <w:ind w:firstLine="0"/>
              <w:rPr>
                <w:rFonts w:cs="Arial"/>
              </w:rPr>
            </w:pPr>
          </w:p>
        </w:tc>
        <w:tc>
          <w:tcPr>
            <w:tcW w:w="3685" w:type="dxa"/>
            <w:vMerge/>
            <w:tcBorders>
              <w:left w:val="single" w:sz="4" w:space="0" w:color="auto"/>
              <w:right w:val="single" w:sz="4" w:space="0" w:color="auto"/>
            </w:tcBorders>
          </w:tcPr>
          <w:p w:rsidR="00EA5DE1" w:rsidRPr="00EA5DE1" w:rsidRDefault="00EA5DE1" w:rsidP="00EA5DE1">
            <w:pPr>
              <w:ind w:firstLine="0"/>
              <w:rPr>
                <w:rFonts w:cs="Arial"/>
                <w:bCs/>
              </w:rPr>
            </w:pPr>
          </w:p>
        </w:tc>
        <w:tc>
          <w:tcPr>
            <w:tcW w:w="1560" w:type="dxa"/>
            <w:vMerge/>
            <w:tcBorders>
              <w:left w:val="single" w:sz="4" w:space="0" w:color="auto"/>
              <w:right w:val="single" w:sz="4" w:space="0" w:color="auto"/>
            </w:tcBorders>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20"/>
        </w:trPr>
        <w:tc>
          <w:tcPr>
            <w:tcW w:w="823" w:type="dxa"/>
            <w:vMerge/>
            <w:tcBorders>
              <w:left w:val="single" w:sz="4" w:space="0" w:color="auto"/>
              <w:right w:val="single" w:sz="4" w:space="0" w:color="auto"/>
            </w:tcBorders>
          </w:tcPr>
          <w:p w:rsidR="00EA5DE1" w:rsidRPr="00EA5DE1" w:rsidRDefault="00EA5DE1" w:rsidP="00EA5DE1">
            <w:pPr>
              <w:ind w:firstLine="0"/>
              <w:rPr>
                <w:rFonts w:cs="Arial"/>
              </w:rPr>
            </w:pPr>
          </w:p>
        </w:tc>
        <w:tc>
          <w:tcPr>
            <w:tcW w:w="3685" w:type="dxa"/>
            <w:vMerge/>
            <w:tcBorders>
              <w:left w:val="single" w:sz="4" w:space="0" w:color="auto"/>
              <w:right w:val="single" w:sz="4" w:space="0" w:color="auto"/>
            </w:tcBorders>
          </w:tcPr>
          <w:p w:rsidR="00EA5DE1" w:rsidRPr="00EA5DE1" w:rsidRDefault="00EA5DE1" w:rsidP="00EA5DE1">
            <w:pPr>
              <w:ind w:firstLine="0"/>
              <w:rPr>
                <w:rFonts w:cs="Arial"/>
                <w:bCs/>
              </w:rPr>
            </w:pPr>
          </w:p>
        </w:tc>
        <w:tc>
          <w:tcPr>
            <w:tcW w:w="1560" w:type="dxa"/>
            <w:vMerge/>
            <w:tcBorders>
              <w:left w:val="single" w:sz="4" w:space="0" w:color="auto"/>
              <w:right w:val="single" w:sz="4" w:space="0" w:color="auto"/>
            </w:tcBorders>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394,3</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394,3</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20"/>
        </w:trPr>
        <w:tc>
          <w:tcPr>
            <w:tcW w:w="823" w:type="dxa"/>
            <w:vMerge/>
            <w:tcBorders>
              <w:left w:val="single" w:sz="4" w:space="0" w:color="auto"/>
              <w:bottom w:val="single" w:sz="4" w:space="0" w:color="auto"/>
              <w:right w:val="single" w:sz="4" w:space="0" w:color="auto"/>
            </w:tcBorders>
          </w:tcPr>
          <w:p w:rsidR="00EA5DE1" w:rsidRPr="00EA5DE1" w:rsidRDefault="00EA5DE1" w:rsidP="00EA5DE1">
            <w:pPr>
              <w:ind w:firstLine="0"/>
              <w:rPr>
                <w:rFonts w:cs="Arial"/>
              </w:rPr>
            </w:pPr>
          </w:p>
        </w:tc>
        <w:tc>
          <w:tcPr>
            <w:tcW w:w="3685" w:type="dxa"/>
            <w:vMerge/>
            <w:tcBorders>
              <w:left w:val="single" w:sz="4" w:space="0" w:color="auto"/>
              <w:bottom w:val="single" w:sz="4" w:space="0" w:color="auto"/>
              <w:right w:val="single" w:sz="4" w:space="0" w:color="auto"/>
            </w:tcBorders>
          </w:tcPr>
          <w:p w:rsidR="00EA5DE1" w:rsidRPr="00EA5DE1" w:rsidRDefault="00EA5DE1" w:rsidP="00EA5DE1">
            <w:pPr>
              <w:ind w:firstLine="0"/>
              <w:rPr>
                <w:rFonts w:cs="Arial"/>
                <w:bCs/>
              </w:rPr>
            </w:pPr>
          </w:p>
        </w:tc>
        <w:tc>
          <w:tcPr>
            <w:tcW w:w="1560" w:type="dxa"/>
            <w:vMerge/>
            <w:tcBorders>
              <w:left w:val="single" w:sz="4" w:space="0" w:color="auto"/>
              <w:bottom w:val="single" w:sz="4" w:space="0" w:color="auto"/>
              <w:right w:val="single" w:sz="4" w:space="0" w:color="auto"/>
            </w:tcBorders>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20"/>
        </w:trPr>
        <w:tc>
          <w:tcPr>
            <w:tcW w:w="823"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rPr>
            </w:pPr>
            <w:r w:rsidRPr="00EA5DE1">
              <w:rPr>
                <w:rFonts w:cs="Arial"/>
              </w:rPr>
              <w:t xml:space="preserve"> </w:t>
            </w:r>
          </w:p>
        </w:tc>
        <w:tc>
          <w:tcPr>
            <w:tcW w:w="3685"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bCs/>
              </w:rPr>
            </w:pPr>
            <w:r w:rsidRPr="00EA5DE1">
              <w:rPr>
                <w:rFonts w:cs="Arial"/>
                <w:bCs/>
              </w:rPr>
              <w:t>Итого по подпрограмме 3</w:t>
            </w:r>
          </w:p>
        </w:tc>
        <w:tc>
          <w:tcPr>
            <w:tcW w:w="1560"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bCs/>
              </w:rPr>
            </w:pPr>
            <w:r w:rsidRPr="00EA5DE1">
              <w:rPr>
                <w:rFonts w:cs="Arial"/>
                <w:bCs/>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r w:rsidRPr="00EA5DE1">
              <w:rPr>
                <w:rFonts w:cs="Arial"/>
                <w:bCs/>
              </w:rPr>
              <w:t>всего</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567 241,6</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311 887,9</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18 945,8</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33 413,5</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33 832,4</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169 162,0</w:t>
            </w:r>
          </w:p>
        </w:tc>
      </w:tr>
      <w:tr w:rsidR="00EA5DE1" w:rsidRPr="00EA5DE1" w:rsidTr="003569A6">
        <w:trPr>
          <w:trHeight w:val="450"/>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26"/>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373 587,6</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162 001,2</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10 640,0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28 401,4</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28 757,5</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143 787,5</w:t>
            </w:r>
          </w:p>
        </w:tc>
      </w:tr>
      <w:tr w:rsidR="00EA5DE1" w:rsidRPr="00EA5DE1" w:rsidTr="003569A6">
        <w:trPr>
          <w:trHeight w:val="418"/>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193 654,0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149 886,7</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8 305,8</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5 012,1</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5 074,9</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25 374,5</w:t>
            </w:r>
          </w:p>
        </w:tc>
      </w:tr>
      <w:tr w:rsidR="00EA5DE1" w:rsidRPr="00EA5DE1" w:rsidTr="003569A6">
        <w:trPr>
          <w:trHeight w:val="467"/>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203"/>
        </w:trPr>
        <w:tc>
          <w:tcPr>
            <w:tcW w:w="15559" w:type="dxa"/>
            <w:gridSpan w:val="10"/>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 xml:space="preserve">Подпрограмма 4 «Повышение </w:t>
            </w:r>
            <w:proofErr w:type="spellStart"/>
            <w:r w:rsidRPr="00EA5DE1">
              <w:rPr>
                <w:rFonts w:cs="Arial"/>
              </w:rPr>
              <w:t>энергоэффективности</w:t>
            </w:r>
            <w:proofErr w:type="spellEnd"/>
            <w:r w:rsidRPr="00EA5DE1">
              <w:rPr>
                <w:rFonts w:cs="Arial"/>
              </w:rPr>
              <w:t xml:space="preserve"> в отраслях экономики»</w:t>
            </w:r>
          </w:p>
        </w:tc>
      </w:tr>
      <w:tr w:rsidR="00EA5DE1" w:rsidRPr="00EA5DE1" w:rsidTr="003569A6">
        <w:trPr>
          <w:trHeight w:val="423"/>
        </w:trPr>
        <w:tc>
          <w:tcPr>
            <w:tcW w:w="823" w:type="dxa"/>
            <w:vMerge w:val="restart"/>
            <w:tcBorders>
              <w:top w:val="single" w:sz="4" w:space="0" w:color="auto"/>
              <w:left w:val="single" w:sz="4" w:space="0" w:color="auto"/>
              <w:bottom w:val="single" w:sz="4" w:space="0" w:color="auto"/>
              <w:right w:val="single" w:sz="4" w:space="0" w:color="auto"/>
            </w:tcBorders>
            <w:noWrap/>
          </w:tcPr>
          <w:p w:rsidR="00EA5DE1" w:rsidRPr="00EA5DE1" w:rsidRDefault="00EA5DE1" w:rsidP="00EA5DE1">
            <w:pPr>
              <w:ind w:firstLine="0"/>
              <w:jc w:val="center"/>
              <w:rPr>
                <w:rFonts w:cs="Arial"/>
              </w:rPr>
            </w:pPr>
            <w:r w:rsidRPr="00EA5DE1">
              <w:rPr>
                <w:rFonts w:cs="Arial"/>
              </w:rPr>
              <w:t>4.1.</w:t>
            </w:r>
          </w:p>
        </w:tc>
        <w:tc>
          <w:tcPr>
            <w:tcW w:w="3685"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color w:val="000000"/>
              </w:rPr>
            </w:pPr>
            <w:r w:rsidRPr="00EA5DE1">
              <w:rPr>
                <w:rFonts w:cs="Arial"/>
              </w:rPr>
              <w:t>Основное мероприятие «</w:t>
            </w:r>
            <w:r w:rsidRPr="00EA5DE1">
              <w:rPr>
                <w:rFonts w:cs="Arial"/>
                <w:color w:val="000000"/>
              </w:rPr>
              <w:t xml:space="preserve">Оснащение общедомовыми и индивидуальными приборами учета используемых энергетических ресурсов жилых домов» </w:t>
            </w:r>
          </w:p>
          <w:p w:rsidR="00EA5DE1" w:rsidRPr="00EA5DE1" w:rsidRDefault="00EA5DE1" w:rsidP="00EA5DE1">
            <w:pPr>
              <w:ind w:firstLine="0"/>
              <w:rPr>
                <w:rFonts w:cs="Arial"/>
                <w:color w:val="000000"/>
              </w:rPr>
            </w:pPr>
            <w:r w:rsidRPr="00EA5DE1">
              <w:rPr>
                <w:rFonts w:cs="Arial"/>
                <w:color w:val="000000"/>
              </w:rPr>
              <w:t>(п. 6, 7, 8, 9 таблицы 5)</w:t>
            </w:r>
          </w:p>
        </w:tc>
        <w:tc>
          <w:tcPr>
            <w:tcW w:w="1560"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jc w:val="center"/>
              <w:rPr>
                <w:rFonts w:cs="Arial"/>
              </w:rPr>
            </w:pPr>
            <w:r w:rsidRPr="00EA5DE1">
              <w:rPr>
                <w:rFonts w:cs="Arial"/>
              </w:rPr>
              <w:t xml:space="preserve">УЖКК, </w:t>
            </w:r>
            <w:proofErr w:type="spellStart"/>
            <w:r w:rsidRPr="00EA5DE1">
              <w:rPr>
                <w:rFonts w:cs="Arial"/>
              </w:rPr>
              <w:t>ТиД</w:t>
            </w:r>
            <w:proofErr w:type="spellEnd"/>
            <w:r w:rsidRPr="00EA5DE1">
              <w:rPr>
                <w:rFonts w:cs="Arial"/>
              </w:rPr>
              <w:t>, УМИ</w:t>
            </w: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r w:rsidRPr="00EA5DE1">
              <w:rPr>
                <w:rFonts w:cs="Arial"/>
                <w:bCs/>
              </w:rPr>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bCs/>
              </w:rPr>
            </w:pPr>
            <w:r w:rsidRPr="00EA5DE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bCs/>
              </w:rPr>
            </w:pPr>
            <w:r w:rsidRPr="00EA5DE1">
              <w:rPr>
                <w:rFonts w:cs="Arial"/>
                <w:bCs/>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bCs/>
              </w:rPr>
            </w:pPr>
            <w:r w:rsidRPr="00EA5DE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bCs/>
              </w:rPr>
            </w:pPr>
            <w:r w:rsidRPr="00EA5DE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bCs/>
              </w:rPr>
            </w:pPr>
            <w:r w:rsidRPr="00EA5DE1">
              <w:rPr>
                <w:rFonts w:cs="Arial"/>
                <w:bCs/>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bCs/>
              </w:rPr>
            </w:pPr>
            <w:r w:rsidRPr="00EA5DE1">
              <w:rPr>
                <w:rFonts w:cs="Arial"/>
                <w:bCs/>
              </w:rPr>
              <w:t>0,0</w:t>
            </w:r>
          </w:p>
        </w:tc>
      </w:tr>
      <w:tr w:rsidR="00EA5DE1" w:rsidRPr="00EA5DE1" w:rsidTr="003569A6">
        <w:trPr>
          <w:trHeight w:val="417"/>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bCs/>
              </w:rPr>
            </w:pPr>
            <w:r w:rsidRPr="00EA5DE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370"/>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bCs/>
              </w:rPr>
            </w:pPr>
            <w:r w:rsidRPr="00EA5DE1">
              <w:rPr>
                <w:rFonts w:cs="Arial"/>
                <w:bCs/>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362"/>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bCs/>
              </w:rPr>
            </w:pPr>
            <w:r w:rsidRPr="00EA5DE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111"/>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bCs/>
              </w:rPr>
            </w:pPr>
            <w:r w:rsidRPr="00EA5DE1">
              <w:rPr>
                <w:rFonts w:cs="Arial"/>
                <w:bCs/>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15"/>
        </w:trPr>
        <w:tc>
          <w:tcPr>
            <w:tcW w:w="823"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jc w:val="center"/>
              <w:rPr>
                <w:rFonts w:cs="Arial"/>
              </w:rPr>
            </w:pPr>
            <w:r w:rsidRPr="00EA5DE1">
              <w:rPr>
                <w:rFonts w:cs="Arial"/>
              </w:rPr>
              <w:lastRenderedPageBreak/>
              <w:t>4.2.</w:t>
            </w:r>
          </w:p>
        </w:tc>
        <w:tc>
          <w:tcPr>
            <w:tcW w:w="3685"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color w:val="000000"/>
              </w:rPr>
            </w:pPr>
            <w:r w:rsidRPr="00EA5DE1">
              <w:rPr>
                <w:rFonts w:cs="Arial"/>
              </w:rPr>
              <w:t>Основное мероприятие «</w:t>
            </w:r>
            <w:r w:rsidRPr="00EA5DE1">
              <w:rPr>
                <w:rFonts w:cs="Arial"/>
                <w:color w:val="000000"/>
              </w:rPr>
              <w:t xml:space="preserve">Оснащение коммерческими узлами учета ресурсов объектов жилищно-коммунального комплекса» (п. 31 таблицы 5) </w:t>
            </w:r>
          </w:p>
        </w:tc>
        <w:tc>
          <w:tcPr>
            <w:tcW w:w="1560"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jc w:val="center"/>
              <w:rPr>
                <w:rFonts w:cs="Arial"/>
              </w:rPr>
            </w:pPr>
            <w:r w:rsidRPr="00EA5DE1">
              <w:rPr>
                <w:rFonts w:cs="Arial"/>
              </w:rPr>
              <w:t xml:space="preserve">УЖКК, </w:t>
            </w:r>
            <w:proofErr w:type="spellStart"/>
            <w:r w:rsidRPr="00EA5DE1">
              <w:rPr>
                <w:rFonts w:cs="Arial"/>
              </w:rPr>
              <w:t>ТиД</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r w:rsidRPr="00EA5DE1">
              <w:rPr>
                <w:rFonts w:cs="Arial"/>
                <w:bCs/>
              </w:rPr>
              <w:t>всего</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bCs/>
              </w:rPr>
            </w:pPr>
            <w:r w:rsidRPr="00EA5DE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bCs/>
              </w:rPr>
            </w:pPr>
            <w:r w:rsidRPr="00EA5DE1">
              <w:rPr>
                <w:rFonts w:cs="Arial"/>
                <w:bCs/>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bCs/>
              </w:rPr>
            </w:pPr>
            <w:r w:rsidRPr="00EA5DE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bCs/>
              </w:rPr>
            </w:pPr>
            <w:r w:rsidRPr="00EA5DE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bCs/>
              </w:rPr>
            </w:pPr>
            <w:r w:rsidRPr="00EA5DE1">
              <w:rPr>
                <w:rFonts w:cs="Arial"/>
                <w:bCs/>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bCs/>
              </w:rPr>
            </w:pPr>
            <w:r w:rsidRPr="00EA5DE1">
              <w:rPr>
                <w:rFonts w:cs="Arial"/>
                <w:bCs/>
              </w:rPr>
              <w:t>0,0</w:t>
            </w:r>
          </w:p>
        </w:tc>
      </w:tr>
      <w:tr w:rsidR="00EA5DE1" w:rsidRPr="00EA5DE1" w:rsidTr="003569A6">
        <w:trPr>
          <w:trHeight w:val="443"/>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bCs/>
              </w:rPr>
            </w:pPr>
            <w:r w:rsidRPr="00EA5DE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242"/>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bCs/>
              </w:rPr>
            </w:pPr>
            <w:r w:rsidRPr="00EA5DE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390"/>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bCs/>
              </w:rPr>
            </w:pPr>
            <w:r w:rsidRPr="00EA5DE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125"/>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bCs/>
              </w:rPr>
            </w:pPr>
            <w:r w:rsidRPr="00EA5DE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373"/>
        </w:trPr>
        <w:tc>
          <w:tcPr>
            <w:tcW w:w="823" w:type="dxa"/>
            <w:vMerge w:val="restart"/>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bCs/>
              </w:rPr>
            </w:pPr>
            <w:r w:rsidRPr="00EA5DE1">
              <w:rPr>
                <w:rFonts w:cs="Arial"/>
                <w:bCs/>
              </w:rPr>
              <w:t xml:space="preserve"> </w:t>
            </w:r>
          </w:p>
        </w:tc>
        <w:tc>
          <w:tcPr>
            <w:tcW w:w="3685"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bCs/>
              </w:rPr>
            </w:pPr>
            <w:r w:rsidRPr="00EA5DE1">
              <w:rPr>
                <w:rFonts w:cs="Arial"/>
                <w:bCs/>
              </w:rPr>
              <w:t>Итого по подпрограмме 4</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bCs/>
              </w:rPr>
            </w:pPr>
            <w:r w:rsidRPr="00EA5DE1">
              <w:rPr>
                <w:rFonts w:cs="Arial"/>
                <w:bCs/>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r w:rsidRPr="00EA5DE1">
              <w:rPr>
                <w:rFonts w:cs="Arial"/>
                <w:bCs/>
              </w:rPr>
              <w:t>всего</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bCs/>
              </w:rPr>
            </w:pPr>
            <w:r w:rsidRPr="00EA5DE1">
              <w:rPr>
                <w:rFonts w:cs="Arial"/>
                <w:bCs/>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bCs/>
              </w:rPr>
            </w:pPr>
            <w:r w:rsidRPr="00EA5DE1">
              <w:rPr>
                <w:rFonts w:cs="Arial"/>
                <w:bCs/>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bCs/>
              </w:rPr>
            </w:pPr>
            <w:r w:rsidRPr="00EA5DE1">
              <w:rPr>
                <w:rFonts w:cs="Arial"/>
                <w:bCs/>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bCs/>
              </w:rPr>
            </w:pPr>
            <w:r w:rsidRPr="00EA5DE1">
              <w:rPr>
                <w:rFonts w:cs="Arial"/>
                <w:bCs/>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bCs/>
              </w:rPr>
            </w:pPr>
            <w:r w:rsidRPr="00EA5DE1">
              <w:rPr>
                <w:rFonts w:cs="Arial"/>
                <w:bCs/>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bCs/>
              </w:rPr>
            </w:pPr>
            <w:r w:rsidRPr="00EA5DE1">
              <w:rPr>
                <w:rFonts w:cs="Arial"/>
                <w:bCs/>
              </w:rPr>
              <w:t>0,0</w:t>
            </w:r>
          </w:p>
        </w:tc>
      </w:tr>
      <w:tr w:rsidR="00EA5DE1" w:rsidRPr="00EA5DE1" w:rsidTr="003569A6">
        <w:trPr>
          <w:trHeight w:val="413"/>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bCs/>
              </w:rPr>
            </w:pPr>
            <w:r w:rsidRPr="00EA5DE1">
              <w:rPr>
                <w:rFonts w:cs="Arial"/>
                <w:bCs/>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bCs/>
              </w:rPr>
            </w:pPr>
            <w:r w:rsidRPr="00EA5DE1">
              <w:rPr>
                <w:rFonts w:cs="Arial"/>
                <w:bCs/>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bCs/>
              </w:rPr>
            </w:pPr>
            <w:r w:rsidRPr="00EA5DE1">
              <w:rPr>
                <w:rFonts w:cs="Arial"/>
                <w:bCs/>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bCs/>
              </w:rPr>
            </w:pPr>
            <w:r w:rsidRPr="00EA5DE1">
              <w:rPr>
                <w:rFonts w:cs="Arial"/>
                <w:bCs/>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bCs/>
              </w:rPr>
            </w:pPr>
            <w:r w:rsidRPr="00EA5DE1">
              <w:rPr>
                <w:rFonts w:cs="Arial"/>
                <w:bCs/>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bCs/>
              </w:rPr>
            </w:pPr>
            <w:r w:rsidRPr="00EA5DE1">
              <w:rPr>
                <w:rFonts w:cs="Arial"/>
                <w:bCs/>
              </w:rPr>
              <w:t>0,0</w:t>
            </w:r>
          </w:p>
        </w:tc>
      </w:tr>
      <w:tr w:rsidR="00EA5DE1" w:rsidRPr="00EA5DE1" w:rsidTr="003569A6">
        <w:trPr>
          <w:trHeight w:val="376"/>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bCs/>
              </w:rPr>
            </w:pPr>
            <w:r w:rsidRPr="00EA5DE1">
              <w:rPr>
                <w:rFonts w:cs="Arial"/>
                <w:bCs/>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bCs/>
              </w:rPr>
            </w:pPr>
            <w:r w:rsidRPr="00EA5DE1">
              <w:rPr>
                <w:rFonts w:cs="Arial"/>
                <w:bCs/>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bCs/>
              </w:rPr>
            </w:pPr>
            <w:r w:rsidRPr="00EA5DE1">
              <w:rPr>
                <w:rFonts w:cs="Arial"/>
                <w:bCs/>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bCs/>
              </w:rPr>
            </w:pPr>
            <w:r w:rsidRPr="00EA5DE1">
              <w:rPr>
                <w:rFonts w:cs="Arial"/>
                <w:bCs/>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bCs/>
              </w:rPr>
            </w:pPr>
            <w:r w:rsidRPr="00EA5DE1">
              <w:rPr>
                <w:rFonts w:cs="Arial"/>
                <w:bCs/>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bCs/>
              </w:rPr>
            </w:pPr>
            <w:r w:rsidRPr="00EA5DE1">
              <w:rPr>
                <w:rFonts w:cs="Arial"/>
                <w:bCs/>
              </w:rPr>
              <w:t>0,0</w:t>
            </w:r>
          </w:p>
        </w:tc>
      </w:tr>
      <w:tr w:rsidR="00EA5DE1" w:rsidRPr="00EA5DE1" w:rsidTr="003569A6">
        <w:trPr>
          <w:trHeight w:val="367"/>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bCs/>
              </w:rPr>
            </w:pPr>
            <w:r w:rsidRPr="00EA5DE1">
              <w:rPr>
                <w:rFonts w:cs="Arial"/>
                <w:bCs/>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bCs/>
              </w:rPr>
            </w:pPr>
            <w:r w:rsidRPr="00EA5DE1">
              <w:rPr>
                <w:rFonts w:cs="Arial"/>
                <w:bCs/>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bCs/>
              </w:rPr>
            </w:pPr>
            <w:r w:rsidRPr="00EA5DE1">
              <w:rPr>
                <w:rFonts w:cs="Arial"/>
                <w:bCs/>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bCs/>
              </w:rPr>
            </w:pPr>
            <w:r w:rsidRPr="00EA5DE1">
              <w:rPr>
                <w:rFonts w:cs="Arial"/>
                <w:bCs/>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bCs/>
              </w:rPr>
            </w:pPr>
            <w:r w:rsidRPr="00EA5DE1">
              <w:rPr>
                <w:rFonts w:cs="Arial"/>
                <w:bCs/>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bCs/>
              </w:rPr>
            </w:pPr>
            <w:r w:rsidRPr="00EA5DE1">
              <w:rPr>
                <w:rFonts w:cs="Arial"/>
                <w:bCs/>
              </w:rPr>
              <w:t>0,0</w:t>
            </w:r>
          </w:p>
        </w:tc>
      </w:tr>
      <w:tr w:rsidR="00EA5DE1" w:rsidRPr="00EA5DE1" w:rsidTr="003569A6">
        <w:trPr>
          <w:trHeight w:val="95"/>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bCs/>
              </w:rPr>
            </w:pPr>
            <w:r w:rsidRPr="00EA5DE1">
              <w:rPr>
                <w:rFonts w:cs="Arial"/>
                <w:bCs/>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bCs/>
              </w:rPr>
            </w:pPr>
            <w:r w:rsidRPr="00EA5DE1">
              <w:rPr>
                <w:rFonts w:cs="Arial"/>
                <w:bCs/>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bCs/>
              </w:rPr>
            </w:pPr>
            <w:r w:rsidRPr="00EA5DE1">
              <w:rPr>
                <w:rFonts w:cs="Arial"/>
                <w:bCs/>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bCs/>
              </w:rPr>
            </w:pPr>
            <w:r w:rsidRPr="00EA5DE1">
              <w:rPr>
                <w:rFonts w:cs="Arial"/>
                <w:bCs/>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bCs/>
              </w:rPr>
            </w:pPr>
            <w:r w:rsidRPr="00EA5DE1">
              <w:rPr>
                <w:rFonts w:cs="Arial"/>
                <w:bCs/>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bCs/>
              </w:rPr>
            </w:pPr>
            <w:r w:rsidRPr="00EA5DE1">
              <w:rPr>
                <w:rFonts w:cs="Arial"/>
                <w:bCs/>
              </w:rPr>
              <w:t>0,0</w:t>
            </w:r>
          </w:p>
        </w:tc>
      </w:tr>
      <w:tr w:rsidR="00EA5DE1" w:rsidRPr="00EA5DE1" w:rsidTr="003569A6">
        <w:trPr>
          <w:trHeight w:val="337"/>
        </w:trPr>
        <w:tc>
          <w:tcPr>
            <w:tcW w:w="15559" w:type="dxa"/>
            <w:gridSpan w:val="10"/>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r w:rsidRPr="00EA5DE1">
              <w:rPr>
                <w:rFonts w:cs="Arial"/>
                <w:bCs/>
              </w:rPr>
              <w:t>Подпрограмма 5 «Обеспечение реализации муниципальной программы»</w:t>
            </w:r>
          </w:p>
        </w:tc>
      </w:tr>
      <w:tr w:rsidR="00EA5DE1" w:rsidRPr="00EA5DE1" w:rsidTr="003569A6">
        <w:trPr>
          <w:trHeight w:val="385"/>
        </w:trPr>
        <w:tc>
          <w:tcPr>
            <w:tcW w:w="823" w:type="dxa"/>
            <w:vMerge w:val="restart"/>
            <w:tcBorders>
              <w:top w:val="single" w:sz="4" w:space="0" w:color="auto"/>
              <w:left w:val="single" w:sz="4" w:space="0" w:color="auto"/>
              <w:bottom w:val="single" w:sz="4" w:space="0" w:color="auto"/>
              <w:right w:val="single" w:sz="4" w:space="0" w:color="auto"/>
            </w:tcBorders>
            <w:noWrap/>
          </w:tcPr>
          <w:p w:rsidR="00EA5DE1" w:rsidRPr="00EA5DE1" w:rsidRDefault="00EA5DE1" w:rsidP="00EA5DE1">
            <w:pPr>
              <w:ind w:firstLine="0"/>
              <w:jc w:val="center"/>
              <w:rPr>
                <w:rFonts w:cs="Arial"/>
              </w:rPr>
            </w:pPr>
            <w:r w:rsidRPr="00EA5DE1">
              <w:rPr>
                <w:rFonts w:cs="Arial"/>
              </w:rPr>
              <w:t>5.1.</w:t>
            </w:r>
          </w:p>
        </w:tc>
        <w:tc>
          <w:tcPr>
            <w:tcW w:w="3685"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rPr>
            </w:pPr>
            <w:r w:rsidRPr="00EA5DE1">
              <w:rPr>
                <w:rFonts w:cs="Arial"/>
              </w:rPr>
              <w:t xml:space="preserve">Основное мероприятие «Актуализация схем теплоснабжения, водоснабжения и водоотведения, программы комплексного развития систем коммунальной инфраструктуры муниципального образования городской округ </w:t>
            </w:r>
            <w:proofErr w:type="spellStart"/>
            <w:r w:rsidRPr="00EA5DE1">
              <w:rPr>
                <w:rFonts w:cs="Arial"/>
              </w:rPr>
              <w:t>Пыть-Ях</w:t>
            </w:r>
            <w:proofErr w:type="spellEnd"/>
            <w:r w:rsidRPr="00EA5DE1">
              <w:rPr>
                <w:rFonts w:cs="Arial"/>
              </w:rPr>
              <w:t xml:space="preserve"> Ханты-Мансийского автономного округа-Югры» </w:t>
            </w:r>
          </w:p>
          <w:p w:rsidR="00EA5DE1" w:rsidRPr="00EA5DE1" w:rsidRDefault="00EA5DE1" w:rsidP="00EA5DE1">
            <w:pPr>
              <w:ind w:firstLine="0"/>
              <w:rPr>
                <w:rFonts w:cs="Arial"/>
              </w:rPr>
            </w:pPr>
            <w:r w:rsidRPr="00EA5DE1">
              <w:rPr>
                <w:rFonts w:cs="Arial"/>
              </w:rPr>
              <w:lastRenderedPageBreak/>
              <w:t>(п. 35 таблицы 5)</w:t>
            </w:r>
          </w:p>
        </w:tc>
        <w:tc>
          <w:tcPr>
            <w:tcW w:w="1560"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jc w:val="center"/>
              <w:rPr>
                <w:rFonts w:cs="Arial"/>
              </w:rPr>
            </w:pPr>
            <w:r w:rsidRPr="00EA5DE1">
              <w:rPr>
                <w:rFonts w:cs="Arial"/>
              </w:rPr>
              <w:lastRenderedPageBreak/>
              <w:t xml:space="preserve">УЖКК, </w:t>
            </w:r>
            <w:proofErr w:type="spellStart"/>
            <w:r w:rsidRPr="00EA5DE1">
              <w:rPr>
                <w:rFonts w:cs="Arial"/>
              </w:rPr>
              <w:t>ТиД</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r w:rsidRPr="00EA5DE1">
              <w:rPr>
                <w:rFonts w:cs="Arial"/>
                <w:bCs/>
              </w:rPr>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3 776,7</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3 776,7</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50"/>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17"/>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25"/>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3 776,7</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3 776,7</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09"/>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22"/>
        </w:trPr>
        <w:tc>
          <w:tcPr>
            <w:tcW w:w="823"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jc w:val="center"/>
              <w:rPr>
                <w:rFonts w:cs="Arial"/>
                <w:bCs/>
              </w:rPr>
            </w:pPr>
          </w:p>
        </w:tc>
        <w:tc>
          <w:tcPr>
            <w:tcW w:w="3685"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bCs/>
              </w:rPr>
            </w:pPr>
            <w:r w:rsidRPr="00EA5DE1">
              <w:rPr>
                <w:rFonts w:cs="Arial"/>
                <w:bCs/>
              </w:rPr>
              <w:t>Итого по подпрограмме 5</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r w:rsidRPr="00EA5DE1">
              <w:rPr>
                <w:rFonts w:cs="Arial"/>
                <w:bCs/>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r w:rsidRPr="00EA5DE1">
              <w:rPr>
                <w:rFonts w:cs="Arial"/>
                <w:bCs/>
              </w:rPr>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3 776,7</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3 776,7</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29"/>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bCs/>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284"/>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bCs/>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755"/>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bCs/>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3 776,7</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3 776,7</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287"/>
        </w:trPr>
        <w:tc>
          <w:tcPr>
            <w:tcW w:w="15559" w:type="dxa"/>
            <w:gridSpan w:val="10"/>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Подпрограмма 6 «Формирование комфортной городской среды»</w:t>
            </w:r>
          </w:p>
        </w:tc>
      </w:tr>
      <w:tr w:rsidR="00EA5DE1" w:rsidRPr="00EA5DE1" w:rsidTr="003569A6">
        <w:trPr>
          <w:trHeight w:val="405"/>
        </w:trPr>
        <w:tc>
          <w:tcPr>
            <w:tcW w:w="823"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jc w:val="center"/>
              <w:rPr>
                <w:rFonts w:cs="Arial"/>
              </w:rPr>
            </w:pPr>
            <w:r w:rsidRPr="00EA5DE1">
              <w:rPr>
                <w:rFonts w:cs="Arial"/>
              </w:rPr>
              <w:t>6.1.</w:t>
            </w:r>
          </w:p>
        </w:tc>
        <w:tc>
          <w:tcPr>
            <w:tcW w:w="3685"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color w:val="000000"/>
              </w:rPr>
            </w:pPr>
            <w:r w:rsidRPr="00EA5DE1">
              <w:rPr>
                <w:rFonts w:cs="Arial"/>
                <w:color w:val="000000"/>
              </w:rPr>
              <w:t xml:space="preserve">Региональный проект «Формирование комфортной городской среды» (показатель 2, </w:t>
            </w:r>
            <w:proofErr w:type="spellStart"/>
            <w:r w:rsidRPr="00EA5DE1">
              <w:rPr>
                <w:rFonts w:cs="Arial"/>
                <w:color w:val="000000"/>
              </w:rPr>
              <w:t>п.п</w:t>
            </w:r>
            <w:proofErr w:type="spellEnd"/>
            <w:r w:rsidRPr="00EA5DE1">
              <w:rPr>
                <w:rFonts w:cs="Arial"/>
                <w:color w:val="000000"/>
              </w:rPr>
              <w:t xml:space="preserve">. 3, 4 таблицы 5) </w:t>
            </w:r>
          </w:p>
        </w:tc>
        <w:tc>
          <w:tcPr>
            <w:tcW w:w="1560"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jc w:val="center"/>
              <w:rPr>
                <w:rFonts w:cs="Arial"/>
                <w:color w:val="000000"/>
              </w:rPr>
            </w:pPr>
            <w:r w:rsidRPr="00EA5DE1">
              <w:rPr>
                <w:rFonts w:cs="Arial"/>
                <w:color w:val="000000"/>
              </w:rPr>
              <w:t xml:space="preserve">УЖКК, </w:t>
            </w:r>
            <w:proofErr w:type="spellStart"/>
            <w:proofErr w:type="gramStart"/>
            <w:r w:rsidRPr="00EA5DE1">
              <w:rPr>
                <w:rFonts w:cs="Arial"/>
                <w:color w:val="000000"/>
              </w:rPr>
              <w:t>ТиД</w:t>
            </w:r>
            <w:proofErr w:type="spellEnd"/>
            <w:r w:rsidRPr="00EA5DE1">
              <w:rPr>
                <w:rFonts w:cs="Arial"/>
                <w:color w:val="000000"/>
              </w:rPr>
              <w:t xml:space="preserve">,  </w:t>
            </w:r>
            <w:proofErr w:type="spellStart"/>
            <w:r w:rsidRPr="00EA5DE1">
              <w:rPr>
                <w:rFonts w:cs="Arial"/>
                <w:color w:val="000000"/>
              </w:rPr>
              <w:t>УАиГ</w:t>
            </w:r>
            <w:proofErr w:type="spellEnd"/>
            <w:proofErr w:type="gramEnd"/>
            <w:r w:rsidRPr="00EA5DE1">
              <w:rPr>
                <w:rFonts w:cs="Arial"/>
                <w:color w:val="000000"/>
              </w:rPr>
              <w:t>, МКУ «УКС»</w:t>
            </w: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всего</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59 235,2</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23 447,1</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12 800,4</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13 745,5</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9 242,2</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20"/>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13 098,4</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4 457,7</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4 084,1</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4 556,6</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202"/>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27 655,7</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6 972,3</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6 388,0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7 127,0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7 168,4</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08"/>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18 481,1</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12 017,1</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2 328,3</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2 061,9</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2 073,8</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64"/>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397"/>
        </w:trPr>
        <w:tc>
          <w:tcPr>
            <w:tcW w:w="823"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jc w:val="center"/>
              <w:rPr>
                <w:rFonts w:cs="Arial"/>
              </w:rPr>
            </w:pPr>
            <w:r w:rsidRPr="00EA5DE1">
              <w:rPr>
                <w:rFonts w:cs="Arial"/>
              </w:rPr>
              <w:t>6.1.1.</w:t>
            </w:r>
          </w:p>
        </w:tc>
        <w:tc>
          <w:tcPr>
            <w:tcW w:w="3685"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color w:val="000000"/>
              </w:rPr>
            </w:pPr>
            <w:r w:rsidRPr="00EA5DE1">
              <w:rPr>
                <w:rFonts w:cs="Arial"/>
                <w:color w:val="000000"/>
              </w:rPr>
              <w:t>«Благоустройство дворовых территорий»</w:t>
            </w:r>
          </w:p>
        </w:tc>
        <w:tc>
          <w:tcPr>
            <w:tcW w:w="1560"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jc w:val="center"/>
              <w:rPr>
                <w:rFonts w:cs="Arial"/>
                <w:color w:val="000000"/>
              </w:rPr>
            </w:pPr>
            <w:r w:rsidRPr="00EA5DE1">
              <w:rPr>
                <w:rFonts w:cs="Arial"/>
                <w:color w:val="000000"/>
              </w:rPr>
              <w:t xml:space="preserve">УЖКК, </w:t>
            </w:r>
            <w:proofErr w:type="spellStart"/>
            <w:proofErr w:type="gramStart"/>
            <w:r w:rsidRPr="00EA5DE1">
              <w:rPr>
                <w:rFonts w:cs="Arial"/>
                <w:color w:val="000000"/>
              </w:rPr>
              <w:t>ТиД</w:t>
            </w:r>
            <w:proofErr w:type="spellEnd"/>
            <w:r w:rsidRPr="00EA5DE1">
              <w:rPr>
                <w:rFonts w:cs="Arial"/>
                <w:color w:val="000000"/>
              </w:rPr>
              <w:t xml:space="preserve">,  </w:t>
            </w:r>
            <w:proofErr w:type="spellStart"/>
            <w:r w:rsidRPr="00EA5DE1">
              <w:rPr>
                <w:rFonts w:cs="Arial"/>
                <w:color w:val="000000"/>
              </w:rPr>
              <w:t>УАиГ</w:t>
            </w:r>
            <w:proofErr w:type="spellEnd"/>
            <w:proofErr w:type="gramEnd"/>
            <w:r w:rsidRPr="00EA5DE1">
              <w:rPr>
                <w:rFonts w:cs="Arial"/>
                <w:color w:val="000000"/>
              </w:rPr>
              <w:t>, МКУ «УКС»</w:t>
            </w: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всего</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25"/>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125"/>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01"/>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41"/>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05"/>
        </w:trPr>
        <w:tc>
          <w:tcPr>
            <w:tcW w:w="823"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jc w:val="center"/>
              <w:rPr>
                <w:rFonts w:cs="Arial"/>
              </w:rPr>
            </w:pPr>
            <w:r w:rsidRPr="00EA5DE1">
              <w:rPr>
                <w:rFonts w:cs="Arial"/>
              </w:rPr>
              <w:t>6.1.2.</w:t>
            </w:r>
          </w:p>
        </w:tc>
        <w:tc>
          <w:tcPr>
            <w:tcW w:w="3685"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color w:val="000000"/>
              </w:rPr>
            </w:pPr>
            <w:r w:rsidRPr="00EA5DE1">
              <w:rPr>
                <w:rFonts w:cs="Arial"/>
                <w:color w:val="000000"/>
              </w:rPr>
              <w:t xml:space="preserve">«Благоустройство </w:t>
            </w:r>
            <w:r w:rsidRPr="00EA5DE1">
              <w:rPr>
                <w:rFonts w:cs="Arial"/>
                <w:color w:val="000000"/>
              </w:rPr>
              <w:lastRenderedPageBreak/>
              <w:t>общественных территорий»</w:t>
            </w:r>
          </w:p>
        </w:tc>
        <w:tc>
          <w:tcPr>
            <w:tcW w:w="1560"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jc w:val="center"/>
              <w:rPr>
                <w:rFonts w:cs="Arial"/>
                <w:color w:val="000000"/>
              </w:rPr>
            </w:pPr>
            <w:r w:rsidRPr="00EA5DE1">
              <w:rPr>
                <w:rFonts w:cs="Arial"/>
                <w:color w:val="000000"/>
              </w:rPr>
              <w:lastRenderedPageBreak/>
              <w:t xml:space="preserve">УЖКК, </w:t>
            </w:r>
            <w:proofErr w:type="spellStart"/>
            <w:proofErr w:type="gramStart"/>
            <w:r w:rsidRPr="00EA5DE1">
              <w:rPr>
                <w:rFonts w:cs="Arial"/>
                <w:color w:val="000000"/>
              </w:rPr>
              <w:t>ТиД</w:t>
            </w:r>
            <w:proofErr w:type="spellEnd"/>
            <w:r w:rsidRPr="00EA5DE1">
              <w:rPr>
                <w:rFonts w:cs="Arial"/>
                <w:color w:val="000000"/>
              </w:rPr>
              <w:t xml:space="preserve">,  </w:t>
            </w:r>
            <w:proofErr w:type="spellStart"/>
            <w:r w:rsidRPr="00EA5DE1">
              <w:rPr>
                <w:rFonts w:cs="Arial"/>
                <w:color w:val="000000"/>
              </w:rPr>
              <w:lastRenderedPageBreak/>
              <w:t>УАиГ</w:t>
            </w:r>
            <w:proofErr w:type="spellEnd"/>
            <w:proofErr w:type="gramEnd"/>
            <w:r w:rsidRPr="00EA5DE1">
              <w:rPr>
                <w:rFonts w:cs="Arial"/>
                <w:color w:val="000000"/>
              </w:rPr>
              <w:t>, МКУ «УКС»</w:t>
            </w: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lastRenderedPageBreak/>
              <w:t>всего</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59 235,2</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23 447,1</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12 800,4</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13 745,5</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9 242,2</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399"/>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13 098,4</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4 457,7</w:t>
            </w:r>
          </w:p>
        </w:tc>
        <w:tc>
          <w:tcPr>
            <w:tcW w:w="1275"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4 084,1</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4 556,6</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67"/>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27 655,7</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6 972,3</w:t>
            </w:r>
          </w:p>
        </w:tc>
        <w:tc>
          <w:tcPr>
            <w:tcW w:w="1275"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6 388,0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7 127,0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7 168,4</w:t>
            </w:r>
          </w:p>
        </w:tc>
        <w:tc>
          <w:tcPr>
            <w:tcW w:w="1128"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389"/>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18 481,1</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12 017,1</w:t>
            </w:r>
          </w:p>
        </w:tc>
        <w:tc>
          <w:tcPr>
            <w:tcW w:w="1275"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2 328,3</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2 061,9</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2 073,8</w:t>
            </w:r>
          </w:p>
        </w:tc>
        <w:tc>
          <w:tcPr>
            <w:tcW w:w="1128"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126"/>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64"/>
        </w:trPr>
        <w:tc>
          <w:tcPr>
            <w:tcW w:w="823"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jc w:val="center"/>
              <w:rPr>
                <w:rFonts w:cs="Arial"/>
              </w:rPr>
            </w:pPr>
            <w:r w:rsidRPr="00EA5DE1">
              <w:rPr>
                <w:rFonts w:cs="Arial"/>
              </w:rPr>
              <w:t>6.1.2.1</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FFFFFF"/>
          </w:tcPr>
          <w:p w:rsidR="00EA5DE1" w:rsidRPr="00EA5DE1" w:rsidRDefault="00EA5DE1" w:rsidP="00EA5DE1">
            <w:pPr>
              <w:ind w:firstLine="0"/>
              <w:rPr>
                <w:rFonts w:cs="Arial"/>
                <w:color w:val="000000"/>
              </w:rPr>
            </w:pPr>
            <w:r w:rsidRPr="00EA5DE1">
              <w:rPr>
                <w:rFonts w:cs="Arial"/>
                <w:color w:val="000000"/>
              </w:rPr>
              <w:t xml:space="preserve">«Благоустройство общественной территории сквер «Вдохновение» микрорайона № 4 «Молодежный» в городе </w:t>
            </w:r>
            <w:proofErr w:type="spellStart"/>
            <w:r w:rsidRPr="00EA5DE1">
              <w:rPr>
                <w:rFonts w:cs="Arial"/>
                <w:color w:val="000000"/>
              </w:rPr>
              <w:t>Пыть-Ях</w:t>
            </w:r>
            <w:proofErr w:type="spellEnd"/>
            <w:r w:rsidRPr="00EA5DE1">
              <w:rPr>
                <w:rFonts w:cs="Arial"/>
                <w:color w:val="000000"/>
              </w:rPr>
              <w:t>»</w:t>
            </w:r>
          </w:p>
        </w:tc>
        <w:tc>
          <w:tcPr>
            <w:tcW w:w="1560"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jc w:val="center"/>
              <w:rPr>
                <w:rFonts w:cs="Arial"/>
                <w:color w:val="000000"/>
              </w:rPr>
            </w:pPr>
            <w:r w:rsidRPr="00EA5DE1">
              <w:rPr>
                <w:rFonts w:cs="Arial"/>
                <w:color w:val="000000"/>
              </w:rPr>
              <w:t xml:space="preserve">УЖКК, </w:t>
            </w:r>
            <w:proofErr w:type="spellStart"/>
            <w:proofErr w:type="gramStart"/>
            <w:r w:rsidRPr="00EA5DE1">
              <w:rPr>
                <w:rFonts w:cs="Arial"/>
                <w:color w:val="000000"/>
              </w:rPr>
              <w:t>ТиД</w:t>
            </w:r>
            <w:proofErr w:type="spellEnd"/>
            <w:r w:rsidRPr="00EA5DE1">
              <w:rPr>
                <w:rFonts w:cs="Arial"/>
                <w:color w:val="000000"/>
              </w:rPr>
              <w:t xml:space="preserve">,  </w:t>
            </w:r>
            <w:proofErr w:type="spellStart"/>
            <w:r w:rsidRPr="00EA5DE1">
              <w:rPr>
                <w:rFonts w:cs="Arial"/>
                <w:color w:val="000000"/>
              </w:rPr>
              <w:t>УАиГ</w:t>
            </w:r>
            <w:proofErr w:type="spellEnd"/>
            <w:proofErr w:type="gramEnd"/>
            <w:r w:rsidRPr="00EA5DE1">
              <w:rPr>
                <w:rFonts w:cs="Arial"/>
                <w:color w:val="000000"/>
              </w:rPr>
              <w:t>, МКУ «УКС»</w:t>
            </w: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всего</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23 447,1</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23 447,1</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43"/>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A5DE1" w:rsidRPr="00EA5DE1" w:rsidRDefault="00EA5DE1" w:rsidP="00EA5DE1">
            <w:pPr>
              <w:ind w:firstLine="0"/>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4 457,7</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4 457,7</w:t>
            </w:r>
          </w:p>
        </w:tc>
        <w:tc>
          <w:tcPr>
            <w:tcW w:w="1275"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143"/>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A5DE1" w:rsidRPr="00EA5DE1" w:rsidRDefault="00EA5DE1" w:rsidP="00EA5DE1">
            <w:pPr>
              <w:ind w:firstLine="0"/>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6 972,3</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6 972,3</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19"/>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A5DE1" w:rsidRPr="00EA5DE1" w:rsidRDefault="00EA5DE1" w:rsidP="00EA5DE1">
            <w:pPr>
              <w:ind w:firstLine="0"/>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12 017,1</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12 017,1</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127"/>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A5DE1" w:rsidRPr="00EA5DE1" w:rsidRDefault="00EA5DE1" w:rsidP="00EA5DE1">
            <w:pPr>
              <w:ind w:firstLine="0"/>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19"/>
        </w:trPr>
        <w:tc>
          <w:tcPr>
            <w:tcW w:w="823" w:type="dxa"/>
            <w:vMerge w:val="restart"/>
            <w:tcBorders>
              <w:top w:val="single" w:sz="4" w:space="0" w:color="auto"/>
              <w:left w:val="single" w:sz="4" w:space="0" w:color="auto"/>
              <w:right w:val="single" w:sz="4" w:space="0" w:color="auto"/>
            </w:tcBorders>
          </w:tcPr>
          <w:p w:rsidR="00EA5DE1" w:rsidRPr="00EA5DE1" w:rsidRDefault="00EA5DE1" w:rsidP="00EA5DE1">
            <w:pPr>
              <w:ind w:firstLine="0"/>
              <w:jc w:val="center"/>
              <w:rPr>
                <w:rFonts w:cs="Arial"/>
              </w:rPr>
            </w:pPr>
            <w:r w:rsidRPr="00EA5DE1">
              <w:rPr>
                <w:rFonts w:cs="Arial"/>
              </w:rPr>
              <w:t>6.1.2.2</w:t>
            </w:r>
          </w:p>
        </w:tc>
        <w:tc>
          <w:tcPr>
            <w:tcW w:w="3685" w:type="dxa"/>
            <w:vMerge w:val="restart"/>
            <w:tcBorders>
              <w:top w:val="single" w:sz="4" w:space="0" w:color="auto"/>
              <w:left w:val="single" w:sz="4" w:space="0" w:color="auto"/>
              <w:right w:val="single" w:sz="4" w:space="0" w:color="auto"/>
            </w:tcBorders>
            <w:shd w:val="clear" w:color="auto" w:fill="FFFFFF"/>
          </w:tcPr>
          <w:p w:rsidR="00EA5DE1" w:rsidRPr="00EA5DE1" w:rsidRDefault="00EA5DE1" w:rsidP="00EA5DE1">
            <w:pPr>
              <w:ind w:firstLine="0"/>
              <w:rPr>
                <w:rFonts w:cs="Arial"/>
                <w:color w:val="000000"/>
              </w:rPr>
            </w:pPr>
            <w:r w:rsidRPr="00EA5DE1">
              <w:rPr>
                <w:rFonts w:cs="Arial"/>
                <w:color w:val="000000"/>
              </w:rPr>
              <w:t xml:space="preserve">«Благоустройство общественной территории «Аллея им. Сергея Есенина «микрорайона № 3 «Кедровый» в городе </w:t>
            </w:r>
            <w:proofErr w:type="spellStart"/>
            <w:r w:rsidRPr="00EA5DE1">
              <w:rPr>
                <w:rFonts w:cs="Arial"/>
                <w:color w:val="000000"/>
              </w:rPr>
              <w:t>Пыть-Ях</w:t>
            </w:r>
            <w:proofErr w:type="spellEnd"/>
            <w:r w:rsidRPr="00EA5DE1">
              <w:rPr>
                <w:rFonts w:cs="Arial"/>
                <w:color w:val="000000"/>
              </w:rPr>
              <w:t>»</w:t>
            </w:r>
          </w:p>
        </w:tc>
        <w:tc>
          <w:tcPr>
            <w:tcW w:w="1560" w:type="dxa"/>
            <w:vMerge w:val="restart"/>
            <w:tcBorders>
              <w:top w:val="single" w:sz="4" w:space="0" w:color="auto"/>
              <w:left w:val="single" w:sz="4" w:space="0" w:color="auto"/>
              <w:right w:val="single" w:sz="4" w:space="0" w:color="auto"/>
            </w:tcBorders>
          </w:tcPr>
          <w:p w:rsidR="00EA5DE1" w:rsidRPr="00EA5DE1" w:rsidRDefault="00EA5DE1" w:rsidP="00EA5DE1">
            <w:pPr>
              <w:ind w:firstLine="0"/>
              <w:jc w:val="center"/>
              <w:rPr>
                <w:rFonts w:cs="Arial"/>
                <w:color w:val="000000"/>
              </w:rPr>
            </w:pPr>
            <w:r w:rsidRPr="00EA5DE1">
              <w:rPr>
                <w:rFonts w:cs="Arial"/>
                <w:color w:val="000000"/>
              </w:rPr>
              <w:t xml:space="preserve">УЖКК, </w:t>
            </w:r>
            <w:proofErr w:type="spellStart"/>
            <w:proofErr w:type="gramStart"/>
            <w:r w:rsidRPr="00EA5DE1">
              <w:rPr>
                <w:rFonts w:cs="Arial"/>
                <w:color w:val="000000"/>
              </w:rPr>
              <w:t>ТиД</w:t>
            </w:r>
            <w:proofErr w:type="spellEnd"/>
            <w:r w:rsidRPr="00EA5DE1">
              <w:rPr>
                <w:rFonts w:cs="Arial"/>
                <w:color w:val="000000"/>
              </w:rPr>
              <w:t xml:space="preserve">,  </w:t>
            </w:r>
            <w:proofErr w:type="spellStart"/>
            <w:r w:rsidRPr="00EA5DE1">
              <w:rPr>
                <w:rFonts w:cs="Arial"/>
                <w:color w:val="000000"/>
              </w:rPr>
              <w:t>УАиГ</w:t>
            </w:r>
            <w:proofErr w:type="spellEnd"/>
            <w:proofErr w:type="gramEnd"/>
            <w:r w:rsidRPr="00EA5DE1">
              <w:rPr>
                <w:rFonts w:cs="Arial"/>
                <w:color w:val="000000"/>
              </w:rPr>
              <w:t>, МКУ «УКС»</w:t>
            </w: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всего</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12 800,4</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12 800,4</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12"/>
        </w:trPr>
        <w:tc>
          <w:tcPr>
            <w:tcW w:w="823" w:type="dxa"/>
            <w:vMerge/>
            <w:tcBorders>
              <w:left w:val="single" w:sz="4" w:space="0" w:color="auto"/>
              <w:right w:val="single" w:sz="4" w:space="0" w:color="auto"/>
            </w:tcBorders>
            <w:vAlign w:val="center"/>
          </w:tcPr>
          <w:p w:rsidR="00EA5DE1" w:rsidRPr="00EA5DE1" w:rsidRDefault="00EA5DE1" w:rsidP="00EA5DE1">
            <w:pPr>
              <w:ind w:firstLine="0"/>
              <w:jc w:val="center"/>
              <w:rPr>
                <w:rFonts w:cs="Arial"/>
              </w:rPr>
            </w:pPr>
          </w:p>
        </w:tc>
        <w:tc>
          <w:tcPr>
            <w:tcW w:w="3685" w:type="dxa"/>
            <w:vMerge/>
            <w:tcBorders>
              <w:left w:val="single" w:sz="4" w:space="0" w:color="auto"/>
              <w:right w:val="single" w:sz="4" w:space="0" w:color="auto"/>
            </w:tcBorders>
            <w:shd w:val="clear" w:color="auto" w:fill="FFFFFF"/>
            <w:vAlign w:val="center"/>
          </w:tcPr>
          <w:p w:rsidR="00EA5DE1" w:rsidRPr="00EA5DE1" w:rsidRDefault="00EA5DE1" w:rsidP="00EA5DE1">
            <w:pPr>
              <w:ind w:firstLine="0"/>
              <w:rPr>
                <w:rFonts w:cs="Arial"/>
                <w:color w:val="000000"/>
              </w:rPr>
            </w:pPr>
          </w:p>
        </w:tc>
        <w:tc>
          <w:tcPr>
            <w:tcW w:w="1560" w:type="dxa"/>
            <w:vMerge/>
            <w:tcBorders>
              <w:left w:val="single" w:sz="4" w:space="0" w:color="auto"/>
              <w:right w:val="single" w:sz="4" w:space="0" w:color="auto"/>
            </w:tcBorders>
            <w:vAlign w:val="center"/>
          </w:tcPr>
          <w:p w:rsidR="00EA5DE1" w:rsidRPr="00EA5DE1" w:rsidRDefault="00EA5DE1" w:rsidP="00EA5DE1">
            <w:pPr>
              <w:ind w:firstLine="0"/>
              <w:rPr>
                <w:rFonts w:cs="Arial"/>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4 084,1</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4 084,1</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127"/>
        </w:trPr>
        <w:tc>
          <w:tcPr>
            <w:tcW w:w="823" w:type="dxa"/>
            <w:vMerge/>
            <w:tcBorders>
              <w:left w:val="single" w:sz="4" w:space="0" w:color="auto"/>
              <w:right w:val="single" w:sz="4" w:space="0" w:color="auto"/>
            </w:tcBorders>
            <w:vAlign w:val="center"/>
          </w:tcPr>
          <w:p w:rsidR="00EA5DE1" w:rsidRPr="00EA5DE1" w:rsidRDefault="00EA5DE1" w:rsidP="00EA5DE1">
            <w:pPr>
              <w:ind w:firstLine="0"/>
              <w:jc w:val="center"/>
              <w:rPr>
                <w:rFonts w:cs="Arial"/>
              </w:rPr>
            </w:pPr>
          </w:p>
        </w:tc>
        <w:tc>
          <w:tcPr>
            <w:tcW w:w="3685" w:type="dxa"/>
            <w:vMerge/>
            <w:tcBorders>
              <w:left w:val="single" w:sz="4" w:space="0" w:color="auto"/>
              <w:right w:val="single" w:sz="4" w:space="0" w:color="auto"/>
            </w:tcBorders>
            <w:shd w:val="clear" w:color="auto" w:fill="FFFFFF"/>
            <w:vAlign w:val="center"/>
          </w:tcPr>
          <w:p w:rsidR="00EA5DE1" w:rsidRPr="00EA5DE1" w:rsidRDefault="00EA5DE1" w:rsidP="00EA5DE1">
            <w:pPr>
              <w:ind w:firstLine="0"/>
              <w:rPr>
                <w:rFonts w:cs="Arial"/>
                <w:color w:val="000000"/>
              </w:rPr>
            </w:pPr>
          </w:p>
        </w:tc>
        <w:tc>
          <w:tcPr>
            <w:tcW w:w="1560" w:type="dxa"/>
            <w:vMerge/>
            <w:tcBorders>
              <w:left w:val="single" w:sz="4" w:space="0" w:color="auto"/>
              <w:right w:val="single" w:sz="4" w:space="0" w:color="auto"/>
            </w:tcBorders>
            <w:vAlign w:val="center"/>
          </w:tcPr>
          <w:p w:rsidR="00EA5DE1" w:rsidRPr="00EA5DE1" w:rsidRDefault="00EA5DE1" w:rsidP="00EA5DE1">
            <w:pPr>
              <w:ind w:firstLine="0"/>
              <w:rPr>
                <w:rFonts w:cs="Arial"/>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6 388,0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6 388,0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23"/>
        </w:trPr>
        <w:tc>
          <w:tcPr>
            <w:tcW w:w="823" w:type="dxa"/>
            <w:vMerge/>
            <w:tcBorders>
              <w:left w:val="single" w:sz="4" w:space="0" w:color="auto"/>
              <w:right w:val="single" w:sz="4" w:space="0" w:color="auto"/>
            </w:tcBorders>
            <w:vAlign w:val="center"/>
          </w:tcPr>
          <w:p w:rsidR="00EA5DE1" w:rsidRPr="00EA5DE1" w:rsidRDefault="00EA5DE1" w:rsidP="00EA5DE1">
            <w:pPr>
              <w:ind w:firstLine="0"/>
              <w:jc w:val="center"/>
              <w:rPr>
                <w:rFonts w:cs="Arial"/>
              </w:rPr>
            </w:pPr>
          </w:p>
        </w:tc>
        <w:tc>
          <w:tcPr>
            <w:tcW w:w="3685" w:type="dxa"/>
            <w:vMerge/>
            <w:tcBorders>
              <w:left w:val="single" w:sz="4" w:space="0" w:color="auto"/>
              <w:right w:val="single" w:sz="4" w:space="0" w:color="auto"/>
            </w:tcBorders>
            <w:shd w:val="clear" w:color="auto" w:fill="FFFFFF"/>
            <w:vAlign w:val="center"/>
          </w:tcPr>
          <w:p w:rsidR="00EA5DE1" w:rsidRPr="00EA5DE1" w:rsidRDefault="00EA5DE1" w:rsidP="00EA5DE1">
            <w:pPr>
              <w:ind w:firstLine="0"/>
              <w:rPr>
                <w:rFonts w:cs="Arial"/>
                <w:color w:val="000000"/>
              </w:rPr>
            </w:pPr>
          </w:p>
        </w:tc>
        <w:tc>
          <w:tcPr>
            <w:tcW w:w="1560" w:type="dxa"/>
            <w:vMerge/>
            <w:tcBorders>
              <w:left w:val="single" w:sz="4" w:space="0" w:color="auto"/>
              <w:right w:val="single" w:sz="4" w:space="0" w:color="auto"/>
            </w:tcBorders>
            <w:vAlign w:val="center"/>
          </w:tcPr>
          <w:p w:rsidR="00EA5DE1" w:rsidRPr="00EA5DE1" w:rsidRDefault="00EA5DE1" w:rsidP="00EA5DE1">
            <w:pPr>
              <w:ind w:firstLine="0"/>
              <w:rPr>
                <w:rFonts w:cs="Arial"/>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2 328,3</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2 328,3</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127"/>
        </w:trPr>
        <w:tc>
          <w:tcPr>
            <w:tcW w:w="823" w:type="dxa"/>
            <w:vMerge/>
            <w:tcBorders>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p>
        </w:tc>
        <w:tc>
          <w:tcPr>
            <w:tcW w:w="3685" w:type="dxa"/>
            <w:vMerge/>
            <w:tcBorders>
              <w:left w:val="single" w:sz="4" w:space="0" w:color="auto"/>
              <w:bottom w:val="single" w:sz="4" w:space="0" w:color="auto"/>
              <w:right w:val="single" w:sz="4" w:space="0" w:color="auto"/>
            </w:tcBorders>
            <w:shd w:val="clear" w:color="auto" w:fill="FFFFFF"/>
            <w:vAlign w:val="center"/>
          </w:tcPr>
          <w:p w:rsidR="00EA5DE1" w:rsidRPr="00EA5DE1" w:rsidRDefault="00EA5DE1" w:rsidP="00EA5DE1">
            <w:pPr>
              <w:ind w:firstLine="0"/>
              <w:rPr>
                <w:rFonts w:cs="Arial"/>
                <w:color w:val="000000"/>
              </w:rPr>
            </w:pPr>
          </w:p>
        </w:tc>
        <w:tc>
          <w:tcPr>
            <w:tcW w:w="1560" w:type="dxa"/>
            <w:vMerge/>
            <w:tcBorders>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04"/>
        </w:trPr>
        <w:tc>
          <w:tcPr>
            <w:tcW w:w="823"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jc w:val="center"/>
              <w:rPr>
                <w:rFonts w:cs="Arial"/>
              </w:rPr>
            </w:pPr>
            <w:r w:rsidRPr="00EA5DE1">
              <w:rPr>
                <w:rFonts w:cs="Arial"/>
              </w:rPr>
              <w:t>6.2.</w:t>
            </w:r>
          </w:p>
        </w:tc>
        <w:tc>
          <w:tcPr>
            <w:tcW w:w="3685"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color w:val="000000"/>
              </w:rPr>
            </w:pPr>
            <w:r w:rsidRPr="00EA5DE1">
              <w:rPr>
                <w:rFonts w:cs="Arial"/>
                <w:color w:val="000000"/>
              </w:rPr>
              <w:t xml:space="preserve">Основное мероприятие «Благоустройство городских территорий» </w:t>
            </w:r>
          </w:p>
          <w:p w:rsidR="00EA5DE1" w:rsidRPr="00EA5DE1" w:rsidRDefault="00EA5DE1" w:rsidP="00EA5DE1">
            <w:pPr>
              <w:ind w:firstLine="0"/>
              <w:rPr>
                <w:rFonts w:cs="Arial"/>
                <w:color w:val="000000"/>
              </w:rPr>
            </w:pPr>
            <w:r w:rsidRPr="00EA5DE1">
              <w:rPr>
                <w:rFonts w:cs="Arial"/>
                <w:color w:val="000000"/>
              </w:rPr>
              <w:lastRenderedPageBreak/>
              <w:t xml:space="preserve">(показатель 2, п. 4 таблицы 5) </w:t>
            </w:r>
          </w:p>
        </w:tc>
        <w:tc>
          <w:tcPr>
            <w:tcW w:w="1560"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jc w:val="center"/>
              <w:rPr>
                <w:rFonts w:cs="Arial"/>
                <w:color w:val="000000"/>
              </w:rPr>
            </w:pPr>
            <w:r w:rsidRPr="00EA5DE1">
              <w:rPr>
                <w:rFonts w:cs="Arial"/>
                <w:color w:val="000000"/>
              </w:rPr>
              <w:lastRenderedPageBreak/>
              <w:t xml:space="preserve">УЖКК, </w:t>
            </w:r>
            <w:proofErr w:type="spellStart"/>
            <w:proofErr w:type="gramStart"/>
            <w:r w:rsidRPr="00EA5DE1">
              <w:rPr>
                <w:rFonts w:cs="Arial"/>
                <w:color w:val="000000"/>
              </w:rPr>
              <w:t>ТиД</w:t>
            </w:r>
            <w:proofErr w:type="spellEnd"/>
            <w:r w:rsidRPr="00EA5DE1">
              <w:rPr>
                <w:rFonts w:cs="Arial"/>
                <w:color w:val="000000"/>
              </w:rPr>
              <w:t xml:space="preserve">,  </w:t>
            </w:r>
            <w:proofErr w:type="spellStart"/>
            <w:r w:rsidRPr="00EA5DE1">
              <w:rPr>
                <w:rFonts w:cs="Arial"/>
                <w:color w:val="000000"/>
              </w:rPr>
              <w:t>УАиГ</w:t>
            </w:r>
            <w:proofErr w:type="spellEnd"/>
            <w:proofErr w:type="gramEnd"/>
            <w:r w:rsidRPr="00EA5DE1">
              <w:rPr>
                <w:rFonts w:cs="Arial"/>
                <w:color w:val="000000"/>
              </w:rPr>
              <w:t>, МКУ «УКС»</w:t>
            </w: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всего</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85 434,3</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84 893,9</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540,4</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46"/>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117"/>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2 964,3</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2 964,3</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393"/>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82 470,0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81 929,6</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540,4</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272"/>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37"/>
        </w:trPr>
        <w:tc>
          <w:tcPr>
            <w:tcW w:w="823"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jc w:val="center"/>
              <w:rPr>
                <w:rFonts w:cs="Arial"/>
              </w:rPr>
            </w:pPr>
            <w:r w:rsidRPr="00EA5DE1">
              <w:rPr>
                <w:rFonts w:cs="Arial"/>
              </w:rPr>
              <w:t xml:space="preserve"> </w:t>
            </w:r>
          </w:p>
        </w:tc>
        <w:tc>
          <w:tcPr>
            <w:tcW w:w="3685"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rPr>
            </w:pPr>
            <w:r w:rsidRPr="00EA5DE1">
              <w:rPr>
                <w:rFonts w:cs="Arial"/>
              </w:rPr>
              <w:t>Итого по подпрограмме 6</w:t>
            </w:r>
          </w:p>
        </w:tc>
        <w:tc>
          <w:tcPr>
            <w:tcW w:w="1560"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jc w:val="center"/>
              <w:rPr>
                <w:rFonts w:cs="Arial"/>
              </w:rPr>
            </w:pPr>
            <w:r w:rsidRPr="00EA5DE1">
              <w:rPr>
                <w:rFonts w:cs="Arial"/>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всего</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144 669,5</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108 341,0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13 340,8</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13 745,5</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9 242,2</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25"/>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13 098,4</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4 457,7</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4 084,1</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4 556,6</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272"/>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30 620,0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9 936,6</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6 388,0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7 127,0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7 168,4</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10"/>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100 951,1</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93 946,7</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2 868,7</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2 061,9</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2 073,8</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83"/>
        </w:trPr>
        <w:tc>
          <w:tcPr>
            <w:tcW w:w="823"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375"/>
        </w:trPr>
        <w:tc>
          <w:tcPr>
            <w:tcW w:w="4508" w:type="dxa"/>
            <w:gridSpan w:val="2"/>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bCs/>
              </w:rPr>
            </w:pPr>
            <w:r w:rsidRPr="00EA5DE1">
              <w:rPr>
                <w:rFonts w:cs="Arial"/>
                <w:bCs/>
              </w:rPr>
              <w:t xml:space="preserve">Всего по муниципальной программе: </w:t>
            </w:r>
          </w:p>
        </w:tc>
        <w:tc>
          <w:tcPr>
            <w:tcW w:w="1560"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jc w:val="center"/>
              <w:rPr>
                <w:rFonts w:cs="Arial"/>
                <w:bCs/>
              </w:rPr>
            </w:pPr>
            <w:r w:rsidRPr="00EA5DE1">
              <w:rPr>
                <w:rFonts w:cs="Arial"/>
                <w:bCs/>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r w:rsidRPr="00EA5DE1">
              <w:rPr>
                <w:rFonts w:cs="Arial"/>
                <w:bCs/>
              </w:rPr>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952 423,3</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639 379,0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53 648,7</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47 159,0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43 074,6</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169 162,0</w:t>
            </w:r>
          </w:p>
        </w:tc>
      </w:tr>
      <w:tr w:rsidR="00EA5DE1" w:rsidRPr="00EA5DE1" w:rsidTr="003569A6">
        <w:trPr>
          <w:trHeight w:val="465"/>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82 586,5</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73 945,8</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4 084,1</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4 556,6</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220"/>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513 358,9</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281 089,1</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17 028,0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35 528,4</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35 925,9</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143 787,5</w:t>
            </w:r>
          </w:p>
        </w:tc>
      </w:tr>
      <w:tr w:rsidR="00EA5DE1" w:rsidRPr="00EA5DE1" w:rsidTr="003569A6">
        <w:trPr>
          <w:trHeight w:val="454"/>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356 477,9</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284 344,1</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32 536,6</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7 074,0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7 148,7</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25 374,5</w:t>
            </w:r>
          </w:p>
        </w:tc>
      </w:tr>
      <w:tr w:rsidR="00EA5DE1" w:rsidRPr="00EA5DE1" w:rsidTr="003569A6">
        <w:trPr>
          <w:trHeight w:val="274"/>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69"/>
        </w:trPr>
        <w:tc>
          <w:tcPr>
            <w:tcW w:w="15559" w:type="dxa"/>
            <w:gridSpan w:val="10"/>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r w:rsidRPr="00EA5DE1">
              <w:rPr>
                <w:rFonts w:cs="Arial"/>
                <w:bCs/>
              </w:rPr>
              <w:t xml:space="preserve">в том </w:t>
            </w:r>
            <w:proofErr w:type="gramStart"/>
            <w:r w:rsidRPr="00EA5DE1">
              <w:rPr>
                <w:rFonts w:cs="Arial"/>
                <w:bCs/>
              </w:rPr>
              <w:t xml:space="preserve">числе:  </w:t>
            </w:r>
            <w:proofErr w:type="gramEnd"/>
          </w:p>
        </w:tc>
      </w:tr>
      <w:tr w:rsidR="00EA5DE1" w:rsidRPr="00EA5DE1" w:rsidTr="003569A6">
        <w:trPr>
          <w:trHeight w:val="276"/>
        </w:trPr>
        <w:tc>
          <w:tcPr>
            <w:tcW w:w="4508" w:type="dxa"/>
            <w:gridSpan w:val="2"/>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bCs/>
              </w:rPr>
            </w:pPr>
            <w:r w:rsidRPr="00EA5DE1">
              <w:rPr>
                <w:rFonts w:cs="Arial"/>
                <w:bCs/>
              </w:rPr>
              <w:t>Проектная часть</w:t>
            </w:r>
          </w:p>
        </w:tc>
        <w:tc>
          <w:tcPr>
            <w:tcW w:w="1560"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jc w:val="center"/>
              <w:rPr>
                <w:rFonts w:cs="Arial"/>
                <w:bCs/>
              </w:rPr>
            </w:pPr>
            <w:r w:rsidRPr="00EA5DE1">
              <w:rPr>
                <w:rFonts w:cs="Arial"/>
                <w:bCs/>
              </w:rPr>
              <w:t xml:space="preserve"> </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r w:rsidRPr="00EA5DE1">
              <w:rPr>
                <w:rFonts w:cs="Arial"/>
                <w:bCs/>
              </w:rPr>
              <w:t>всего</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258 018,4</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222 230,3</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12 800,4</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13 745,5</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9 242,2</w:t>
            </w:r>
          </w:p>
        </w:tc>
        <w:tc>
          <w:tcPr>
            <w:tcW w:w="1128" w:type="dxa"/>
            <w:vMerge w:val="restart"/>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276"/>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bCs/>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bCs/>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bCs/>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bCs/>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bCs/>
              </w:rPr>
            </w:pPr>
          </w:p>
        </w:tc>
        <w:tc>
          <w:tcPr>
            <w:tcW w:w="1128"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bCs/>
              </w:rPr>
            </w:pPr>
          </w:p>
        </w:tc>
      </w:tr>
      <w:tr w:rsidR="00EA5DE1" w:rsidRPr="00EA5DE1" w:rsidTr="003569A6">
        <w:trPr>
          <w:trHeight w:val="445"/>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82 586,5</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73 945,8</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4 084,1</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4 556,6</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158"/>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136 807,0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116 123,6</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6 388,0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7 127,0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7 168,4</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33"/>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38 624,9</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32 160,9</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2 328,3</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2 061,9</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2 073,8</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64"/>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04"/>
        </w:trPr>
        <w:tc>
          <w:tcPr>
            <w:tcW w:w="4508" w:type="dxa"/>
            <w:gridSpan w:val="2"/>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bCs/>
              </w:rPr>
            </w:pPr>
            <w:r w:rsidRPr="00EA5DE1">
              <w:rPr>
                <w:rFonts w:cs="Arial"/>
                <w:bCs/>
              </w:rPr>
              <w:t>Процессная часть</w:t>
            </w:r>
          </w:p>
        </w:tc>
        <w:tc>
          <w:tcPr>
            <w:tcW w:w="1560"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r w:rsidRPr="00EA5DE1">
              <w:rPr>
                <w:rFonts w:cs="Arial"/>
                <w:bCs/>
              </w:rPr>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694 404,9</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417 148,7</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40 848,3</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33 413,5</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33 832,4</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169 162,0</w:t>
            </w:r>
          </w:p>
        </w:tc>
      </w:tr>
      <w:tr w:rsidR="00EA5DE1" w:rsidRPr="00EA5DE1" w:rsidTr="003569A6">
        <w:trPr>
          <w:trHeight w:val="411"/>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118"/>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376 551,9</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164 965,5</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10 640,0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28 401,4</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28 757,5</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143 787,5</w:t>
            </w:r>
          </w:p>
        </w:tc>
      </w:tr>
      <w:tr w:rsidR="00EA5DE1" w:rsidRPr="00EA5DE1" w:rsidTr="003569A6">
        <w:trPr>
          <w:trHeight w:val="393"/>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317 853,0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252 183,2</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30 208,3</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5 012,1</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5 074,9</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25 374,5</w:t>
            </w:r>
          </w:p>
        </w:tc>
      </w:tr>
      <w:tr w:rsidR="00EA5DE1" w:rsidRPr="00EA5DE1" w:rsidTr="003569A6">
        <w:trPr>
          <w:trHeight w:val="416"/>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554"/>
        </w:trPr>
        <w:tc>
          <w:tcPr>
            <w:tcW w:w="15559" w:type="dxa"/>
            <w:gridSpan w:val="10"/>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bCs/>
              </w:rPr>
              <w:t>в том числе:</w:t>
            </w:r>
          </w:p>
        </w:tc>
      </w:tr>
      <w:tr w:rsidR="00EA5DE1" w:rsidRPr="00EA5DE1" w:rsidTr="003569A6">
        <w:trPr>
          <w:trHeight w:val="395"/>
        </w:trPr>
        <w:tc>
          <w:tcPr>
            <w:tcW w:w="4508" w:type="dxa"/>
            <w:gridSpan w:val="2"/>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bCs/>
              </w:rPr>
            </w:pPr>
            <w:r w:rsidRPr="00EA5DE1">
              <w:rPr>
                <w:rFonts w:cs="Arial"/>
                <w:bCs/>
              </w:rPr>
              <w:t>Инвестиции в объекты государственной и муниципальной собственности</w:t>
            </w:r>
          </w:p>
        </w:tc>
        <w:tc>
          <w:tcPr>
            <w:tcW w:w="1560"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jc w:val="center"/>
              <w:rPr>
                <w:rFonts w:cs="Arial"/>
                <w:bCs/>
              </w:rPr>
            </w:pPr>
            <w:r w:rsidRPr="00EA5DE1">
              <w:rPr>
                <w:rFonts w:cs="Arial"/>
                <w:bCs/>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r w:rsidRPr="00EA5DE1">
              <w:rPr>
                <w:rFonts w:cs="Arial"/>
                <w:bCs/>
              </w:rPr>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227 842,3</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212 944,9</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14 897,4</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99"/>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69 488,1</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69 488,1</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238"/>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109 151,3</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109 151,3</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372"/>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49 202,9</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34 305,5</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14 897,4</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174"/>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65"/>
        </w:trPr>
        <w:tc>
          <w:tcPr>
            <w:tcW w:w="4508" w:type="dxa"/>
            <w:gridSpan w:val="2"/>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bCs/>
              </w:rPr>
            </w:pPr>
            <w:r w:rsidRPr="00EA5DE1">
              <w:rPr>
                <w:rFonts w:cs="Arial"/>
                <w:bCs/>
              </w:rPr>
              <w:lastRenderedPageBreak/>
              <w:t>Прочие расходы</w:t>
            </w:r>
          </w:p>
        </w:tc>
        <w:tc>
          <w:tcPr>
            <w:tcW w:w="1560"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jc w:val="center"/>
              <w:rPr>
                <w:rFonts w:cs="Arial"/>
                <w:bCs/>
              </w:rPr>
            </w:pPr>
            <w:r w:rsidRPr="00EA5DE1">
              <w:rPr>
                <w:rFonts w:cs="Arial"/>
                <w:bCs/>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r w:rsidRPr="00EA5DE1">
              <w:rPr>
                <w:rFonts w:cs="Arial"/>
                <w:bCs/>
              </w:rPr>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724 581,0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426 434,1</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38 751,3</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47 159,0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43 074,6</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169 162,0</w:t>
            </w:r>
          </w:p>
        </w:tc>
      </w:tr>
      <w:tr w:rsidR="00EA5DE1" w:rsidRPr="00EA5DE1" w:rsidTr="003569A6">
        <w:trPr>
          <w:trHeight w:val="393"/>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13 098,4</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4 457,7</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4 084,1</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4 556,6</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242"/>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404 207,6</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171 937,8</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17 028,0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35 528,4</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35 925,9</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143 787,5</w:t>
            </w:r>
          </w:p>
        </w:tc>
      </w:tr>
      <w:tr w:rsidR="00EA5DE1" w:rsidRPr="00EA5DE1" w:rsidTr="003569A6">
        <w:trPr>
          <w:trHeight w:val="465"/>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307 275,0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250 038,6</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17 639,2</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7 074,0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7 148,7</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25 374,5</w:t>
            </w:r>
          </w:p>
        </w:tc>
      </w:tr>
      <w:tr w:rsidR="00EA5DE1" w:rsidRPr="00EA5DE1" w:rsidTr="003569A6">
        <w:trPr>
          <w:trHeight w:val="54"/>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67"/>
        </w:trPr>
        <w:tc>
          <w:tcPr>
            <w:tcW w:w="15559" w:type="dxa"/>
            <w:gridSpan w:val="10"/>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bCs/>
              </w:rPr>
              <w:t xml:space="preserve">в том числе: </w:t>
            </w:r>
          </w:p>
        </w:tc>
      </w:tr>
      <w:tr w:rsidR="00EA5DE1" w:rsidRPr="00EA5DE1" w:rsidTr="003569A6">
        <w:trPr>
          <w:trHeight w:val="465"/>
        </w:trPr>
        <w:tc>
          <w:tcPr>
            <w:tcW w:w="4508" w:type="dxa"/>
            <w:gridSpan w:val="2"/>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bCs/>
              </w:rPr>
            </w:pPr>
            <w:r w:rsidRPr="00EA5DE1">
              <w:rPr>
                <w:rFonts w:cs="Arial"/>
                <w:bCs/>
              </w:rPr>
              <w:t xml:space="preserve">УЖКК, </w:t>
            </w:r>
            <w:proofErr w:type="spellStart"/>
            <w:r w:rsidRPr="00EA5DE1">
              <w:rPr>
                <w:rFonts w:cs="Arial"/>
                <w:bCs/>
              </w:rPr>
              <w:t>ТиД</w:t>
            </w:r>
            <w:proofErr w:type="spellEnd"/>
          </w:p>
        </w:tc>
        <w:tc>
          <w:tcPr>
            <w:tcW w:w="1560"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bCs/>
              </w:rPr>
            </w:pPr>
            <w:r w:rsidRPr="00EA5DE1">
              <w:rPr>
                <w:rFonts w:cs="Arial"/>
                <w:bCs/>
              </w:rPr>
              <w:t xml:space="preserve">Ответственный исполнитель </w:t>
            </w: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r w:rsidRPr="00EA5DE1">
              <w:rPr>
                <w:rFonts w:cs="Arial"/>
                <w:bCs/>
              </w:rPr>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301 406,3</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294 838,9</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6 567,4</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12"/>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65"/>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148 000,0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148 000,0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65"/>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153 406,3</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146 838,9</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6 567,4</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248"/>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65"/>
        </w:trPr>
        <w:tc>
          <w:tcPr>
            <w:tcW w:w="4508" w:type="dxa"/>
            <w:gridSpan w:val="2"/>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bCs/>
              </w:rPr>
            </w:pPr>
            <w:r w:rsidRPr="00EA5DE1">
              <w:rPr>
                <w:rFonts w:cs="Arial"/>
                <w:bCs/>
              </w:rPr>
              <w:t xml:space="preserve">МКУ </w:t>
            </w:r>
            <w:r w:rsidRPr="00EA5DE1">
              <w:rPr>
                <w:rFonts w:cs="Arial"/>
              </w:rPr>
              <w:t>«УКС»</w:t>
            </w:r>
          </w:p>
        </w:tc>
        <w:tc>
          <w:tcPr>
            <w:tcW w:w="1560"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bCs/>
              </w:rPr>
            </w:pPr>
            <w:r w:rsidRPr="00EA5DE1">
              <w:rPr>
                <w:rFonts w:cs="Arial"/>
                <w:bCs/>
              </w:rPr>
              <w:t>Соисполнитель 1</w:t>
            </w: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r w:rsidRPr="00EA5DE1">
              <w:rPr>
                <w:rFonts w:cs="Arial"/>
                <w:bCs/>
              </w:rPr>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651 017,0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344 540,1</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47 081,3</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47 159,0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43 074,6</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169 162,0</w:t>
            </w:r>
          </w:p>
        </w:tc>
      </w:tr>
      <w:tr w:rsidR="00EA5DE1" w:rsidRPr="00EA5DE1" w:rsidTr="003569A6">
        <w:trPr>
          <w:trHeight w:val="449"/>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82 586,5</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73 945,8</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4 084,1</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4 556,6</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116"/>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365 358,9</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133 089,1</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17 028,0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35 528,4</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35 925,9</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143 787,5</w:t>
            </w:r>
          </w:p>
        </w:tc>
      </w:tr>
      <w:tr w:rsidR="00EA5DE1" w:rsidRPr="00EA5DE1" w:rsidTr="003569A6">
        <w:trPr>
          <w:trHeight w:val="391"/>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203 071,6</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137 505,2</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25 969,2</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7 074,0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7 148,7</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25 374,5</w:t>
            </w:r>
          </w:p>
        </w:tc>
      </w:tr>
      <w:tr w:rsidR="00EA5DE1" w:rsidRPr="00EA5DE1" w:rsidTr="003569A6">
        <w:trPr>
          <w:trHeight w:val="114"/>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иные источники финансирован</w:t>
            </w:r>
            <w:r w:rsidRPr="00EA5DE1">
              <w:rPr>
                <w:rFonts w:cs="Arial"/>
              </w:rPr>
              <w:lastRenderedPageBreak/>
              <w:t>ия</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lastRenderedPageBreak/>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20"/>
        </w:trPr>
        <w:tc>
          <w:tcPr>
            <w:tcW w:w="4508" w:type="dxa"/>
            <w:gridSpan w:val="2"/>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bCs/>
              </w:rPr>
            </w:pPr>
            <w:r w:rsidRPr="00EA5DE1">
              <w:rPr>
                <w:rFonts w:cs="Arial"/>
                <w:bCs/>
              </w:rPr>
              <w:lastRenderedPageBreak/>
              <w:t>УМИ</w:t>
            </w:r>
          </w:p>
        </w:tc>
        <w:tc>
          <w:tcPr>
            <w:tcW w:w="1560"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bCs/>
              </w:rPr>
            </w:pPr>
            <w:r w:rsidRPr="00EA5DE1">
              <w:rPr>
                <w:rFonts w:cs="Arial"/>
                <w:bCs/>
              </w:rPr>
              <w:t>Соисполнитель 2</w:t>
            </w: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r w:rsidRPr="00EA5DE1">
              <w:rPr>
                <w:rFonts w:cs="Arial"/>
                <w:bCs/>
              </w:rPr>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bCs/>
              </w:rPr>
            </w:pPr>
            <w:r w:rsidRPr="00EA5DE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bCs/>
              </w:rPr>
            </w:pPr>
            <w:r w:rsidRPr="00EA5DE1">
              <w:rPr>
                <w:rFonts w:cs="Arial"/>
                <w:bCs/>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bCs/>
              </w:rPr>
            </w:pPr>
            <w:r w:rsidRPr="00EA5DE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bCs/>
              </w:rPr>
            </w:pPr>
            <w:r w:rsidRPr="00EA5DE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bCs/>
              </w:rPr>
            </w:pPr>
            <w:r w:rsidRPr="00EA5DE1">
              <w:rPr>
                <w:rFonts w:cs="Arial"/>
                <w:bCs/>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bCs/>
              </w:rPr>
            </w:pPr>
            <w:r w:rsidRPr="00EA5DE1">
              <w:rPr>
                <w:rFonts w:cs="Arial"/>
                <w:bCs/>
              </w:rPr>
              <w:t>0,0</w:t>
            </w:r>
          </w:p>
        </w:tc>
      </w:tr>
      <w:tr w:rsidR="00EA5DE1" w:rsidRPr="00EA5DE1" w:rsidTr="003569A6">
        <w:trPr>
          <w:trHeight w:val="405"/>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bCs/>
              </w:rPr>
            </w:pPr>
            <w:r w:rsidRPr="00EA5DE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260"/>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bCs/>
              </w:rPr>
            </w:pPr>
            <w:r w:rsidRPr="00EA5DE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05"/>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bCs/>
              </w:rPr>
            </w:pPr>
            <w:r w:rsidRPr="00EA5DE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112"/>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bCs/>
              </w:rPr>
            </w:pPr>
            <w:r w:rsidRPr="00EA5DE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65"/>
        </w:trPr>
        <w:tc>
          <w:tcPr>
            <w:tcW w:w="4508" w:type="dxa"/>
            <w:gridSpan w:val="2"/>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bCs/>
              </w:rPr>
            </w:pPr>
            <w:proofErr w:type="spellStart"/>
            <w:r w:rsidRPr="00EA5DE1">
              <w:rPr>
                <w:rFonts w:cs="Arial"/>
                <w:bCs/>
              </w:rPr>
              <w:t>УАиГ</w:t>
            </w:r>
            <w:proofErr w:type="spellEnd"/>
          </w:p>
        </w:tc>
        <w:tc>
          <w:tcPr>
            <w:tcW w:w="1560" w:type="dxa"/>
            <w:vMerge w:val="restart"/>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bCs/>
              </w:rPr>
            </w:pPr>
            <w:r w:rsidRPr="00EA5DE1">
              <w:rPr>
                <w:rFonts w:cs="Arial"/>
                <w:bCs/>
              </w:rPr>
              <w:t>Соисполнитель 3</w:t>
            </w: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r w:rsidRPr="00EA5DE1">
              <w:rPr>
                <w:rFonts w:cs="Arial"/>
                <w:bCs/>
              </w:rPr>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bCs/>
              </w:rPr>
            </w:pPr>
            <w:r w:rsidRPr="00EA5DE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bCs/>
              </w:rPr>
            </w:pPr>
            <w:r w:rsidRPr="00EA5DE1">
              <w:rPr>
                <w:rFonts w:cs="Arial"/>
                <w:bCs/>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bCs/>
              </w:rPr>
            </w:pPr>
            <w:r w:rsidRPr="00EA5DE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bCs/>
              </w:rPr>
            </w:pPr>
            <w:r w:rsidRPr="00EA5DE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bCs/>
              </w:rPr>
            </w:pPr>
            <w:r w:rsidRPr="00EA5DE1">
              <w:rPr>
                <w:rFonts w:cs="Arial"/>
                <w:bCs/>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bCs/>
              </w:rPr>
            </w:pPr>
            <w:r w:rsidRPr="00EA5DE1">
              <w:rPr>
                <w:rFonts w:cs="Arial"/>
                <w:bCs/>
              </w:rPr>
              <w:t>0,0</w:t>
            </w:r>
          </w:p>
        </w:tc>
      </w:tr>
      <w:tr w:rsidR="00EA5DE1" w:rsidRPr="00EA5DE1" w:rsidTr="003569A6">
        <w:trPr>
          <w:trHeight w:val="379"/>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bCs/>
              </w:rPr>
            </w:pPr>
            <w:r w:rsidRPr="00EA5DE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216"/>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bCs/>
              </w:rPr>
            </w:pPr>
            <w:r w:rsidRPr="00EA5DE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450"/>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bCs/>
              </w:rPr>
            </w:pPr>
            <w:r w:rsidRPr="00EA5DE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r w:rsidR="00EA5DE1" w:rsidRPr="00EA5DE1" w:rsidTr="003569A6">
        <w:trPr>
          <w:trHeight w:val="227"/>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rPr>
                <w:rFonts w:cs="Arial"/>
              </w:rPr>
            </w:pPr>
            <w:r w:rsidRPr="00EA5DE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bCs/>
              </w:rPr>
            </w:pPr>
            <w:r w:rsidRPr="00EA5DE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0,0</w:t>
            </w:r>
          </w:p>
        </w:tc>
      </w:tr>
    </w:tbl>
    <w:p w:rsidR="00933D35" w:rsidRDefault="00933D35" w:rsidP="00933D35">
      <w:pPr>
        <w:pStyle w:val="ConsPlusNormal"/>
        <w:ind w:firstLine="709"/>
        <w:jc w:val="both"/>
        <w:rPr>
          <w:rFonts w:ascii="Times New Roman" w:hAnsi="Times New Roman"/>
          <w:sz w:val="28"/>
          <w:szCs w:val="28"/>
        </w:rPr>
      </w:pPr>
    </w:p>
    <w:p w:rsidR="003566E7" w:rsidRDefault="00EA5DE1" w:rsidP="003566E7">
      <w:pPr>
        <w:ind w:firstLine="0"/>
        <w:jc w:val="left"/>
        <w:rPr>
          <w:rFonts w:cs="Arial"/>
        </w:rPr>
      </w:pPr>
      <w:r>
        <w:rPr>
          <w:szCs w:val="28"/>
        </w:rPr>
        <w:br w:type="page"/>
      </w:r>
      <w:r w:rsidR="003566E7">
        <w:rPr>
          <w:szCs w:val="28"/>
        </w:rPr>
        <w:lastRenderedPageBreak/>
        <w:t>(</w:t>
      </w:r>
      <w:r w:rsidR="003566E7">
        <w:rPr>
          <w:bCs/>
          <w:szCs w:val="28"/>
        </w:rPr>
        <w:t>Таблица 2</w:t>
      </w:r>
      <w:r w:rsidR="003566E7" w:rsidRPr="00137B9D">
        <w:rPr>
          <w:bCs/>
          <w:szCs w:val="28"/>
        </w:rPr>
        <w:t xml:space="preserve"> </w:t>
      </w:r>
      <w:r w:rsidR="003566E7">
        <w:rPr>
          <w:bCs/>
          <w:szCs w:val="28"/>
        </w:rPr>
        <w:t>«</w:t>
      </w:r>
      <w:r w:rsidR="003566E7" w:rsidRPr="00F677B6">
        <w:t>Перечень структурных элементов (основных мероприятий) муниципальной программы</w:t>
      </w:r>
      <w:r w:rsidR="003566E7">
        <w:rPr>
          <w:bCs/>
          <w:szCs w:val="28"/>
        </w:rPr>
        <w:t xml:space="preserve">» </w:t>
      </w:r>
      <w:r w:rsidR="003566E7">
        <w:rPr>
          <w:szCs w:val="28"/>
        </w:rPr>
        <w:t>в</w:t>
      </w:r>
      <w:r w:rsidR="003566E7" w:rsidRPr="00C27B69">
        <w:rPr>
          <w:szCs w:val="28"/>
        </w:rPr>
        <w:t xml:space="preserve"> приложении к постановлению</w:t>
      </w:r>
      <w:r w:rsidR="003566E7">
        <w:rPr>
          <w:szCs w:val="28"/>
        </w:rPr>
        <w:t xml:space="preserve"> изложена в новой редакции</w:t>
      </w:r>
      <w:r w:rsidR="003566E7" w:rsidRPr="00C27B69">
        <w:rPr>
          <w:szCs w:val="28"/>
        </w:rPr>
        <w:t xml:space="preserve"> </w:t>
      </w:r>
      <w:r w:rsidR="003566E7">
        <w:rPr>
          <w:rFonts w:cs="Arial"/>
        </w:rPr>
        <w:t xml:space="preserve">постановлением администрации </w:t>
      </w:r>
      <w:hyperlink r:id="rId60" w:tooltip="постановление от 13.01.2023 0:00:00 №10-па Администрация г. Пыть-Ях&#10;&#10;О внесении изменений в постановление администрации города от 27.12.2021 № 614-па " w:history="1">
        <w:r w:rsidR="003566E7" w:rsidRPr="00976D86">
          <w:rPr>
            <w:rStyle w:val="af5"/>
            <w:rFonts w:cs="Arial"/>
          </w:rPr>
          <w:t>от 13.01.2023 № 10-па</w:t>
        </w:r>
      </w:hyperlink>
      <w:r w:rsidR="003566E7">
        <w:rPr>
          <w:rFonts w:cs="Arial"/>
        </w:rPr>
        <w:t>)</w:t>
      </w:r>
    </w:p>
    <w:p w:rsidR="00EA5DE1" w:rsidRDefault="00EA5DE1" w:rsidP="00EA5DE1">
      <w:pPr>
        <w:ind w:firstLine="0"/>
        <w:jc w:val="left"/>
        <w:rPr>
          <w:rFonts w:cs="Arial"/>
        </w:rPr>
      </w:pPr>
      <w:r>
        <w:rPr>
          <w:szCs w:val="28"/>
        </w:rPr>
        <w:t>(</w:t>
      </w:r>
      <w:r>
        <w:rPr>
          <w:bCs/>
          <w:szCs w:val="28"/>
        </w:rPr>
        <w:t>Таблица 2</w:t>
      </w:r>
      <w:r w:rsidRPr="00137B9D">
        <w:rPr>
          <w:bCs/>
          <w:szCs w:val="28"/>
        </w:rPr>
        <w:t xml:space="preserve"> </w:t>
      </w:r>
      <w:r>
        <w:rPr>
          <w:bCs/>
          <w:szCs w:val="28"/>
        </w:rPr>
        <w:t>«</w:t>
      </w:r>
      <w:r w:rsidRPr="00F677B6">
        <w:t>Перечень структурных элементов (основных мероприятий) муниципальной программы</w:t>
      </w:r>
      <w:r>
        <w:rPr>
          <w:bCs/>
          <w:szCs w:val="28"/>
        </w:rPr>
        <w:t xml:space="preserve">» </w:t>
      </w:r>
      <w:r>
        <w:rPr>
          <w:szCs w:val="28"/>
        </w:rPr>
        <w:t>в</w:t>
      </w:r>
      <w:r w:rsidRPr="00C27B69">
        <w:rPr>
          <w:szCs w:val="28"/>
        </w:rPr>
        <w:t xml:space="preserve"> приложении к постановлению</w:t>
      </w:r>
      <w:r>
        <w:rPr>
          <w:szCs w:val="28"/>
        </w:rPr>
        <w:t xml:space="preserve"> изложена в новой редакции</w:t>
      </w:r>
      <w:r w:rsidRPr="00C27B69">
        <w:rPr>
          <w:szCs w:val="28"/>
        </w:rPr>
        <w:t xml:space="preserve"> </w:t>
      </w:r>
      <w:r>
        <w:rPr>
          <w:rFonts w:cs="Arial"/>
        </w:rPr>
        <w:t xml:space="preserve">постановлением администрации </w:t>
      </w:r>
      <w:hyperlink r:id="rId61" w:tooltip="постановление от 24.04.2023 0:00:00 №120-па Администрация г. Пыть-Ях&#10;&#10;О внесении изменений в постановление администрации города от 27.12.2021 № 614-па " w:history="1">
        <w:r w:rsidRPr="007252B2">
          <w:rPr>
            <w:rStyle w:val="af5"/>
            <w:rFonts w:cs="Arial"/>
          </w:rPr>
          <w:t>от 24.04.2023 № 120-па</w:t>
        </w:r>
      </w:hyperlink>
      <w:r>
        <w:rPr>
          <w:rFonts w:cs="Arial"/>
        </w:rPr>
        <w:t>)</w:t>
      </w:r>
    </w:p>
    <w:p w:rsidR="00EA5DE1" w:rsidRDefault="00EA5DE1" w:rsidP="003566E7">
      <w:pPr>
        <w:ind w:firstLine="0"/>
        <w:jc w:val="left"/>
        <w:rPr>
          <w:rFonts w:cs="Arial"/>
        </w:rPr>
      </w:pPr>
    </w:p>
    <w:p w:rsidR="00AF732F" w:rsidRPr="00844D92" w:rsidRDefault="00AF732F" w:rsidP="003566E7">
      <w:pPr>
        <w:pStyle w:val="ConsPlusNormal"/>
        <w:tabs>
          <w:tab w:val="right" w:pos="15026"/>
        </w:tabs>
        <w:ind w:firstLine="0"/>
        <w:jc w:val="right"/>
        <w:rPr>
          <w:rFonts w:cs="Arial"/>
          <w:sz w:val="24"/>
          <w:szCs w:val="28"/>
        </w:rPr>
      </w:pPr>
      <w:r w:rsidRPr="00844D92">
        <w:rPr>
          <w:rFonts w:cs="Arial"/>
          <w:sz w:val="24"/>
          <w:szCs w:val="28"/>
        </w:rPr>
        <w:t>Таблица 2</w:t>
      </w:r>
    </w:p>
    <w:p w:rsidR="00AF732F" w:rsidRPr="00844D92" w:rsidRDefault="00AF732F" w:rsidP="00AF732F">
      <w:pPr>
        <w:pStyle w:val="ConsPlusNormal"/>
        <w:jc w:val="center"/>
        <w:rPr>
          <w:rFonts w:cs="Arial"/>
          <w:sz w:val="24"/>
          <w:szCs w:val="28"/>
        </w:rPr>
      </w:pPr>
    </w:p>
    <w:p w:rsidR="00AF732F" w:rsidRDefault="00AF732F" w:rsidP="00AF732F">
      <w:pPr>
        <w:pStyle w:val="2"/>
      </w:pPr>
      <w:r w:rsidRPr="00844D92">
        <w:t>Перечень структурных элементов (основных мероприятий) муниципальной программы</w:t>
      </w:r>
    </w:p>
    <w:p w:rsidR="003566E7" w:rsidRPr="00844D92" w:rsidRDefault="003566E7" w:rsidP="00AF732F">
      <w:pPr>
        <w:pStyle w:val="2"/>
      </w:pPr>
    </w:p>
    <w:tbl>
      <w:tblPr>
        <w:tblW w:w="1530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67"/>
        <w:gridCol w:w="5744"/>
        <w:gridCol w:w="68"/>
        <w:gridCol w:w="4468"/>
        <w:gridCol w:w="3969"/>
      </w:tblGrid>
      <w:tr w:rsidR="00EA5DE1" w:rsidRPr="00CE1824" w:rsidTr="003569A6">
        <w:trPr>
          <w:trHeight w:val="818"/>
        </w:trPr>
        <w:tc>
          <w:tcPr>
            <w:tcW w:w="1060" w:type="dxa"/>
            <w:gridSpan w:val="2"/>
            <w:tcBorders>
              <w:top w:val="single" w:sz="4" w:space="0" w:color="auto"/>
              <w:left w:val="single" w:sz="4" w:space="0" w:color="auto"/>
              <w:bottom w:val="single" w:sz="4" w:space="0" w:color="auto"/>
              <w:right w:val="single" w:sz="4" w:space="0" w:color="auto"/>
            </w:tcBorders>
          </w:tcPr>
          <w:p w:rsidR="00EA5DE1" w:rsidRPr="00CE1824" w:rsidRDefault="00EA5DE1" w:rsidP="003569A6">
            <w:pPr>
              <w:widowControl w:val="0"/>
              <w:tabs>
                <w:tab w:val="left" w:pos="518"/>
                <w:tab w:val="center" w:pos="1293"/>
              </w:tabs>
              <w:autoSpaceDE w:val="0"/>
              <w:autoSpaceDN w:val="0"/>
              <w:adjustRightInd w:val="0"/>
              <w:ind w:firstLine="0"/>
              <w:jc w:val="center"/>
              <w:rPr>
                <w:rFonts w:cs="Arial"/>
              </w:rPr>
            </w:pPr>
            <w:r w:rsidRPr="00CE1824">
              <w:rPr>
                <w:rFonts w:cs="Arial"/>
              </w:rPr>
              <w:t xml:space="preserve">№ структурного элемента (основного мероприятия) </w:t>
            </w:r>
          </w:p>
        </w:tc>
        <w:tc>
          <w:tcPr>
            <w:tcW w:w="5812" w:type="dxa"/>
            <w:gridSpan w:val="2"/>
            <w:tcBorders>
              <w:top w:val="single" w:sz="4" w:space="0" w:color="auto"/>
              <w:left w:val="single" w:sz="4" w:space="0" w:color="auto"/>
              <w:bottom w:val="single" w:sz="4" w:space="0" w:color="auto"/>
              <w:right w:val="single" w:sz="4" w:space="0" w:color="auto"/>
            </w:tcBorders>
          </w:tcPr>
          <w:p w:rsidR="00EA5DE1" w:rsidRPr="00CE1824" w:rsidRDefault="00EA5DE1" w:rsidP="003569A6">
            <w:pPr>
              <w:widowControl w:val="0"/>
              <w:tabs>
                <w:tab w:val="left" w:pos="518"/>
                <w:tab w:val="center" w:pos="1293"/>
              </w:tabs>
              <w:autoSpaceDE w:val="0"/>
              <w:autoSpaceDN w:val="0"/>
              <w:adjustRightInd w:val="0"/>
              <w:ind w:firstLine="0"/>
              <w:jc w:val="center"/>
              <w:rPr>
                <w:rFonts w:cs="Arial"/>
              </w:rPr>
            </w:pPr>
            <w:r w:rsidRPr="00CE1824">
              <w:rPr>
                <w:rFonts w:cs="Arial"/>
              </w:rPr>
              <w:t>Наименование</w:t>
            </w:r>
          </w:p>
          <w:p w:rsidR="00EA5DE1" w:rsidRPr="00CE1824" w:rsidRDefault="00EA5DE1" w:rsidP="003569A6">
            <w:pPr>
              <w:widowControl w:val="0"/>
              <w:autoSpaceDE w:val="0"/>
              <w:autoSpaceDN w:val="0"/>
              <w:adjustRightInd w:val="0"/>
              <w:ind w:firstLine="0"/>
              <w:jc w:val="center"/>
              <w:rPr>
                <w:rFonts w:cs="Arial"/>
              </w:rPr>
            </w:pPr>
            <w:r w:rsidRPr="00CE1824">
              <w:rPr>
                <w:rFonts w:cs="Arial"/>
              </w:rPr>
              <w:t>структурного элемента (основного мероприятия)</w:t>
            </w:r>
          </w:p>
        </w:tc>
        <w:tc>
          <w:tcPr>
            <w:tcW w:w="4468" w:type="dxa"/>
            <w:tcBorders>
              <w:top w:val="single" w:sz="4" w:space="0" w:color="auto"/>
              <w:left w:val="single" w:sz="4" w:space="0" w:color="auto"/>
              <w:bottom w:val="single" w:sz="4" w:space="0" w:color="auto"/>
              <w:right w:val="single" w:sz="4" w:space="0" w:color="auto"/>
            </w:tcBorders>
          </w:tcPr>
          <w:p w:rsidR="00EA5DE1" w:rsidRPr="00CE1824" w:rsidRDefault="00EA5DE1" w:rsidP="003569A6">
            <w:pPr>
              <w:widowControl w:val="0"/>
              <w:autoSpaceDE w:val="0"/>
              <w:autoSpaceDN w:val="0"/>
              <w:adjustRightInd w:val="0"/>
              <w:ind w:firstLine="0"/>
              <w:jc w:val="center"/>
              <w:rPr>
                <w:rFonts w:cs="Arial"/>
              </w:rPr>
            </w:pPr>
            <w:r w:rsidRPr="00CE1824">
              <w:rPr>
                <w:rFonts w:cs="Arial"/>
              </w:rPr>
              <w:t xml:space="preserve">Направления расходов структурного элемента (основного мероприятия) </w:t>
            </w:r>
          </w:p>
        </w:tc>
        <w:tc>
          <w:tcPr>
            <w:tcW w:w="3969" w:type="dxa"/>
            <w:tcBorders>
              <w:top w:val="single" w:sz="4" w:space="0" w:color="auto"/>
              <w:left w:val="single" w:sz="4" w:space="0" w:color="auto"/>
              <w:bottom w:val="single" w:sz="4" w:space="0" w:color="auto"/>
              <w:right w:val="single" w:sz="4" w:space="0" w:color="auto"/>
            </w:tcBorders>
          </w:tcPr>
          <w:p w:rsidR="00EA5DE1" w:rsidRPr="00CE1824" w:rsidRDefault="00EA5DE1" w:rsidP="003569A6">
            <w:pPr>
              <w:widowControl w:val="0"/>
              <w:autoSpaceDE w:val="0"/>
              <w:autoSpaceDN w:val="0"/>
              <w:adjustRightInd w:val="0"/>
              <w:ind w:firstLine="0"/>
              <w:jc w:val="center"/>
              <w:rPr>
                <w:rFonts w:cs="Arial"/>
              </w:rPr>
            </w:pPr>
            <w:r w:rsidRPr="00CE1824">
              <w:rPr>
                <w:rFonts w:cs="Arial"/>
              </w:rPr>
              <w:t xml:space="preserve">Наименование порядка, номер приложения (при наличии) </w:t>
            </w:r>
          </w:p>
        </w:tc>
      </w:tr>
      <w:tr w:rsidR="00EA5DE1" w:rsidRPr="00CE1824" w:rsidTr="003569A6">
        <w:trPr>
          <w:trHeight w:val="92"/>
        </w:trPr>
        <w:tc>
          <w:tcPr>
            <w:tcW w:w="1060" w:type="dxa"/>
            <w:gridSpan w:val="2"/>
            <w:tcBorders>
              <w:top w:val="single" w:sz="4" w:space="0" w:color="auto"/>
              <w:left w:val="single" w:sz="4" w:space="0" w:color="auto"/>
              <w:bottom w:val="single" w:sz="4" w:space="0" w:color="auto"/>
              <w:right w:val="single" w:sz="4" w:space="0" w:color="auto"/>
            </w:tcBorders>
          </w:tcPr>
          <w:p w:rsidR="00EA5DE1" w:rsidRPr="00CE1824" w:rsidRDefault="00EA5DE1" w:rsidP="003569A6">
            <w:pPr>
              <w:widowControl w:val="0"/>
              <w:tabs>
                <w:tab w:val="left" w:pos="518"/>
                <w:tab w:val="center" w:pos="1293"/>
              </w:tabs>
              <w:autoSpaceDE w:val="0"/>
              <w:autoSpaceDN w:val="0"/>
              <w:adjustRightInd w:val="0"/>
              <w:ind w:firstLine="0"/>
              <w:jc w:val="center"/>
              <w:rPr>
                <w:rFonts w:cs="Arial"/>
              </w:rPr>
            </w:pPr>
            <w:r w:rsidRPr="00CE1824">
              <w:rPr>
                <w:rFonts w:cs="Arial"/>
              </w:rPr>
              <w:t>1</w:t>
            </w:r>
          </w:p>
        </w:tc>
        <w:tc>
          <w:tcPr>
            <w:tcW w:w="5812" w:type="dxa"/>
            <w:gridSpan w:val="2"/>
            <w:tcBorders>
              <w:top w:val="single" w:sz="4" w:space="0" w:color="auto"/>
              <w:left w:val="single" w:sz="4" w:space="0" w:color="auto"/>
              <w:bottom w:val="single" w:sz="4" w:space="0" w:color="auto"/>
              <w:right w:val="single" w:sz="4" w:space="0" w:color="auto"/>
            </w:tcBorders>
          </w:tcPr>
          <w:p w:rsidR="00EA5DE1" w:rsidRPr="00CE1824" w:rsidRDefault="00EA5DE1" w:rsidP="003569A6">
            <w:pPr>
              <w:widowControl w:val="0"/>
              <w:autoSpaceDE w:val="0"/>
              <w:autoSpaceDN w:val="0"/>
              <w:adjustRightInd w:val="0"/>
              <w:ind w:firstLine="0"/>
              <w:jc w:val="center"/>
              <w:rPr>
                <w:rFonts w:cs="Arial"/>
              </w:rPr>
            </w:pPr>
            <w:r w:rsidRPr="00CE1824">
              <w:rPr>
                <w:rFonts w:cs="Arial"/>
              </w:rPr>
              <w:t>2</w:t>
            </w:r>
          </w:p>
        </w:tc>
        <w:tc>
          <w:tcPr>
            <w:tcW w:w="4468" w:type="dxa"/>
            <w:tcBorders>
              <w:top w:val="single" w:sz="4" w:space="0" w:color="auto"/>
              <w:left w:val="single" w:sz="4" w:space="0" w:color="auto"/>
              <w:bottom w:val="single" w:sz="4" w:space="0" w:color="auto"/>
              <w:right w:val="single" w:sz="4" w:space="0" w:color="auto"/>
            </w:tcBorders>
          </w:tcPr>
          <w:p w:rsidR="00EA5DE1" w:rsidRPr="00CE1824" w:rsidRDefault="00EA5DE1" w:rsidP="003569A6">
            <w:pPr>
              <w:widowControl w:val="0"/>
              <w:autoSpaceDE w:val="0"/>
              <w:autoSpaceDN w:val="0"/>
              <w:adjustRightInd w:val="0"/>
              <w:ind w:firstLine="0"/>
              <w:jc w:val="center"/>
              <w:rPr>
                <w:rFonts w:cs="Arial"/>
              </w:rPr>
            </w:pPr>
            <w:r w:rsidRPr="00CE1824">
              <w:rPr>
                <w:rFonts w:cs="Arial"/>
              </w:rPr>
              <w:t>3</w:t>
            </w:r>
          </w:p>
        </w:tc>
        <w:tc>
          <w:tcPr>
            <w:tcW w:w="3969" w:type="dxa"/>
            <w:tcBorders>
              <w:top w:val="single" w:sz="4" w:space="0" w:color="auto"/>
              <w:left w:val="single" w:sz="4" w:space="0" w:color="auto"/>
              <w:bottom w:val="single" w:sz="4" w:space="0" w:color="auto"/>
              <w:right w:val="single" w:sz="4" w:space="0" w:color="auto"/>
            </w:tcBorders>
          </w:tcPr>
          <w:p w:rsidR="00EA5DE1" w:rsidRPr="00CE1824" w:rsidRDefault="00EA5DE1" w:rsidP="003569A6">
            <w:pPr>
              <w:widowControl w:val="0"/>
              <w:autoSpaceDE w:val="0"/>
              <w:autoSpaceDN w:val="0"/>
              <w:adjustRightInd w:val="0"/>
              <w:ind w:firstLine="0"/>
              <w:jc w:val="center"/>
              <w:rPr>
                <w:rFonts w:cs="Arial"/>
              </w:rPr>
            </w:pPr>
            <w:r w:rsidRPr="00CE1824">
              <w:rPr>
                <w:rFonts w:cs="Arial"/>
              </w:rPr>
              <w:t>4</w:t>
            </w:r>
          </w:p>
        </w:tc>
      </w:tr>
      <w:tr w:rsidR="00EA5DE1" w:rsidRPr="00CE1824" w:rsidTr="003569A6">
        <w:trPr>
          <w:trHeight w:val="211"/>
        </w:trPr>
        <w:tc>
          <w:tcPr>
            <w:tcW w:w="15309" w:type="dxa"/>
            <w:gridSpan w:val="6"/>
            <w:tcBorders>
              <w:top w:val="single" w:sz="4" w:space="0" w:color="auto"/>
              <w:left w:val="single" w:sz="4" w:space="0" w:color="auto"/>
              <w:bottom w:val="single" w:sz="4" w:space="0" w:color="auto"/>
              <w:right w:val="single" w:sz="4" w:space="0" w:color="auto"/>
            </w:tcBorders>
          </w:tcPr>
          <w:p w:rsidR="00EA5DE1" w:rsidRPr="00CE1824" w:rsidRDefault="00EA5DE1" w:rsidP="003569A6">
            <w:pPr>
              <w:widowControl w:val="0"/>
              <w:autoSpaceDE w:val="0"/>
              <w:autoSpaceDN w:val="0"/>
              <w:adjustRightInd w:val="0"/>
              <w:ind w:firstLine="0"/>
              <w:rPr>
                <w:rFonts w:cs="Arial"/>
              </w:rPr>
            </w:pPr>
            <w:r w:rsidRPr="00CE1824">
              <w:rPr>
                <w:rFonts w:cs="Arial"/>
              </w:rPr>
              <w:t xml:space="preserve">Цель 1. Повышение качества и надежности предоставления жилищно-коммунальных услуг населению </w:t>
            </w:r>
          </w:p>
          <w:p w:rsidR="00EA5DE1" w:rsidRPr="00CE1824" w:rsidRDefault="00EA5DE1" w:rsidP="003569A6">
            <w:pPr>
              <w:widowControl w:val="0"/>
              <w:autoSpaceDE w:val="0"/>
              <w:autoSpaceDN w:val="0"/>
              <w:adjustRightInd w:val="0"/>
              <w:ind w:firstLine="0"/>
              <w:rPr>
                <w:rFonts w:cs="Arial"/>
              </w:rPr>
            </w:pPr>
            <w:r w:rsidRPr="00CE1824">
              <w:rPr>
                <w:rFonts w:cs="Arial"/>
              </w:rPr>
              <w:t>Цель 2. Обеспечение населения качественной питьевой водой</w:t>
            </w:r>
          </w:p>
        </w:tc>
      </w:tr>
      <w:tr w:rsidR="00EA5DE1" w:rsidRPr="00CE1824" w:rsidTr="003569A6">
        <w:trPr>
          <w:trHeight w:val="66"/>
        </w:trPr>
        <w:tc>
          <w:tcPr>
            <w:tcW w:w="15309" w:type="dxa"/>
            <w:gridSpan w:val="6"/>
            <w:tcBorders>
              <w:top w:val="single" w:sz="4" w:space="0" w:color="auto"/>
              <w:left w:val="single" w:sz="4" w:space="0" w:color="auto"/>
              <w:bottom w:val="single" w:sz="4" w:space="0" w:color="auto"/>
              <w:right w:val="single" w:sz="4" w:space="0" w:color="auto"/>
            </w:tcBorders>
          </w:tcPr>
          <w:p w:rsidR="00EA5DE1" w:rsidRPr="00CE1824" w:rsidRDefault="00EA5DE1" w:rsidP="003569A6">
            <w:pPr>
              <w:widowControl w:val="0"/>
              <w:autoSpaceDE w:val="0"/>
              <w:autoSpaceDN w:val="0"/>
              <w:adjustRightInd w:val="0"/>
              <w:ind w:firstLine="0"/>
              <w:rPr>
                <w:rFonts w:cs="Arial"/>
              </w:rPr>
            </w:pPr>
            <w:r w:rsidRPr="00CE1824">
              <w:rPr>
                <w:rFonts w:cs="Arial"/>
              </w:rPr>
              <w:t>Задача 1. Повышение эффективности, качества и надежности поставки коммунальных ресурсов</w:t>
            </w:r>
          </w:p>
        </w:tc>
      </w:tr>
      <w:tr w:rsidR="00EA5DE1" w:rsidRPr="00CE1824" w:rsidTr="003569A6">
        <w:trPr>
          <w:trHeight w:val="198"/>
        </w:trPr>
        <w:tc>
          <w:tcPr>
            <w:tcW w:w="15309" w:type="dxa"/>
            <w:gridSpan w:val="6"/>
            <w:tcBorders>
              <w:top w:val="single" w:sz="4" w:space="0" w:color="auto"/>
              <w:left w:val="single" w:sz="4" w:space="0" w:color="auto"/>
              <w:bottom w:val="single" w:sz="4" w:space="0" w:color="auto"/>
              <w:right w:val="single" w:sz="4" w:space="0" w:color="auto"/>
            </w:tcBorders>
          </w:tcPr>
          <w:p w:rsidR="00EA5DE1" w:rsidRPr="00CE1824" w:rsidRDefault="00EA5DE1" w:rsidP="003569A6">
            <w:pPr>
              <w:widowControl w:val="0"/>
              <w:autoSpaceDE w:val="0"/>
              <w:autoSpaceDN w:val="0"/>
              <w:adjustRightInd w:val="0"/>
              <w:ind w:firstLine="0"/>
              <w:rPr>
                <w:rFonts w:cs="Arial"/>
              </w:rPr>
            </w:pPr>
            <w:r w:rsidRPr="00CE1824">
              <w:rPr>
                <w:rFonts w:cs="Arial"/>
              </w:rPr>
              <w:t>Подпрограмма 1 «Создание условий для обеспечения качественными коммунальными услугами»</w:t>
            </w:r>
          </w:p>
        </w:tc>
      </w:tr>
      <w:tr w:rsidR="00EA5DE1" w:rsidRPr="00CE1824" w:rsidTr="003569A6">
        <w:tc>
          <w:tcPr>
            <w:tcW w:w="1060" w:type="dxa"/>
            <w:gridSpan w:val="2"/>
            <w:tcBorders>
              <w:top w:val="single" w:sz="4" w:space="0" w:color="auto"/>
              <w:left w:val="single" w:sz="4" w:space="0" w:color="auto"/>
              <w:bottom w:val="single" w:sz="4" w:space="0" w:color="auto"/>
              <w:right w:val="single" w:sz="4" w:space="0" w:color="auto"/>
            </w:tcBorders>
          </w:tcPr>
          <w:p w:rsidR="00EA5DE1" w:rsidRPr="00CE1824" w:rsidRDefault="00EA5DE1" w:rsidP="003569A6">
            <w:pPr>
              <w:ind w:left="-62" w:firstLine="0"/>
              <w:jc w:val="center"/>
              <w:rPr>
                <w:rFonts w:cs="Arial"/>
              </w:rPr>
            </w:pPr>
            <w:r w:rsidRPr="00CE1824">
              <w:rPr>
                <w:rFonts w:cs="Arial"/>
              </w:rPr>
              <w:t>1.1.</w:t>
            </w:r>
          </w:p>
        </w:tc>
        <w:tc>
          <w:tcPr>
            <w:tcW w:w="5812" w:type="dxa"/>
            <w:gridSpan w:val="2"/>
            <w:tcBorders>
              <w:top w:val="single" w:sz="4" w:space="0" w:color="auto"/>
              <w:left w:val="single" w:sz="4" w:space="0" w:color="auto"/>
              <w:bottom w:val="single" w:sz="4" w:space="0" w:color="auto"/>
              <w:right w:val="single" w:sz="4" w:space="0" w:color="auto"/>
            </w:tcBorders>
          </w:tcPr>
          <w:p w:rsidR="00EA5DE1" w:rsidRPr="00CE1824" w:rsidRDefault="00EA5DE1" w:rsidP="003569A6">
            <w:pPr>
              <w:ind w:firstLine="0"/>
              <w:rPr>
                <w:rFonts w:cs="Arial"/>
              </w:rPr>
            </w:pPr>
            <w:r w:rsidRPr="00CE1824">
              <w:rPr>
                <w:rFonts w:cs="Arial"/>
              </w:rPr>
              <w:t>Региональный проект «Чистая вода»</w:t>
            </w:r>
          </w:p>
        </w:tc>
        <w:tc>
          <w:tcPr>
            <w:tcW w:w="4468" w:type="dxa"/>
            <w:tcBorders>
              <w:top w:val="single" w:sz="4" w:space="0" w:color="auto"/>
              <w:left w:val="single" w:sz="4" w:space="0" w:color="auto"/>
              <w:bottom w:val="single" w:sz="4" w:space="0" w:color="auto"/>
              <w:right w:val="single" w:sz="4" w:space="0" w:color="auto"/>
            </w:tcBorders>
          </w:tcPr>
          <w:p w:rsidR="00EA5DE1" w:rsidRPr="00CE1824" w:rsidRDefault="00EA5DE1" w:rsidP="003569A6">
            <w:pPr>
              <w:widowControl w:val="0"/>
              <w:autoSpaceDE w:val="0"/>
              <w:autoSpaceDN w:val="0"/>
              <w:adjustRightInd w:val="0"/>
              <w:ind w:firstLine="0"/>
              <w:rPr>
                <w:rFonts w:cs="Arial"/>
              </w:rPr>
            </w:pPr>
            <w:r w:rsidRPr="00CE1824">
              <w:rPr>
                <w:rFonts w:cs="Arial"/>
              </w:rPr>
              <w:t xml:space="preserve">Выполнение мероприятий по реконструкции, модернизации, строительству объектов питьевого водоснабжения городе </w:t>
            </w:r>
            <w:proofErr w:type="spellStart"/>
            <w:r w:rsidRPr="00CE1824">
              <w:rPr>
                <w:rFonts w:cs="Arial"/>
              </w:rPr>
              <w:t>Пыть-Яхе</w:t>
            </w:r>
            <w:proofErr w:type="spellEnd"/>
          </w:p>
        </w:tc>
        <w:tc>
          <w:tcPr>
            <w:tcW w:w="3969" w:type="dxa"/>
            <w:tcBorders>
              <w:top w:val="single" w:sz="4" w:space="0" w:color="auto"/>
              <w:left w:val="single" w:sz="4" w:space="0" w:color="auto"/>
              <w:bottom w:val="single" w:sz="4" w:space="0" w:color="auto"/>
              <w:right w:val="single" w:sz="4" w:space="0" w:color="auto"/>
            </w:tcBorders>
          </w:tcPr>
          <w:p w:rsidR="00EA5DE1" w:rsidRPr="00CE1824" w:rsidRDefault="00EA5DE1" w:rsidP="003569A6">
            <w:pPr>
              <w:widowControl w:val="0"/>
              <w:autoSpaceDE w:val="0"/>
              <w:autoSpaceDN w:val="0"/>
              <w:adjustRightInd w:val="0"/>
              <w:ind w:firstLine="0"/>
              <w:rPr>
                <w:rFonts w:cs="Arial"/>
              </w:rPr>
            </w:pPr>
          </w:p>
        </w:tc>
      </w:tr>
      <w:tr w:rsidR="00EA5DE1" w:rsidRPr="00CE1824" w:rsidTr="003569A6">
        <w:trPr>
          <w:trHeight w:val="1135"/>
        </w:trPr>
        <w:tc>
          <w:tcPr>
            <w:tcW w:w="1060" w:type="dxa"/>
            <w:gridSpan w:val="2"/>
            <w:tcBorders>
              <w:top w:val="single" w:sz="4" w:space="0" w:color="auto"/>
              <w:left w:val="single" w:sz="4" w:space="0" w:color="auto"/>
              <w:bottom w:val="single" w:sz="4" w:space="0" w:color="auto"/>
              <w:right w:val="single" w:sz="4" w:space="0" w:color="auto"/>
            </w:tcBorders>
          </w:tcPr>
          <w:p w:rsidR="00EA5DE1" w:rsidRPr="00CE1824" w:rsidRDefault="00EA5DE1" w:rsidP="003569A6">
            <w:pPr>
              <w:ind w:firstLine="0"/>
              <w:jc w:val="center"/>
              <w:rPr>
                <w:rFonts w:cs="Arial"/>
              </w:rPr>
            </w:pPr>
            <w:r w:rsidRPr="00CE1824">
              <w:rPr>
                <w:rFonts w:cs="Arial"/>
              </w:rPr>
              <w:t>1.2.</w:t>
            </w:r>
          </w:p>
        </w:tc>
        <w:tc>
          <w:tcPr>
            <w:tcW w:w="5812" w:type="dxa"/>
            <w:gridSpan w:val="2"/>
            <w:tcBorders>
              <w:top w:val="single" w:sz="4" w:space="0" w:color="auto"/>
              <w:left w:val="single" w:sz="4" w:space="0" w:color="auto"/>
              <w:bottom w:val="single" w:sz="4" w:space="0" w:color="auto"/>
              <w:right w:val="single" w:sz="4" w:space="0" w:color="auto"/>
            </w:tcBorders>
          </w:tcPr>
          <w:p w:rsidR="00EA5DE1" w:rsidRPr="00CE1824" w:rsidRDefault="00EA5DE1" w:rsidP="003569A6">
            <w:pPr>
              <w:ind w:firstLine="0"/>
              <w:rPr>
                <w:rFonts w:cs="Arial"/>
              </w:rPr>
            </w:pPr>
            <w:r w:rsidRPr="00CE1824">
              <w:rPr>
                <w:rFonts w:cs="Arial"/>
              </w:rPr>
              <w:t xml:space="preserve">Реконструкция, расширение, модернизация, строительство коммунальных объектов, в том числе объектов питьевого водоснабжения в населенных пунктах, население в которых не </w:t>
            </w:r>
            <w:r w:rsidRPr="00CE1824">
              <w:rPr>
                <w:rFonts w:cs="Arial"/>
              </w:rPr>
              <w:lastRenderedPageBreak/>
              <w:t>обеспечено доброкачественной и/или условно доброкачественной питьевой водой</w:t>
            </w:r>
          </w:p>
        </w:tc>
        <w:tc>
          <w:tcPr>
            <w:tcW w:w="4468" w:type="dxa"/>
            <w:vMerge w:val="restart"/>
            <w:tcBorders>
              <w:top w:val="single" w:sz="4" w:space="0" w:color="auto"/>
              <w:left w:val="single" w:sz="4" w:space="0" w:color="auto"/>
              <w:right w:val="single" w:sz="4" w:space="0" w:color="auto"/>
            </w:tcBorders>
          </w:tcPr>
          <w:p w:rsidR="00EA5DE1" w:rsidRPr="00CE1824" w:rsidRDefault="00EA5DE1" w:rsidP="003569A6">
            <w:pPr>
              <w:widowControl w:val="0"/>
              <w:autoSpaceDE w:val="0"/>
              <w:autoSpaceDN w:val="0"/>
              <w:adjustRightInd w:val="0"/>
              <w:ind w:firstLine="0"/>
              <w:rPr>
                <w:rFonts w:cs="Arial"/>
              </w:rPr>
            </w:pPr>
            <w:r w:rsidRPr="00CE1824">
              <w:rPr>
                <w:rFonts w:cs="Arial"/>
              </w:rPr>
              <w:lastRenderedPageBreak/>
              <w:t xml:space="preserve">Выполнение мероприятий по реконструкции, расширению, модернизации, строительству коммунальных объектов в городе </w:t>
            </w:r>
            <w:proofErr w:type="spellStart"/>
            <w:r w:rsidRPr="00CE1824">
              <w:rPr>
                <w:rFonts w:cs="Arial"/>
              </w:rPr>
              <w:lastRenderedPageBreak/>
              <w:t>Пыть-Яхе</w:t>
            </w:r>
            <w:proofErr w:type="spellEnd"/>
          </w:p>
        </w:tc>
        <w:tc>
          <w:tcPr>
            <w:tcW w:w="3969" w:type="dxa"/>
            <w:vMerge w:val="restart"/>
            <w:tcBorders>
              <w:top w:val="single" w:sz="4" w:space="0" w:color="auto"/>
              <w:left w:val="single" w:sz="4" w:space="0" w:color="auto"/>
              <w:right w:val="single" w:sz="4" w:space="0" w:color="auto"/>
            </w:tcBorders>
          </w:tcPr>
          <w:p w:rsidR="00EA5DE1" w:rsidRPr="00CE1824" w:rsidRDefault="00EA5DE1" w:rsidP="003569A6">
            <w:pPr>
              <w:widowControl w:val="0"/>
              <w:autoSpaceDE w:val="0"/>
              <w:autoSpaceDN w:val="0"/>
              <w:adjustRightInd w:val="0"/>
              <w:ind w:firstLine="0"/>
              <w:rPr>
                <w:rFonts w:cs="Arial"/>
              </w:rPr>
            </w:pPr>
          </w:p>
        </w:tc>
      </w:tr>
      <w:tr w:rsidR="00EA5DE1" w:rsidRPr="00CE1824" w:rsidTr="003569A6">
        <w:tc>
          <w:tcPr>
            <w:tcW w:w="1060" w:type="dxa"/>
            <w:gridSpan w:val="2"/>
            <w:tcBorders>
              <w:top w:val="single" w:sz="4" w:space="0" w:color="auto"/>
              <w:left w:val="single" w:sz="4" w:space="0" w:color="auto"/>
              <w:bottom w:val="single" w:sz="4" w:space="0" w:color="auto"/>
              <w:right w:val="single" w:sz="4" w:space="0" w:color="auto"/>
            </w:tcBorders>
          </w:tcPr>
          <w:p w:rsidR="00EA5DE1" w:rsidRPr="00CE1824" w:rsidRDefault="00EA5DE1" w:rsidP="003569A6">
            <w:pPr>
              <w:ind w:firstLine="0"/>
              <w:jc w:val="center"/>
              <w:rPr>
                <w:rFonts w:cs="Arial"/>
              </w:rPr>
            </w:pPr>
            <w:r w:rsidRPr="00CE1824">
              <w:rPr>
                <w:rFonts w:cs="Arial"/>
              </w:rPr>
              <w:lastRenderedPageBreak/>
              <w:t>1.3.</w:t>
            </w:r>
          </w:p>
        </w:tc>
        <w:tc>
          <w:tcPr>
            <w:tcW w:w="5812" w:type="dxa"/>
            <w:gridSpan w:val="2"/>
            <w:tcBorders>
              <w:top w:val="single" w:sz="4" w:space="0" w:color="auto"/>
              <w:left w:val="single" w:sz="4" w:space="0" w:color="auto"/>
              <w:bottom w:val="single" w:sz="4" w:space="0" w:color="auto"/>
              <w:right w:val="single" w:sz="4" w:space="0" w:color="auto"/>
            </w:tcBorders>
          </w:tcPr>
          <w:p w:rsidR="00EA5DE1" w:rsidRPr="00CE1824" w:rsidRDefault="00EA5DE1" w:rsidP="003569A6">
            <w:pPr>
              <w:ind w:firstLine="0"/>
              <w:rPr>
                <w:rFonts w:cs="Arial"/>
              </w:rPr>
            </w:pPr>
            <w:r w:rsidRPr="00CE1824">
              <w:rPr>
                <w:rFonts w:cs="Arial"/>
              </w:rPr>
              <w:t>Реконструкция систем теплоснабжения, водоснабжения и водоотведения, инженерно-технических средств охраны объектов</w:t>
            </w:r>
          </w:p>
        </w:tc>
        <w:tc>
          <w:tcPr>
            <w:tcW w:w="4468" w:type="dxa"/>
            <w:vMerge/>
            <w:tcBorders>
              <w:left w:val="single" w:sz="4" w:space="0" w:color="auto"/>
              <w:right w:val="single" w:sz="4" w:space="0" w:color="auto"/>
            </w:tcBorders>
          </w:tcPr>
          <w:p w:rsidR="00EA5DE1" w:rsidRPr="00CE1824" w:rsidRDefault="00EA5DE1" w:rsidP="003569A6">
            <w:pPr>
              <w:widowControl w:val="0"/>
              <w:autoSpaceDE w:val="0"/>
              <w:autoSpaceDN w:val="0"/>
              <w:adjustRightInd w:val="0"/>
              <w:ind w:firstLine="0"/>
              <w:rPr>
                <w:rFonts w:cs="Arial"/>
              </w:rPr>
            </w:pPr>
          </w:p>
        </w:tc>
        <w:tc>
          <w:tcPr>
            <w:tcW w:w="3969" w:type="dxa"/>
            <w:vMerge/>
            <w:tcBorders>
              <w:left w:val="single" w:sz="4" w:space="0" w:color="auto"/>
              <w:right w:val="single" w:sz="4" w:space="0" w:color="auto"/>
            </w:tcBorders>
          </w:tcPr>
          <w:p w:rsidR="00EA5DE1" w:rsidRPr="00CE1824" w:rsidRDefault="00EA5DE1" w:rsidP="003569A6">
            <w:pPr>
              <w:widowControl w:val="0"/>
              <w:autoSpaceDE w:val="0"/>
              <w:autoSpaceDN w:val="0"/>
              <w:adjustRightInd w:val="0"/>
              <w:ind w:firstLine="0"/>
              <w:jc w:val="center"/>
              <w:rPr>
                <w:rFonts w:cs="Arial"/>
              </w:rPr>
            </w:pPr>
          </w:p>
        </w:tc>
      </w:tr>
      <w:tr w:rsidR="00EA5DE1" w:rsidRPr="00CE1824" w:rsidTr="003569A6">
        <w:tc>
          <w:tcPr>
            <w:tcW w:w="1060" w:type="dxa"/>
            <w:gridSpan w:val="2"/>
            <w:tcBorders>
              <w:top w:val="single" w:sz="4" w:space="0" w:color="auto"/>
              <w:left w:val="single" w:sz="4" w:space="0" w:color="auto"/>
              <w:bottom w:val="single" w:sz="4" w:space="0" w:color="auto"/>
              <w:right w:val="single" w:sz="4" w:space="0" w:color="auto"/>
            </w:tcBorders>
          </w:tcPr>
          <w:p w:rsidR="00EA5DE1" w:rsidRPr="00CE1824" w:rsidRDefault="00EA5DE1" w:rsidP="003569A6">
            <w:pPr>
              <w:ind w:firstLine="0"/>
              <w:jc w:val="center"/>
              <w:rPr>
                <w:rFonts w:cs="Arial"/>
              </w:rPr>
            </w:pPr>
            <w:r w:rsidRPr="00CE1824">
              <w:rPr>
                <w:rFonts w:cs="Arial"/>
              </w:rPr>
              <w:t>1.3.1</w:t>
            </w:r>
          </w:p>
        </w:tc>
        <w:tc>
          <w:tcPr>
            <w:tcW w:w="5812" w:type="dxa"/>
            <w:gridSpan w:val="2"/>
            <w:tcBorders>
              <w:top w:val="single" w:sz="4" w:space="0" w:color="auto"/>
              <w:left w:val="single" w:sz="4" w:space="0" w:color="auto"/>
              <w:bottom w:val="single" w:sz="4" w:space="0" w:color="auto"/>
              <w:right w:val="single" w:sz="4" w:space="0" w:color="auto"/>
            </w:tcBorders>
          </w:tcPr>
          <w:p w:rsidR="00EA5DE1" w:rsidRPr="00CE1824" w:rsidRDefault="00EA5DE1" w:rsidP="003569A6">
            <w:pPr>
              <w:ind w:firstLine="0"/>
              <w:rPr>
                <w:rFonts w:cs="Arial"/>
              </w:rPr>
            </w:pPr>
            <w:r w:rsidRPr="00CE1824">
              <w:rPr>
                <w:rFonts w:cs="Arial"/>
              </w:rPr>
              <w:t xml:space="preserve">Реконструкция (капитальный ремонт) сетей теплоснабжения на участке от ТК-115 до ТК-102 г. </w:t>
            </w:r>
            <w:proofErr w:type="spellStart"/>
            <w:r w:rsidRPr="00CE1824">
              <w:rPr>
                <w:rFonts w:cs="Arial"/>
              </w:rPr>
              <w:t>Пыть-Ях</w:t>
            </w:r>
            <w:proofErr w:type="spellEnd"/>
          </w:p>
        </w:tc>
        <w:tc>
          <w:tcPr>
            <w:tcW w:w="4468" w:type="dxa"/>
            <w:vMerge/>
            <w:tcBorders>
              <w:left w:val="single" w:sz="4" w:space="0" w:color="auto"/>
              <w:right w:val="single" w:sz="4" w:space="0" w:color="auto"/>
            </w:tcBorders>
          </w:tcPr>
          <w:p w:rsidR="00EA5DE1" w:rsidRPr="00CE1824" w:rsidRDefault="00EA5DE1" w:rsidP="003569A6">
            <w:pPr>
              <w:widowControl w:val="0"/>
              <w:autoSpaceDE w:val="0"/>
              <w:autoSpaceDN w:val="0"/>
              <w:adjustRightInd w:val="0"/>
              <w:ind w:firstLine="0"/>
              <w:rPr>
                <w:rFonts w:cs="Arial"/>
              </w:rPr>
            </w:pPr>
          </w:p>
        </w:tc>
        <w:tc>
          <w:tcPr>
            <w:tcW w:w="3969" w:type="dxa"/>
            <w:vMerge/>
            <w:tcBorders>
              <w:left w:val="single" w:sz="4" w:space="0" w:color="auto"/>
              <w:right w:val="single" w:sz="4" w:space="0" w:color="auto"/>
            </w:tcBorders>
          </w:tcPr>
          <w:p w:rsidR="00EA5DE1" w:rsidRPr="00CE1824" w:rsidRDefault="00EA5DE1" w:rsidP="003569A6">
            <w:pPr>
              <w:widowControl w:val="0"/>
              <w:autoSpaceDE w:val="0"/>
              <w:autoSpaceDN w:val="0"/>
              <w:adjustRightInd w:val="0"/>
              <w:ind w:firstLine="0"/>
              <w:jc w:val="center"/>
              <w:rPr>
                <w:rFonts w:cs="Arial"/>
              </w:rPr>
            </w:pPr>
          </w:p>
        </w:tc>
      </w:tr>
      <w:tr w:rsidR="00EA5DE1" w:rsidRPr="00CE1824" w:rsidTr="003569A6">
        <w:trPr>
          <w:trHeight w:val="237"/>
        </w:trPr>
        <w:tc>
          <w:tcPr>
            <w:tcW w:w="1060" w:type="dxa"/>
            <w:gridSpan w:val="2"/>
            <w:tcBorders>
              <w:top w:val="single" w:sz="4" w:space="0" w:color="auto"/>
              <w:left w:val="single" w:sz="4" w:space="0" w:color="auto"/>
              <w:bottom w:val="single" w:sz="4" w:space="0" w:color="auto"/>
              <w:right w:val="single" w:sz="4" w:space="0" w:color="auto"/>
            </w:tcBorders>
          </w:tcPr>
          <w:p w:rsidR="00EA5DE1" w:rsidRPr="00CE1824" w:rsidRDefault="00EA5DE1" w:rsidP="003569A6">
            <w:pPr>
              <w:ind w:firstLine="0"/>
              <w:jc w:val="center"/>
              <w:rPr>
                <w:rFonts w:cs="Arial"/>
              </w:rPr>
            </w:pPr>
            <w:r w:rsidRPr="00CE1824">
              <w:rPr>
                <w:rFonts w:cs="Arial"/>
              </w:rPr>
              <w:t>1.3.2</w:t>
            </w:r>
          </w:p>
        </w:tc>
        <w:tc>
          <w:tcPr>
            <w:tcW w:w="5812" w:type="dxa"/>
            <w:gridSpan w:val="2"/>
            <w:tcBorders>
              <w:top w:val="single" w:sz="4" w:space="0" w:color="auto"/>
              <w:left w:val="single" w:sz="4" w:space="0" w:color="auto"/>
              <w:bottom w:val="single" w:sz="4" w:space="0" w:color="auto"/>
              <w:right w:val="single" w:sz="4" w:space="0" w:color="auto"/>
            </w:tcBorders>
          </w:tcPr>
          <w:p w:rsidR="00EA5DE1" w:rsidRPr="00CE1824" w:rsidRDefault="00EA5DE1" w:rsidP="003569A6">
            <w:pPr>
              <w:ind w:firstLine="0"/>
              <w:rPr>
                <w:rFonts w:cs="Arial"/>
              </w:rPr>
            </w:pPr>
            <w:r w:rsidRPr="00CE1824">
              <w:rPr>
                <w:rFonts w:cs="Arial"/>
              </w:rPr>
              <w:t xml:space="preserve">Реконструкция инженерно-технических средств охраны на объектах производства тепловой энергии </w:t>
            </w:r>
          </w:p>
        </w:tc>
        <w:tc>
          <w:tcPr>
            <w:tcW w:w="4468" w:type="dxa"/>
            <w:vMerge/>
            <w:tcBorders>
              <w:left w:val="single" w:sz="4" w:space="0" w:color="auto"/>
              <w:bottom w:val="single" w:sz="4" w:space="0" w:color="auto"/>
              <w:right w:val="single" w:sz="4" w:space="0" w:color="auto"/>
            </w:tcBorders>
          </w:tcPr>
          <w:p w:rsidR="00EA5DE1" w:rsidRPr="00CE1824" w:rsidRDefault="00EA5DE1" w:rsidP="003569A6">
            <w:pPr>
              <w:widowControl w:val="0"/>
              <w:autoSpaceDE w:val="0"/>
              <w:autoSpaceDN w:val="0"/>
              <w:adjustRightInd w:val="0"/>
              <w:ind w:firstLine="0"/>
              <w:rPr>
                <w:rFonts w:cs="Arial"/>
              </w:rPr>
            </w:pPr>
          </w:p>
        </w:tc>
        <w:tc>
          <w:tcPr>
            <w:tcW w:w="3969" w:type="dxa"/>
            <w:vMerge/>
            <w:tcBorders>
              <w:left w:val="single" w:sz="4" w:space="0" w:color="auto"/>
              <w:bottom w:val="single" w:sz="4" w:space="0" w:color="auto"/>
              <w:right w:val="single" w:sz="4" w:space="0" w:color="auto"/>
            </w:tcBorders>
          </w:tcPr>
          <w:p w:rsidR="00EA5DE1" w:rsidRPr="00CE1824" w:rsidRDefault="00EA5DE1" w:rsidP="003569A6">
            <w:pPr>
              <w:widowControl w:val="0"/>
              <w:autoSpaceDE w:val="0"/>
              <w:autoSpaceDN w:val="0"/>
              <w:adjustRightInd w:val="0"/>
              <w:ind w:firstLine="0"/>
              <w:jc w:val="center"/>
              <w:rPr>
                <w:rFonts w:cs="Arial"/>
              </w:rPr>
            </w:pPr>
          </w:p>
        </w:tc>
      </w:tr>
      <w:tr w:rsidR="00EA5DE1" w:rsidRPr="00CE1824" w:rsidTr="003569A6">
        <w:tc>
          <w:tcPr>
            <w:tcW w:w="15309" w:type="dxa"/>
            <w:gridSpan w:val="6"/>
            <w:tcBorders>
              <w:top w:val="single" w:sz="4" w:space="0" w:color="auto"/>
              <w:left w:val="single" w:sz="4" w:space="0" w:color="auto"/>
              <w:bottom w:val="single" w:sz="4" w:space="0" w:color="auto"/>
              <w:right w:val="single" w:sz="4" w:space="0" w:color="auto"/>
            </w:tcBorders>
          </w:tcPr>
          <w:p w:rsidR="00EA5DE1" w:rsidRPr="00CE1824" w:rsidRDefault="00EA5DE1" w:rsidP="003569A6">
            <w:pPr>
              <w:widowControl w:val="0"/>
              <w:tabs>
                <w:tab w:val="left" w:pos="5218"/>
              </w:tabs>
              <w:autoSpaceDE w:val="0"/>
              <w:autoSpaceDN w:val="0"/>
              <w:adjustRightInd w:val="0"/>
              <w:ind w:firstLine="0"/>
              <w:rPr>
                <w:rFonts w:cs="Arial"/>
              </w:rPr>
            </w:pPr>
            <w:r w:rsidRPr="00CE1824">
              <w:rPr>
                <w:rFonts w:cs="Arial"/>
              </w:rPr>
              <w:t>Задача 2. Повышение эффективности управления и содержания общего имущества многоквартирных домов</w:t>
            </w:r>
          </w:p>
        </w:tc>
      </w:tr>
      <w:tr w:rsidR="00EA5DE1" w:rsidRPr="00CE1824" w:rsidTr="003569A6">
        <w:tc>
          <w:tcPr>
            <w:tcW w:w="15309" w:type="dxa"/>
            <w:gridSpan w:val="6"/>
            <w:tcBorders>
              <w:top w:val="single" w:sz="4" w:space="0" w:color="auto"/>
              <w:left w:val="single" w:sz="4" w:space="0" w:color="auto"/>
              <w:bottom w:val="single" w:sz="4" w:space="0" w:color="auto"/>
              <w:right w:val="single" w:sz="4" w:space="0" w:color="auto"/>
            </w:tcBorders>
          </w:tcPr>
          <w:p w:rsidR="00EA5DE1" w:rsidRPr="00CE1824" w:rsidRDefault="00EA5DE1" w:rsidP="003569A6">
            <w:pPr>
              <w:widowControl w:val="0"/>
              <w:autoSpaceDE w:val="0"/>
              <w:autoSpaceDN w:val="0"/>
              <w:adjustRightInd w:val="0"/>
              <w:ind w:firstLine="0"/>
              <w:rPr>
                <w:rFonts w:cs="Arial"/>
              </w:rPr>
            </w:pPr>
            <w:r w:rsidRPr="00CE1824">
              <w:rPr>
                <w:rFonts w:cs="Arial"/>
              </w:rPr>
              <w:t>Подпрограмма 2 «Содействие проведению капитального ремонта многоквартирных домов»</w:t>
            </w:r>
          </w:p>
        </w:tc>
      </w:tr>
      <w:tr w:rsidR="00EA5DE1" w:rsidRPr="00CE1824" w:rsidTr="003569A6">
        <w:trPr>
          <w:trHeight w:val="991"/>
        </w:trPr>
        <w:tc>
          <w:tcPr>
            <w:tcW w:w="1060" w:type="dxa"/>
            <w:gridSpan w:val="2"/>
            <w:tcBorders>
              <w:top w:val="single" w:sz="4" w:space="0" w:color="auto"/>
              <w:left w:val="single" w:sz="4" w:space="0" w:color="auto"/>
              <w:bottom w:val="single" w:sz="4" w:space="0" w:color="auto"/>
              <w:right w:val="single" w:sz="4" w:space="0" w:color="auto"/>
            </w:tcBorders>
          </w:tcPr>
          <w:p w:rsidR="00EA5DE1" w:rsidRPr="00CE1824" w:rsidRDefault="00EA5DE1" w:rsidP="003569A6">
            <w:pPr>
              <w:ind w:firstLine="0"/>
              <w:jc w:val="center"/>
              <w:rPr>
                <w:rFonts w:cs="Arial"/>
              </w:rPr>
            </w:pPr>
            <w:r w:rsidRPr="00CE1824">
              <w:rPr>
                <w:rFonts w:cs="Arial"/>
              </w:rPr>
              <w:t>2.1.</w:t>
            </w:r>
          </w:p>
        </w:tc>
        <w:tc>
          <w:tcPr>
            <w:tcW w:w="5812" w:type="dxa"/>
            <w:gridSpan w:val="2"/>
            <w:tcBorders>
              <w:top w:val="single" w:sz="4" w:space="0" w:color="auto"/>
              <w:left w:val="single" w:sz="4" w:space="0" w:color="auto"/>
              <w:bottom w:val="single" w:sz="4" w:space="0" w:color="auto"/>
              <w:right w:val="single" w:sz="4" w:space="0" w:color="auto"/>
            </w:tcBorders>
          </w:tcPr>
          <w:p w:rsidR="00EA5DE1" w:rsidRPr="00CE1824" w:rsidRDefault="00EA5DE1" w:rsidP="003569A6">
            <w:pPr>
              <w:tabs>
                <w:tab w:val="left" w:pos="1889"/>
              </w:tabs>
              <w:ind w:firstLine="0"/>
              <w:rPr>
                <w:rFonts w:cs="Arial"/>
              </w:rPr>
            </w:pPr>
            <w:r w:rsidRPr="00CE1824">
              <w:rPr>
                <w:rFonts w:cs="Arial"/>
              </w:rPr>
              <w:t>Обеспечение мероприятий по капитальному ремонту многоквартирных домов</w:t>
            </w:r>
          </w:p>
        </w:tc>
        <w:tc>
          <w:tcPr>
            <w:tcW w:w="4468" w:type="dxa"/>
            <w:tcBorders>
              <w:top w:val="single" w:sz="4" w:space="0" w:color="auto"/>
              <w:left w:val="single" w:sz="4" w:space="0" w:color="auto"/>
              <w:bottom w:val="single" w:sz="4" w:space="0" w:color="auto"/>
              <w:right w:val="single" w:sz="4" w:space="0" w:color="auto"/>
            </w:tcBorders>
          </w:tcPr>
          <w:p w:rsidR="00EA5DE1" w:rsidRPr="00CE1824" w:rsidRDefault="00EA5DE1" w:rsidP="003569A6">
            <w:pPr>
              <w:widowControl w:val="0"/>
              <w:autoSpaceDE w:val="0"/>
              <w:autoSpaceDN w:val="0"/>
              <w:adjustRightInd w:val="0"/>
              <w:ind w:firstLine="0"/>
              <w:rPr>
                <w:rFonts w:cs="Arial"/>
              </w:rPr>
            </w:pPr>
            <w:r w:rsidRPr="00CE1824">
              <w:rPr>
                <w:rFonts w:cs="Arial"/>
              </w:rPr>
              <w:t xml:space="preserve">Выполнение мероприятий по проведению капитального ремонта общего имущества в многоквартирных домах, расположенных на территории автономного округа, осуществляемого в соответствии с программой капитального ремонта общего имущества в многоквартирных домах, расположенных на территории автономного округа, утвержденной постановлением Правительства ХМАО-Югры </w:t>
            </w:r>
            <w:hyperlink r:id="rId62" w:tooltip="ПОСТАНОВЛЕНИЕ от 25.12.2013 № 568-п Правительство Ханты-Мансийского автономного округа-Югры&#10;&#10;О ПРОГРАММЕ КАПИТАЛЬНОГО РЕМОНТА &#10;ОБЩЕГО ИМУЩЕСТВА В МНОГОКВАРТИРНЫХ ДОМАХ, РАСПОЛОЖЕННЫХ НА ТЕРРИТОРИИ ХАНТЫ-МАНСИЙСКОГО АВТОНОМНОГО ОКРУГА – ЮГРЫ" w:history="1">
              <w:r w:rsidRPr="00CE1824">
                <w:rPr>
                  <w:rStyle w:val="af5"/>
                  <w:rFonts w:cs="Arial"/>
                </w:rPr>
                <w:t>от 25.12.2013 № 568-п</w:t>
              </w:r>
            </w:hyperlink>
            <w:r w:rsidRPr="00CE1824">
              <w:rPr>
                <w:rFonts w:cs="Arial"/>
              </w:rPr>
              <w:t xml:space="preserve"> «О Программе капитального ремонта общего имущества в многоквартирных домах, </w:t>
            </w:r>
            <w:r w:rsidRPr="00CE1824">
              <w:rPr>
                <w:rFonts w:cs="Arial"/>
              </w:rPr>
              <w:lastRenderedPageBreak/>
              <w:t>расположенных на территории Ханты-Мансийского автономного округа-Югры»</w:t>
            </w:r>
          </w:p>
        </w:tc>
        <w:tc>
          <w:tcPr>
            <w:tcW w:w="3969" w:type="dxa"/>
            <w:tcBorders>
              <w:top w:val="single" w:sz="4" w:space="0" w:color="auto"/>
              <w:left w:val="single" w:sz="4" w:space="0" w:color="auto"/>
              <w:bottom w:val="single" w:sz="4" w:space="0" w:color="auto"/>
              <w:right w:val="single" w:sz="4" w:space="0" w:color="auto"/>
            </w:tcBorders>
          </w:tcPr>
          <w:p w:rsidR="00EA5DE1" w:rsidRPr="00CE1824" w:rsidRDefault="00EA5DE1" w:rsidP="003569A6">
            <w:pPr>
              <w:widowControl w:val="0"/>
              <w:autoSpaceDE w:val="0"/>
              <w:autoSpaceDN w:val="0"/>
              <w:adjustRightInd w:val="0"/>
              <w:ind w:firstLine="0"/>
              <w:rPr>
                <w:rFonts w:cs="Arial"/>
              </w:rPr>
            </w:pPr>
            <w:r w:rsidRPr="00CE1824">
              <w:rPr>
                <w:rFonts w:cs="Arial"/>
              </w:rPr>
              <w:lastRenderedPageBreak/>
              <w:t xml:space="preserve">Порядок предоставления субсидии </w:t>
            </w:r>
            <w:proofErr w:type="spellStart"/>
            <w:r w:rsidRPr="00CE1824">
              <w:rPr>
                <w:rFonts w:cs="Arial"/>
              </w:rPr>
              <w:t>югорскому</w:t>
            </w:r>
            <w:proofErr w:type="spellEnd"/>
            <w:r w:rsidRPr="00CE1824">
              <w:rPr>
                <w:rFonts w:cs="Arial"/>
              </w:rPr>
              <w:t xml:space="preserve"> оператору на обеспечение мероприятий по капитальному ремонту многоквартирных домов за счет средств бюджета города </w:t>
            </w:r>
            <w:proofErr w:type="spellStart"/>
            <w:r w:rsidRPr="00CE1824">
              <w:rPr>
                <w:rFonts w:cs="Arial"/>
              </w:rPr>
              <w:t>Пыть-Яха</w:t>
            </w:r>
            <w:proofErr w:type="spellEnd"/>
            <w:r w:rsidRPr="00CE1824">
              <w:rPr>
                <w:rFonts w:cs="Arial"/>
              </w:rPr>
              <w:t xml:space="preserve">, утвержденный постановлением </w:t>
            </w:r>
          </w:p>
          <w:p w:rsidR="00EA5DE1" w:rsidRPr="00CE1824" w:rsidRDefault="00EA5DE1" w:rsidP="003569A6">
            <w:pPr>
              <w:widowControl w:val="0"/>
              <w:autoSpaceDE w:val="0"/>
              <w:autoSpaceDN w:val="0"/>
              <w:adjustRightInd w:val="0"/>
              <w:ind w:firstLine="0"/>
              <w:rPr>
                <w:rStyle w:val="af5"/>
                <w:rFonts w:cs="Arial"/>
              </w:rPr>
            </w:pPr>
            <w:r w:rsidRPr="00CE1824">
              <w:rPr>
                <w:rFonts w:cs="Arial"/>
              </w:rPr>
              <w:t xml:space="preserve">администрации города </w:t>
            </w:r>
            <w:r>
              <w:rPr>
                <w:rFonts w:cs="Arial"/>
              </w:rPr>
              <w:fldChar w:fldCharType="begin"/>
            </w:r>
            <w:r>
              <w:rPr>
                <w:rFonts w:cs="Arial"/>
              </w:rPr>
              <w:instrText>HYPERLINK "C:\\content\\act\\f7ba233f-59a9-4452-b445-3539afb156ac.doc" \o "постановление от 10.12.2019 0:00:00 №494-па Администрация г. Пыть-Ях</w:instrText>
            </w:r>
            <w:r>
              <w:rPr>
                <w:rFonts w:cs="Arial"/>
              </w:rPr>
              <w:cr/>
              <w:instrText xml:space="preserve"> </w:instrText>
            </w:r>
            <w:r>
              <w:rPr>
                <w:rFonts w:cs="Arial"/>
              </w:rPr>
              <w:cr/>
              <w:instrText xml:space="preserve"> Об утверждении порядка предоставления субсидии югорскому оператору на обеспечение мероприятий по капитальному ремонту многоквартирных домов за счет средств бюджета города Пыть-Яха </w:instrText>
            </w:r>
            <w:r>
              <w:rPr>
                <w:rFonts w:cs="Arial"/>
              </w:rPr>
              <w:cr/>
            </w:r>
            <w:r>
              <w:rPr>
                <w:rFonts w:cs="Arial"/>
              </w:rPr>
              <w:cr/>
              <w:instrText>"</w:instrText>
            </w:r>
            <w:r>
              <w:rPr>
                <w:rFonts w:cs="Arial"/>
              </w:rPr>
              <w:fldChar w:fldCharType="separate"/>
            </w:r>
            <w:r w:rsidRPr="00CE1824">
              <w:rPr>
                <w:rStyle w:val="af5"/>
                <w:rFonts w:cs="Arial"/>
              </w:rPr>
              <w:t xml:space="preserve">от 10.12.2019 </w:t>
            </w:r>
          </w:p>
          <w:p w:rsidR="00EA5DE1" w:rsidRPr="00CE1824" w:rsidRDefault="00EA5DE1" w:rsidP="003569A6">
            <w:pPr>
              <w:widowControl w:val="0"/>
              <w:autoSpaceDE w:val="0"/>
              <w:autoSpaceDN w:val="0"/>
              <w:adjustRightInd w:val="0"/>
              <w:ind w:firstLine="0"/>
              <w:rPr>
                <w:rStyle w:val="af5"/>
                <w:rFonts w:cs="Arial"/>
              </w:rPr>
            </w:pPr>
            <w:r w:rsidRPr="00CE1824">
              <w:rPr>
                <w:rStyle w:val="af5"/>
                <w:rFonts w:cs="Arial"/>
              </w:rPr>
              <w:t>№ 494-па.</w:t>
            </w:r>
          </w:p>
          <w:p w:rsidR="00EA5DE1" w:rsidRPr="00CE1824" w:rsidRDefault="00EA5DE1" w:rsidP="003569A6">
            <w:pPr>
              <w:widowControl w:val="0"/>
              <w:autoSpaceDE w:val="0"/>
              <w:autoSpaceDN w:val="0"/>
              <w:adjustRightInd w:val="0"/>
              <w:ind w:firstLine="0"/>
              <w:rPr>
                <w:rFonts w:cs="Arial"/>
              </w:rPr>
            </w:pPr>
            <w:r>
              <w:rPr>
                <w:rFonts w:cs="Arial"/>
              </w:rPr>
              <w:fldChar w:fldCharType="end"/>
            </w:r>
            <w:r w:rsidRPr="00CE1824">
              <w:rPr>
                <w:rFonts w:cs="Arial"/>
              </w:rPr>
              <w:t xml:space="preserve">Порядок и перечень случаев оказания на безвозвратной основе за счет средств местного бюджета дополнительной помощи при возникновении </w:t>
            </w:r>
            <w:r w:rsidRPr="00CE1824">
              <w:rPr>
                <w:rFonts w:cs="Arial"/>
              </w:rPr>
              <w:lastRenderedPageBreak/>
              <w:t xml:space="preserve">неотложной необходимости в проведении капитального ремонта общего имущества в многоквартирных домах, утвержденный постановлением администрации города </w:t>
            </w:r>
            <w:hyperlink r:id="rId63" w:tooltip="постановление от 20.08.2018 0:00:00 №252-па Администрация г. Пыть-Ях&#10;&#10;Об утверждении порядка и перечня случаев оказания на безвозвратной основе за счет средств местного бюджета дополнительной помощи при возникновении неотложной необходимости в проведении капит" w:history="1">
              <w:r w:rsidRPr="00CE1824">
                <w:rPr>
                  <w:rStyle w:val="af5"/>
                  <w:rFonts w:cs="Arial"/>
                </w:rPr>
                <w:t>от 20.08.2018 № 252-па.</w:t>
              </w:r>
            </w:hyperlink>
          </w:p>
        </w:tc>
      </w:tr>
      <w:tr w:rsidR="00EA5DE1" w:rsidRPr="00CE1824" w:rsidTr="003569A6">
        <w:tc>
          <w:tcPr>
            <w:tcW w:w="15309" w:type="dxa"/>
            <w:gridSpan w:val="6"/>
            <w:tcBorders>
              <w:top w:val="single" w:sz="4" w:space="0" w:color="auto"/>
              <w:left w:val="single" w:sz="4" w:space="0" w:color="auto"/>
              <w:bottom w:val="single" w:sz="4" w:space="0" w:color="auto"/>
              <w:right w:val="single" w:sz="4" w:space="0" w:color="auto"/>
            </w:tcBorders>
          </w:tcPr>
          <w:p w:rsidR="00EA5DE1" w:rsidRPr="00CE1824" w:rsidRDefault="00EA5DE1" w:rsidP="003569A6">
            <w:pPr>
              <w:widowControl w:val="0"/>
              <w:autoSpaceDE w:val="0"/>
              <w:autoSpaceDN w:val="0"/>
              <w:adjustRightInd w:val="0"/>
              <w:ind w:firstLine="0"/>
              <w:rPr>
                <w:rFonts w:cs="Arial"/>
              </w:rPr>
            </w:pPr>
            <w:r w:rsidRPr="00CE1824">
              <w:rPr>
                <w:rFonts w:cs="Arial"/>
              </w:rPr>
              <w:lastRenderedPageBreak/>
              <w:t>Задача 3. Привлечение долгосрочных частных инвестиций</w:t>
            </w:r>
          </w:p>
        </w:tc>
      </w:tr>
      <w:tr w:rsidR="00EA5DE1" w:rsidRPr="00CE1824" w:rsidTr="003569A6">
        <w:trPr>
          <w:trHeight w:val="202"/>
        </w:trPr>
        <w:tc>
          <w:tcPr>
            <w:tcW w:w="15309" w:type="dxa"/>
            <w:gridSpan w:val="6"/>
            <w:tcBorders>
              <w:top w:val="single" w:sz="4" w:space="0" w:color="auto"/>
              <w:left w:val="single" w:sz="4" w:space="0" w:color="auto"/>
              <w:bottom w:val="single" w:sz="4" w:space="0" w:color="auto"/>
              <w:right w:val="single" w:sz="4" w:space="0" w:color="auto"/>
            </w:tcBorders>
          </w:tcPr>
          <w:p w:rsidR="00EA5DE1" w:rsidRPr="00CE1824" w:rsidRDefault="00EA5DE1" w:rsidP="003569A6">
            <w:pPr>
              <w:widowControl w:val="0"/>
              <w:autoSpaceDE w:val="0"/>
              <w:autoSpaceDN w:val="0"/>
              <w:adjustRightInd w:val="0"/>
              <w:ind w:firstLine="0"/>
              <w:rPr>
                <w:rFonts w:cs="Arial"/>
              </w:rPr>
            </w:pPr>
            <w:r w:rsidRPr="00CE1824">
              <w:rPr>
                <w:rFonts w:cs="Arial"/>
              </w:rPr>
              <w:t>Подпрограмма 3 «Поддержка частных инвестиций в жилищно-коммунальном комплексе и обеспечение безубыточной деятельности организаций коммунального комплекса, осуществляющих регулируемую деятельность в сфере теплоснабжения, водоснабжения, водоотведения»</w:t>
            </w:r>
          </w:p>
        </w:tc>
      </w:tr>
      <w:tr w:rsidR="00EA5DE1" w:rsidRPr="00CE1824" w:rsidTr="003569A6">
        <w:trPr>
          <w:trHeight w:val="409"/>
        </w:trPr>
        <w:tc>
          <w:tcPr>
            <w:tcW w:w="993" w:type="dxa"/>
            <w:tcBorders>
              <w:top w:val="single" w:sz="4" w:space="0" w:color="auto"/>
              <w:left w:val="single" w:sz="4" w:space="0" w:color="auto"/>
              <w:bottom w:val="single" w:sz="4" w:space="0" w:color="auto"/>
              <w:right w:val="single" w:sz="4" w:space="0" w:color="auto"/>
            </w:tcBorders>
          </w:tcPr>
          <w:p w:rsidR="00EA5DE1" w:rsidRPr="00CE1824" w:rsidRDefault="00EA5DE1" w:rsidP="003569A6">
            <w:pPr>
              <w:ind w:firstLine="0"/>
              <w:jc w:val="center"/>
              <w:rPr>
                <w:rFonts w:cs="Arial"/>
              </w:rPr>
            </w:pPr>
            <w:r w:rsidRPr="00CE1824">
              <w:rPr>
                <w:rFonts w:cs="Arial"/>
              </w:rPr>
              <w:t>3.1.</w:t>
            </w:r>
          </w:p>
        </w:tc>
        <w:tc>
          <w:tcPr>
            <w:tcW w:w="5811" w:type="dxa"/>
            <w:gridSpan w:val="2"/>
            <w:tcBorders>
              <w:top w:val="single" w:sz="4" w:space="0" w:color="auto"/>
              <w:left w:val="single" w:sz="4" w:space="0" w:color="auto"/>
              <w:bottom w:val="single" w:sz="4" w:space="0" w:color="auto"/>
              <w:right w:val="single" w:sz="4" w:space="0" w:color="auto"/>
            </w:tcBorders>
          </w:tcPr>
          <w:p w:rsidR="00EA5DE1" w:rsidRPr="00CE1824" w:rsidRDefault="00EA5DE1" w:rsidP="003569A6">
            <w:pPr>
              <w:ind w:firstLine="0"/>
              <w:rPr>
                <w:rFonts w:cs="Arial"/>
              </w:rPr>
            </w:pPr>
            <w:r w:rsidRPr="00CE1824">
              <w:rPr>
                <w:rFonts w:cs="Arial"/>
              </w:rPr>
              <w:t>Проведение капитального ремонта (с заменой) газопроводов, систем теплоснабжения, водоснабжения и водоотведения для подготовки к осенне-зимнему периоду</w:t>
            </w:r>
          </w:p>
        </w:tc>
        <w:tc>
          <w:tcPr>
            <w:tcW w:w="4536" w:type="dxa"/>
            <w:gridSpan w:val="2"/>
            <w:tcBorders>
              <w:top w:val="single" w:sz="4" w:space="0" w:color="auto"/>
              <w:left w:val="single" w:sz="4" w:space="0" w:color="auto"/>
              <w:bottom w:val="single" w:sz="4" w:space="0" w:color="auto"/>
              <w:right w:val="single" w:sz="4" w:space="0" w:color="auto"/>
            </w:tcBorders>
          </w:tcPr>
          <w:p w:rsidR="00EA5DE1" w:rsidRPr="00CE1824" w:rsidRDefault="00EA5DE1" w:rsidP="003569A6">
            <w:pPr>
              <w:widowControl w:val="0"/>
              <w:autoSpaceDE w:val="0"/>
              <w:autoSpaceDN w:val="0"/>
              <w:adjustRightInd w:val="0"/>
              <w:ind w:firstLine="0"/>
              <w:rPr>
                <w:rFonts w:cs="Arial"/>
              </w:rPr>
            </w:pPr>
            <w:r w:rsidRPr="00CE1824">
              <w:rPr>
                <w:rFonts w:cs="Arial"/>
              </w:rPr>
              <w:t>Выполнение мероприятий по проведению капитального ремонта (с заменой) газопроводов, систем теплоснабжения, водоснабжения и водоотведения для обеспечения надежности и качества предоставляемых жилищно-коммунальных услуг населению</w:t>
            </w:r>
          </w:p>
        </w:tc>
        <w:tc>
          <w:tcPr>
            <w:tcW w:w="3969" w:type="dxa"/>
            <w:tcBorders>
              <w:top w:val="single" w:sz="4" w:space="0" w:color="auto"/>
              <w:left w:val="single" w:sz="4" w:space="0" w:color="auto"/>
              <w:bottom w:val="single" w:sz="4" w:space="0" w:color="auto"/>
              <w:right w:val="single" w:sz="4" w:space="0" w:color="auto"/>
            </w:tcBorders>
          </w:tcPr>
          <w:p w:rsidR="00EA5DE1" w:rsidRPr="00CE1824" w:rsidRDefault="00EA5DE1" w:rsidP="003569A6">
            <w:pPr>
              <w:autoSpaceDE w:val="0"/>
              <w:autoSpaceDN w:val="0"/>
              <w:adjustRightInd w:val="0"/>
              <w:ind w:firstLine="0"/>
              <w:rPr>
                <w:rFonts w:cs="Arial"/>
              </w:rPr>
            </w:pPr>
          </w:p>
        </w:tc>
      </w:tr>
      <w:tr w:rsidR="00EA5DE1" w:rsidRPr="00CE1824" w:rsidTr="003569A6">
        <w:trPr>
          <w:trHeight w:val="4508"/>
        </w:trPr>
        <w:tc>
          <w:tcPr>
            <w:tcW w:w="993" w:type="dxa"/>
            <w:tcBorders>
              <w:top w:val="single" w:sz="4" w:space="0" w:color="auto"/>
              <w:left w:val="single" w:sz="4" w:space="0" w:color="auto"/>
              <w:bottom w:val="single" w:sz="4" w:space="0" w:color="auto"/>
              <w:right w:val="single" w:sz="4" w:space="0" w:color="auto"/>
            </w:tcBorders>
          </w:tcPr>
          <w:p w:rsidR="00EA5DE1" w:rsidRPr="00CE1824" w:rsidRDefault="00EA5DE1" w:rsidP="003569A6">
            <w:pPr>
              <w:ind w:firstLine="0"/>
              <w:jc w:val="center"/>
              <w:rPr>
                <w:rFonts w:cs="Arial"/>
              </w:rPr>
            </w:pPr>
            <w:r w:rsidRPr="00CE1824">
              <w:rPr>
                <w:rFonts w:cs="Arial"/>
              </w:rPr>
              <w:lastRenderedPageBreak/>
              <w:t>3.2.</w:t>
            </w:r>
          </w:p>
        </w:tc>
        <w:tc>
          <w:tcPr>
            <w:tcW w:w="5811" w:type="dxa"/>
            <w:gridSpan w:val="2"/>
            <w:tcBorders>
              <w:top w:val="single" w:sz="4" w:space="0" w:color="auto"/>
              <w:left w:val="single" w:sz="4" w:space="0" w:color="auto"/>
              <w:bottom w:val="single" w:sz="4" w:space="0" w:color="auto"/>
              <w:right w:val="single" w:sz="4" w:space="0" w:color="auto"/>
            </w:tcBorders>
          </w:tcPr>
          <w:p w:rsidR="00EA5DE1" w:rsidRPr="00CE1824" w:rsidRDefault="00EA5DE1" w:rsidP="003569A6">
            <w:pPr>
              <w:ind w:firstLine="0"/>
              <w:rPr>
                <w:rFonts w:cs="Arial"/>
              </w:rPr>
            </w:pPr>
            <w:r w:rsidRPr="00CE1824">
              <w:rPr>
                <w:rFonts w:cs="Arial"/>
              </w:rPr>
              <w:t>Финансовое обеспечение затрат юридическим лицам (за исключением муниципальных учреждений), осуществляющим свою деятельность в сфере теплоснабжения, водоснабжения и водоотведения и оказывающим коммунальные услуги населению, связанных с погашением задолженности за потребленные топливно-энергетические ресурсы</w:t>
            </w:r>
          </w:p>
        </w:tc>
        <w:tc>
          <w:tcPr>
            <w:tcW w:w="4536" w:type="dxa"/>
            <w:gridSpan w:val="2"/>
            <w:vMerge w:val="restart"/>
            <w:tcBorders>
              <w:top w:val="single" w:sz="4" w:space="0" w:color="auto"/>
              <w:left w:val="single" w:sz="4" w:space="0" w:color="auto"/>
              <w:right w:val="single" w:sz="4" w:space="0" w:color="auto"/>
            </w:tcBorders>
          </w:tcPr>
          <w:p w:rsidR="00EA5DE1" w:rsidRPr="00CE1824" w:rsidRDefault="00EA5DE1" w:rsidP="003569A6">
            <w:pPr>
              <w:widowControl w:val="0"/>
              <w:autoSpaceDE w:val="0"/>
              <w:autoSpaceDN w:val="0"/>
              <w:adjustRightInd w:val="0"/>
              <w:ind w:firstLine="0"/>
              <w:rPr>
                <w:rFonts w:cs="Arial"/>
              </w:rPr>
            </w:pPr>
            <w:r w:rsidRPr="00CE1824">
              <w:rPr>
                <w:rFonts w:cs="Arial"/>
              </w:rPr>
              <w:t xml:space="preserve">Предоставление финансовой поддержки (субсидии) в целях </w:t>
            </w:r>
            <w:proofErr w:type="spellStart"/>
            <w:r w:rsidRPr="00CE1824">
              <w:rPr>
                <w:rFonts w:cs="Arial"/>
              </w:rPr>
              <w:t>софинансирования</w:t>
            </w:r>
            <w:proofErr w:type="spellEnd"/>
            <w:r w:rsidRPr="00CE1824">
              <w:rPr>
                <w:rFonts w:cs="Arial"/>
              </w:rPr>
              <w:t xml:space="preserve"> расходных обязательств, связанных с оказанием финансовой поддержки коммерческим организациям, реализующим проекты модернизации систем коммунальной инфраструктуры на территории муниципальных образований автономного округа</w:t>
            </w:r>
          </w:p>
        </w:tc>
        <w:tc>
          <w:tcPr>
            <w:tcW w:w="3969" w:type="dxa"/>
            <w:tcBorders>
              <w:top w:val="single" w:sz="4" w:space="0" w:color="auto"/>
              <w:left w:val="single" w:sz="4" w:space="0" w:color="auto"/>
              <w:right w:val="single" w:sz="4" w:space="0" w:color="auto"/>
            </w:tcBorders>
          </w:tcPr>
          <w:p w:rsidR="00EA5DE1" w:rsidRPr="00CE1824" w:rsidRDefault="00EA5DE1" w:rsidP="003569A6">
            <w:pPr>
              <w:ind w:firstLine="0"/>
              <w:rPr>
                <w:rFonts w:cs="Arial"/>
              </w:rPr>
            </w:pPr>
            <w:r w:rsidRPr="00CE1824">
              <w:rPr>
                <w:rFonts w:cs="Arial"/>
              </w:rPr>
              <w:t xml:space="preserve">Порядок предоставления субсидии из бюджета города </w:t>
            </w:r>
            <w:proofErr w:type="spellStart"/>
            <w:r w:rsidRPr="00CE1824">
              <w:rPr>
                <w:rFonts w:cs="Arial"/>
              </w:rPr>
              <w:t>Пыть-Яха</w:t>
            </w:r>
            <w:proofErr w:type="spellEnd"/>
            <w:r w:rsidRPr="00CE1824">
              <w:rPr>
                <w:rFonts w:cs="Arial"/>
              </w:rPr>
              <w:t xml:space="preserve"> на финансовое обеспечение затрат юридическим лицам (за исключением муниципальных учреждений), осуществляющим </w:t>
            </w:r>
          </w:p>
          <w:p w:rsidR="00EA5DE1" w:rsidRPr="00CE1824" w:rsidRDefault="00EA5DE1" w:rsidP="003569A6">
            <w:pPr>
              <w:ind w:firstLine="0"/>
              <w:rPr>
                <w:rFonts w:cs="Arial"/>
              </w:rPr>
            </w:pPr>
            <w:r w:rsidRPr="00CE1824">
              <w:rPr>
                <w:rFonts w:cs="Arial"/>
              </w:rPr>
              <w:t xml:space="preserve">свою деятельность в сфере теплоснабжения, водоснабжения и водоотведения и оказывающим </w:t>
            </w:r>
          </w:p>
          <w:p w:rsidR="00EA5DE1" w:rsidRPr="00CE1824" w:rsidRDefault="00EA5DE1" w:rsidP="003569A6">
            <w:pPr>
              <w:ind w:firstLine="0"/>
              <w:rPr>
                <w:rFonts w:cs="Arial"/>
              </w:rPr>
            </w:pPr>
            <w:r w:rsidRPr="00CE1824">
              <w:rPr>
                <w:rFonts w:cs="Arial"/>
              </w:rPr>
              <w:t xml:space="preserve">коммунальные услуги населению, связанных с погашением задолженности за потребленные </w:t>
            </w:r>
          </w:p>
          <w:p w:rsidR="00EA5DE1" w:rsidRPr="00CE1824" w:rsidRDefault="00EA5DE1" w:rsidP="003569A6">
            <w:pPr>
              <w:ind w:firstLine="0"/>
              <w:rPr>
                <w:rFonts w:cs="Arial"/>
              </w:rPr>
            </w:pPr>
            <w:r w:rsidRPr="00CE1824">
              <w:rPr>
                <w:rFonts w:cs="Arial"/>
              </w:rPr>
              <w:t xml:space="preserve">топливно-энергетические ресурсы, утвержденный постановлением </w:t>
            </w:r>
          </w:p>
          <w:p w:rsidR="00EA5DE1" w:rsidRPr="00CE1824" w:rsidRDefault="00EA5DE1" w:rsidP="003569A6">
            <w:pPr>
              <w:ind w:firstLine="0"/>
              <w:rPr>
                <w:rStyle w:val="af5"/>
                <w:rFonts w:cs="Arial"/>
              </w:rPr>
            </w:pPr>
            <w:r w:rsidRPr="00CE1824">
              <w:rPr>
                <w:rFonts w:cs="Arial"/>
              </w:rPr>
              <w:t xml:space="preserve">администрации города </w:t>
            </w:r>
            <w:r>
              <w:rPr>
                <w:rFonts w:cs="Arial"/>
              </w:rPr>
              <w:fldChar w:fldCharType="begin"/>
            </w:r>
            <w:r>
              <w:rPr>
                <w:rFonts w:cs="Arial"/>
              </w:rPr>
              <w:instrText>HYPERLINK "C:\\content\\act\\63d587e6-6247-4a9f-a602-27ca3c024cc1.doc" \o "постановление от 28.09.2021 0:00:00 №443-па Администрация г. Пыть-Ях</w:instrText>
            </w:r>
            <w:r>
              <w:rPr>
                <w:rFonts w:cs="Arial"/>
              </w:rPr>
              <w:cr/>
              <w:instrText xml:space="preserve"> </w:instrText>
            </w:r>
            <w:r>
              <w:rPr>
                <w:rFonts w:cs="Arial"/>
              </w:rPr>
              <w:cr/>
              <w:instrText xml:space="preserve"> Об утверждении порядка предоставления субсидии из бюджета города Пыть-Яха на финансовое обеспечение затрат юридическим лицам (за исключением муниципальных учреждений), осуществляющим свою деятельность в сфере теплоснабжения, водоснабжения и водоотведения и оказывающим коммунальные услуги населению, связанных с погашением задолженности за потребленные топливно-энергетические ресурсы </w:instrText>
            </w:r>
            <w:r>
              <w:rPr>
                <w:rFonts w:cs="Arial"/>
              </w:rPr>
              <w:cr/>
              <w:instrText>"</w:instrText>
            </w:r>
            <w:r>
              <w:rPr>
                <w:rFonts w:cs="Arial"/>
              </w:rPr>
              <w:fldChar w:fldCharType="separate"/>
            </w:r>
            <w:r w:rsidRPr="00CE1824">
              <w:rPr>
                <w:rStyle w:val="af5"/>
                <w:rFonts w:cs="Arial"/>
              </w:rPr>
              <w:t xml:space="preserve">от 28.09.2021 </w:t>
            </w:r>
          </w:p>
          <w:p w:rsidR="00EA5DE1" w:rsidRPr="00CE1824" w:rsidRDefault="00EA5DE1" w:rsidP="003569A6">
            <w:pPr>
              <w:widowControl w:val="0"/>
              <w:autoSpaceDE w:val="0"/>
              <w:autoSpaceDN w:val="0"/>
              <w:adjustRightInd w:val="0"/>
              <w:ind w:firstLine="0"/>
              <w:rPr>
                <w:rStyle w:val="af5"/>
                <w:rFonts w:cs="Arial"/>
              </w:rPr>
            </w:pPr>
            <w:r w:rsidRPr="00CE1824">
              <w:rPr>
                <w:rStyle w:val="af5"/>
                <w:rFonts w:cs="Arial"/>
              </w:rPr>
              <w:t xml:space="preserve">№ 443-па. </w:t>
            </w:r>
          </w:p>
          <w:p w:rsidR="00EA5DE1" w:rsidRPr="00CE1824" w:rsidRDefault="00EA5DE1" w:rsidP="003569A6">
            <w:pPr>
              <w:widowControl w:val="0"/>
              <w:autoSpaceDE w:val="0"/>
              <w:autoSpaceDN w:val="0"/>
              <w:adjustRightInd w:val="0"/>
              <w:ind w:firstLine="0"/>
              <w:rPr>
                <w:rFonts w:cs="Arial"/>
              </w:rPr>
            </w:pPr>
            <w:r>
              <w:rPr>
                <w:rFonts w:cs="Arial"/>
              </w:rPr>
              <w:fldChar w:fldCharType="end"/>
            </w:r>
          </w:p>
          <w:p w:rsidR="00EA5DE1" w:rsidRPr="00CE1824" w:rsidRDefault="00EA5DE1" w:rsidP="003569A6">
            <w:pPr>
              <w:widowControl w:val="0"/>
              <w:autoSpaceDE w:val="0"/>
              <w:autoSpaceDN w:val="0"/>
              <w:adjustRightInd w:val="0"/>
              <w:ind w:firstLine="0"/>
              <w:rPr>
                <w:rFonts w:cs="Arial"/>
              </w:rPr>
            </w:pPr>
          </w:p>
        </w:tc>
      </w:tr>
      <w:tr w:rsidR="00EA5DE1" w:rsidRPr="00CE1824" w:rsidTr="003569A6">
        <w:trPr>
          <w:trHeight w:val="683"/>
        </w:trPr>
        <w:tc>
          <w:tcPr>
            <w:tcW w:w="993" w:type="dxa"/>
            <w:tcBorders>
              <w:top w:val="single" w:sz="4" w:space="0" w:color="auto"/>
              <w:left w:val="single" w:sz="4" w:space="0" w:color="auto"/>
              <w:bottom w:val="single" w:sz="4" w:space="0" w:color="auto"/>
              <w:right w:val="single" w:sz="4" w:space="0" w:color="auto"/>
            </w:tcBorders>
          </w:tcPr>
          <w:p w:rsidR="00EA5DE1" w:rsidRPr="00CE1824" w:rsidRDefault="00EA5DE1" w:rsidP="003569A6">
            <w:pPr>
              <w:ind w:firstLine="0"/>
              <w:jc w:val="center"/>
              <w:rPr>
                <w:rFonts w:cs="Arial"/>
              </w:rPr>
            </w:pPr>
            <w:r w:rsidRPr="00CE1824">
              <w:rPr>
                <w:rFonts w:cs="Arial"/>
              </w:rPr>
              <w:t>3.3.</w:t>
            </w:r>
          </w:p>
        </w:tc>
        <w:tc>
          <w:tcPr>
            <w:tcW w:w="5811" w:type="dxa"/>
            <w:gridSpan w:val="2"/>
            <w:tcBorders>
              <w:top w:val="single" w:sz="4" w:space="0" w:color="auto"/>
              <w:left w:val="single" w:sz="4" w:space="0" w:color="auto"/>
              <w:bottom w:val="single" w:sz="4" w:space="0" w:color="auto"/>
              <w:right w:val="single" w:sz="4" w:space="0" w:color="auto"/>
            </w:tcBorders>
          </w:tcPr>
          <w:p w:rsidR="00EA5DE1" w:rsidRPr="00CE1824" w:rsidRDefault="00EA5DE1" w:rsidP="003569A6">
            <w:pPr>
              <w:ind w:firstLine="0"/>
              <w:rPr>
                <w:rFonts w:cs="Arial"/>
              </w:rPr>
            </w:pPr>
            <w:r w:rsidRPr="00CE1824">
              <w:rPr>
                <w:rFonts w:cs="Arial"/>
              </w:rPr>
              <w:t xml:space="preserve">Финансовое обеспечение затрат юридическим лицам (за исключением муниципальных учреждений) в целях возмещения недополученных доходов при оказании жилищно-коммунальных услуг населению города </w:t>
            </w:r>
            <w:proofErr w:type="spellStart"/>
            <w:r w:rsidRPr="00CE1824">
              <w:rPr>
                <w:rFonts w:cs="Arial"/>
              </w:rPr>
              <w:t>Пыть-Яха</w:t>
            </w:r>
            <w:proofErr w:type="spellEnd"/>
          </w:p>
        </w:tc>
        <w:tc>
          <w:tcPr>
            <w:tcW w:w="4536" w:type="dxa"/>
            <w:gridSpan w:val="2"/>
            <w:vMerge/>
            <w:tcBorders>
              <w:left w:val="single" w:sz="4" w:space="0" w:color="auto"/>
              <w:right w:val="single" w:sz="4" w:space="0" w:color="auto"/>
            </w:tcBorders>
          </w:tcPr>
          <w:p w:rsidR="00EA5DE1" w:rsidRPr="00CE1824" w:rsidRDefault="00EA5DE1" w:rsidP="003569A6">
            <w:pPr>
              <w:widowControl w:val="0"/>
              <w:autoSpaceDE w:val="0"/>
              <w:autoSpaceDN w:val="0"/>
              <w:adjustRightInd w:val="0"/>
              <w:ind w:firstLine="0"/>
              <w:rPr>
                <w:rFonts w:cs="Arial"/>
              </w:rPr>
            </w:pPr>
          </w:p>
        </w:tc>
        <w:tc>
          <w:tcPr>
            <w:tcW w:w="3969" w:type="dxa"/>
            <w:tcBorders>
              <w:left w:val="single" w:sz="4" w:space="0" w:color="auto"/>
              <w:right w:val="single" w:sz="4" w:space="0" w:color="auto"/>
            </w:tcBorders>
          </w:tcPr>
          <w:p w:rsidR="00EA5DE1" w:rsidRPr="00CE1824" w:rsidRDefault="00EA5DE1" w:rsidP="003569A6">
            <w:pPr>
              <w:autoSpaceDE w:val="0"/>
              <w:autoSpaceDN w:val="0"/>
              <w:adjustRightInd w:val="0"/>
              <w:ind w:firstLine="0"/>
              <w:rPr>
                <w:rFonts w:eastAsia="Calibri" w:cs="Arial"/>
              </w:rPr>
            </w:pPr>
            <w:r w:rsidRPr="00CE1824">
              <w:rPr>
                <w:rFonts w:eastAsia="Calibri" w:cs="Arial"/>
              </w:rPr>
              <w:t xml:space="preserve">Порядок </w:t>
            </w:r>
            <w:r w:rsidRPr="00CE1824">
              <w:rPr>
                <w:rFonts w:cs="Arial"/>
              </w:rPr>
              <w:t xml:space="preserve">предоставления субсидий </w:t>
            </w:r>
          </w:p>
          <w:p w:rsidR="00EA5DE1" w:rsidRPr="00CE1824" w:rsidRDefault="00EA5DE1" w:rsidP="003569A6">
            <w:pPr>
              <w:autoSpaceDE w:val="0"/>
              <w:autoSpaceDN w:val="0"/>
              <w:adjustRightInd w:val="0"/>
              <w:ind w:firstLine="0"/>
              <w:rPr>
                <w:rFonts w:cs="Arial"/>
              </w:rPr>
            </w:pPr>
            <w:r w:rsidRPr="00CE1824">
              <w:rPr>
                <w:rFonts w:cs="Arial"/>
              </w:rPr>
              <w:t xml:space="preserve">в целях возмещения недополученных доходов при оказании жилищно-коммунальных услуг населению города </w:t>
            </w:r>
            <w:proofErr w:type="spellStart"/>
            <w:r w:rsidRPr="00CE1824">
              <w:rPr>
                <w:rFonts w:cs="Arial"/>
              </w:rPr>
              <w:t>Пыть-Яха</w:t>
            </w:r>
            <w:proofErr w:type="spellEnd"/>
            <w:r w:rsidRPr="00CE1824">
              <w:rPr>
                <w:rFonts w:cs="Arial"/>
              </w:rPr>
              <w:t>,</w:t>
            </w:r>
          </w:p>
          <w:p w:rsidR="00EA5DE1" w:rsidRPr="00CE1824" w:rsidRDefault="00EA5DE1" w:rsidP="003569A6">
            <w:pPr>
              <w:ind w:firstLine="0"/>
              <w:rPr>
                <w:rFonts w:cs="Arial"/>
              </w:rPr>
            </w:pPr>
            <w:r w:rsidRPr="00CE1824">
              <w:rPr>
                <w:rFonts w:cs="Arial"/>
              </w:rPr>
              <w:t xml:space="preserve">утвержденный постановлением </w:t>
            </w:r>
          </w:p>
          <w:p w:rsidR="00EA5DE1" w:rsidRPr="00CE1824" w:rsidRDefault="00EA5DE1" w:rsidP="003569A6">
            <w:pPr>
              <w:ind w:firstLine="0"/>
              <w:rPr>
                <w:rStyle w:val="af5"/>
                <w:rFonts w:cs="Arial"/>
              </w:rPr>
            </w:pPr>
            <w:r w:rsidRPr="00CE1824">
              <w:rPr>
                <w:rFonts w:cs="Arial"/>
              </w:rPr>
              <w:t xml:space="preserve">администрации города </w:t>
            </w:r>
            <w:r>
              <w:rPr>
                <w:rFonts w:cs="Arial"/>
              </w:rPr>
              <w:fldChar w:fldCharType="begin"/>
            </w:r>
            <w:r>
              <w:rPr>
                <w:rFonts w:cs="Arial"/>
              </w:rPr>
              <w:instrText>HYPERLINK "C:\\content\\act\\0fc4ff4c-c7eb-4e35-b8e3-cbec2ea1db95.doc" \o "постановление от 16.05.2022 0:00:00 №188-па Администрация г. Пыть-Ях</w:instrText>
            </w:r>
            <w:r>
              <w:rPr>
                <w:rFonts w:cs="Arial"/>
              </w:rPr>
              <w:cr/>
              <w:instrText xml:space="preserve"> </w:instrText>
            </w:r>
            <w:r>
              <w:rPr>
                <w:rFonts w:cs="Arial"/>
              </w:rPr>
              <w:cr/>
              <w:instrText xml:space="preserve"> Об утверждении порядка предоставления субсидий в целях возмещения недополученных доходов при оказании жилищно-коммунальных услуг населению города Пыть-Яха </w:instrText>
            </w:r>
            <w:r>
              <w:rPr>
                <w:rFonts w:cs="Arial"/>
              </w:rPr>
              <w:cr/>
              <w:instrText>"</w:instrText>
            </w:r>
            <w:r>
              <w:rPr>
                <w:rFonts w:cs="Arial"/>
              </w:rPr>
              <w:fldChar w:fldCharType="separate"/>
            </w:r>
            <w:r w:rsidRPr="00CE1824">
              <w:rPr>
                <w:rStyle w:val="af5"/>
                <w:rFonts w:cs="Arial"/>
              </w:rPr>
              <w:t xml:space="preserve">от 16.05.2022 </w:t>
            </w:r>
          </w:p>
          <w:p w:rsidR="00EA5DE1" w:rsidRPr="00CE1824" w:rsidRDefault="00EA5DE1" w:rsidP="003569A6">
            <w:pPr>
              <w:widowControl w:val="0"/>
              <w:autoSpaceDE w:val="0"/>
              <w:autoSpaceDN w:val="0"/>
              <w:adjustRightInd w:val="0"/>
              <w:ind w:firstLine="0"/>
              <w:rPr>
                <w:rFonts w:cs="Arial"/>
              </w:rPr>
            </w:pPr>
            <w:r w:rsidRPr="00CE1824">
              <w:rPr>
                <w:rStyle w:val="af5"/>
                <w:rFonts w:cs="Arial"/>
              </w:rPr>
              <w:t>№ 188-па.</w:t>
            </w:r>
            <w:r>
              <w:rPr>
                <w:rFonts w:cs="Arial"/>
              </w:rPr>
              <w:fldChar w:fldCharType="end"/>
            </w:r>
          </w:p>
        </w:tc>
      </w:tr>
      <w:tr w:rsidR="00EA5DE1" w:rsidRPr="00CE1824" w:rsidTr="003569A6">
        <w:tc>
          <w:tcPr>
            <w:tcW w:w="993" w:type="dxa"/>
            <w:tcBorders>
              <w:top w:val="single" w:sz="4" w:space="0" w:color="auto"/>
              <w:left w:val="single" w:sz="4" w:space="0" w:color="auto"/>
              <w:bottom w:val="single" w:sz="4" w:space="0" w:color="auto"/>
              <w:right w:val="single" w:sz="4" w:space="0" w:color="auto"/>
            </w:tcBorders>
          </w:tcPr>
          <w:p w:rsidR="00EA5DE1" w:rsidRPr="00CE1824" w:rsidRDefault="00EA5DE1" w:rsidP="003569A6">
            <w:pPr>
              <w:widowControl w:val="0"/>
              <w:autoSpaceDE w:val="0"/>
              <w:autoSpaceDN w:val="0"/>
              <w:adjustRightInd w:val="0"/>
              <w:ind w:firstLine="0"/>
              <w:jc w:val="center"/>
              <w:rPr>
                <w:rFonts w:cs="Arial"/>
              </w:rPr>
            </w:pPr>
            <w:r w:rsidRPr="00CE1824">
              <w:rPr>
                <w:rFonts w:cs="Arial"/>
              </w:rPr>
              <w:t>3.4.</w:t>
            </w:r>
          </w:p>
        </w:tc>
        <w:tc>
          <w:tcPr>
            <w:tcW w:w="5811" w:type="dxa"/>
            <w:gridSpan w:val="2"/>
            <w:tcBorders>
              <w:top w:val="single" w:sz="4" w:space="0" w:color="auto"/>
              <w:left w:val="single" w:sz="4" w:space="0" w:color="auto"/>
              <w:bottom w:val="single" w:sz="4" w:space="0" w:color="auto"/>
              <w:right w:val="single" w:sz="4" w:space="0" w:color="auto"/>
            </w:tcBorders>
          </w:tcPr>
          <w:p w:rsidR="00EA5DE1" w:rsidRPr="00CE1824" w:rsidRDefault="00EA5DE1" w:rsidP="003569A6">
            <w:pPr>
              <w:widowControl w:val="0"/>
              <w:autoSpaceDE w:val="0"/>
              <w:autoSpaceDN w:val="0"/>
              <w:adjustRightInd w:val="0"/>
              <w:ind w:firstLine="0"/>
              <w:rPr>
                <w:rFonts w:cs="Arial"/>
              </w:rPr>
            </w:pPr>
            <w:r w:rsidRPr="00CE1824">
              <w:rPr>
                <w:rFonts w:cs="Arial"/>
              </w:rPr>
              <w:t xml:space="preserve">Финансовое обеспечение (возмещение затрат), понесённых организациями (за исключением субсидий государственным (муниципальным) </w:t>
            </w:r>
            <w:r w:rsidRPr="00CE1824">
              <w:rPr>
                <w:rFonts w:cs="Arial"/>
              </w:rPr>
              <w:lastRenderedPageBreak/>
              <w:t>учреждениям), на выполнение работ по капитальному ремонту объектов жилищно-коммунального хозяйства, являющегося муниципальной собственностью</w:t>
            </w:r>
          </w:p>
        </w:tc>
        <w:tc>
          <w:tcPr>
            <w:tcW w:w="4536" w:type="dxa"/>
            <w:gridSpan w:val="2"/>
            <w:vMerge/>
            <w:tcBorders>
              <w:left w:val="single" w:sz="4" w:space="0" w:color="auto"/>
              <w:right w:val="single" w:sz="4" w:space="0" w:color="auto"/>
            </w:tcBorders>
          </w:tcPr>
          <w:p w:rsidR="00EA5DE1" w:rsidRPr="00CE1824" w:rsidRDefault="00EA5DE1" w:rsidP="003569A6">
            <w:pPr>
              <w:widowControl w:val="0"/>
              <w:autoSpaceDE w:val="0"/>
              <w:autoSpaceDN w:val="0"/>
              <w:adjustRightInd w:val="0"/>
              <w:ind w:firstLine="0"/>
              <w:rPr>
                <w:rFonts w:cs="Arial"/>
              </w:rPr>
            </w:pPr>
          </w:p>
        </w:tc>
        <w:tc>
          <w:tcPr>
            <w:tcW w:w="3969" w:type="dxa"/>
            <w:tcBorders>
              <w:left w:val="single" w:sz="4" w:space="0" w:color="auto"/>
              <w:bottom w:val="single" w:sz="4" w:space="0" w:color="auto"/>
              <w:right w:val="single" w:sz="4" w:space="0" w:color="auto"/>
            </w:tcBorders>
          </w:tcPr>
          <w:p w:rsidR="00EA5DE1" w:rsidRPr="00CE1824" w:rsidRDefault="00EA5DE1" w:rsidP="003569A6">
            <w:pPr>
              <w:widowControl w:val="0"/>
              <w:autoSpaceDE w:val="0"/>
              <w:autoSpaceDN w:val="0"/>
              <w:adjustRightInd w:val="0"/>
              <w:ind w:firstLine="0"/>
              <w:rPr>
                <w:rFonts w:cs="Arial"/>
              </w:rPr>
            </w:pPr>
            <w:r w:rsidRPr="00CE1824">
              <w:rPr>
                <w:rFonts w:cs="Arial"/>
              </w:rPr>
              <w:t xml:space="preserve">Порядок предоставления субсидий на возмещение затрат, понесённых организациями (за </w:t>
            </w:r>
            <w:r w:rsidRPr="00CE1824">
              <w:rPr>
                <w:rFonts w:cs="Arial"/>
              </w:rPr>
              <w:lastRenderedPageBreak/>
              <w:t>исключением субсидий государственным (муниципальным) учреждениям) на выполнение работ по капитальному ремонту объектов жилищно-</w:t>
            </w:r>
          </w:p>
          <w:p w:rsidR="00EA5DE1" w:rsidRPr="00CE1824" w:rsidRDefault="00EA5DE1" w:rsidP="003569A6">
            <w:pPr>
              <w:widowControl w:val="0"/>
              <w:autoSpaceDE w:val="0"/>
              <w:autoSpaceDN w:val="0"/>
              <w:adjustRightInd w:val="0"/>
              <w:ind w:firstLine="0"/>
              <w:rPr>
                <w:rFonts w:cs="Arial"/>
              </w:rPr>
            </w:pPr>
            <w:r w:rsidRPr="00CE1824">
              <w:rPr>
                <w:rFonts w:cs="Arial"/>
              </w:rPr>
              <w:t xml:space="preserve">коммунального хозяйства, являющихся муниципальной собственностью, утвержденный постановлением администрации города </w:t>
            </w:r>
            <w:hyperlink r:id="rId64" w:tooltip="постановление от 25.11.2022 0:00:00 №525-па Администрация г. Пыть-Ях&#10;&#10;Об утверждении порядков предоставления субсидий на финансовое обеспечение (возмещение) затрат, понесённых организациями (за исключением субсидий государственным (муниципальным) учреждениям) " w:history="1">
              <w:r w:rsidRPr="00796BAE">
                <w:rPr>
                  <w:rStyle w:val="af5"/>
                  <w:rFonts w:cs="Arial"/>
                </w:rPr>
                <w:t>от 25.11.2022 № 525-па</w:t>
              </w:r>
            </w:hyperlink>
            <w:r w:rsidRPr="00CE1824">
              <w:rPr>
                <w:rFonts w:cs="Arial"/>
              </w:rPr>
              <w:t xml:space="preserve"> (приложение № 1 к постановлению).</w:t>
            </w:r>
          </w:p>
          <w:p w:rsidR="00EA5DE1" w:rsidRPr="00CE1824" w:rsidRDefault="00EA5DE1" w:rsidP="003569A6">
            <w:pPr>
              <w:widowControl w:val="0"/>
              <w:autoSpaceDE w:val="0"/>
              <w:autoSpaceDN w:val="0"/>
              <w:adjustRightInd w:val="0"/>
              <w:ind w:firstLine="0"/>
              <w:rPr>
                <w:rFonts w:cs="Arial"/>
              </w:rPr>
            </w:pPr>
            <w:r w:rsidRPr="00CE1824">
              <w:rPr>
                <w:rFonts w:cs="Arial"/>
              </w:rPr>
              <w:t xml:space="preserve">Порядок предоставления субсидий на финансовое обеспечение затрат, понесённых организациями (за исключением субсидий государственным (муниципальным) учреждениям) на выполнение работ по капитальному ремонту объектов жилищно-коммунального хозяйства, являющихся муниципальной собственностью, утвержденный постановлением администрации города </w:t>
            </w:r>
            <w:hyperlink r:id="rId65" w:tooltip="постановление от 25.11.2022 0:00:00 №525-па Администрация г. Пыть-Ях&#10;&#10;Об утверждении порядков предоставления субсидий на финансовое обеспечение (возмещение) затрат, понесённых организациями (за исключением субсидий государственным (муниципальным) учреждениям) " w:history="1">
              <w:r w:rsidRPr="00796BAE">
                <w:rPr>
                  <w:rStyle w:val="af5"/>
                  <w:rFonts w:cs="Arial"/>
                </w:rPr>
                <w:t>от 25.11.2022 № 525-па</w:t>
              </w:r>
            </w:hyperlink>
            <w:r w:rsidRPr="00CE1824">
              <w:rPr>
                <w:rFonts w:cs="Arial"/>
              </w:rPr>
              <w:t xml:space="preserve"> (приложение № 2 к постановлению).</w:t>
            </w:r>
          </w:p>
        </w:tc>
      </w:tr>
      <w:tr w:rsidR="00EA5DE1" w:rsidRPr="00CE1824" w:rsidTr="003569A6">
        <w:tc>
          <w:tcPr>
            <w:tcW w:w="993" w:type="dxa"/>
            <w:tcBorders>
              <w:top w:val="single" w:sz="4" w:space="0" w:color="auto"/>
              <w:left w:val="single" w:sz="4" w:space="0" w:color="auto"/>
              <w:bottom w:val="single" w:sz="4" w:space="0" w:color="auto"/>
              <w:right w:val="single" w:sz="4" w:space="0" w:color="auto"/>
            </w:tcBorders>
          </w:tcPr>
          <w:p w:rsidR="00EA5DE1" w:rsidRPr="00CE1824" w:rsidRDefault="00EA5DE1" w:rsidP="003569A6">
            <w:pPr>
              <w:widowControl w:val="0"/>
              <w:autoSpaceDE w:val="0"/>
              <w:autoSpaceDN w:val="0"/>
              <w:adjustRightInd w:val="0"/>
              <w:ind w:firstLine="0"/>
              <w:jc w:val="center"/>
              <w:rPr>
                <w:rFonts w:cs="Arial"/>
              </w:rPr>
            </w:pPr>
            <w:r w:rsidRPr="00CE1824">
              <w:rPr>
                <w:rFonts w:cs="Arial"/>
              </w:rPr>
              <w:lastRenderedPageBreak/>
              <w:t>3.5.</w:t>
            </w:r>
          </w:p>
        </w:tc>
        <w:tc>
          <w:tcPr>
            <w:tcW w:w="5811" w:type="dxa"/>
            <w:gridSpan w:val="2"/>
            <w:tcBorders>
              <w:top w:val="single" w:sz="4" w:space="0" w:color="auto"/>
              <w:left w:val="single" w:sz="4" w:space="0" w:color="auto"/>
              <w:bottom w:val="single" w:sz="4" w:space="0" w:color="auto"/>
              <w:right w:val="single" w:sz="4" w:space="0" w:color="auto"/>
            </w:tcBorders>
          </w:tcPr>
          <w:p w:rsidR="00EA5DE1" w:rsidRPr="00CE1824" w:rsidRDefault="00EA5DE1" w:rsidP="003569A6">
            <w:pPr>
              <w:widowControl w:val="0"/>
              <w:autoSpaceDE w:val="0"/>
              <w:autoSpaceDN w:val="0"/>
              <w:adjustRightInd w:val="0"/>
              <w:ind w:firstLine="0"/>
              <w:rPr>
                <w:rFonts w:cs="Arial"/>
              </w:rPr>
            </w:pPr>
            <w:r w:rsidRPr="00CE1824">
              <w:rPr>
                <w:rFonts w:cs="Arial"/>
              </w:rPr>
              <w:t>Модернизация систем коммунальной инфраструктуры</w:t>
            </w:r>
          </w:p>
        </w:tc>
        <w:tc>
          <w:tcPr>
            <w:tcW w:w="4536" w:type="dxa"/>
            <w:gridSpan w:val="2"/>
            <w:tcBorders>
              <w:left w:val="single" w:sz="4" w:space="0" w:color="auto"/>
              <w:right w:val="single" w:sz="4" w:space="0" w:color="auto"/>
            </w:tcBorders>
          </w:tcPr>
          <w:p w:rsidR="00EA5DE1" w:rsidRPr="00CE1824" w:rsidRDefault="00EA5DE1" w:rsidP="003569A6">
            <w:pPr>
              <w:widowControl w:val="0"/>
              <w:autoSpaceDE w:val="0"/>
              <w:autoSpaceDN w:val="0"/>
              <w:adjustRightInd w:val="0"/>
              <w:ind w:firstLine="0"/>
              <w:rPr>
                <w:rFonts w:cs="Arial"/>
              </w:rPr>
            </w:pPr>
            <w:r w:rsidRPr="00CE1824">
              <w:rPr>
                <w:rFonts w:cs="Arial"/>
              </w:rPr>
              <w:t>Выполнение мероприятий по проведению капитального ремонта систем теплоснабжения и водоснабжения для обеспечения надежности и качества предоставляемых жилищно-</w:t>
            </w:r>
            <w:r w:rsidRPr="00CE1824">
              <w:rPr>
                <w:rFonts w:cs="Arial"/>
              </w:rPr>
              <w:lastRenderedPageBreak/>
              <w:t>коммунальных услуг населению</w:t>
            </w:r>
          </w:p>
        </w:tc>
        <w:tc>
          <w:tcPr>
            <w:tcW w:w="3969" w:type="dxa"/>
            <w:tcBorders>
              <w:left w:val="single" w:sz="4" w:space="0" w:color="auto"/>
              <w:bottom w:val="single" w:sz="4" w:space="0" w:color="auto"/>
              <w:right w:val="single" w:sz="4" w:space="0" w:color="auto"/>
            </w:tcBorders>
          </w:tcPr>
          <w:p w:rsidR="00EA5DE1" w:rsidRPr="00CE1824" w:rsidRDefault="00EA5DE1" w:rsidP="003569A6">
            <w:pPr>
              <w:widowControl w:val="0"/>
              <w:autoSpaceDE w:val="0"/>
              <w:autoSpaceDN w:val="0"/>
              <w:adjustRightInd w:val="0"/>
              <w:ind w:firstLine="0"/>
              <w:rPr>
                <w:rFonts w:cs="Arial"/>
                <w:highlight w:val="yellow"/>
              </w:rPr>
            </w:pPr>
          </w:p>
        </w:tc>
      </w:tr>
      <w:tr w:rsidR="00EA5DE1" w:rsidRPr="00CE1824" w:rsidTr="003569A6">
        <w:tc>
          <w:tcPr>
            <w:tcW w:w="993" w:type="dxa"/>
            <w:tcBorders>
              <w:top w:val="single" w:sz="4" w:space="0" w:color="auto"/>
              <w:left w:val="single" w:sz="4" w:space="0" w:color="auto"/>
              <w:bottom w:val="single" w:sz="4" w:space="0" w:color="auto"/>
              <w:right w:val="single" w:sz="4" w:space="0" w:color="auto"/>
            </w:tcBorders>
          </w:tcPr>
          <w:p w:rsidR="00EA5DE1" w:rsidRPr="00CE1824" w:rsidRDefault="00EA5DE1" w:rsidP="003569A6">
            <w:pPr>
              <w:widowControl w:val="0"/>
              <w:autoSpaceDE w:val="0"/>
              <w:autoSpaceDN w:val="0"/>
              <w:adjustRightInd w:val="0"/>
              <w:ind w:firstLine="0"/>
              <w:jc w:val="center"/>
              <w:rPr>
                <w:rFonts w:cs="Arial"/>
              </w:rPr>
            </w:pPr>
            <w:r w:rsidRPr="00CE1824">
              <w:rPr>
                <w:rFonts w:cs="Arial"/>
              </w:rPr>
              <w:lastRenderedPageBreak/>
              <w:t>3.6.</w:t>
            </w:r>
          </w:p>
        </w:tc>
        <w:tc>
          <w:tcPr>
            <w:tcW w:w="5811" w:type="dxa"/>
            <w:gridSpan w:val="2"/>
            <w:tcBorders>
              <w:top w:val="single" w:sz="4" w:space="0" w:color="auto"/>
              <w:left w:val="single" w:sz="4" w:space="0" w:color="auto"/>
              <w:bottom w:val="single" w:sz="4" w:space="0" w:color="auto"/>
              <w:right w:val="single" w:sz="4" w:space="0" w:color="auto"/>
            </w:tcBorders>
          </w:tcPr>
          <w:p w:rsidR="00EA5DE1" w:rsidRPr="00CE1824" w:rsidRDefault="00EA5DE1" w:rsidP="003569A6">
            <w:pPr>
              <w:widowControl w:val="0"/>
              <w:autoSpaceDE w:val="0"/>
              <w:autoSpaceDN w:val="0"/>
              <w:adjustRightInd w:val="0"/>
              <w:ind w:firstLine="0"/>
              <w:rPr>
                <w:rFonts w:cs="Arial"/>
              </w:rPr>
            </w:pPr>
            <w:r w:rsidRPr="00CE1824">
              <w:rPr>
                <w:rFonts w:cs="Arial"/>
              </w:rPr>
              <w:t>Проведение ремонтно-восстановительных работ систем коммунальной инфраструктуры</w:t>
            </w:r>
          </w:p>
        </w:tc>
        <w:tc>
          <w:tcPr>
            <w:tcW w:w="4536" w:type="dxa"/>
            <w:gridSpan w:val="2"/>
            <w:tcBorders>
              <w:left w:val="single" w:sz="4" w:space="0" w:color="auto"/>
              <w:bottom w:val="single" w:sz="4" w:space="0" w:color="auto"/>
              <w:right w:val="single" w:sz="4" w:space="0" w:color="auto"/>
            </w:tcBorders>
          </w:tcPr>
          <w:p w:rsidR="00EA5DE1" w:rsidRPr="00CE1824" w:rsidRDefault="00EA5DE1" w:rsidP="003569A6">
            <w:pPr>
              <w:widowControl w:val="0"/>
              <w:autoSpaceDE w:val="0"/>
              <w:autoSpaceDN w:val="0"/>
              <w:adjustRightInd w:val="0"/>
              <w:ind w:firstLine="0"/>
              <w:rPr>
                <w:rFonts w:cs="Arial"/>
              </w:rPr>
            </w:pPr>
            <w:r w:rsidRPr="00CE1824">
              <w:rPr>
                <w:rFonts w:cs="Arial"/>
              </w:rPr>
              <w:t>Выполнение мероприятий по проведению ремонтно-восстановительных работ систем коммунальной инфраструктуры</w:t>
            </w:r>
          </w:p>
        </w:tc>
        <w:tc>
          <w:tcPr>
            <w:tcW w:w="3969" w:type="dxa"/>
            <w:tcBorders>
              <w:left w:val="single" w:sz="4" w:space="0" w:color="auto"/>
              <w:bottom w:val="single" w:sz="4" w:space="0" w:color="auto"/>
              <w:right w:val="single" w:sz="4" w:space="0" w:color="auto"/>
            </w:tcBorders>
          </w:tcPr>
          <w:p w:rsidR="00EA5DE1" w:rsidRPr="00CE1824" w:rsidRDefault="00EA5DE1" w:rsidP="003569A6">
            <w:pPr>
              <w:widowControl w:val="0"/>
              <w:autoSpaceDE w:val="0"/>
              <w:autoSpaceDN w:val="0"/>
              <w:adjustRightInd w:val="0"/>
              <w:ind w:firstLine="0"/>
              <w:rPr>
                <w:rFonts w:cs="Arial"/>
                <w:highlight w:val="yellow"/>
              </w:rPr>
            </w:pPr>
          </w:p>
        </w:tc>
      </w:tr>
      <w:tr w:rsidR="00EA5DE1" w:rsidRPr="00CE1824" w:rsidTr="003569A6">
        <w:tc>
          <w:tcPr>
            <w:tcW w:w="15309" w:type="dxa"/>
            <w:gridSpan w:val="6"/>
            <w:tcBorders>
              <w:top w:val="single" w:sz="4" w:space="0" w:color="auto"/>
              <w:left w:val="single" w:sz="4" w:space="0" w:color="auto"/>
              <w:bottom w:val="single" w:sz="4" w:space="0" w:color="auto"/>
              <w:right w:val="single" w:sz="4" w:space="0" w:color="auto"/>
            </w:tcBorders>
          </w:tcPr>
          <w:p w:rsidR="00EA5DE1" w:rsidRPr="00CE1824" w:rsidRDefault="00EA5DE1" w:rsidP="003569A6">
            <w:pPr>
              <w:widowControl w:val="0"/>
              <w:autoSpaceDE w:val="0"/>
              <w:autoSpaceDN w:val="0"/>
              <w:adjustRightInd w:val="0"/>
              <w:ind w:firstLine="0"/>
              <w:rPr>
                <w:rFonts w:cs="Arial"/>
              </w:rPr>
            </w:pPr>
            <w:r w:rsidRPr="00CE1824">
              <w:rPr>
                <w:rFonts w:cs="Arial"/>
              </w:rPr>
              <w:t xml:space="preserve">Задача 4. Снижение потребления энергетических ресурсов и повышение </w:t>
            </w:r>
            <w:proofErr w:type="spellStart"/>
            <w:r w:rsidRPr="00CE1824">
              <w:rPr>
                <w:rFonts w:cs="Arial"/>
              </w:rPr>
              <w:t>энергоэффективности</w:t>
            </w:r>
            <w:proofErr w:type="spellEnd"/>
          </w:p>
        </w:tc>
      </w:tr>
      <w:tr w:rsidR="00EA5DE1" w:rsidRPr="00CE1824" w:rsidTr="003569A6">
        <w:tc>
          <w:tcPr>
            <w:tcW w:w="15309" w:type="dxa"/>
            <w:gridSpan w:val="6"/>
            <w:tcBorders>
              <w:top w:val="single" w:sz="4" w:space="0" w:color="auto"/>
              <w:left w:val="single" w:sz="4" w:space="0" w:color="auto"/>
              <w:bottom w:val="single" w:sz="4" w:space="0" w:color="auto"/>
              <w:right w:val="single" w:sz="4" w:space="0" w:color="auto"/>
            </w:tcBorders>
          </w:tcPr>
          <w:p w:rsidR="00EA5DE1" w:rsidRPr="00CE1824" w:rsidRDefault="00EA5DE1" w:rsidP="003569A6">
            <w:pPr>
              <w:widowControl w:val="0"/>
              <w:autoSpaceDE w:val="0"/>
              <w:autoSpaceDN w:val="0"/>
              <w:adjustRightInd w:val="0"/>
              <w:ind w:firstLine="0"/>
              <w:rPr>
                <w:rFonts w:cs="Arial"/>
              </w:rPr>
            </w:pPr>
            <w:r w:rsidRPr="00CE1824">
              <w:rPr>
                <w:rFonts w:cs="Arial"/>
              </w:rPr>
              <w:t xml:space="preserve">Подпрограмма 4 «Повышение </w:t>
            </w:r>
            <w:proofErr w:type="spellStart"/>
            <w:r w:rsidRPr="00CE1824">
              <w:rPr>
                <w:rFonts w:cs="Arial"/>
              </w:rPr>
              <w:t>энергоэффективности</w:t>
            </w:r>
            <w:proofErr w:type="spellEnd"/>
            <w:r w:rsidRPr="00CE1824">
              <w:rPr>
                <w:rFonts w:cs="Arial"/>
              </w:rPr>
              <w:t xml:space="preserve"> в отраслях экономики»</w:t>
            </w:r>
          </w:p>
        </w:tc>
      </w:tr>
      <w:tr w:rsidR="00EA5DE1" w:rsidRPr="00CE1824" w:rsidTr="003569A6">
        <w:tc>
          <w:tcPr>
            <w:tcW w:w="1060" w:type="dxa"/>
            <w:gridSpan w:val="2"/>
            <w:tcBorders>
              <w:top w:val="single" w:sz="4" w:space="0" w:color="auto"/>
              <w:left w:val="single" w:sz="4" w:space="0" w:color="auto"/>
              <w:bottom w:val="single" w:sz="4" w:space="0" w:color="auto"/>
              <w:right w:val="single" w:sz="4" w:space="0" w:color="auto"/>
            </w:tcBorders>
          </w:tcPr>
          <w:p w:rsidR="00EA5DE1" w:rsidRPr="00CE1824" w:rsidRDefault="00EA5DE1" w:rsidP="003569A6">
            <w:pPr>
              <w:ind w:firstLine="0"/>
              <w:jc w:val="center"/>
              <w:rPr>
                <w:rFonts w:cs="Arial"/>
              </w:rPr>
            </w:pPr>
            <w:r w:rsidRPr="00CE1824">
              <w:rPr>
                <w:rFonts w:cs="Arial"/>
              </w:rPr>
              <w:t>4.1.</w:t>
            </w:r>
          </w:p>
        </w:tc>
        <w:tc>
          <w:tcPr>
            <w:tcW w:w="5812" w:type="dxa"/>
            <w:gridSpan w:val="2"/>
            <w:tcBorders>
              <w:top w:val="single" w:sz="4" w:space="0" w:color="auto"/>
              <w:left w:val="single" w:sz="4" w:space="0" w:color="auto"/>
              <w:bottom w:val="single" w:sz="4" w:space="0" w:color="auto"/>
              <w:right w:val="single" w:sz="4" w:space="0" w:color="auto"/>
            </w:tcBorders>
          </w:tcPr>
          <w:p w:rsidR="00EA5DE1" w:rsidRPr="00CE1824" w:rsidRDefault="00EA5DE1" w:rsidP="003569A6">
            <w:pPr>
              <w:ind w:firstLine="0"/>
              <w:rPr>
                <w:rFonts w:cs="Arial"/>
              </w:rPr>
            </w:pPr>
            <w:r w:rsidRPr="00CE1824">
              <w:rPr>
                <w:rFonts w:cs="Arial"/>
              </w:rPr>
              <w:t>Оснащение общедомовыми и индивидуальными приборами учета используемых энергетических ресурсов жилых домов</w:t>
            </w:r>
          </w:p>
        </w:tc>
        <w:tc>
          <w:tcPr>
            <w:tcW w:w="4468" w:type="dxa"/>
            <w:tcBorders>
              <w:top w:val="single" w:sz="4" w:space="0" w:color="auto"/>
              <w:left w:val="single" w:sz="4" w:space="0" w:color="auto"/>
              <w:bottom w:val="single" w:sz="4" w:space="0" w:color="auto"/>
              <w:right w:val="single" w:sz="4" w:space="0" w:color="auto"/>
            </w:tcBorders>
          </w:tcPr>
          <w:p w:rsidR="00EA5DE1" w:rsidRPr="00CE1824" w:rsidRDefault="00EA5DE1" w:rsidP="003569A6">
            <w:pPr>
              <w:widowControl w:val="0"/>
              <w:autoSpaceDE w:val="0"/>
              <w:autoSpaceDN w:val="0"/>
              <w:adjustRightInd w:val="0"/>
              <w:ind w:firstLine="0"/>
              <w:rPr>
                <w:rFonts w:cs="Arial"/>
              </w:rPr>
            </w:pPr>
            <w:r w:rsidRPr="00CE1824">
              <w:rPr>
                <w:rFonts w:cs="Arial"/>
              </w:rPr>
              <w:t>Приобретение, монтаж (замена) общедомовых и индивидуальных приборов учета коммунальных ресурсов гражданам, проживающим в жилых помещениях муниципального жилищного фонда, расположенного на территории города.</w:t>
            </w:r>
          </w:p>
        </w:tc>
        <w:tc>
          <w:tcPr>
            <w:tcW w:w="3969" w:type="dxa"/>
            <w:tcBorders>
              <w:top w:val="single" w:sz="4" w:space="0" w:color="auto"/>
              <w:left w:val="single" w:sz="4" w:space="0" w:color="auto"/>
              <w:right w:val="single" w:sz="4" w:space="0" w:color="auto"/>
            </w:tcBorders>
          </w:tcPr>
          <w:p w:rsidR="00EA5DE1" w:rsidRPr="00CE1824" w:rsidRDefault="00EA5DE1" w:rsidP="003569A6">
            <w:pPr>
              <w:widowControl w:val="0"/>
              <w:autoSpaceDE w:val="0"/>
              <w:autoSpaceDN w:val="0"/>
              <w:adjustRightInd w:val="0"/>
              <w:ind w:firstLine="0"/>
              <w:rPr>
                <w:rFonts w:cs="Arial"/>
              </w:rPr>
            </w:pPr>
            <w:r w:rsidRPr="00CE1824">
              <w:rPr>
                <w:rFonts w:cs="Arial"/>
              </w:rPr>
              <w:t xml:space="preserve">Порядок возмещения затрат на установку (замену) индивидуальных приборов учета коммунальных ресурсов гражданам, проживающим в жилых помещениях муниципального жилищного фонда, расположенных на территории муниципального образования городской округ город </w:t>
            </w:r>
            <w:proofErr w:type="spellStart"/>
            <w:r w:rsidRPr="00CE1824">
              <w:rPr>
                <w:rFonts w:cs="Arial"/>
              </w:rPr>
              <w:t>Пыть-Ях</w:t>
            </w:r>
            <w:proofErr w:type="spellEnd"/>
            <w:r w:rsidRPr="00CE1824">
              <w:rPr>
                <w:rFonts w:cs="Arial"/>
              </w:rPr>
              <w:t xml:space="preserve"> Ханты-Мансийского автономного округа-Югры</w:t>
            </w:r>
          </w:p>
        </w:tc>
      </w:tr>
      <w:tr w:rsidR="00EA5DE1" w:rsidRPr="00CE1824" w:rsidTr="003569A6">
        <w:trPr>
          <w:trHeight w:val="452"/>
        </w:trPr>
        <w:tc>
          <w:tcPr>
            <w:tcW w:w="1060" w:type="dxa"/>
            <w:gridSpan w:val="2"/>
            <w:tcBorders>
              <w:top w:val="single" w:sz="4" w:space="0" w:color="auto"/>
              <w:left w:val="single" w:sz="4" w:space="0" w:color="auto"/>
              <w:bottom w:val="single" w:sz="4" w:space="0" w:color="auto"/>
              <w:right w:val="single" w:sz="4" w:space="0" w:color="auto"/>
            </w:tcBorders>
          </w:tcPr>
          <w:p w:rsidR="00EA5DE1" w:rsidRPr="00CE1824" w:rsidRDefault="00EA5DE1" w:rsidP="003569A6">
            <w:pPr>
              <w:ind w:firstLine="0"/>
              <w:jc w:val="center"/>
              <w:rPr>
                <w:rFonts w:cs="Arial"/>
              </w:rPr>
            </w:pPr>
            <w:r w:rsidRPr="00CE1824">
              <w:rPr>
                <w:rFonts w:cs="Arial"/>
              </w:rPr>
              <w:t>4.2.</w:t>
            </w:r>
          </w:p>
        </w:tc>
        <w:tc>
          <w:tcPr>
            <w:tcW w:w="5812" w:type="dxa"/>
            <w:gridSpan w:val="2"/>
            <w:tcBorders>
              <w:top w:val="single" w:sz="4" w:space="0" w:color="auto"/>
              <w:left w:val="single" w:sz="4" w:space="0" w:color="auto"/>
              <w:bottom w:val="single" w:sz="4" w:space="0" w:color="auto"/>
              <w:right w:val="single" w:sz="4" w:space="0" w:color="auto"/>
            </w:tcBorders>
          </w:tcPr>
          <w:p w:rsidR="00EA5DE1" w:rsidRPr="00CE1824" w:rsidRDefault="00EA5DE1" w:rsidP="003569A6">
            <w:pPr>
              <w:ind w:firstLine="0"/>
              <w:rPr>
                <w:rFonts w:cs="Arial"/>
              </w:rPr>
            </w:pPr>
            <w:r w:rsidRPr="00CE1824">
              <w:rPr>
                <w:rFonts w:cs="Arial"/>
              </w:rPr>
              <w:t>Оснащение коммерческими узлами учета ресурсов объектов жилищно-коммунального комплекса</w:t>
            </w:r>
          </w:p>
        </w:tc>
        <w:tc>
          <w:tcPr>
            <w:tcW w:w="4468" w:type="dxa"/>
            <w:tcBorders>
              <w:top w:val="single" w:sz="4" w:space="0" w:color="auto"/>
              <w:left w:val="single" w:sz="4" w:space="0" w:color="auto"/>
              <w:bottom w:val="single" w:sz="4" w:space="0" w:color="auto"/>
              <w:right w:val="single" w:sz="4" w:space="0" w:color="auto"/>
            </w:tcBorders>
          </w:tcPr>
          <w:p w:rsidR="00EA5DE1" w:rsidRPr="00CE1824" w:rsidRDefault="00EA5DE1" w:rsidP="003569A6">
            <w:pPr>
              <w:widowControl w:val="0"/>
              <w:autoSpaceDE w:val="0"/>
              <w:autoSpaceDN w:val="0"/>
              <w:adjustRightInd w:val="0"/>
              <w:ind w:firstLine="0"/>
              <w:rPr>
                <w:rFonts w:cs="Arial"/>
              </w:rPr>
            </w:pPr>
            <w:r w:rsidRPr="00CE1824">
              <w:rPr>
                <w:rFonts w:cs="Arial"/>
              </w:rPr>
              <w:t xml:space="preserve">Приобретение, монтаж коммерческих узлов учета энергетических ресурсов на объектах жилищно-коммунального комплекса </w:t>
            </w:r>
          </w:p>
        </w:tc>
        <w:tc>
          <w:tcPr>
            <w:tcW w:w="3969" w:type="dxa"/>
            <w:tcBorders>
              <w:left w:val="single" w:sz="4" w:space="0" w:color="auto"/>
              <w:bottom w:val="single" w:sz="4" w:space="0" w:color="auto"/>
              <w:right w:val="single" w:sz="4" w:space="0" w:color="auto"/>
            </w:tcBorders>
          </w:tcPr>
          <w:p w:rsidR="00EA5DE1" w:rsidRPr="00CE1824" w:rsidRDefault="00EA5DE1" w:rsidP="003569A6">
            <w:pPr>
              <w:widowControl w:val="0"/>
              <w:autoSpaceDE w:val="0"/>
              <w:autoSpaceDN w:val="0"/>
              <w:adjustRightInd w:val="0"/>
              <w:ind w:firstLine="0"/>
              <w:jc w:val="center"/>
              <w:rPr>
                <w:rFonts w:cs="Arial"/>
              </w:rPr>
            </w:pPr>
          </w:p>
        </w:tc>
      </w:tr>
      <w:tr w:rsidR="00EA5DE1" w:rsidRPr="00CE1824" w:rsidTr="003569A6">
        <w:tc>
          <w:tcPr>
            <w:tcW w:w="15309" w:type="dxa"/>
            <w:gridSpan w:val="6"/>
            <w:tcBorders>
              <w:top w:val="single" w:sz="4" w:space="0" w:color="auto"/>
              <w:left w:val="single" w:sz="4" w:space="0" w:color="auto"/>
              <w:bottom w:val="single" w:sz="4" w:space="0" w:color="auto"/>
              <w:right w:val="single" w:sz="4" w:space="0" w:color="auto"/>
            </w:tcBorders>
          </w:tcPr>
          <w:p w:rsidR="00EA5DE1" w:rsidRPr="00CE1824" w:rsidRDefault="00EA5DE1" w:rsidP="003569A6">
            <w:pPr>
              <w:widowControl w:val="0"/>
              <w:autoSpaceDE w:val="0"/>
              <w:autoSpaceDN w:val="0"/>
              <w:adjustRightInd w:val="0"/>
              <w:ind w:firstLine="0"/>
              <w:rPr>
                <w:rFonts w:cs="Arial"/>
              </w:rPr>
            </w:pPr>
            <w:r w:rsidRPr="00CE1824">
              <w:rPr>
                <w:rFonts w:cs="Arial"/>
              </w:rPr>
              <w:t>Задача 5. Организация деятельности по исполнению муниципальной программы</w:t>
            </w:r>
          </w:p>
        </w:tc>
      </w:tr>
      <w:tr w:rsidR="00EA5DE1" w:rsidRPr="00CE1824" w:rsidTr="003569A6">
        <w:tc>
          <w:tcPr>
            <w:tcW w:w="15309" w:type="dxa"/>
            <w:gridSpan w:val="6"/>
            <w:tcBorders>
              <w:top w:val="single" w:sz="4" w:space="0" w:color="auto"/>
              <w:left w:val="single" w:sz="4" w:space="0" w:color="auto"/>
              <w:bottom w:val="single" w:sz="4" w:space="0" w:color="auto"/>
              <w:right w:val="single" w:sz="4" w:space="0" w:color="auto"/>
            </w:tcBorders>
          </w:tcPr>
          <w:p w:rsidR="00EA5DE1" w:rsidRPr="00CE1824" w:rsidRDefault="00EA5DE1" w:rsidP="003569A6">
            <w:pPr>
              <w:widowControl w:val="0"/>
              <w:autoSpaceDE w:val="0"/>
              <w:autoSpaceDN w:val="0"/>
              <w:adjustRightInd w:val="0"/>
              <w:ind w:firstLine="0"/>
              <w:rPr>
                <w:rFonts w:cs="Arial"/>
              </w:rPr>
            </w:pPr>
            <w:r w:rsidRPr="00CE1824">
              <w:rPr>
                <w:rFonts w:cs="Arial"/>
              </w:rPr>
              <w:t>Подпрограмма 5 «Обеспечение реализации муниципальной программы»</w:t>
            </w:r>
          </w:p>
        </w:tc>
      </w:tr>
      <w:tr w:rsidR="00EA5DE1" w:rsidRPr="00CE1824" w:rsidTr="003569A6">
        <w:tc>
          <w:tcPr>
            <w:tcW w:w="1060" w:type="dxa"/>
            <w:gridSpan w:val="2"/>
            <w:tcBorders>
              <w:top w:val="single" w:sz="4" w:space="0" w:color="auto"/>
              <w:left w:val="single" w:sz="4" w:space="0" w:color="auto"/>
              <w:bottom w:val="single" w:sz="4" w:space="0" w:color="auto"/>
              <w:right w:val="single" w:sz="4" w:space="0" w:color="auto"/>
            </w:tcBorders>
          </w:tcPr>
          <w:p w:rsidR="00EA5DE1" w:rsidRPr="00CE1824" w:rsidRDefault="00EA5DE1" w:rsidP="003569A6">
            <w:pPr>
              <w:ind w:firstLine="0"/>
              <w:jc w:val="center"/>
              <w:rPr>
                <w:rFonts w:cs="Arial"/>
              </w:rPr>
            </w:pPr>
            <w:r w:rsidRPr="00CE1824">
              <w:rPr>
                <w:rFonts w:cs="Arial"/>
              </w:rPr>
              <w:t>5.1.</w:t>
            </w:r>
          </w:p>
        </w:tc>
        <w:tc>
          <w:tcPr>
            <w:tcW w:w="5812" w:type="dxa"/>
            <w:gridSpan w:val="2"/>
            <w:tcBorders>
              <w:top w:val="single" w:sz="4" w:space="0" w:color="auto"/>
              <w:left w:val="single" w:sz="4" w:space="0" w:color="auto"/>
              <w:bottom w:val="single" w:sz="4" w:space="0" w:color="auto"/>
              <w:right w:val="single" w:sz="4" w:space="0" w:color="auto"/>
            </w:tcBorders>
          </w:tcPr>
          <w:p w:rsidR="00EA5DE1" w:rsidRPr="00CE1824" w:rsidRDefault="00EA5DE1" w:rsidP="003569A6">
            <w:pPr>
              <w:ind w:firstLine="0"/>
              <w:rPr>
                <w:rFonts w:cs="Arial"/>
              </w:rPr>
            </w:pPr>
            <w:r w:rsidRPr="00CE1824">
              <w:rPr>
                <w:rFonts w:cs="Arial"/>
              </w:rPr>
              <w:t xml:space="preserve">Актуализация схем теплоснабжения, водоснабжения и водоотведения, программы комплексного развития систем коммунальной инфраструктуры муниципального образования </w:t>
            </w:r>
            <w:r w:rsidRPr="00CE1824">
              <w:rPr>
                <w:rFonts w:cs="Arial"/>
              </w:rPr>
              <w:lastRenderedPageBreak/>
              <w:t xml:space="preserve">городской округ </w:t>
            </w:r>
            <w:proofErr w:type="spellStart"/>
            <w:r w:rsidRPr="00CE1824">
              <w:rPr>
                <w:rFonts w:cs="Arial"/>
              </w:rPr>
              <w:t>Пыть-Ях</w:t>
            </w:r>
            <w:proofErr w:type="spellEnd"/>
            <w:r w:rsidRPr="00CE1824">
              <w:rPr>
                <w:rFonts w:cs="Arial"/>
              </w:rPr>
              <w:t xml:space="preserve"> Ханты-Мансийского автономного округа-Югры</w:t>
            </w:r>
          </w:p>
        </w:tc>
        <w:tc>
          <w:tcPr>
            <w:tcW w:w="4468" w:type="dxa"/>
            <w:tcBorders>
              <w:top w:val="single" w:sz="4" w:space="0" w:color="auto"/>
              <w:left w:val="single" w:sz="4" w:space="0" w:color="auto"/>
              <w:bottom w:val="single" w:sz="4" w:space="0" w:color="auto"/>
              <w:right w:val="single" w:sz="4" w:space="0" w:color="auto"/>
            </w:tcBorders>
          </w:tcPr>
          <w:p w:rsidR="00EA5DE1" w:rsidRPr="00CE1824" w:rsidRDefault="00EA5DE1" w:rsidP="003569A6">
            <w:pPr>
              <w:widowControl w:val="0"/>
              <w:autoSpaceDE w:val="0"/>
              <w:autoSpaceDN w:val="0"/>
              <w:adjustRightInd w:val="0"/>
              <w:ind w:firstLine="0"/>
              <w:rPr>
                <w:rFonts w:cs="Arial"/>
              </w:rPr>
            </w:pPr>
            <w:r w:rsidRPr="00CE1824">
              <w:rPr>
                <w:rFonts w:cs="Arial"/>
              </w:rPr>
              <w:lastRenderedPageBreak/>
              <w:t xml:space="preserve">Актуализация схем теплоснабжения, водоснабжения и водоотведения, программы комплексного развития систем коммунальной </w:t>
            </w:r>
            <w:r w:rsidRPr="00CE1824">
              <w:rPr>
                <w:rFonts w:cs="Arial"/>
              </w:rPr>
              <w:lastRenderedPageBreak/>
              <w:t xml:space="preserve">инфраструктуры муниципального образования городской округ </w:t>
            </w:r>
            <w:proofErr w:type="spellStart"/>
            <w:r w:rsidRPr="00CE1824">
              <w:rPr>
                <w:rFonts w:cs="Arial"/>
              </w:rPr>
              <w:t>Пыть-Ях</w:t>
            </w:r>
            <w:proofErr w:type="spellEnd"/>
            <w:r w:rsidRPr="00CE1824">
              <w:rPr>
                <w:rFonts w:cs="Arial"/>
              </w:rPr>
              <w:t xml:space="preserve"> Ханты-Мансийского автономного округа-Югры</w:t>
            </w:r>
          </w:p>
        </w:tc>
        <w:tc>
          <w:tcPr>
            <w:tcW w:w="3969" w:type="dxa"/>
            <w:tcBorders>
              <w:top w:val="single" w:sz="4" w:space="0" w:color="auto"/>
              <w:left w:val="single" w:sz="4" w:space="0" w:color="auto"/>
              <w:bottom w:val="single" w:sz="4" w:space="0" w:color="auto"/>
              <w:right w:val="single" w:sz="4" w:space="0" w:color="auto"/>
            </w:tcBorders>
          </w:tcPr>
          <w:p w:rsidR="00EA5DE1" w:rsidRPr="00CE1824" w:rsidRDefault="00EA5DE1" w:rsidP="003569A6">
            <w:pPr>
              <w:widowControl w:val="0"/>
              <w:autoSpaceDE w:val="0"/>
              <w:autoSpaceDN w:val="0"/>
              <w:adjustRightInd w:val="0"/>
              <w:ind w:firstLine="0"/>
              <w:jc w:val="center"/>
              <w:rPr>
                <w:rFonts w:cs="Arial"/>
              </w:rPr>
            </w:pPr>
          </w:p>
        </w:tc>
      </w:tr>
      <w:tr w:rsidR="00EA5DE1" w:rsidRPr="00CE1824" w:rsidTr="003569A6">
        <w:tc>
          <w:tcPr>
            <w:tcW w:w="15309" w:type="dxa"/>
            <w:gridSpan w:val="6"/>
            <w:tcBorders>
              <w:top w:val="single" w:sz="4" w:space="0" w:color="auto"/>
              <w:left w:val="single" w:sz="4" w:space="0" w:color="auto"/>
              <w:bottom w:val="single" w:sz="4" w:space="0" w:color="auto"/>
              <w:right w:val="single" w:sz="4" w:space="0" w:color="auto"/>
            </w:tcBorders>
          </w:tcPr>
          <w:p w:rsidR="00EA5DE1" w:rsidRPr="00CE1824" w:rsidRDefault="00EA5DE1" w:rsidP="003569A6">
            <w:pPr>
              <w:widowControl w:val="0"/>
              <w:autoSpaceDE w:val="0"/>
              <w:autoSpaceDN w:val="0"/>
              <w:adjustRightInd w:val="0"/>
              <w:ind w:firstLine="0"/>
              <w:rPr>
                <w:rFonts w:cs="Arial"/>
              </w:rPr>
            </w:pPr>
            <w:r w:rsidRPr="00CE1824">
              <w:rPr>
                <w:rFonts w:cs="Arial"/>
              </w:rPr>
              <w:lastRenderedPageBreak/>
              <w:t>Цель 3. Формирование комфортной городской среды.</w:t>
            </w:r>
          </w:p>
        </w:tc>
      </w:tr>
      <w:tr w:rsidR="00EA5DE1" w:rsidRPr="00CE1824" w:rsidTr="003569A6">
        <w:tc>
          <w:tcPr>
            <w:tcW w:w="15309" w:type="dxa"/>
            <w:gridSpan w:val="6"/>
            <w:tcBorders>
              <w:top w:val="single" w:sz="4" w:space="0" w:color="auto"/>
              <w:left w:val="single" w:sz="4" w:space="0" w:color="auto"/>
              <w:bottom w:val="single" w:sz="4" w:space="0" w:color="auto"/>
              <w:right w:val="single" w:sz="4" w:space="0" w:color="auto"/>
            </w:tcBorders>
          </w:tcPr>
          <w:p w:rsidR="00EA5DE1" w:rsidRPr="00CE1824" w:rsidRDefault="00EA5DE1" w:rsidP="003569A6">
            <w:pPr>
              <w:widowControl w:val="0"/>
              <w:autoSpaceDE w:val="0"/>
              <w:autoSpaceDN w:val="0"/>
              <w:adjustRightInd w:val="0"/>
              <w:ind w:firstLine="0"/>
              <w:rPr>
                <w:rFonts w:cs="Arial"/>
              </w:rPr>
            </w:pPr>
            <w:r w:rsidRPr="00CE1824">
              <w:rPr>
                <w:rFonts w:cs="Arial"/>
              </w:rPr>
              <w:t>Задача 6. Обеспечение формирования единых подходов создания комфортной городской среды, разработка и внедрение универсальных механизмов вовлеченности заинтересованных граждан, организаций в реализацию мероприятий по благоустройству дворовых и общественных территорий, проведение мероприятий по благоустройству территорий муниципальных образований в соответствии с едиными требованиями</w:t>
            </w:r>
          </w:p>
        </w:tc>
      </w:tr>
      <w:tr w:rsidR="00EA5DE1" w:rsidRPr="00CE1824" w:rsidTr="003569A6">
        <w:tc>
          <w:tcPr>
            <w:tcW w:w="15309" w:type="dxa"/>
            <w:gridSpan w:val="6"/>
            <w:tcBorders>
              <w:top w:val="single" w:sz="4" w:space="0" w:color="auto"/>
              <w:left w:val="single" w:sz="4" w:space="0" w:color="auto"/>
              <w:bottom w:val="single" w:sz="4" w:space="0" w:color="auto"/>
              <w:right w:val="single" w:sz="4" w:space="0" w:color="auto"/>
            </w:tcBorders>
          </w:tcPr>
          <w:p w:rsidR="00EA5DE1" w:rsidRPr="00CE1824" w:rsidRDefault="00EA5DE1" w:rsidP="003569A6">
            <w:pPr>
              <w:widowControl w:val="0"/>
              <w:autoSpaceDE w:val="0"/>
              <w:autoSpaceDN w:val="0"/>
              <w:adjustRightInd w:val="0"/>
              <w:ind w:firstLine="0"/>
              <w:rPr>
                <w:rFonts w:cs="Arial"/>
              </w:rPr>
            </w:pPr>
            <w:r w:rsidRPr="00CE1824">
              <w:rPr>
                <w:rFonts w:cs="Arial"/>
              </w:rPr>
              <w:t>Подпрограмма 6 «Формирование комфортной городской среды»</w:t>
            </w:r>
          </w:p>
        </w:tc>
      </w:tr>
      <w:tr w:rsidR="00EA5DE1" w:rsidRPr="00CE1824" w:rsidTr="003569A6">
        <w:tc>
          <w:tcPr>
            <w:tcW w:w="1060" w:type="dxa"/>
            <w:gridSpan w:val="2"/>
            <w:tcBorders>
              <w:top w:val="single" w:sz="4" w:space="0" w:color="auto"/>
              <w:left w:val="single" w:sz="4" w:space="0" w:color="auto"/>
              <w:bottom w:val="single" w:sz="4" w:space="0" w:color="auto"/>
              <w:right w:val="single" w:sz="4" w:space="0" w:color="auto"/>
            </w:tcBorders>
          </w:tcPr>
          <w:p w:rsidR="00EA5DE1" w:rsidRPr="00CE1824" w:rsidRDefault="00EA5DE1" w:rsidP="003569A6">
            <w:pPr>
              <w:ind w:firstLine="0"/>
              <w:jc w:val="center"/>
              <w:rPr>
                <w:rFonts w:cs="Arial"/>
              </w:rPr>
            </w:pPr>
            <w:r w:rsidRPr="00CE1824">
              <w:rPr>
                <w:rFonts w:cs="Arial"/>
              </w:rPr>
              <w:t>6.1.</w:t>
            </w:r>
          </w:p>
        </w:tc>
        <w:tc>
          <w:tcPr>
            <w:tcW w:w="5812" w:type="dxa"/>
            <w:gridSpan w:val="2"/>
            <w:tcBorders>
              <w:top w:val="single" w:sz="4" w:space="0" w:color="auto"/>
              <w:left w:val="single" w:sz="4" w:space="0" w:color="auto"/>
              <w:bottom w:val="single" w:sz="4" w:space="0" w:color="auto"/>
              <w:right w:val="single" w:sz="4" w:space="0" w:color="auto"/>
            </w:tcBorders>
          </w:tcPr>
          <w:p w:rsidR="00EA5DE1" w:rsidRPr="00CE1824" w:rsidRDefault="00EA5DE1" w:rsidP="003569A6">
            <w:pPr>
              <w:ind w:firstLine="0"/>
              <w:rPr>
                <w:rFonts w:cs="Arial"/>
              </w:rPr>
            </w:pPr>
            <w:r w:rsidRPr="00CE1824">
              <w:rPr>
                <w:rFonts w:cs="Arial"/>
              </w:rPr>
              <w:t>Региональный проект «Формирование комфортной городской среды»</w:t>
            </w:r>
          </w:p>
        </w:tc>
        <w:tc>
          <w:tcPr>
            <w:tcW w:w="4468" w:type="dxa"/>
            <w:vMerge w:val="restart"/>
            <w:tcBorders>
              <w:top w:val="single" w:sz="4" w:space="0" w:color="auto"/>
              <w:left w:val="single" w:sz="4" w:space="0" w:color="auto"/>
              <w:bottom w:val="single" w:sz="4" w:space="0" w:color="auto"/>
              <w:right w:val="single" w:sz="4" w:space="0" w:color="auto"/>
            </w:tcBorders>
          </w:tcPr>
          <w:p w:rsidR="00EA5DE1" w:rsidRPr="00CE1824" w:rsidRDefault="00EA5DE1" w:rsidP="003569A6">
            <w:pPr>
              <w:widowControl w:val="0"/>
              <w:autoSpaceDE w:val="0"/>
              <w:autoSpaceDN w:val="0"/>
              <w:adjustRightInd w:val="0"/>
              <w:ind w:firstLine="0"/>
              <w:rPr>
                <w:rFonts w:cs="Arial"/>
              </w:rPr>
            </w:pPr>
            <w:r w:rsidRPr="00CE1824">
              <w:rPr>
                <w:rFonts w:cs="Arial"/>
              </w:rPr>
              <w:t>Благоустройство общественных и дворовых территорий, расположенных в границах муниципального образования.</w:t>
            </w:r>
          </w:p>
        </w:tc>
        <w:tc>
          <w:tcPr>
            <w:tcW w:w="3969" w:type="dxa"/>
            <w:vMerge w:val="restart"/>
            <w:tcBorders>
              <w:top w:val="single" w:sz="4" w:space="0" w:color="auto"/>
              <w:left w:val="single" w:sz="4" w:space="0" w:color="auto"/>
              <w:bottom w:val="single" w:sz="4" w:space="0" w:color="auto"/>
              <w:right w:val="single" w:sz="4" w:space="0" w:color="auto"/>
            </w:tcBorders>
          </w:tcPr>
          <w:p w:rsidR="00EA5DE1" w:rsidRPr="00CE1824" w:rsidRDefault="00EA5DE1" w:rsidP="003569A6">
            <w:pPr>
              <w:widowControl w:val="0"/>
              <w:autoSpaceDE w:val="0"/>
              <w:autoSpaceDN w:val="0"/>
              <w:adjustRightInd w:val="0"/>
              <w:ind w:firstLine="0"/>
              <w:rPr>
                <w:rFonts w:cs="Arial"/>
              </w:rPr>
            </w:pPr>
            <w:r w:rsidRPr="00CE1824">
              <w:rPr>
                <w:rFonts w:cs="Arial"/>
              </w:rPr>
              <w:t xml:space="preserve">Механизм реализации основного мероприятия «Региональный проект «Формирование комфортной городской среды» подпрограммы «Формирование комфортной городской среды» муниципальной программы «Жилищно-коммунальный комплекс и городская среда города </w:t>
            </w:r>
            <w:proofErr w:type="spellStart"/>
            <w:r w:rsidRPr="00CE1824">
              <w:rPr>
                <w:rFonts w:cs="Arial"/>
              </w:rPr>
              <w:t>Пыть-Яха</w:t>
            </w:r>
            <w:proofErr w:type="spellEnd"/>
            <w:r w:rsidRPr="00CE1824">
              <w:rPr>
                <w:rFonts w:cs="Arial"/>
              </w:rPr>
              <w:t xml:space="preserve">», утвержденный постановлением администрации города </w:t>
            </w:r>
            <w:hyperlink r:id="rId66" w:tooltip="постановление от 28.06.2022 0:00:00 №269-па Администрация г. Пыть-Ях&#10; &#10; О реализации основного мероприятия " w:history="1">
              <w:r w:rsidRPr="00796BAE">
                <w:rPr>
                  <w:rStyle w:val="af5"/>
                  <w:rFonts w:cs="Arial"/>
                </w:rPr>
                <w:t>от 28.06.2022 № 269-па.</w:t>
              </w:r>
            </w:hyperlink>
          </w:p>
        </w:tc>
      </w:tr>
      <w:tr w:rsidR="00EA5DE1" w:rsidRPr="00CE1824" w:rsidTr="003569A6">
        <w:tc>
          <w:tcPr>
            <w:tcW w:w="1060" w:type="dxa"/>
            <w:gridSpan w:val="2"/>
            <w:tcBorders>
              <w:top w:val="single" w:sz="4" w:space="0" w:color="auto"/>
              <w:left w:val="single" w:sz="4" w:space="0" w:color="auto"/>
              <w:bottom w:val="single" w:sz="4" w:space="0" w:color="auto"/>
              <w:right w:val="single" w:sz="4" w:space="0" w:color="auto"/>
            </w:tcBorders>
          </w:tcPr>
          <w:p w:rsidR="00EA5DE1" w:rsidRPr="00CE1824" w:rsidRDefault="00EA5DE1" w:rsidP="003569A6">
            <w:pPr>
              <w:ind w:firstLine="0"/>
              <w:jc w:val="center"/>
              <w:rPr>
                <w:rFonts w:cs="Arial"/>
              </w:rPr>
            </w:pPr>
            <w:r w:rsidRPr="00CE1824">
              <w:rPr>
                <w:rFonts w:cs="Arial"/>
              </w:rPr>
              <w:t>6.1.1.</w:t>
            </w:r>
          </w:p>
        </w:tc>
        <w:tc>
          <w:tcPr>
            <w:tcW w:w="5812" w:type="dxa"/>
            <w:gridSpan w:val="2"/>
            <w:tcBorders>
              <w:top w:val="single" w:sz="4" w:space="0" w:color="auto"/>
              <w:left w:val="single" w:sz="4" w:space="0" w:color="auto"/>
              <w:bottom w:val="single" w:sz="4" w:space="0" w:color="auto"/>
              <w:right w:val="single" w:sz="4" w:space="0" w:color="auto"/>
            </w:tcBorders>
          </w:tcPr>
          <w:p w:rsidR="00EA5DE1" w:rsidRPr="00CE1824" w:rsidRDefault="00EA5DE1" w:rsidP="003569A6">
            <w:pPr>
              <w:ind w:firstLine="0"/>
              <w:rPr>
                <w:rFonts w:cs="Arial"/>
              </w:rPr>
            </w:pPr>
            <w:r w:rsidRPr="00CE1824">
              <w:rPr>
                <w:rFonts w:cs="Arial"/>
              </w:rPr>
              <w:t>Благоустройство дворовых территорий</w:t>
            </w:r>
          </w:p>
        </w:tc>
        <w:tc>
          <w:tcPr>
            <w:tcW w:w="4468" w:type="dxa"/>
            <w:vMerge/>
            <w:tcBorders>
              <w:top w:val="single" w:sz="4" w:space="0" w:color="auto"/>
              <w:left w:val="single" w:sz="4" w:space="0" w:color="auto"/>
              <w:bottom w:val="single" w:sz="4" w:space="0" w:color="auto"/>
              <w:right w:val="single" w:sz="4" w:space="0" w:color="auto"/>
            </w:tcBorders>
          </w:tcPr>
          <w:p w:rsidR="00EA5DE1" w:rsidRPr="00CE1824" w:rsidRDefault="00EA5DE1" w:rsidP="003569A6">
            <w:pPr>
              <w:widowControl w:val="0"/>
              <w:autoSpaceDE w:val="0"/>
              <w:autoSpaceDN w:val="0"/>
              <w:adjustRightInd w:val="0"/>
              <w:ind w:firstLine="0"/>
              <w:rPr>
                <w:rFonts w:cs="Arial"/>
              </w:rPr>
            </w:pPr>
          </w:p>
        </w:tc>
        <w:tc>
          <w:tcPr>
            <w:tcW w:w="3969" w:type="dxa"/>
            <w:vMerge/>
            <w:tcBorders>
              <w:top w:val="single" w:sz="4" w:space="0" w:color="auto"/>
              <w:left w:val="single" w:sz="4" w:space="0" w:color="auto"/>
              <w:bottom w:val="single" w:sz="4" w:space="0" w:color="auto"/>
              <w:right w:val="single" w:sz="4" w:space="0" w:color="auto"/>
            </w:tcBorders>
          </w:tcPr>
          <w:p w:rsidR="00EA5DE1" w:rsidRPr="00CE1824" w:rsidRDefault="00EA5DE1" w:rsidP="003569A6">
            <w:pPr>
              <w:widowControl w:val="0"/>
              <w:autoSpaceDE w:val="0"/>
              <w:autoSpaceDN w:val="0"/>
              <w:adjustRightInd w:val="0"/>
              <w:ind w:firstLine="0"/>
              <w:jc w:val="center"/>
              <w:rPr>
                <w:rFonts w:cs="Arial"/>
              </w:rPr>
            </w:pPr>
          </w:p>
        </w:tc>
      </w:tr>
      <w:tr w:rsidR="00EA5DE1" w:rsidRPr="00CE1824" w:rsidTr="003569A6">
        <w:tc>
          <w:tcPr>
            <w:tcW w:w="1060" w:type="dxa"/>
            <w:gridSpan w:val="2"/>
            <w:tcBorders>
              <w:top w:val="single" w:sz="4" w:space="0" w:color="auto"/>
              <w:left w:val="single" w:sz="4" w:space="0" w:color="auto"/>
              <w:bottom w:val="single" w:sz="4" w:space="0" w:color="auto"/>
              <w:right w:val="single" w:sz="4" w:space="0" w:color="auto"/>
            </w:tcBorders>
          </w:tcPr>
          <w:p w:rsidR="00EA5DE1" w:rsidRPr="00CE1824" w:rsidRDefault="00EA5DE1" w:rsidP="003569A6">
            <w:pPr>
              <w:ind w:firstLine="0"/>
              <w:jc w:val="center"/>
              <w:rPr>
                <w:rFonts w:cs="Arial"/>
              </w:rPr>
            </w:pPr>
            <w:r w:rsidRPr="00CE1824">
              <w:rPr>
                <w:rFonts w:cs="Arial"/>
              </w:rPr>
              <w:t>6.1.2.</w:t>
            </w:r>
          </w:p>
        </w:tc>
        <w:tc>
          <w:tcPr>
            <w:tcW w:w="5812" w:type="dxa"/>
            <w:gridSpan w:val="2"/>
            <w:tcBorders>
              <w:top w:val="single" w:sz="4" w:space="0" w:color="auto"/>
              <w:left w:val="single" w:sz="4" w:space="0" w:color="auto"/>
              <w:bottom w:val="single" w:sz="4" w:space="0" w:color="auto"/>
              <w:right w:val="single" w:sz="4" w:space="0" w:color="auto"/>
            </w:tcBorders>
          </w:tcPr>
          <w:p w:rsidR="00EA5DE1" w:rsidRPr="00CE1824" w:rsidRDefault="00EA5DE1" w:rsidP="003569A6">
            <w:pPr>
              <w:ind w:firstLine="0"/>
              <w:rPr>
                <w:rFonts w:cs="Arial"/>
              </w:rPr>
            </w:pPr>
            <w:r w:rsidRPr="00CE1824">
              <w:rPr>
                <w:rFonts w:cs="Arial"/>
              </w:rPr>
              <w:t>Благоустройство общественных территорий</w:t>
            </w:r>
          </w:p>
        </w:tc>
        <w:tc>
          <w:tcPr>
            <w:tcW w:w="4468" w:type="dxa"/>
            <w:vMerge/>
            <w:tcBorders>
              <w:top w:val="single" w:sz="4" w:space="0" w:color="auto"/>
              <w:left w:val="single" w:sz="4" w:space="0" w:color="auto"/>
              <w:bottom w:val="single" w:sz="4" w:space="0" w:color="auto"/>
              <w:right w:val="single" w:sz="4" w:space="0" w:color="auto"/>
            </w:tcBorders>
          </w:tcPr>
          <w:p w:rsidR="00EA5DE1" w:rsidRPr="00CE1824" w:rsidRDefault="00EA5DE1" w:rsidP="003569A6">
            <w:pPr>
              <w:widowControl w:val="0"/>
              <w:autoSpaceDE w:val="0"/>
              <w:autoSpaceDN w:val="0"/>
              <w:adjustRightInd w:val="0"/>
              <w:ind w:firstLine="0"/>
              <w:rPr>
                <w:rFonts w:cs="Arial"/>
              </w:rPr>
            </w:pPr>
          </w:p>
        </w:tc>
        <w:tc>
          <w:tcPr>
            <w:tcW w:w="3969" w:type="dxa"/>
            <w:vMerge/>
            <w:tcBorders>
              <w:top w:val="single" w:sz="4" w:space="0" w:color="auto"/>
              <w:left w:val="single" w:sz="4" w:space="0" w:color="auto"/>
              <w:bottom w:val="single" w:sz="4" w:space="0" w:color="auto"/>
              <w:right w:val="single" w:sz="4" w:space="0" w:color="auto"/>
            </w:tcBorders>
          </w:tcPr>
          <w:p w:rsidR="00EA5DE1" w:rsidRPr="00CE1824" w:rsidRDefault="00EA5DE1" w:rsidP="003569A6">
            <w:pPr>
              <w:widowControl w:val="0"/>
              <w:autoSpaceDE w:val="0"/>
              <w:autoSpaceDN w:val="0"/>
              <w:adjustRightInd w:val="0"/>
              <w:ind w:firstLine="0"/>
              <w:jc w:val="center"/>
              <w:rPr>
                <w:rFonts w:cs="Arial"/>
              </w:rPr>
            </w:pPr>
          </w:p>
        </w:tc>
      </w:tr>
      <w:tr w:rsidR="00EA5DE1" w:rsidRPr="00CE1824" w:rsidTr="003569A6">
        <w:trPr>
          <w:trHeight w:val="296"/>
        </w:trPr>
        <w:tc>
          <w:tcPr>
            <w:tcW w:w="1060" w:type="dxa"/>
            <w:gridSpan w:val="2"/>
            <w:tcBorders>
              <w:top w:val="single" w:sz="4" w:space="0" w:color="auto"/>
              <w:left w:val="single" w:sz="4" w:space="0" w:color="auto"/>
              <w:bottom w:val="single" w:sz="4" w:space="0" w:color="auto"/>
              <w:right w:val="single" w:sz="4" w:space="0" w:color="auto"/>
            </w:tcBorders>
          </w:tcPr>
          <w:p w:rsidR="00EA5DE1" w:rsidRPr="00CE1824" w:rsidRDefault="00EA5DE1" w:rsidP="003569A6">
            <w:pPr>
              <w:ind w:firstLine="0"/>
              <w:jc w:val="center"/>
              <w:rPr>
                <w:rFonts w:cs="Arial"/>
              </w:rPr>
            </w:pPr>
            <w:r w:rsidRPr="00CE1824">
              <w:rPr>
                <w:rFonts w:cs="Arial"/>
              </w:rPr>
              <w:t>6.1.2.1.</w:t>
            </w:r>
          </w:p>
        </w:tc>
        <w:tc>
          <w:tcPr>
            <w:tcW w:w="5812" w:type="dxa"/>
            <w:gridSpan w:val="2"/>
            <w:tcBorders>
              <w:top w:val="single" w:sz="4" w:space="0" w:color="auto"/>
              <w:left w:val="single" w:sz="4" w:space="0" w:color="auto"/>
              <w:bottom w:val="single" w:sz="4" w:space="0" w:color="auto"/>
              <w:right w:val="single" w:sz="4" w:space="0" w:color="auto"/>
            </w:tcBorders>
          </w:tcPr>
          <w:p w:rsidR="00EA5DE1" w:rsidRPr="00CE1824" w:rsidRDefault="00EA5DE1" w:rsidP="003569A6">
            <w:pPr>
              <w:ind w:firstLine="0"/>
              <w:rPr>
                <w:rFonts w:cs="Arial"/>
              </w:rPr>
            </w:pPr>
            <w:r w:rsidRPr="00CE1824">
              <w:rPr>
                <w:rFonts w:cs="Arial"/>
              </w:rPr>
              <w:t xml:space="preserve">Благоустройство общественной территории сквер «Вдохновение» в городе </w:t>
            </w:r>
            <w:proofErr w:type="spellStart"/>
            <w:r w:rsidRPr="00CE1824">
              <w:rPr>
                <w:rFonts w:cs="Arial"/>
              </w:rPr>
              <w:t>Пыть-Яхе</w:t>
            </w:r>
            <w:proofErr w:type="spellEnd"/>
          </w:p>
        </w:tc>
        <w:tc>
          <w:tcPr>
            <w:tcW w:w="4468" w:type="dxa"/>
            <w:vMerge/>
            <w:tcBorders>
              <w:top w:val="single" w:sz="4" w:space="0" w:color="auto"/>
              <w:left w:val="single" w:sz="4" w:space="0" w:color="auto"/>
              <w:bottom w:val="single" w:sz="4" w:space="0" w:color="auto"/>
              <w:right w:val="single" w:sz="4" w:space="0" w:color="auto"/>
            </w:tcBorders>
          </w:tcPr>
          <w:p w:rsidR="00EA5DE1" w:rsidRPr="00CE1824" w:rsidRDefault="00EA5DE1" w:rsidP="003569A6">
            <w:pPr>
              <w:widowControl w:val="0"/>
              <w:autoSpaceDE w:val="0"/>
              <w:autoSpaceDN w:val="0"/>
              <w:adjustRightInd w:val="0"/>
              <w:ind w:firstLine="0"/>
              <w:rPr>
                <w:rFonts w:cs="Arial"/>
              </w:rPr>
            </w:pPr>
          </w:p>
        </w:tc>
        <w:tc>
          <w:tcPr>
            <w:tcW w:w="3969" w:type="dxa"/>
            <w:vMerge/>
            <w:tcBorders>
              <w:top w:val="single" w:sz="4" w:space="0" w:color="auto"/>
              <w:left w:val="single" w:sz="4" w:space="0" w:color="auto"/>
              <w:bottom w:val="single" w:sz="4" w:space="0" w:color="auto"/>
              <w:right w:val="single" w:sz="4" w:space="0" w:color="auto"/>
            </w:tcBorders>
          </w:tcPr>
          <w:p w:rsidR="00EA5DE1" w:rsidRPr="00CE1824" w:rsidRDefault="00EA5DE1" w:rsidP="003569A6">
            <w:pPr>
              <w:widowControl w:val="0"/>
              <w:autoSpaceDE w:val="0"/>
              <w:autoSpaceDN w:val="0"/>
              <w:adjustRightInd w:val="0"/>
              <w:ind w:firstLine="0"/>
              <w:jc w:val="center"/>
              <w:rPr>
                <w:rFonts w:cs="Arial"/>
              </w:rPr>
            </w:pPr>
          </w:p>
        </w:tc>
      </w:tr>
      <w:tr w:rsidR="00EA5DE1" w:rsidRPr="00CE1824" w:rsidTr="003569A6">
        <w:trPr>
          <w:trHeight w:val="296"/>
        </w:trPr>
        <w:tc>
          <w:tcPr>
            <w:tcW w:w="1060" w:type="dxa"/>
            <w:gridSpan w:val="2"/>
            <w:tcBorders>
              <w:top w:val="single" w:sz="4" w:space="0" w:color="auto"/>
              <w:left w:val="single" w:sz="4" w:space="0" w:color="auto"/>
              <w:bottom w:val="single" w:sz="4" w:space="0" w:color="auto"/>
              <w:right w:val="single" w:sz="4" w:space="0" w:color="auto"/>
            </w:tcBorders>
          </w:tcPr>
          <w:p w:rsidR="00EA5DE1" w:rsidRPr="00CE1824" w:rsidRDefault="00EA5DE1" w:rsidP="003569A6">
            <w:pPr>
              <w:ind w:firstLine="0"/>
              <w:jc w:val="center"/>
              <w:rPr>
                <w:rFonts w:cs="Arial"/>
              </w:rPr>
            </w:pPr>
            <w:r w:rsidRPr="00CE1824">
              <w:rPr>
                <w:rFonts w:cs="Arial"/>
              </w:rPr>
              <w:t>6.1.2.2</w:t>
            </w:r>
          </w:p>
        </w:tc>
        <w:tc>
          <w:tcPr>
            <w:tcW w:w="5812" w:type="dxa"/>
            <w:gridSpan w:val="2"/>
            <w:tcBorders>
              <w:top w:val="single" w:sz="4" w:space="0" w:color="auto"/>
              <w:left w:val="single" w:sz="4" w:space="0" w:color="auto"/>
              <w:bottom w:val="single" w:sz="4" w:space="0" w:color="auto"/>
              <w:right w:val="single" w:sz="4" w:space="0" w:color="auto"/>
            </w:tcBorders>
          </w:tcPr>
          <w:p w:rsidR="00EA5DE1" w:rsidRPr="00CE1824" w:rsidRDefault="00EA5DE1" w:rsidP="003569A6">
            <w:pPr>
              <w:ind w:firstLine="0"/>
              <w:rPr>
                <w:rFonts w:cs="Arial"/>
                <w:color w:val="000000"/>
              </w:rPr>
            </w:pPr>
            <w:r w:rsidRPr="00CE1824">
              <w:rPr>
                <w:rFonts w:cs="Arial"/>
                <w:color w:val="000000"/>
              </w:rPr>
              <w:t xml:space="preserve">Благоустройство общественной территории «Аллея им. Сергея Есенина» микрорайона № 3 «Кедровый» в городе </w:t>
            </w:r>
            <w:proofErr w:type="spellStart"/>
            <w:r w:rsidRPr="00CE1824">
              <w:rPr>
                <w:rFonts w:cs="Arial"/>
                <w:color w:val="000000"/>
              </w:rPr>
              <w:t>Пыть-Ях</w:t>
            </w:r>
            <w:proofErr w:type="spellEnd"/>
          </w:p>
        </w:tc>
        <w:tc>
          <w:tcPr>
            <w:tcW w:w="4468" w:type="dxa"/>
            <w:vMerge/>
            <w:tcBorders>
              <w:top w:val="single" w:sz="4" w:space="0" w:color="auto"/>
              <w:left w:val="single" w:sz="4" w:space="0" w:color="auto"/>
              <w:bottom w:val="single" w:sz="4" w:space="0" w:color="auto"/>
              <w:right w:val="single" w:sz="4" w:space="0" w:color="auto"/>
            </w:tcBorders>
          </w:tcPr>
          <w:p w:rsidR="00EA5DE1" w:rsidRPr="00CE1824" w:rsidRDefault="00EA5DE1" w:rsidP="003569A6">
            <w:pPr>
              <w:widowControl w:val="0"/>
              <w:autoSpaceDE w:val="0"/>
              <w:autoSpaceDN w:val="0"/>
              <w:adjustRightInd w:val="0"/>
              <w:ind w:firstLine="0"/>
              <w:rPr>
                <w:rFonts w:cs="Arial"/>
              </w:rPr>
            </w:pPr>
          </w:p>
        </w:tc>
        <w:tc>
          <w:tcPr>
            <w:tcW w:w="3969" w:type="dxa"/>
            <w:vMerge/>
            <w:tcBorders>
              <w:top w:val="single" w:sz="4" w:space="0" w:color="auto"/>
              <w:left w:val="single" w:sz="4" w:space="0" w:color="auto"/>
              <w:bottom w:val="single" w:sz="4" w:space="0" w:color="auto"/>
              <w:right w:val="single" w:sz="4" w:space="0" w:color="auto"/>
            </w:tcBorders>
          </w:tcPr>
          <w:p w:rsidR="00EA5DE1" w:rsidRPr="00CE1824" w:rsidRDefault="00EA5DE1" w:rsidP="003569A6">
            <w:pPr>
              <w:widowControl w:val="0"/>
              <w:autoSpaceDE w:val="0"/>
              <w:autoSpaceDN w:val="0"/>
              <w:adjustRightInd w:val="0"/>
              <w:ind w:firstLine="0"/>
              <w:jc w:val="center"/>
              <w:rPr>
                <w:rFonts w:cs="Arial"/>
              </w:rPr>
            </w:pPr>
          </w:p>
        </w:tc>
      </w:tr>
      <w:tr w:rsidR="00EA5DE1" w:rsidRPr="00CE1824" w:rsidTr="003569A6">
        <w:trPr>
          <w:trHeight w:val="135"/>
        </w:trPr>
        <w:tc>
          <w:tcPr>
            <w:tcW w:w="1060" w:type="dxa"/>
            <w:gridSpan w:val="2"/>
            <w:tcBorders>
              <w:top w:val="single" w:sz="4" w:space="0" w:color="auto"/>
              <w:left w:val="single" w:sz="4" w:space="0" w:color="auto"/>
              <w:bottom w:val="single" w:sz="4" w:space="0" w:color="auto"/>
              <w:right w:val="single" w:sz="4" w:space="0" w:color="auto"/>
            </w:tcBorders>
          </w:tcPr>
          <w:p w:rsidR="00EA5DE1" w:rsidRPr="00CE1824" w:rsidRDefault="00EA5DE1" w:rsidP="003569A6">
            <w:pPr>
              <w:ind w:firstLine="0"/>
              <w:jc w:val="center"/>
              <w:rPr>
                <w:rFonts w:cs="Arial"/>
              </w:rPr>
            </w:pPr>
            <w:r w:rsidRPr="00CE1824">
              <w:rPr>
                <w:rFonts w:cs="Arial"/>
              </w:rPr>
              <w:t>6.2.</w:t>
            </w:r>
          </w:p>
        </w:tc>
        <w:tc>
          <w:tcPr>
            <w:tcW w:w="5812" w:type="dxa"/>
            <w:gridSpan w:val="2"/>
            <w:tcBorders>
              <w:top w:val="single" w:sz="4" w:space="0" w:color="auto"/>
              <w:left w:val="single" w:sz="4" w:space="0" w:color="auto"/>
              <w:bottom w:val="single" w:sz="4" w:space="0" w:color="auto"/>
              <w:right w:val="single" w:sz="4" w:space="0" w:color="auto"/>
            </w:tcBorders>
          </w:tcPr>
          <w:p w:rsidR="00EA5DE1" w:rsidRPr="00CE1824" w:rsidRDefault="00EA5DE1" w:rsidP="003569A6">
            <w:pPr>
              <w:ind w:firstLine="0"/>
              <w:rPr>
                <w:rFonts w:cs="Arial"/>
              </w:rPr>
            </w:pPr>
            <w:r w:rsidRPr="00CE1824">
              <w:rPr>
                <w:rFonts w:cs="Arial"/>
              </w:rPr>
              <w:t>Благоустройство городских территорий</w:t>
            </w:r>
          </w:p>
        </w:tc>
        <w:tc>
          <w:tcPr>
            <w:tcW w:w="4468" w:type="dxa"/>
            <w:vMerge/>
            <w:tcBorders>
              <w:top w:val="single" w:sz="4" w:space="0" w:color="auto"/>
              <w:left w:val="single" w:sz="4" w:space="0" w:color="auto"/>
              <w:bottom w:val="single" w:sz="4" w:space="0" w:color="auto"/>
              <w:right w:val="single" w:sz="4" w:space="0" w:color="auto"/>
            </w:tcBorders>
          </w:tcPr>
          <w:p w:rsidR="00EA5DE1" w:rsidRPr="00CE1824" w:rsidRDefault="00EA5DE1" w:rsidP="003569A6">
            <w:pPr>
              <w:widowControl w:val="0"/>
              <w:autoSpaceDE w:val="0"/>
              <w:autoSpaceDN w:val="0"/>
              <w:adjustRightInd w:val="0"/>
              <w:ind w:firstLine="0"/>
              <w:rPr>
                <w:rFonts w:cs="Arial"/>
              </w:rPr>
            </w:pPr>
          </w:p>
        </w:tc>
        <w:tc>
          <w:tcPr>
            <w:tcW w:w="3969" w:type="dxa"/>
            <w:vMerge/>
            <w:tcBorders>
              <w:top w:val="single" w:sz="4" w:space="0" w:color="auto"/>
              <w:left w:val="single" w:sz="4" w:space="0" w:color="auto"/>
              <w:bottom w:val="single" w:sz="4" w:space="0" w:color="auto"/>
              <w:right w:val="single" w:sz="4" w:space="0" w:color="auto"/>
            </w:tcBorders>
          </w:tcPr>
          <w:p w:rsidR="00EA5DE1" w:rsidRPr="00CE1824" w:rsidRDefault="00EA5DE1" w:rsidP="003569A6">
            <w:pPr>
              <w:widowControl w:val="0"/>
              <w:autoSpaceDE w:val="0"/>
              <w:autoSpaceDN w:val="0"/>
              <w:adjustRightInd w:val="0"/>
              <w:ind w:firstLine="0"/>
              <w:jc w:val="center"/>
              <w:rPr>
                <w:rFonts w:cs="Arial"/>
              </w:rPr>
            </w:pPr>
          </w:p>
        </w:tc>
      </w:tr>
    </w:tbl>
    <w:p w:rsidR="00EA5DE1" w:rsidRPr="00CE1824" w:rsidRDefault="00EA5DE1" w:rsidP="00EA5DE1">
      <w:pPr>
        <w:widowControl w:val="0"/>
        <w:autoSpaceDE w:val="0"/>
        <w:autoSpaceDN w:val="0"/>
        <w:adjustRightInd w:val="0"/>
        <w:jc w:val="right"/>
        <w:rPr>
          <w:rFonts w:cs="Arial"/>
          <w:szCs w:val="28"/>
        </w:rPr>
      </w:pPr>
    </w:p>
    <w:p w:rsidR="003566E7" w:rsidRDefault="003566E7" w:rsidP="003566E7">
      <w:pPr>
        <w:pStyle w:val="ConsPlusNormal"/>
        <w:ind w:firstLine="709"/>
        <w:jc w:val="center"/>
        <w:rPr>
          <w:rFonts w:ascii="Times New Roman" w:hAnsi="Times New Roman"/>
          <w:sz w:val="28"/>
          <w:szCs w:val="28"/>
        </w:rPr>
      </w:pPr>
    </w:p>
    <w:p w:rsidR="00AF732F" w:rsidRPr="00844D92" w:rsidRDefault="00AF732F" w:rsidP="00AF732F">
      <w:pPr>
        <w:pStyle w:val="ConsPlusNormal"/>
        <w:jc w:val="center"/>
        <w:rPr>
          <w:rFonts w:cs="Arial"/>
          <w:sz w:val="24"/>
          <w:szCs w:val="10"/>
        </w:rPr>
      </w:pPr>
    </w:p>
    <w:p w:rsidR="00AF732F" w:rsidRPr="00844D92" w:rsidRDefault="00AF732F" w:rsidP="00AF732F">
      <w:pPr>
        <w:pageBreakBefore/>
        <w:jc w:val="right"/>
        <w:rPr>
          <w:rFonts w:cs="Arial"/>
          <w:szCs w:val="28"/>
        </w:rPr>
      </w:pPr>
      <w:r w:rsidRPr="00844D92">
        <w:rPr>
          <w:rFonts w:cs="Arial"/>
          <w:szCs w:val="28"/>
        </w:rPr>
        <w:lastRenderedPageBreak/>
        <w:t>Таблица 3</w:t>
      </w:r>
    </w:p>
    <w:p w:rsidR="00AF732F" w:rsidRDefault="00995DAC" w:rsidP="00AF732F">
      <w:pPr>
        <w:rPr>
          <w:rFonts w:cs="Arial"/>
        </w:rPr>
      </w:pPr>
      <w:r>
        <w:rPr>
          <w:szCs w:val="28"/>
        </w:rPr>
        <w:t>(</w:t>
      </w:r>
      <w:r>
        <w:rPr>
          <w:bCs/>
          <w:szCs w:val="28"/>
        </w:rPr>
        <w:t>Таблица</w:t>
      </w:r>
      <w:r w:rsidRPr="00137B9D">
        <w:rPr>
          <w:bCs/>
          <w:szCs w:val="28"/>
        </w:rPr>
        <w:t xml:space="preserve"> </w:t>
      </w:r>
      <w:r w:rsidRPr="00AC0C16">
        <w:rPr>
          <w:szCs w:val="28"/>
        </w:rPr>
        <w:t xml:space="preserve">3 </w:t>
      </w:r>
      <w:r>
        <w:rPr>
          <w:szCs w:val="28"/>
        </w:rPr>
        <w:t>«</w:t>
      </w:r>
      <w:r w:rsidRPr="00AC0C16">
        <w:rPr>
          <w:szCs w:val="28"/>
        </w:rPr>
        <w:t>Оценка эффективности реализации муниципальной</w:t>
      </w:r>
      <w:r w:rsidRPr="00B5467F">
        <w:rPr>
          <w:szCs w:val="28"/>
        </w:rPr>
        <w:t xml:space="preserve"> программы</w:t>
      </w:r>
      <w:r>
        <w:rPr>
          <w:szCs w:val="28"/>
        </w:rPr>
        <w:t>»</w:t>
      </w:r>
      <w:r w:rsidRPr="005B54AF">
        <w:rPr>
          <w:bCs/>
          <w:szCs w:val="28"/>
        </w:rPr>
        <w:t>)</w:t>
      </w:r>
      <w:r>
        <w:rPr>
          <w:bCs/>
          <w:szCs w:val="28"/>
        </w:rPr>
        <w:t xml:space="preserve"> </w:t>
      </w:r>
      <w:r>
        <w:rPr>
          <w:szCs w:val="28"/>
        </w:rPr>
        <w:t>в</w:t>
      </w:r>
      <w:r w:rsidRPr="00C27B69">
        <w:rPr>
          <w:szCs w:val="28"/>
        </w:rPr>
        <w:t xml:space="preserve"> приложении к постановлению</w:t>
      </w:r>
      <w:r>
        <w:rPr>
          <w:szCs w:val="28"/>
        </w:rPr>
        <w:t xml:space="preserve"> исключена </w:t>
      </w:r>
      <w:r>
        <w:rPr>
          <w:rFonts w:cs="Arial"/>
        </w:rPr>
        <w:t xml:space="preserve">постановлением администрации </w:t>
      </w:r>
      <w:hyperlink r:id="rId67" w:tooltip="постановление от 05.08.2022 0:00:00 №339-па Администрация г. Пыть-Ях&#10;&#10;О внесении изменений в постановление администрации города от 27.12.2021 № 614-па " w:history="1">
        <w:r w:rsidRPr="00C27B69">
          <w:rPr>
            <w:rStyle w:val="af5"/>
            <w:rFonts w:cs="Arial"/>
          </w:rPr>
          <w:t>от 05.08.2022 № 339-па</w:t>
        </w:r>
      </w:hyperlink>
      <w:r>
        <w:rPr>
          <w:rFonts w:cs="Arial"/>
        </w:rPr>
        <w:t>)</w:t>
      </w:r>
    </w:p>
    <w:p w:rsidR="00EA5DE1" w:rsidRDefault="00933D35" w:rsidP="00933D35">
      <w:pPr>
        <w:pageBreakBefore/>
        <w:ind w:firstLine="0"/>
        <w:rPr>
          <w:rFonts w:cs="Arial"/>
        </w:rPr>
      </w:pPr>
      <w:r>
        <w:rPr>
          <w:szCs w:val="28"/>
        </w:rPr>
        <w:lastRenderedPageBreak/>
        <w:t>(</w:t>
      </w:r>
      <w:r w:rsidRPr="00933D35">
        <w:rPr>
          <w:szCs w:val="28"/>
        </w:rPr>
        <w:t>Таблиц</w:t>
      </w:r>
      <w:r>
        <w:rPr>
          <w:szCs w:val="28"/>
        </w:rPr>
        <w:t>а</w:t>
      </w:r>
      <w:r w:rsidRPr="00933D35">
        <w:rPr>
          <w:szCs w:val="28"/>
        </w:rPr>
        <w:t xml:space="preserve"> 4 «Перечень объектов капитального строительства» </w:t>
      </w:r>
      <w:r>
        <w:rPr>
          <w:szCs w:val="28"/>
        </w:rPr>
        <w:t>в</w:t>
      </w:r>
      <w:r w:rsidRPr="00C27B69">
        <w:rPr>
          <w:szCs w:val="28"/>
        </w:rPr>
        <w:t xml:space="preserve"> приложении к постановлению</w:t>
      </w:r>
      <w:r>
        <w:rPr>
          <w:szCs w:val="28"/>
        </w:rPr>
        <w:t xml:space="preserve"> изложена в новой редакции</w:t>
      </w:r>
      <w:r w:rsidRPr="00C27B69">
        <w:rPr>
          <w:szCs w:val="28"/>
        </w:rPr>
        <w:t xml:space="preserve"> </w:t>
      </w:r>
      <w:r>
        <w:rPr>
          <w:rFonts w:cs="Arial"/>
        </w:rPr>
        <w:t xml:space="preserve">постановлением администрации </w:t>
      </w:r>
      <w:hyperlink r:id="rId68" w:tooltip="постановление от 19.09.2022 0:00:00 №420-па Администрация г. Пыть-Ях&#10;&#10;О внесении изменений в постановление администрации города от 27.12.2021 № 614-па " w:history="1">
        <w:r w:rsidRPr="004B31A1">
          <w:rPr>
            <w:rStyle w:val="af5"/>
            <w:rFonts w:cs="Arial"/>
          </w:rPr>
          <w:t>от 19.09.2022 № 420-па</w:t>
        </w:r>
      </w:hyperlink>
      <w:r>
        <w:rPr>
          <w:rFonts w:cs="Arial"/>
        </w:rPr>
        <w:t xml:space="preserve">) </w:t>
      </w:r>
    </w:p>
    <w:p w:rsidR="00AF732F" w:rsidRPr="00844D92" w:rsidRDefault="00EA5DE1" w:rsidP="00EA5DE1">
      <w:pPr>
        <w:ind w:firstLine="0"/>
        <w:jc w:val="left"/>
        <w:rPr>
          <w:rFonts w:cs="Arial"/>
          <w:szCs w:val="28"/>
        </w:rPr>
      </w:pPr>
      <w:r>
        <w:rPr>
          <w:szCs w:val="28"/>
        </w:rPr>
        <w:t>(</w:t>
      </w:r>
      <w:r w:rsidRPr="00933D35">
        <w:rPr>
          <w:szCs w:val="28"/>
        </w:rPr>
        <w:t>Таблиц</w:t>
      </w:r>
      <w:r>
        <w:rPr>
          <w:szCs w:val="28"/>
        </w:rPr>
        <w:t>а</w:t>
      </w:r>
      <w:r w:rsidRPr="00933D35">
        <w:rPr>
          <w:szCs w:val="28"/>
        </w:rPr>
        <w:t xml:space="preserve"> 4 «Перечень объектов капитального строительства» </w:t>
      </w:r>
      <w:r>
        <w:rPr>
          <w:szCs w:val="28"/>
        </w:rPr>
        <w:t>в</w:t>
      </w:r>
      <w:r w:rsidRPr="00C27B69">
        <w:rPr>
          <w:szCs w:val="28"/>
        </w:rPr>
        <w:t xml:space="preserve"> приложении к постановлению</w:t>
      </w:r>
      <w:r>
        <w:rPr>
          <w:szCs w:val="28"/>
        </w:rPr>
        <w:t xml:space="preserve"> изложена в новой редакции</w:t>
      </w:r>
      <w:r w:rsidRPr="00C27B69">
        <w:rPr>
          <w:szCs w:val="28"/>
        </w:rPr>
        <w:t xml:space="preserve"> </w:t>
      </w:r>
      <w:r>
        <w:rPr>
          <w:rFonts w:cs="Arial"/>
        </w:rPr>
        <w:t xml:space="preserve">постановлением администрации </w:t>
      </w:r>
      <w:hyperlink r:id="rId69" w:tooltip="постановление от 24.04.2023 0:00:00 №120-па Администрация г. Пыть-Ях&#10;&#10;О внесении изменений в постановление администрации города от 27.12.2021 № 614-па " w:history="1">
        <w:r w:rsidRPr="007252B2">
          <w:rPr>
            <w:rStyle w:val="af5"/>
            <w:rFonts w:cs="Arial"/>
          </w:rPr>
          <w:t>от 24.04.2023 № 120-па</w:t>
        </w:r>
      </w:hyperlink>
      <w:r>
        <w:rPr>
          <w:rFonts w:cs="Arial"/>
        </w:rPr>
        <w:t>)</w:t>
      </w:r>
      <w:r w:rsidR="00933D35">
        <w:rPr>
          <w:rFonts w:cs="Arial"/>
        </w:rPr>
        <w:t xml:space="preserve">                                                                          </w:t>
      </w:r>
      <w:r>
        <w:rPr>
          <w:rFonts w:cs="Arial"/>
        </w:rPr>
        <w:t xml:space="preserve">                               </w:t>
      </w:r>
      <w:r w:rsidR="00933D35">
        <w:rPr>
          <w:rFonts w:cs="Arial"/>
        </w:rPr>
        <w:t xml:space="preserve">  </w:t>
      </w:r>
      <w:r w:rsidR="00AF732F" w:rsidRPr="00844D92">
        <w:rPr>
          <w:rFonts w:cs="Arial"/>
          <w:szCs w:val="28"/>
        </w:rPr>
        <w:t>Таблица 4</w:t>
      </w:r>
    </w:p>
    <w:p w:rsidR="00AF732F" w:rsidRPr="00844D92" w:rsidRDefault="00AF732F" w:rsidP="00AF732F">
      <w:pPr>
        <w:pStyle w:val="ConsPlusNormal"/>
        <w:ind w:firstLine="539"/>
        <w:jc w:val="both"/>
        <w:rPr>
          <w:rFonts w:cs="Arial"/>
          <w:sz w:val="24"/>
          <w:szCs w:val="28"/>
        </w:rPr>
      </w:pPr>
    </w:p>
    <w:p w:rsidR="00AF732F" w:rsidRPr="00844D92" w:rsidRDefault="00AF732F" w:rsidP="00AF732F">
      <w:pPr>
        <w:pStyle w:val="2"/>
      </w:pPr>
      <w:r w:rsidRPr="00844D92">
        <w:t>Перечень объектов капитального строительства</w:t>
      </w:r>
    </w:p>
    <w:p w:rsidR="00AF732F" w:rsidRPr="00844D92" w:rsidRDefault="00AF732F" w:rsidP="00AF732F">
      <w:pPr>
        <w:pStyle w:val="ConsPlusNormal"/>
        <w:jc w:val="both"/>
        <w:rPr>
          <w:rFonts w:cs="Arial"/>
          <w:sz w:val="24"/>
          <w:szCs w:val="10"/>
        </w:rPr>
      </w:pPr>
    </w:p>
    <w:tbl>
      <w:tblPr>
        <w:tblW w:w="1512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
        <w:gridCol w:w="1418"/>
        <w:gridCol w:w="2768"/>
        <w:gridCol w:w="1484"/>
        <w:gridCol w:w="1776"/>
        <w:gridCol w:w="3469"/>
        <w:gridCol w:w="3712"/>
      </w:tblGrid>
      <w:tr w:rsidR="00EA5DE1" w:rsidRPr="00EA5DE1" w:rsidTr="003569A6">
        <w:tc>
          <w:tcPr>
            <w:tcW w:w="493"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widowControl w:val="0"/>
              <w:tabs>
                <w:tab w:val="left" w:pos="518"/>
                <w:tab w:val="center" w:pos="1293"/>
              </w:tabs>
              <w:autoSpaceDE w:val="0"/>
              <w:autoSpaceDN w:val="0"/>
              <w:adjustRightInd w:val="0"/>
              <w:ind w:firstLine="0"/>
              <w:jc w:val="center"/>
              <w:rPr>
                <w:rFonts w:cs="Arial"/>
              </w:rPr>
            </w:pPr>
            <w:r w:rsidRPr="00EA5DE1">
              <w:rPr>
                <w:rFonts w:cs="Arial"/>
              </w:rPr>
              <w:t>№ п/п</w:t>
            </w:r>
          </w:p>
        </w:tc>
        <w:tc>
          <w:tcPr>
            <w:tcW w:w="1418"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widowControl w:val="0"/>
              <w:tabs>
                <w:tab w:val="left" w:pos="518"/>
                <w:tab w:val="center" w:pos="1293"/>
              </w:tabs>
              <w:autoSpaceDE w:val="0"/>
              <w:autoSpaceDN w:val="0"/>
              <w:adjustRightInd w:val="0"/>
              <w:ind w:firstLine="0"/>
              <w:jc w:val="center"/>
              <w:rPr>
                <w:rFonts w:cs="Arial"/>
              </w:rPr>
            </w:pPr>
            <w:r w:rsidRPr="00EA5DE1">
              <w:rPr>
                <w:rFonts w:cs="Arial"/>
              </w:rPr>
              <w:t>Наименование муниципального образования</w:t>
            </w:r>
          </w:p>
        </w:tc>
        <w:tc>
          <w:tcPr>
            <w:tcW w:w="2768"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widowControl w:val="0"/>
              <w:tabs>
                <w:tab w:val="left" w:pos="518"/>
                <w:tab w:val="center" w:pos="1293"/>
              </w:tabs>
              <w:autoSpaceDE w:val="0"/>
              <w:autoSpaceDN w:val="0"/>
              <w:adjustRightInd w:val="0"/>
              <w:ind w:firstLine="0"/>
              <w:jc w:val="center"/>
              <w:rPr>
                <w:rFonts w:cs="Arial"/>
              </w:rPr>
            </w:pPr>
            <w:r w:rsidRPr="00EA5DE1">
              <w:rPr>
                <w:rFonts w:cs="Arial"/>
              </w:rPr>
              <w:t>Наименование объекта (инвестиционного проекта)</w:t>
            </w:r>
          </w:p>
        </w:tc>
        <w:tc>
          <w:tcPr>
            <w:tcW w:w="1484"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widowControl w:val="0"/>
              <w:tabs>
                <w:tab w:val="left" w:pos="518"/>
                <w:tab w:val="center" w:pos="1293"/>
              </w:tabs>
              <w:autoSpaceDE w:val="0"/>
              <w:autoSpaceDN w:val="0"/>
              <w:adjustRightInd w:val="0"/>
              <w:ind w:firstLine="0"/>
              <w:jc w:val="center"/>
              <w:rPr>
                <w:rFonts w:cs="Arial"/>
              </w:rPr>
            </w:pPr>
            <w:r w:rsidRPr="00EA5DE1">
              <w:rPr>
                <w:rFonts w:cs="Arial"/>
              </w:rPr>
              <w:t>Мощность</w:t>
            </w:r>
          </w:p>
        </w:tc>
        <w:tc>
          <w:tcPr>
            <w:tcW w:w="1776"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widowControl w:val="0"/>
              <w:tabs>
                <w:tab w:val="left" w:pos="518"/>
                <w:tab w:val="center" w:pos="1293"/>
              </w:tabs>
              <w:autoSpaceDE w:val="0"/>
              <w:autoSpaceDN w:val="0"/>
              <w:adjustRightInd w:val="0"/>
              <w:ind w:firstLine="0"/>
              <w:jc w:val="center"/>
              <w:rPr>
                <w:rFonts w:cs="Arial"/>
              </w:rPr>
            </w:pPr>
            <w:r w:rsidRPr="00EA5DE1">
              <w:rPr>
                <w:rFonts w:cs="Arial"/>
              </w:rPr>
              <w:t>Срок строительства, проектирования</w:t>
            </w:r>
          </w:p>
          <w:p w:rsidR="00EA5DE1" w:rsidRPr="00EA5DE1" w:rsidRDefault="00EA5DE1" w:rsidP="00EA5DE1">
            <w:pPr>
              <w:widowControl w:val="0"/>
              <w:tabs>
                <w:tab w:val="left" w:pos="518"/>
                <w:tab w:val="center" w:pos="1293"/>
              </w:tabs>
              <w:autoSpaceDE w:val="0"/>
              <w:autoSpaceDN w:val="0"/>
              <w:adjustRightInd w:val="0"/>
              <w:ind w:firstLine="0"/>
              <w:jc w:val="center"/>
              <w:rPr>
                <w:rFonts w:cs="Arial"/>
              </w:rPr>
            </w:pPr>
            <w:r w:rsidRPr="00EA5DE1">
              <w:rPr>
                <w:rFonts w:cs="Arial"/>
              </w:rPr>
              <w:t>(приобретения)</w:t>
            </w:r>
          </w:p>
        </w:tc>
        <w:tc>
          <w:tcPr>
            <w:tcW w:w="3469"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widowControl w:val="0"/>
              <w:tabs>
                <w:tab w:val="left" w:pos="518"/>
                <w:tab w:val="center" w:pos="1293"/>
              </w:tabs>
              <w:autoSpaceDE w:val="0"/>
              <w:autoSpaceDN w:val="0"/>
              <w:adjustRightInd w:val="0"/>
              <w:ind w:firstLine="0"/>
              <w:jc w:val="center"/>
              <w:rPr>
                <w:rFonts w:cs="Arial"/>
              </w:rPr>
            </w:pPr>
            <w:r w:rsidRPr="00EA5DE1">
              <w:rPr>
                <w:rFonts w:cs="Arial"/>
              </w:rPr>
              <w:t>Механизм реализации</w:t>
            </w:r>
          </w:p>
          <w:p w:rsidR="00EA5DE1" w:rsidRPr="00EA5DE1" w:rsidRDefault="00EA5DE1" w:rsidP="00EA5DE1">
            <w:pPr>
              <w:widowControl w:val="0"/>
              <w:tabs>
                <w:tab w:val="left" w:pos="518"/>
                <w:tab w:val="center" w:pos="1293"/>
              </w:tabs>
              <w:autoSpaceDE w:val="0"/>
              <w:autoSpaceDN w:val="0"/>
              <w:adjustRightInd w:val="0"/>
              <w:ind w:firstLine="0"/>
              <w:jc w:val="center"/>
              <w:rPr>
                <w:rFonts w:cs="Arial"/>
              </w:rPr>
            </w:pPr>
            <w:r w:rsidRPr="00EA5DE1">
              <w:rPr>
                <w:rFonts w:cs="Arial"/>
              </w:rPr>
              <w:t>(источник финансирования)</w:t>
            </w:r>
          </w:p>
        </w:tc>
        <w:tc>
          <w:tcPr>
            <w:tcW w:w="3712"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widowControl w:val="0"/>
              <w:tabs>
                <w:tab w:val="left" w:pos="518"/>
                <w:tab w:val="center" w:pos="1293"/>
              </w:tabs>
              <w:autoSpaceDE w:val="0"/>
              <w:autoSpaceDN w:val="0"/>
              <w:adjustRightInd w:val="0"/>
              <w:ind w:firstLine="0"/>
              <w:jc w:val="center"/>
              <w:rPr>
                <w:rFonts w:cs="Arial"/>
              </w:rPr>
            </w:pPr>
            <w:r w:rsidRPr="00EA5DE1">
              <w:rPr>
                <w:rFonts w:cs="Arial"/>
              </w:rPr>
              <w:t xml:space="preserve">Наименование </w:t>
            </w:r>
          </w:p>
          <w:p w:rsidR="00EA5DE1" w:rsidRPr="00EA5DE1" w:rsidRDefault="00EA5DE1" w:rsidP="00EA5DE1">
            <w:pPr>
              <w:widowControl w:val="0"/>
              <w:tabs>
                <w:tab w:val="left" w:pos="518"/>
                <w:tab w:val="center" w:pos="1293"/>
              </w:tabs>
              <w:autoSpaceDE w:val="0"/>
              <w:autoSpaceDN w:val="0"/>
              <w:adjustRightInd w:val="0"/>
              <w:ind w:firstLine="0"/>
              <w:jc w:val="center"/>
              <w:rPr>
                <w:rFonts w:cs="Arial"/>
              </w:rPr>
            </w:pPr>
            <w:r w:rsidRPr="00EA5DE1">
              <w:rPr>
                <w:rFonts w:cs="Arial"/>
              </w:rPr>
              <w:t xml:space="preserve">целевого показателя </w:t>
            </w:r>
          </w:p>
          <w:p w:rsidR="00EA5DE1" w:rsidRPr="00EA5DE1" w:rsidRDefault="00EA5DE1" w:rsidP="00EA5DE1">
            <w:pPr>
              <w:widowControl w:val="0"/>
              <w:tabs>
                <w:tab w:val="left" w:pos="518"/>
                <w:tab w:val="center" w:pos="1293"/>
              </w:tabs>
              <w:autoSpaceDE w:val="0"/>
              <w:autoSpaceDN w:val="0"/>
              <w:adjustRightInd w:val="0"/>
              <w:ind w:firstLine="0"/>
              <w:jc w:val="center"/>
              <w:rPr>
                <w:rFonts w:cs="Arial"/>
              </w:rPr>
            </w:pPr>
          </w:p>
        </w:tc>
      </w:tr>
      <w:tr w:rsidR="00EA5DE1" w:rsidRPr="00EA5DE1" w:rsidTr="003569A6">
        <w:trPr>
          <w:trHeight w:val="28"/>
        </w:trPr>
        <w:tc>
          <w:tcPr>
            <w:tcW w:w="493"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ind w:firstLine="0"/>
              <w:jc w:val="center"/>
              <w:rPr>
                <w:rFonts w:cs="Arial"/>
              </w:rPr>
            </w:pPr>
            <w:r w:rsidRPr="00EA5DE1">
              <w:rPr>
                <w:rFonts w:cs="Arial"/>
              </w:rPr>
              <w:t>1</w:t>
            </w:r>
          </w:p>
        </w:tc>
        <w:tc>
          <w:tcPr>
            <w:tcW w:w="141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pStyle w:val="ConsPlusNormal"/>
              <w:ind w:firstLine="0"/>
              <w:jc w:val="center"/>
              <w:rPr>
                <w:rFonts w:cs="Arial"/>
                <w:sz w:val="24"/>
                <w:szCs w:val="24"/>
              </w:rPr>
            </w:pPr>
            <w:r w:rsidRPr="00EA5DE1">
              <w:rPr>
                <w:rFonts w:cs="Arial"/>
                <w:sz w:val="24"/>
                <w:szCs w:val="24"/>
              </w:rPr>
              <w:t>2</w:t>
            </w:r>
          </w:p>
        </w:tc>
        <w:tc>
          <w:tcPr>
            <w:tcW w:w="2768"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pStyle w:val="ConsPlusNormal"/>
              <w:ind w:firstLine="0"/>
              <w:jc w:val="center"/>
              <w:rPr>
                <w:rFonts w:cs="Arial"/>
                <w:sz w:val="24"/>
                <w:szCs w:val="24"/>
              </w:rPr>
            </w:pPr>
            <w:r w:rsidRPr="00EA5DE1">
              <w:rPr>
                <w:rFonts w:cs="Arial"/>
                <w:sz w:val="24"/>
                <w:szCs w:val="24"/>
              </w:rPr>
              <w:t>3</w:t>
            </w:r>
          </w:p>
        </w:tc>
        <w:tc>
          <w:tcPr>
            <w:tcW w:w="1484"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pStyle w:val="ConsPlusNormal"/>
              <w:ind w:firstLine="0"/>
              <w:jc w:val="center"/>
              <w:rPr>
                <w:rFonts w:cs="Arial"/>
                <w:sz w:val="24"/>
                <w:szCs w:val="24"/>
              </w:rPr>
            </w:pPr>
            <w:r w:rsidRPr="00EA5DE1">
              <w:rPr>
                <w:rFonts w:cs="Arial"/>
                <w:sz w:val="24"/>
                <w:szCs w:val="24"/>
              </w:rPr>
              <w:t>4</w:t>
            </w:r>
          </w:p>
        </w:tc>
        <w:tc>
          <w:tcPr>
            <w:tcW w:w="1776"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pStyle w:val="ConsPlusNormal"/>
              <w:ind w:firstLine="0"/>
              <w:jc w:val="center"/>
              <w:rPr>
                <w:rFonts w:cs="Arial"/>
                <w:sz w:val="24"/>
                <w:szCs w:val="24"/>
              </w:rPr>
            </w:pPr>
            <w:r w:rsidRPr="00EA5DE1">
              <w:rPr>
                <w:rFonts w:cs="Arial"/>
                <w:sz w:val="24"/>
                <w:szCs w:val="24"/>
              </w:rPr>
              <w:t>5</w:t>
            </w:r>
          </w:p>
        </w:tc>
        <w:tc>
          <w:tcPr>
            <w:tcW w:w="3469"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pStyle w:val="ConsPlusNormal"/>
              <w:ind w:firstLine="0"/>
              <w:jc w:val="center"/>
              <w:rPr>
                <w:rFonts w:cs="Arial"/>
                <w:sz w:val="24"/>
                <w:szCs w:val="24"/>
              </w:rPr>
            </w:pPr>
            <w:r w:rsidRPr="00EA5DE1">
              <w:rPr>
                <w:rFonts w:cs="Arial"/>
                <w:sz w:val="24"/>
                <w:szCs w:val="24"/>
              </w:rPr>
              <w:t>6</w:t>
            </w:r>
          </w:p>
        </w:tc>
        <w:tc>
          <w:tcPr>
            <w:tcW w:w="3712"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pStyle w:val="ConsPlusNormal"/>
              <w:ind w:firstLine="0"/>
              <w:jc w:val="center"/>
              <w:rPr>
                <w:rFonts w:cs="Arial"/>
                <w:sz w:val="24"/>
                <w:szCs w:val="24"/>
              </w:rPr>
            </w:pPr>
            <w:r w:rsidRPr="00EA5DE1">
              <w:rPr>
                <w:rFonts w:cs="Arial"/>
                <w:sz w:val="24"/>
                <w:szCs w:val="24"/>
              </w:rPr>
              <w:t>7</w:t>
            </w:r>
          </w:p>
        </w:tc>
      </w:tr>
      <w:tr w:rsidR="00EA5DE1" w:rsidRPr="00EA5DE1" w:rsidTr="003569A6">
        <w:trPr>
          <w:trHeight w:val="697"/>
        </w:trPr>
        <w:tc>
          <w:tcPr>
            <w:tcW w:w="493"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rPr>
            </w:pPr>
            <w:r w:rsidRPr="00EA5DE1">
              <w:rPr>
                <w:rFonts w:cs="Arial"/>
              </w:rPr>
              <w:t>1</w:t>
            </w:r>
          </w:p>
        </w:tc>
        <w:tc>
          <w:tcPr>
            <w:tcW w:w="1418"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pStyle w:val="ConsPlusNormal"/>
              <w:ind w:firstLine="0"/>
              <w:rPr>
                <w:rFonts w:cs="Arial"/>
                <w:sz w:val="24"/>
                <w:szCs w:val="24"/>
              </w:rPr>
            </w:pPr>
            <w:r w:rsidRPr="00EA5DE1">
              <w:rPr>
                <w:rFonts w:cs="Arial"/>
                <w:sz w:val="24"/>
                <w:szCs w:val="24"/>
              </w:rPr>
              <w:t xml:space="preserve">г. </w:t>
            </w:r>
            <w:proofErr w:type="spellStart"/>
            <w:r w:rsidRPr="00EA5DE1">
              <w:rPr>
                <w:rFonts w:cs="Arial"/>
                <w:sz w:val="24"/>
                <w:szCs w:val="24"/>
              </w:rPr>
              <w:t>Пыть-Ях</w:t>
            </w:r>
            <w:proofErr w:type="spellEnd"/>
          </w:p>
        </w:tc>
        <w:tc>
          <w:tcPr>
            <w:tcW w:w="2768"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rPr>
            </w:pPr>
            <w:r w:rsidRPr="00EA5DE1">
              <w:rPr>
                <w:rFonts w:cs="Arial"/>
              </w:rPr>
              <w:t xml:space="preserve">Реконструкция ВОС-3 </w:t>
            </w:r>
            <w:proofErr w:type="spellStart"/>
            <w:r w:rsidRPr="00EA5DE1">
              <w:rPr>
                <w:rFonts w:cs="Arial"/>
              </w:rPr>
              <w:t>г.Пыть-Ях</w:t>
            </w:r>
            <w:proofErr w:type="spellEnd"/>
          </w:p>
        </w:tc>
        <w:tc>
          <w:tcPr>
            <w:tcW w:w="1484"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rPr>
            </w:pPr>
            <w:r w:rsidRPr="00EA5DE1">
              <w:rPr>
                <w:rFonts w:cs="Arial"/>
              </w:rPr>
              <w:t>12 000 куб. м/</w:t>
            </w:r>
            <w:proofErr w:type="spellStart"/>
            <w:r w:rsidRPr="00EA5DE1">
              <w:rPr>
                <w:rFonts w:cs="Arial"/>
              </w:rPr>
              <w:t>сут</w:t>
            </w:r>
            <w:proofErr w:type="spellEnd"/>
            <w:r w:rsidRPr="00EA5DE1">
              <w:rPr>
                <w:rFonts w:cs="Arial"/>
              </w:rPr>
              <w:t>.</w:t>
            </w:r>
          </w:p>
        </w:tc>
        <w:tc>
          <w:tcPr>
            <w:tcW w:w="1776"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rPr>
            </w:pPr>
            <w:r w:rsidRPr="00EA5DE1">
              <w:rPr>
                <w:rFonts w:cs="Arial"/>
              </w:rPr>
              <w:t xml:space="preserve">2014-2019, </w:t>
            </w:r>
          </w:p>
          <w:p w:rsidR="00EA5DE1" w:rsidRPr="00EA5DE1" w:rsidRDefault="00EA5DE1" w:rsidP="00EA5DE1">
            <w:pPr>
              <w:ind w:firstLine="0"/>
              <w:rPr>
                <w:rFonts w:cs="Arial"/>
              </w:rPr>
            </w:pPr>
            <w:r w:rsidRPr="00EA5DE1">
              <w:rPr>
                <w:rFonts w:cs="Arial"/>
              </w:rPr>
              <w:t>2019-2022</w:t>
            </w:r>
          </w:p>
        </w:tc>
        <w:tc>
          <w:tcPr>
            <w:tcW w:w="3469"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rPr>
            </w:pPr>
            <w:r w:rsidRPr="00EA5DE1">
              <w:rPr>
                <w:rFonts w:cs="Arial"/>
              </w:rPr>
              <w:t>Прямые инвестиции (федеральный бюджет, бюджет автономного округа, местный бюджет)</w:t>
            </w:r>
          </w:p>
        </w:tc>
        <w:tc>
          <w:tcPr>
            <w:tcW w:w="3712" w:type="dxa"/>
            <w:tcBorders>
              <w:top w:val="single" w:sz="4" w:space="0" w:color="auto"/>
              <w:left w:val="single" w:sz="4" w:space="0" w:color="auto"/>
              <w:bottom w:val="single" w:sz="4" w:space="0" w:color="auto"/>
              <w:right w:val="single" w:sz="4" w:space="0" w:color="auto"/>
            </w:tcBorders>
            <w:vAlign w:val="center"/>
          </w:tcPr>
          <w:p w:rsidR="00EA5DE1" w:rsidRPr="00EA5DE1" w:rsidRDefault="00EA5DE1" w:rsidP="00EA5DE1">
            <w:pPr>
              <w:pStyle w:val="ConsPlusNormal"/>
              <w:ind w:firstLine="0"/>
              <w:rPr>
                <w:rFonts w:cs="Arial"/>
                <w:sz w:val="24"/>
                <w:szCs w:val="24"/>
              </w:rPr>
            </w:pPr>
            <w:r w:rsidRPr="00EA5DE1">
              <w:rPr>
                <w:rFonts w:cs="Arial"/>
                <w:sz w:val="24"/>
                <w:szCs w:val="24"/>
              </w:rPr>
              <w:t xml:space="preserve">Доля населения муниципального образования городской округ </w:t>
            </w:r>
            <w:proofErr w:type="spellStart"/>
            <w:r w:rsidRPr="00EA5DE1">
              <w:rPr>
                <w:rFonts w:cs="Arial"/>
                <w:sz w:val="24"/>
                <w:szCs w:val="24"/>
              </w:rPr>
              <w:t>Пыть-Ях</w:t>
            </w:r>
            <w:proofErr w:type="spellEnd"/>
            <w:r w:rsidRPr="00EA5DE1">
              <w:rPr>
                <w:rFonts w:cs="Arial"/>
                <w:sz w:val="24"/>
                <w:szCs w:val="24"/>
              </w:rPr>
              <w:t xml:space="preserve"> Ханты-Мансийского автономного округа-Югры, обеспеченного качественной питьевой водой из систем централизованного водоснабжения, %</w:t>
            </w:r>
          </w:p>
        </w:tc>
      </w:tr>
      <w:tr w:rsidR="00EA5DE1" w:rsidRPr="00EA5DE1" w:rsidTr="003569A6">
        <w:trPr>
          <w:trHeight w:val="697"/>
        </w:trPr>
        <w:tc>
          <w:tcPr>
            <w:tcW w:w="493"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rPr>
            </w:pPr>
            <w:r w:rsidRPr="00EA5DE1">
              <w:rPr>
                <w:rFonts w:cs="Arial"/>
              </w:rPr>
              <w:t>2</w:t>
            </w:r>
          </w:p>
        </w:tc>
        <w:tc>
          <w:tcPr>
            <w:tcW w:w="1418"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pStyle w:val="ConsPlusNormal"/>
              <w:ind w:firstLine="0"/>
              <w:rPr>
                <w:rFonts w:cs="Arial"/>
                <w:sz w:val="24"/>
                <w:szCs w:val="24"/>
              </w:rPr>
            </w:pPr>
            <w:r w:rsidRPr="00EA5DE1">
              <w:rPr>
                <w:rFonts w:cs="Arial"/>
                <w:sz w:val="24"/>
                <w:szCs w:val="24"/>
              </w:rPr>
              <w:t xml:space="preserve">г. </w:t>
            </w:r>
            <w:proofErr w:type="spellStart"/>
            <w:r w:rsidRPr="00EA5DE1">
              <w:rPr>
                <w:rFonts w:cs="Arial"/>
                <w:sz w:val="24"/>
                <w:szCs w:val="24"/>
              </w:rPr>
              <w:t>Пыть-Ях</w:t>
            </w:r>
            <w:proofErr w:type="spellEnd"/>
          </w:p>
        </w:tc>
        <w:tc>
          <w:tcPr>
            <w:tcW w:w="2768"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rPr>
            </w:pPr>
            <w:r w:rsidRPr="00EA5DE1">
              <w:rPr>
                <w:rFonts w:cs="Arial"/>
              </w:rPr>
              <w:t xml:space="preserve">Строительство КНС в </w:t>
            </w:r>
            <w:proofErr w:type="spellStart"/>
            <w:r w:rsidRPr="00EA5DE1">
              <w:rPr>
                <w:rFonts w:cs="Arial"/>
              </w:rPr>
              <w:t>мкр</w:t>
            </w:r>
            <w:proofErr w:type="spellEnd"/>
            <w:r w:rsidRPr="00EA5DE1">
              <w:rPr>
                <w:rFonts w:cs="Arial"/>
              </w:rPr>
              <w:t xml:space="preserve">. № 6 «Пионерный» в г. </w:t>
            </w:r>
            <w:proofErr w:type="spellStart"/>
            <w:r w:rsidRPr="00EA5DE1">
              <w:rPr>
                <w:rFonts w:cs="Arial"/>
              </w:rPr>
              <w:t>Пыть-Ях</w:t>
            </w:r>
            <w:proofErr w:type="spellEnd"/>
          </w:p>
        </w:tc>
        <w:tc>
          <w:tcPr>
            <w:tcW w:w="1484"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rPr>
            </w:pPr>
            <w:r w:rsidRPr="00EA5DE1">
              <w:rPr>
                <w:rFonts w:cs="Arial"/>
              </w:rPr>
              <w:t>3 000 куб. м/</w:t>
            </w:r>
            <w:proofErr w:type="spellStart"/>
            <w:r w:rsidRPr="00EA5DE1">
              <w:rPr>
                <w:rFonts w:cs="Arial"/>
              </w:rPr>
              <w:t>сут</w:t>
            </w:r>
            <w:proofErr w:type="spellEnd"/>
          </w:p>
        </w:tc>
        <w:tc>
          <w:tcPr>
            <w:tcW w:w="1776"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rPr>
            </w:pPr>
            <w:r w:rsidRPr="00EA5DE1">
              <w:rPr>
                <w:rFonts w:cs="Arial"/>
              </w:rPr>
              <w:t>2012-2022</w:t>
            </w:r>
          </w:p>
        </w:tc>
        <w:tc>
          <w:tcPr>
            <w:tcW w:w="3469"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rPr>
            </w:pPr>
            <w:r w:rsidRPr="00EA5DE1">
              <w:rPr>
                <w:rFonts w:cs="Arial"/>
              </w:rPr>
              <w:t>Прямые инвестиции (местный бюджет)</w:t>
            </w:r>
          </w:p>
        </w:tc>
        <w:tc>
          <w:tcPr>
            <w:tcW w:w="3712"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widowControl w:val="0"/>
              <w:autoSpaceDE w:val="0"/>
              <w:autoSpaceDN w:val="0"/>
              <w:ind w:firstLine="0"/>
              <w:rPr>
                <w:rFonts w:cs="Arial"/>
              </w:rPr>
            </w:pPr>
            <w:r w:rsidRPr="00EA5DE1">
              <w:rPr>
                <w:rFonts w:cs="Arial"/>
              </w:rPr>
              <w:t>Доля площади жилищного фонда, обеспеченного всеми видами благоустройства, в общей площади жилищного фонда муниципального образования, %</w:t>
            </w:r>
          </w:p>
        </w:tc>
      </w:tr>
      <w:tr w:rsidR="00EA5DE1" w:rsidRPr="00EA5DE1" w:rsidTr="003569A6">
        <w:trPr>
          <w:trHeight w:val="697"/>
        </w:trPr>
        <w:tc>
          <w:tcPr>
            <w:tcW w:w="493"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rPr>
            </w:pPr>
            <w:r w:rsidRPr="00EA5DE1">
              <w:rPr>
                <w:rFonts w:cs="Arial"/>
              </w:rPr>
              <w:t>3</w:t>
            </w:r>
          </w:p>
        </w:tc>
        <w:tc>
          <w:tcPr>
            <w:tcW w:w="1418"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pStyle w:val="ConsPlusNormal"/>
              <w:ind w:firstLine="0"/>
              <w:rPr>
                <w:rFonts w:cs="Arial"/>
                <w:sz w:val="24"/>
                <w:szCs w:val="24"/>
              </w:rPr>
            </w:pPr>
            <w:r w:rsidRPr="00EA5DE1">
              <w:rPr>
                <w:rFonts w:cs="Arial"/>
                <w:sz w:val="24"/>
                <w:szCs w:val="24"/>
              </w:rPr>
              <w:t xml:space="preserve">г. </w:t>
            </w:r>
            <w:proofErr w:type="spellStart"/>
            <w:r w:rsidRPr="00EA5DE1">
              <w:rPr>
                <w:rFonts w:cs="Arial"/>
                <w:sz w:val="24"/>
                <w:szCs w:val="24"/>
              </w:rPr>
              <w:t>Пыть-Ях</w:t>
            </w:r>
            <w:proofErr w:type="spellEnd"/>
          </w:p>
        </w:tc>
        <w:tc>
          <w:tcPr>
            <w:tcW w:w="2768"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rPr>
            </w:pPr>
            <w:r w:rsidRPr="00EA5DE1">
              <w:rPr>
                <w:rFonts w:cs="Arial"/>
              </w:rPr>
              <w:t xml:space="preserve">Реконструкция инженерно-технических средств </w:t>
            </w:r>
            <w:r w:rsidRPr="00EA5DE1">
              <w:rPr>
                <w:rFonts w:cs="Arial"/>
              </w:rPr>
              <w:lastRenderedPageBreak/>
              <w:t>охраны объекта «Котельная «Мамонтовская»</w:t>
            </w:r>
          </w:p>
        </w:tc>
        <w:tc>
          <w:tcPr>
            <w:tcW w:w="1484"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rPr>
            </w:pPr>
            <w:r w:rsidRPr="00EA5DE1">
              <w:rPr>
                <w:rFonts w:cs="Arial"/>
              </w:rPr>
              <w:lastRenderedPageBreak/>
              <w:t>610 м</w:t>
            </w:r>
          </w:p>
        </w:tc>
        <w:tc>
          <w:tcPr>
            <w:tcW w:w="1776"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rPr>
            </w:pPr>
            <w:r w:rsidRPr="00EA5DE1">
              <w:rPr>
                <w:rFonts w:cs="Arial"/>
              </w:rPr>
              <w:t>2022-2024</w:t>
            </w:r>
          </w:p>
        </w:tc>
        <w:tc>
          <w:tcPr>
            <w:tcW w:w="3469"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rPr>
            </w:pPr>
            <w:r w:rsidRPr="00EA5DE1">
              <w:rPr>
                <w:rFonts w:cs="Arial"/>
              </w:rPr>
              <w:t>Прямые инвестиции (местный бюджет)</w:t>
            </w:r>
          </w:p>
        </w:tc>
        <w:tc>
          <w:tcPr>
            <w:tcW w:w="3712"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widowControl w:val="0"/>
              <w:autoSpaceDE w:val="0"/>
              <w:autoSpaceDN w:val="0"/>
              <w:ind w:firstLine="0"/>
              <w:rPr>
                <w:rFonts w:cs="Arial"/>
              </w:rPr>
            </w:pPr>
            <w:r w:rsidRPr="00EA5DE1">
              <w:rPr>
                <w:rFonts w:cs="Arial"/>
              </w:rPr>
              <w:t xml:space="preserve">Доля площади жилищного фонда, обеспеченного всеми видами благоустройства, в </w:t>
            </w:r>
            <w:r w:rsidRPr="00EA5DE1">
              <w:rPr>
                <w:rFonts w:cs="Arial"/>
              </w:rPr>
              <w:lastRenderedPageBreak/>
              <w:t>общей площади жилищного фонда муниципального образования, %</w:t>
            </w:r>
          </w:p>
        </w:tc>
      </w:tr>
      <w:tr w:rsidR="00EA5DE1" w:rsidRPr="00EA5DE1" w:rsidTr="003569A6">
        <w:trPr>
          <w:trHeight w:val="697"/>
        </w:trPr>
        <w:tc>
          <w:tcPr>
            <w:tcW w:w="493"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rPr>
            </w:pPr>
            <w:r w:rsidRPr="00EA5DE1">
              <w:rPr>
                <w:rFonts w:cs="Arial"/>
              </w:rPr>
              <w:lastRenderedPageBreak/>
              <w:t>4</w:t>
            </w:r>
          </w:p>
        </w:tc>
        <w:tc>
          <w:tcPr>
            <w:tcW w:w="1418"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pStyle w:val="ConsPlusNormal"/>
              <w:ind w:firstLine="0"/>
              <w:rPr>
                <w:rFonts w:cs="Arial"/>
                <w:sz w:val="24"/>
                <w:szCs w:val="24"/>
              </w:rPr>
            </w:pPr>
            <w:r w:rsidRPr="00EA5DE1">
              <w:rPr>
                <w:rFonts w:cs="Arial"/>
                <w:sz w:val="24"/>
                <w:szCs w:val="24"/>
              </w:rPr>
              <w:t xml:space="preserve">г. </w:t>
            </w:r>
            <w:proofErr w:type="spellStart"/>
            <w:r w:rsidRPr="00EA5DE1">
              <w:rPr>
                <w:rFonts w:cs="Arial"/>
                <w:sz w:val="24"/>
                <w:szCs w:val="24"/>
              </w:rPr>
              <w:t>Пыть-Ях</w:t>
            </w:r>
            <w:proofErr w:type="spellEnd"/>
          </w:p>
        </w:tc>
        <w:tc>
          <w:tcPr>
            <w:tcW w:w="2768"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rPr>
            </w:pPr>
            <w:r w:rsidRPr="00EA5DE1">
              <w:rPr>
                <w:rFonts w:cs="Arial"/>
              </w:rPr>
              <w:t>Реконструкция инженерно-технических средств охраны объекта «Котельная «Таежная»</w:t>
            </w:r>
          </w:p>
        </w:tc>
        <w:tc>
          <w:tcPr>
            <w:tcW w:w="1484"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rPr>
            </w:pPr>
            <w:r w:rsidRPr="00EA5DE1">
              <w:rPr>
                <w:rFonts w:cs="Arial"/>
              </w:rPr>
              <w:t>700 м</w:t>
            </w:r>
          </w:p>
        </w:tc>
        <w:tc>
          <w:tcPr>
            <w:tcW w:w="1776"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rPr>
            </w:pPr>
            <w:r w:rsidRPr="00EA5DE1">
              <w:rPr>
                <w:rFonts w:cs="Arial"/>
              </w:rPr>
              <w:t>2022-2024</w:t>
            </w:r>
          </w:p>
        </w:tc>
        <w:tc>
          <w:tcPr>
            <w:tcW w:w="3469"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rPr>
            </w:pPr>
            <w:r w:rsidRPr="00EA5DE1">
              <w:rPr>
                <w:rFonts w:cs="Arial"/>
              </w:rPr>
              <w:t>Прямые инвестиции (местный бюджет)</w:t>
            </w:r>
          </w:p>
        </w:tc>
        <w:tc>
          <w:tcPr>
            <w:tcW w:w="3712"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pStyle w:val="ConsPlusNormal"/>
              <w:ind w:firstLine="0"/>
              <w:rPr>
                <w:rFonts w:cs="Arial"/>
                <w:sz w:val="24"/>
                <w:szCs w:val="24"/>
              </w:rPr>
            </w:pPr>
            <w:r w:rsidRPr="00EA5DE1">
              <w:rPr>
                <w:rFonts w:cs="Arial"/>
                <w:sz w:val="24"/>
                <w:szCs w:val="24"/>
              </w:rPr>
              <w:t>Доля площади жилищного фонда, обеспеченного всеми видами благоустройства, в общей площади жилищного фонда муниципального образования, %</w:t>
            </w:r>
          </w:p>
        </w:tc>
      </w:tr>
      <w:tr w:rsidR="00EA5DE1" w:rsidRPr="00EA5DE1" w:rsidTr="003569A6">
        <w:trPr>
          <w:trHeight w:val="697"/>
        </w:trPr>
        <w:tc>
          <w:tcPr>
            <w:tcW w:w="493"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rPr>
            </w:pPr>
            <w:r w:rsidRPr="00EA5DE1">
              <w:rPr>
                <w:rFonts w:cs="Arial"/>
              </w:rPr>
              <w:t>5</w:t>
            </w:r>
          </w:p>
        </w:tc>
        <w:tc>
          <w:tcPr>
            <w:tcW w:w="1418"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pStyle w:val="ConsPlusNormal"/>
              <w:ind w:firstLine="0"/>
              <w:rPr>
                <w:rFonts w:cs="Arial"/>
                <w:sz w:val="24"/>
                <w:szCs w:val="24"/>
              </w:rPr>
            </w:pPr>
            <w:r w:rsidRPr="00EA5DE1">
              <w:rPr>
                <w:rFonts w:cs="Arial"/>
                <w:sz w:val="24"/>
                <w:szCs w:val="24"/>
              </w:rPr>
              <w:t xml:space="preserve">г. </w:t>
            </w:r>
            <w:proofErr w:type="spellStart"/>
            <w:r w:rsidRPr="00EA5DE1">
              <w:rPr>
                <w:rFonts w:cs="Arial"/>
                <w:sz w:val="24"/>
                <w:szCs w:val="24"/>
              </w:rPr>
              <w:t>Пыть-Ях</w:t>
            </w:r>
            <w:proofErr w:type="spellEnd"/>
          </w:p>
        </w:tc>
        <w:tc>
          <w:tcPr>
            <w:tcW w:w="2768"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rPr>
            </w:pPr>
            <w:r w:rsidRPr="00EA5DE1">
              <w:rPr>
                <w:rFonts w:cs="Arial"/>
              </w:rPr>
              <w:t xml:space="preserve">Реконструкция объекта капитального строительства: «Канализационная-насосная станция КНС-3Г в </w:t>
            </w:r>
            <w:proofErr w:type="spellStart"/>
            <w:r w:rsidRPr="00EA5DE1">
              <w:rPr>
                <w:rFonts w:cs="Arial"/>
              </w:rPr>
              <w:t>мкр</w:t>
            </w:r>
            <w:proofErr w:type="spellEnd"/>
            <w:r w:rsidRPr="00EA5DE1">
              <w:rPr>
                <w:rFonts w:cs="Arial"/>
              </w:rPr>
              <w:t xml:space="preserve">. № 3 «Кедровый» в г. </w:t>
            </w:r>
            <w:proofErr w:type="spellStart"/>
            <w:r w:rsidRPr="00EA5DE1">
              <w:rPr>
                <w:rFonts w:cs="Arial"/>
              </w:rPr>
              <w:t>Пыть-Ях</w:t>
            </w:r>
            <w:proofErr w:type="spellEnd"/>
          </w:p>
        </w:tc>
        <w:tc>
          <w:tcPr>
            <w:tcW w:w="1484"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rPr>
            </w:pPr>
            <w:r w:rsidRPr="00EA5DE1">
              <w:rPr>
                <w:rFonts w:cs="Arial"/>
              </w:rPr>
              <w:t>28 800 м³/сутки</w:t>
            </w:r>
          </w:p>
        </w:tc>
        <w:tc>
          <w:tcPr>
            <w:tcW w:w="1776"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rPr>
            </w:pPr>
            <w:r w:rsidRPr="00EA5DE1">
              <w:rPr>
                <w:rFonts w:cs="Arial"/>
              </w:rPr>
              <w:t>2023</w:t>
            </w:r>
          </w:p>
        </w:tc>
        <w:tc>
          <w:tcPr>
            <w:tcW w:w="3469"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rPr>
            </w:pPr>
            <w:r w:rsidRPr="00EA5DE1">
              <w:rPr>
                <w:rFonts w:cs="Arial"/>
              </w:rPr>
              <w:t>Прямые инвестиции (местный бюджет)</w:t>
            </w:r>
          </w:p>
        </w:tc>
        <w:tc>
          <w:tcPr>
            <w:tcW w:w="3712"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pStyle w:val="ConsPlusNormal"/>
              <w:ind w:firstLine="0"/>
              <w:rPr>
                <w:rFonts w:cs="Arial"/>
                <w:sz w:val="24"/>
                <w:szCs w:val="24"/>
              </w:rPr>
            </w:pPr>
            <w:r w:rsidRPr="00EA5DE1">
              <w:rPr>
                <w:rFonts w:cs="Arial"/>
                <w:sz w:val="24"/>
                <w:szCs w:val="24"/>
              </w:rPr>
              <w:t>Доля площади жилищного фонда, обеспеченного всеми видами благоустройства, в общей площади жилищного фонда муниципального образования, %</w:t>
            </w:r>
          </w:p>
        </w:tc>
      </w:tr>
      <w:tr w:rsidR="00EA5DE1" w:rsidRPr="00EA5DE1" w:rsidTr="003569A6">
        <w:trPr>
          <w:trHeight w:val="697"/>
        </w:trPr>
        <w:tc>
          <w:tcPr>
            <w:tcW w:w="493"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rPr>
            </w:pPr>
            <w:r w:rsidRPr="00EA5DE1">
              <w:rPr>
                <w:rFonts w:cs="Arial"/>
              </w:rPr>
              <w:t>6</w:t>
            </w:r>
          </w:p>
        </w:tc>
        <w:tc>
          <w:tcPr>
            <w:tcW w:w="1418"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pStyle w:val="ConsPlusNormal"/>
              <w:ind w:firstLine="0"/>
              <w:rPr>
                <w:rFonts w:cs="Arial"/>
                <w:sz w:val="24"/>
                <w:szCs w:val="24"/>
              </w:rPr>
            </w:pPr>
            <w:r w:rsidRPr="00EA5DE1">
              <w:rPr>
                <w:rFonts w:cs="Arial"/>
                <w:sz w:val="24"/>
                <w:szCs w:val="24"/>
              </w:rPr>
              <w:t xml:space="preserve">г. </w:t>
            </w:r>
            <w:proofErr w:type="spellStart"/>
            <w:r w:rsidRPr="00EA5DE1">
              <w:rPr>
                <w:rFonts w:cs="Arial"/>
                <w:sz w:val="24"/>
                <w:szCs w:val="24"/>
              </w:rPr>
              <w:t>Пыть-Ях</w:t>
            </w:r>
            <w:proofErr w:type="spellEnd"/>
          </w:p>
        </w:tc>
        <w:tc>
          <w:tcPr>
            <w:tcW w:w="2768"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rPr>
            </w:pPr>
            <w:r w:rsidRPr="00EA5DE1">
              <w:rPr>
                <w:rFonts w:cs="Arial"/>
              </w:rPr>
              <w:t xml:space="preserve">Централизованное газоснабжение жилых домов ТСЖ «Мечта», расположенных по адресу: город </w:t>
            </w:r>
            <w:proofErr w:type="spellStart"/>
            <w:r w:rsidRPr="00EA5DE1">
              <w:rPr>
                <w:rFonts w:cs="Arial"/>
              </w:rPr>
              <w:t>Пыть-Ях</w:t>
            </w:r>
            <w:proofErr w:type="spellEnd"/>
            <w:r w:rsidRPr="00EA5DE1">
              <w:rPr>
                <w:rFonts w:cs="Arial"/>
              </w:rPr>
              <w:t>, 8 микрорайон «Горка»</w:t>
            </w:r>
          </w:p>
        </w:tc>
        <w:tc>
          <w:tcPr>
            <w:tcW w:w="1484"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rPr>
            </w:pPr>
            <w:r w:rsidRPr="00EA5DE1">
              <w:rPr>
                <w:rFonts w:cs="Arial"/>
              </w:rPr>
              <w:t>---</w:t>
            </w:r>
          </w:p>
        </w:tc>
        <w:tc>
          <w:tcPr>
            <w:tcW w:w="1776"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rPr>
            </w:pPr>
            <w:r w:rsidRPr="00EA5DE1">
              <w:rPr>
                <w:rFonts w:cs="Arial"/>
              </w:rPr>
              <w:t>2023</w:t>
            </w:r>
          </w:p>
        </w:tc>
        <w:tc>
          <w:tcPr>
            <w:tcW w:w="3469"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rPr>
            </w:pPr>
            <w:r w:rsidRPr="00EA5DE1">
              <w:rPr>
                <w:rFonts w:cs="Arial"/>
              </w:rPr>
              <w:t>Прямые инвестиции (местный бюджет)</w:t>
            </w:r>
          </w:p>
        </w:tc>
        <w:tc>
          <w:tcPr>
            <w:tcW w:w="3712"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pStyle w:val="ConsPlusNormal"/>
              <w:ind w:firstLine="0"/>
              <w:rPr>
                <w:rFonts w:cs="Arial"/>
                <w:sz w:val="24"/>
                <w:szCs w:val="24"/>
              </w:rPr>
            </w:pPr>
            <w:r w:rsidRPr="00EA5DE1">
              <w:rPr>
                <w:rFonts w:cs="Arial"/>
                <w:sz w:val="24"/>
                <w:szCs w:val="24"/>
              </w:rPr>
              <w:t>Доля площади жилищного фонда, обеспеченного всеми видами благоустройства, в общей площади жилищного фонда муниципального образования, %</w:t>
            </w:r>
          </w:p>
        </w:tc>
      </w:tr>
      <w:tr w:rsidR="00EA5DE1" w:rsidRPr="00EA5DE1" w:rsidTr="003569A6">
        <w:trPr>
          <w:trHeight w:val="697"/>
        </w:trPr>
        <w:tc>
          <w:tcPr>
            <w:tcW w:w="493"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rPr>
            </w:pPr>
            <w:r w:rsidRPr="00EA5DE1">
              <w:rPr>
                <w:rFonts w:cs="Arial"/>
              </w:rPr>
              <w:t>7</w:t>
            </w:r>
          </w:p>
        </w:tc>
        <w:tc>
          <w:tcPr>
            <w:tcW w:w="1418"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pStyle w:val="ConsPlusNormal"/>
              <w:ind w:firstLine="0"/>
              <w:rPr>
                <w:rFonts w:cs="Arial"/>
                <w:sz w:val="24"/>
                <w:szCs w:val="24"/>
              </w:rPr>
            </w:pPr>
            <w:r w:rsidRPr="00EA5DE1">
              <w:rPr>
                <w:rFonts w:cs="Arial"/>
                <w:sz w:val="24"/>
                <w:szCs w:val="24"/>
              </w:rPr>
              <w:t xml:space="preserve">г. </w:t>
            </w:r>
            <w:proofErr w:type="spellStart"/>
            <w:r w:rsidRPr="00EA5DE1">
              <w:rPr>
                <w:rFonts w:cs="Arial"/>
                <w:sz w:val="24"/>
                <w:szCs w:val="24"/>
              </w:rPr>
              <w:t>Пыть-Ях</w:t>
            </w:r>
            <w:proofErr w:type="spellEnd"/>
          </w:p>
        </w:tc>
        <w:tc>
          <w:tcPr>
            <w:tcW w:w="2768"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rPr>
            </w:pPr>
            <w:r w:rsidRPr="00EA5DE1">
              <w:rPr>
                <w:rFonts w:cs="Arial"/>
              </w:rPr>
              <w:t xml:space="preserve">Капитальный ремонт и реконструкция сетей тепло- и </w:t>
            </w:r>
            <w:proofErr w:type="spellStart"/>
            <w:r w:rsidRPr="00EA5DE1">
              <w:rPr>
                <w:rFonts w:cs="Arial"/>
              </w:rPr>
              <w:t>водостнабжения</w:t>
            </w:r>
            <w:proofErr w:type="spellEnd"/>
            <w:r w:rsidRPr="00EA5DE1">
              <w:rPr>
                <w:rFonts w:cs="Arial"/>
              </w:rPr>
              <w:t xml:space="preserve"> на участке от ТК 115 до ТК 102 </w:t>
            </w:r>
            <w:proofErr w:type="spellStart"/>
            <w:r w:rsidRPr="00EA5DE1">
              <w:rPr>
                <w:rFonts w:cs="Arial"/>
              </w:rPr>
              <w:t>г.Пыть-Ях</w:t>
            </w:r>
            <w:proofErr w:type="spellEnd"/>
          </w:p>
        </w:tc>
        <w:tc>
          <w:tcPr>
            <w:tcW w:w="1484"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rPr>
            </w:pPr>
            <w:r w:rsidRPr="00EA5DE1">
              <w:rPr>
                <w:rFonts w:cs="Arial"/>
              </w:rPr>
              <w:t>661,2 п/м</w:t>
            </w:r>
          </w:p>
        </w:tc>
        <w:tc>
          <w:tcPr>
            <w:tcW w:w="1776"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rPr>
            </w:pPr>
            <w:r w:rsidRPr="00EA5DE1">
              <w:rPr>
                <w:rFonts w:cs="Arial"/>
              </w:rPr>
              <w:t>2020-2027</w:t>
            </w:r>
          </w:p>
        </w:tc>
        <w:tc>
          <w:tcPr>
            <w:tcW w:w="3469"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ind w:firstLine="0"/>
              <w:rPr>
                <w:rFonts w:cs="Arial"/>
                <w:highlight w:val="yellow"/>
              </w:rPr>
            </w:pPr>
            <w:r w:rsidRPr="00EA5DE1">
              <w:rPr>
                <w:rFonts w:cs="Arial"/>
              </w:rPr>
              <w:t>Прямые инвестиции (местный бюджет)</w:t>
            </w:r>
          </w:p>
        </w:tc>
        <w:tc>
          <w:tcPr>
            <w:tcW w:w="3712" w:type="dxa"/>
            <w:tcBorders>
              <w:top w:val="single" w:sz="4" w:space="0" w:color="auto"/>
              <w:left w:val="single" w:sz="4" w:space="0" w:color="auto"/>
              <w:bottom w:val="single" w:sz="4" w:space="0" w:color="auto"/>
              <w:right w:val="single" w:sz="4" w:space="0" w:color="auto"/>
            </w:tcBorders>
          </w:tcPr>
          <w:p w:rsidR="00EA5DE1" w:rsidRPr="00EA5DE1" w:rsidRDefault="00EA5DE1" w:rsidP="00EA5DE1">
            <w:pPr>
              <w:pStyle w:val="ConsPlusNormal"/>
              <w:ind w:firstLine="0"/>
              <w:rPr>
                <w:rFonts w:cs="Arial"/>
                <w:sz w:val="24"/>
                <w:szCs w:val="24"/>
                <w:highlight w:val="yellow"/>
              </w:rPr>
            </w:pPr>
            <w:r w:rsidRPr="00EA5DE1">
              <w:rPr>
                <w:rFonts w:cs="Arial"/>
                <w:sz w:val="24"/>
                <w:szCs w:val="24"/>
              </w:rPr>
              <w:t>Доля площади жилищного фонда, обеспеченного всеми видами благоустройства, в общей площади жилищного фонда муниципального образования, %</w:t>
            </w:r>
          </w:p>
        </w:tc>
      </w:tr>
    </w:tbl>
    <w:p w:rsidR="00933D35" w:rsidRPr="002E30DD" w:rsidRDefault="00933D35" w:rsidP="00933D35">
      <w:pPr>
        <w:pStyle w:val="ConsPlusNormal"/>
        <w:ind w:firstLine="567"/>
        <w:jc w:val="both"/>
        <w:rPr>
          <w:rFonts w:ascii="Times New Roman" w:hAnsi="Times New Roman"/>
          <w:sz w:val="18"/>
          <w:szCs w:val="18"/>
        </w:rPr>
      </w:pPr>
    </w:p>
    <w:p w:rsidR="00933D35" w:rsidRDefault="00933D35" w:rsidP="00933D35">
      <w:pPr>
        <w:pStyle w:val="ConsPlusNormal"/>
        <w:ind w:firstLine="709"/>
        <w:jc w:val="both"/>
        <w:rPr>
          <w:rFonts w:ascii="Times New Roman" w:hAnsi="Times New Roman"/>
          <w:sz w:val="28"/>
          <w:szCs w:val="28"/>
        </w:rPr>
      </w:pPr>
    </w:p>
    <w:p w:rsidR="00AF732F" w:rsidRPr="00844D92" w:rsidRDefault="00AF732F" w:rsidP="00AF732F">
      <w:pPr>
        <w:pStyle w:val="ConsPlusNormal"/>
        <w:ind w:firstLine="567"/>
        <w:jc w:val="both"/>
        <w:rPr>
          <w:rFonts w:cs="Arial"/>
          <w:sz w:val="24"/>
          <w:szCs w:val="28"/>
        </w:rPr>
      </w:pPr>
    </w:p>
    <w:p w:rsidR="00AF732F" w:rsidRPr="00844D92" w:rsidRDefault="00AF732F" w:rsidP="00AF732F">
      <w:pPr>
        <w:pStyle w:val="ConsPlusNormal"/>
        <w:ind w:firstLine="567"/>
        <w:jc w:val="both"/>
        <w:rPr>
          <w:rFonts w:cs="Arial"/>
          <w:sz w:val="24"/>
          <w:szCs w:val="28"/>
        </w:rPr>
      </w:pPr>
    </w:p>
    <w:p w:rsidR="00AF732F" w:rsidRPr="00844D92" w:rsidRDefault="00AF732F" w:rsidP="00AF732F">
      <w:pPr>
        <w:pStyle w:val="ConsPlusNormal"/>
        <w:jc w:val="both"/>
        <w:rPr>
          <w:rFonts w:cs="Arial"/>
          <w:sz w:val="24"/>
          <w:szCs w:val="28"/>
        </w:rPr>
        <w:sectPr w:rsidR="00AF732F" w:rsidRPr="00844D92" w:rsidSect="00D514A0">
          <w:headerReference w:type="default" r:id="rId70"/>
          <w:footerReference w:type="default" r:id="rId71"/>
          <w:pgSz w:w="16838" w:h="11906" w:orient="landscape"/>
          <w:pgMar w:top="709" w:right="678" w:bottom="851" w:left="1134" w:header="283" w:footer="0" w:gutter="0"/>
          <w:cols w:space="720"/>
          <w:noEndnote/>
          <w:docGrid w:linePitch="299"/>
        </w:sectPr>
      </w:pPr>
    </w:p>
    <w:p w:rsidR="00AF732F" w:rsidRPr="00844D92" w:rsidRDefault="00AF732F" w:rsidP="00AF732F">
      <w:pPr>
        <w:pStyle w:val="ConsPlusNormal"/>
        <w:ind w:firstLine="851"/>
        <w:jc w:val="right"/>
        <w:rPr>
          <w:rFonts w:cs="Arial"/>
          <w:sz w:val="24"/>
          <w:szCs w:val="28"/>
        </w:rPr>
      </w:pPr>
      <w:r w:rsidRPr="00844D92">
        <w:rPr>
          <w:rFonts w:cs="Arial"/>
          <w:sz w:val="24"/>
          <w:szCs w:val="28"/>
        </w:rPr>
        <w:lastRenderedPageBreak/>
        <w:t>Таблица 5</w:t>
      </w:r>
    </w:p>
    <w:p w:rsidR="00AF732F" w:rsidRPr="00844D92" w:rsidRDefault="00AF732F" w:rsidP="00AF732F">
      <w:pPr>
        <w:pStyle w:val="ConsPlusNormal"/>
        <w:jc w:val="right"/>
        <w:rPr>
          <w:rFonts w:cs="Arial"/>
          <w:sz w:val="24"/>
          <w:szCs w:val="28"/>
        </w:rPr>
      </w:pPr>
    </w:p>
    <w:p w:rsidR="00AF732F" w:rsidRPr="00844D92" w:rsidRDefault="00AF732F" w:rsidP="00AF732F">
      <w:pPr>
        <w:pStyle w:val="2"/>
      </w:pPr>
      <w:r w:rsidRPr="00844D92">
        <w:t xml:space="preserve">Показатели, характеризующие эффективность структурного элемента (основного мероприятия) </w:t>
      </w:r>
    </w:p>
    <w:p w:rsidR="00AF732F" w:rsidRPr="00844D92" w:rsidRDefault="00AF732F" w:rsidP="00AF732F">
      <w:pPr>
        <w:pStyle w:val="2"/>
      </w:pPr>
      <w:r w:rsidRPr="00844D92">
        <w:t xml:space="preserve">муниципальной программы </w:t>
      </w:r>
    </w:p>
    <w:p w:rsidR="00AF732F" w:rsidRPr="00844D92" w:rsidRDefault="00AF732F" w:rsidP="00AF732F">
      <w:pPr>
        <w:pStyle w:val="ConsPlusNormal"/>
        <w:jc w:val="center"/>
        <w:rPr>
          <w:rFonts w:cs="Arial"/>
          <w:sz w:val="24"/>
          <w:szCs w:val="10"/>
        </w:rPr>
      </w:pPr>
    </w:p>
    <w:tbl>
      <w:tblPr>
        <w:tblW w:w="506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
        <w:gridCol w:w="7318"/>
        <w:gridCol w:w="1415"/>
        <w:gridCol w:w="989"/>
        <w:gridCol w:w="995"/>
        <w:gridCol w:w="992"/>
        <w:gridCol w:w="992"/>
        <w:gridCol w:w="1032"/>
        <w:gridCol w:w="1273"/>
      </w:tblGrid>
      <w:tr w:rsidR="00AF732F" w:rsidRPr="00844D92" w:rsidTr="00D514A0">
        <w:trPr>
          <w:trHeight w:val="645"/>
        </w:trPr>
        <w:tc>
          <w:tcPr>
            <w:tcW w:w="144" w:type="pct"/>
            <w:vMerge w:val="restar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 xml:space="preserve"> № </w:t>
            </w:r>
          </w:p>
        </w:tc>
        <w:tc>
          <w:tcPr>
            <w:tcW w:w="2368" w:type="pct"/>
            <w:vMerge w:val="restar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Наименование показателя</w:t>
            </w:r>
          </w:p>
        </w:tc>
        <w:tc>
          <w:tcPr>
            <w:tcW w:w="458" w:type="pct"/>
            <w:vMerge w:val="restar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 xml:space="preserve">Базовый показатель на начало реализации муниципальной программы </w:t>
            </w:r>
          </w:p>
        </w:tc>
        <w:tc>
          <w:tcPr>
            <w:tcW w:w="1618" w:type="pct"/>
            <w:gridSpan w:val="5"/>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Значения показателя по годам</w:t>
            </w:r>
          </w:p>
        </w:tc>
        <w:tc>
          <w:tcPr>
            <w:tcW w:w="412" w:type="pct"/>
            <w:vMerge w:val="restar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 xml:space="preserve">Значение показателя на момент окончания действия муниципальной программы </w:t>
            </w:r>
          </w:p>
        </w:tc>
      </w:tr>
      <w:tr w:rsidR="00AF732F" w:rsidRPr="00844D92" w:rsidTr="00D514A0">
        <w:trPr>
          <w:trHeight w:val="270"/>
        </w:trPr>
        <w:tc>
          <w:tcPr>
            <w:tcW w:w="144" w:type="pct"/>
            <w:vMerge/>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rPr>
                <w:rFonts w:cs="Arial"/>
                <w:szCs w:val="18"/>
              </w:rPr>
            </w:pPr>
          </w:p>
        </w:tc>
        <w:tc>
          <w:tcPr>
            <w:tcW w:w="2368" w:type="pct"/>
            <w:vMerge/>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rPr>
                <w:rFonts w:cs="Arial"/>
                <w:szCs w:val="18"/>
              </w:rPr>
            </w:pPr>
          </w:p>
        </w:tc>
        <w:tc>
          <w:tcPr>
            <w:tcW w:w="458" w:type="pct"/>
            <w:vMerge/>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rPr>
                <w:rFonts w:cs="Arial"/>
                <w:szCs w:val="18"/>
              </w:rPr>
            </w:pPr>
          </w:p>
        </w:tc>
        <w:tc>
          <w:tcPr>
            <w:tcW w:w="320"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2022</w:t>
            </w:r>
          </w:p>
        </w:tc>
        <w:tc>
          <w:tcPr>
            <w:tcW w:w="32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2023</w:t>
            </w:r>
          </w:p>
        </w:tc>
        <w:tc>
          <w:tcPr>
            <w:tcW w:w="321"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2024</w:t>
            </w:r>
          </w:p>
        </w:tc>
        <w:tc>
          <w:tcPr>
            <w:tcW w:w="321"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2025</w:t>
            </w:r>
          </w:p>
        </w:tc>
        <w:tc>
          <w:tcPr>
            <w:tcW w:w="33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2026-2030</w:t>
            </w:r>
          </w:p>
        </w:tc>
        <w:tc>
          <w:tcPr>
            <w:tcW w:w="412" w:type="pct"/>
            <w:vMerge/>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rPr>
                <w:rFonts w:cs="Arial"/>
                <w:szCs w:val="18"/>
              </w:rPr>
            </w:pPr>
          </w:p>
        </w:tc>
      </w:tr>
      <w:tr w:rsidR="00AF732F" w:rsidRPr="00844D92" w:rsidTr="00D514A0">
        <w:trPr>
          <w:trHeight w:val="270"/>
        </w:trPr>
        <w:tc>
          <w:tcPr>
            <w:tcW w:w="144"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1</w:t>
            </w:r>
          </w:p>
        </w:tc>
        <w:tc>
          <w:tcPr>
            <w:tcW w:w="2368"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2</w:t>
            </w:r>
          </w:p>
        </w:tc>
        <w:tc>
          <w:tcPr>
            <w:tcW w:w="458"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3</w:t>
            </w:r>
          </w:p>
        </w:tc>
        <w:tc>
          <w:tcPr>
            <w:tcW w:w="320"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4</w:t>
            </w:r>
          </w:p>
        </w:tc>
        <w:tc>
          <w:tcPr>
            <w:tcW w:w="32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5</w:t>
            </w:r>
          </w:p>
        </w:tc>
        <w:tc>
          <w:tcPr>
            <w:tcW w:w="321"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6</w:t>
            </w:r>
          </w:p>
        </w:tc>
        <w:tc>
          <w:tcPr>
            <w:tcW w:w="321"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7</w:t>
            </w:r>
          </w:p>
        </w:tc>
        <w:tc>
          <w:tcPr>
            <w:tcW w:w="33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8</w:t>
            </w:r>
          </w:p>
        </w:tc>
        <w:tc>
          <w:tcPr>
            <w:tcW w:w="41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9</w:t>
            </w:r>
          </w:p>
        </w:tc>
      </w:tr>
      <w:tr w:rsidR="00AF732F" w:rsidRPr="00844D92" w:rsidTr="00D514A0">
        <w:trPr>
          <w:trHeight w:val="577"/>
        </w:trPr>
        <w:tc>
          <w:tcPr>
            <w:tcW w:w="144" w:type="pct"/>
            <w:tcBorders>
              <w:top w:val="single" w:sz="4" w:space="0" w:color="auto"/>
              <w:left w:val="single" w:sz="4" w:space="0" w:color="auto"/>
              <w:bottom w:val="single" w:sz="4" w:space="0" w:color="auto"/>
              <w:right w:val="single" w:sz="4" w:space="0" w:color="auto"/>
            </w:tcBorders>
          </w:tcPr>
          <w:p w:rsidR="00AF732F" w:rsidRPr="00844D92" w:rsidRDefault="00AF732F" w:rsidP="00D514A0">
            <w:pPr>
              <w:ind w:firstLine="0"/>
              <w:jc w:val="center"/>
              <w:rPr>
                <w:rFonts w:cs="Arial"/>
                <w:szCs w:val="18"/>
              </w:rPr>
            </w:pPr>
            <w:r w:rsidRPr="00844D92">
              <w:rPr>
                <w:rFonts w:cs="Arial"/>
                <w:szCs w:val="18"/>
              </w:rPr>
              <w:t>1</w:t>
            </w:r>
          </w:p>
        </w:tc>
        <w:tc>
          <w:tcPr>
            <w:tcW w:w="2368" w:type="pct"/>
            <w:tcBorders>
              <w:top w:val="single" w:sz="4" w:space="0" w:color="auto"/>
              <w:left w:val="single" w:sz="4" w:space="0" w:color="auto"/>
              <w:bottom w:val="single" w:sz="4" w:space="0" w:color="auto"/>
              <w:right w:val="single" w:sz="4" w:space="0" w:color="auto"/>
            </w:tcBorders>
          </w:tcPr>
          <w:p w:rsidR="00AF732F" w:rsidRPr="00844D92" w:rsidRDefault="00AF732F" w:rsidP="00D514A0">
            <w:pPr>
              <w:pStyle w:val="ConsPlusNormal"/>
              <w:ind w:firstLine="0"/>
              <w:rPr>
                <w:rFonts w:cs="Arial"/>
                <w:sz w:val="24"/>
                <w:szCs w:val="18"/>
              </w:rPr>
            </w:pPr>
            <w:r w:rsidRPr="00844D92">
              <w:rPr>
                <w:rFonts w:cs="Arial"/>
                <w:sz w:val="24"/>
                <w:szCs w:val="18"/>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 %</w:t>
            </w:r>
          </w:p>
        </w:tc>
        <w:tc>
          <w:tcPr>
            <w:tcW w:w="458"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pStyle w:val="ConsPlusNormal"/>
              <w:ind w:firstLine="0"/>
              <w:jc w:val="center"/>
              <w:rPr>
                <w:rFonts w:cs="Arial"/>
                <w:sz w:val="24"/>
                <w:szCs w:val="18"/>
              </w:rPr>
            </w:pPr>
            <w:r w:rsidRPr="00844D92">
              <w:rPr>
                <w:rFonts w:cs="Arial"/>
                <w:sz w:val="24"/>
                <w:szCs w:val="18"/>
              </w:rPr>
              <w:t>15,0</w:t>
            </w:r>
          </w:p>
        </w:tc>
        <w:tc>
          <w:tcPr>
            <w:tcW w:w="320"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pStyle w:val="ConsPlusNormal"/>
              <w:ind w:firstLine="0"/>
              <w:jc w:val="center"/>
              <w:rPr>
                <w:rFonts w:cs="Arial"/>
                <w:sz w:val="24"/>
                <w:szCs w:val="18"/>
              </w:rPr>
            </w:pPr>
            <w:r w:rsidRPr="00844D92">
              <w:rPr>
                <w:rFonts w:cs="Arial"/>
                <w:sz w:val="24"/>
                <w:szCs w:val="18"/>
              </w:rPr>
              <w:t>20,0</w:t>
            </w:r>
          </w:p>
        </w:tc>
        <w:tc>
          <w:tcPr>
            <w:tcW w:w="32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pStyle w:val="ConsPlusNormal"/>
              <w:ind w:firstLine="0"/>
              <w:jc w:val="center"/>
              <w:rPr>
                <w:rFonts w:cs="Arial"/>
                <w:sz w:val="24"/>
                <w:szCs w:val="18"/>
              </w:rPr>
            </w:pPr>
            <w:r w:rsidRPr="00844D92">
              <w:rPr>
                <w:rFonts w:cs="Arial"/>
                <w:sz w:val="24"/>
                <w:szCs w:val="18"/>
              </w:rPr>
              <w:t>25,0</w:t>
            </w:r>
          </w:p>
        </w:tc>
        <w:tc>
          <w:tcPr>
            <w:tcW w:w="321"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pStyle w:val="ConsPlusNormal"/>
              <w:ind w:firstLine="0"/>
              <w:jc w:val="center"/>
              <w:rPr>
                <w:rFonts w:cs="Arial"/>
                <w:sz w:val="24"/>
                <w:szCs w:val="18"/>
              </w:rPr>
            </w:pPr>
            <w:r w:rsidRPr="00844D92">
              <w:rPr>
                <w:rFonts w:cs="Arial"/>
                <w:sz w:val="24"/>
                <w:szCs w:val="18"/>
              </w:rPr>
              <w:t>30,0</w:t>
            </w:r>
          </w:p>
        </w:tc>
        <w:tc>
          <w:tcPr>
            <w:tcW w:w="321"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pStyle w:val="ConsPlusNormal"/>
              <w:ind w:firstLine="0"/>
              <w:jc w:val="center"/>
              <w:rPr>
                <w:rFonts w:cs="Arial"/>
                <w:sz w:val="24"/>
                <w:szCs w:val="18"/>
              </w:rPr>
            </w:pPr>
            <w:r w:rsidRPr="00844D92">
              <w:rPr>
                <w:rFonts w:cs="Arial"/>
                <w:sz w:val="24"/>
                <w:szCs w:val="18"/>
              </w:rPr>
              <w:t>30,0</w:t>
            </w:r>
          </w:p>
        </w:tc>
        <w:tc>
          <w:tcPr>
            <w:tcW w:w="33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pStyle w:val="ConsPlusNormal"/>
              <w:ind w:firstLine="0"/>
              <w:jc w:val="center"/>
              <w:rPr>
                <w:rFonts w:cs="Arial"/>
                <w:sz w:val="24"/>
                <w:szCs w:val="18"/>
              </w:rPr>
            </w:pPr>
            <w:r w:rsidRPr="00844D92">
              <w:rPr>
                <w:rFonts w:cs="Arial"/>
                <w:sz w:val="24"/>
                <w:szCs w:val="18"/>
              </w:rPr>
              <w:t>30,0</w:t>
            </w:r>
          </w:p>
        </w:tc>
        <w:tc>
          <w:tcPr>
            <w:tcW w:w="41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30</w:t>
            </w:r>
          </w:p>
        </w:tc>
      </w:tr>
      <w:tr w:rsidR="00AF732F" w:rsidRPr="00844D92" w:rsidTr="00D514A0">
        <w:trPr>
          <w:trHeight w:val="577"/>
        </w:trPr>
        <w:tc>
          <w:tcPr>
            <w:tcW w:w="144" w:type="pct"/>
            <w:tcBorders>
              <w:top w:val="single" w:sz="4" w:space="0" w:color="auto"/>
              <w:left w:val="single" w:sz="4" w:space="0" w:color="auto"/>
              <w:bottom w:val="single" w:sz="4" w:space="0" w:color="auto"/>
              <w:right w:val="single" w:sz="4" w:space="0" w:color="auto"/>
            </w:tcBorders>
          </w:tcPr>
          <w:p w:rsidR="00AF732F" w:rsidRPr="00844D92" w:rsidRDefault="00AF732F" w:rsidP="00D514A0">
            <w:pPr>
              <w:ind w:firstLine="0"/>
              <w:jc w:val="center"/>
              <w:rPr>
                <w:rFonts w:cs="Arial"/>
                <w:szCs w:val="18"/>
              </w:rPr>
            </w:pPr>
            <w:r w:rsidRPr="00844D92">
              <w:rPr>
                <w:rFonts w:cs="Arial"/>
                <w:szCs w:val="18"/>
              </w:rPr>
              <w:t>2</w:t>
            </w:r>
          </w:p>
        </w:tc>
        <w:tc>
          <w:tcPr>
            <w:tcW w:w="2368" w:type="pct"/>
            <w:tcBorders>
              <w:top w:val="single" w:sz="4" w:space="0" w:color="auto"/>
              <w:left w:val="single" w:sz="4" w:space="0" w:color="auto"/>
              <w:bottom w:val="single" w:sz="4" w:space="0" w:color="auto"/>
              <w:right w:val="single" w:sz="4" w:space="0" w:color="auto"/>
            </w:tcBorders>
          </w:tcPr>
          <w:p w:rsidR="00AF732F" w:rsidRPr="00844D92" w:rsidRDefault="00AF732F" w:rsidP="00D514A0">
            <w:pPr>
              <w:pStyle w:val="ConsPlusNormal"/>
              <w:ind w:firstLine="0"/>
              <w:rPr>
                <w:rFonts w:cs="Arial"/>
                <w:sz w:val="24"/>
                <w:szCs w:val="18"/>
              </w:rPr>
            </w:pPr>
            <w:r w:rsidRPr="00844D92">
              <w:rPr>
                <w:rFonts w:cs="Arial"/>
                <w:sz w:val="24"/>
                <w:szCs w:val="18"/>
              </w:rPr>
              <w:t>Доля многоквартирных домов, в которых проведен ремонт в соответствии с краткосрочными планами реализации региональной программы капитального ремонта общего имущества в многоквартирных домах, %</w:t>
            </w:r>
          </w:p>
        </w:tc>
        <w:tc>
          <w:tcPr>
            <w:tcW w:w="458"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pStyle w:val="ConsPlusNormal"/>
              <w:ind w:firstLine="0"/>
              <w:jc w:val="center"/>
              <w:rPr>
                <w:rFonts w:cs="Arial"/>
                <w:sz w:val="24"/>
                <w:szCs w:val="18"/>
              </w:rPr>
            </w:pPr>
            <w:r w:rsidRPr="00844D92">
              <w:rPr>
                <w:rFonts w:cs="Arial"/>
                <w:sz w:val="24"/>
                <w:szCs w:val="18"/>
              </w:rPr>
              <w:t>44,1</w:t>
            </w:r>
          </w:p>
        </w:tc>
        <w:tc>
          <w:tcPr>
            <w:tcW w:w="320"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pStyle w:val="ConsPlusNormal"/>
              <w:ind w:firstLine="0"/>
              <w:jc w:val="center"/>
              <w:rPr>
                <w:rFonts w:cs="Arial"/>
                <w:sz w:val="24"/>
                <w:szCs w:val="18"/>
              </w:rPr>
            </w:pPr>
            <w:r w:rsidRPr="00844D92">
              <w:rPr>
                <w:rFonts w:cs="Arial"/>
                <w:sz w:val="24"/>
                <w:szCs w:val="18"/>
              </w:rPr>
              <w:t>52,3</w:t>
            </w:r>
          </w:p>
        </w:tc>
        <w:tc>
          <w:tcPr>
            <w:tcW w:w="32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pStyle w:val="ConsPlusNormal"/>
              <w:ind w:firstLine="0"/>
              <w:jc w:val="center"/>
              <w:rPr>
                <w:rFonts w:cs="Arial"/>
                <w:sz w:val="24"/>
                <w:szCs w:val="18"/>
              </w:rPr>
            </w:pPr>
            <w:r w:rsidRPr="00844D92">
              <w:rPr>
                <w:rFonts w:cs="Arial"/>
                <w:sz w:val="24"/>
                <w:szCs w:val="18"/>
              </w:rPr>
              <w:t>58,6</w:t>
            </w:r>
          </w:p>
        </w:tc>
        <w:tc>
          <w:tcPr>
            <w:tcW w:w="321"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pStyle w:val="ConsPlusNormal"/>
              <w:ind w:firstLine="0"/>
              <w:jc w:val="center"/>
              <w:rPr>
                <w:rFonts w:cs="Arial"/>
                <w:sz w:val="24"/>
                <w:szCs w:val="18"/>
              </w:rPr>
            </w:pPr>
            <w:r w:rsidRPr="00844D92">
              <w:rPr>
                <w:rFonts w:cs="Arial"/>
                <w:sz w:val="24"/>
                <w:szCs w:val="18"/>
              </w:rPr>
              <w:t>64,9</w:t>
            </w:r>
          </w:p>
        </w:tc>
        <w:tc>
          <w:tcPr>
            <w:tcW w:w="321"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pStyle w:val="ConsPlusNormal"/>
              <w:ind w:firstLine="0"/>
              <w:jc w:val="center"/>
              <w:rPr>
                <w:rFonts w:cs="Arial"/>
                <w:sz w:val="24"/>
                <w:szCs w:val="18"/>
              </w:rPr>
            </w:pPr>
            <w:r w:rsidRPr="00844D92">
              <w:rPr>
                <w:rFonts w:cs="Arial"/>
                <w:sz w:val="24"/>
                <w:szCs w:val="18"/>
              </w:rPr>
              <w:t>64,9</w:t>
            </w:r>
          </w:p>
        </w:tc>
        <w:tc>
          <w:tcPr>
            <w:tcW w:w="33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pStyle w:val="ConsPlusNormal"/>
              <w:ind w:firstLine="0"/>
              <w:jc w:val="center"/>
              <w:rPr>
                <w:rFonts w:cs="Arial"/>
                <w:sz w:val="24"/>
                <w:szCs w:val="18"/>
              </w:rPr>
            </w:pPr>
            <w:r w:rsidRPr="00844D92">
              <w:rPr>
                <w:rFonts w:cs="Arial"/>
                <w:sz w:val="24"/>
                <w:szCs w:val="18"/>
              </w:rPr>
              <w:t>96,4</w:t>
            </w:r>
          </w:p>
        </w:tc>
        <w:tc>
          <w:tcPr>
            <w:tcW w:w="41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96,4</w:t>
            </w:r>
          </w:p>
        </w:tc>
      </w:tr>
      <w:tr w:rsidR="00AF732F" w:rsidRPr="00844D92" w:rsidTr="00D514A0">
        <w:trPr>
          <w:trHeight w:val="102"/>
        </w:trPr>
        <w:tc>
          <w:tcPr>
            <w:tcW w:w="144" w:type="pct"/>
            <w:tcBorders>
              <w:top w:val="single" w:sz="4" w:space="0" w:color="auto"/>
              <w:left w:val="single" w:sz="4" w:space="0" w:color="auto"/>
              <w:bottom w:val="single" w:sz="4" w:space="0" w:color="auto"/>
              <w:right w:val="single" w:sz="4" w:space="0" w:color="auto"/>
            </w:tcBorders>
          </w:tcPr>
          <w:p w:rsidR="00AF732F" w:rsidRPr="00844D92" w:rsidRDefault="00AF732F" w:rsidP="00D514A0">
            <w:pPr>
              <w:ind w:firstLine="0"/>
              <w:jc w:val="center"/>
              <w:rPr>
                <w:rFonts w:cs="Arial"/>
                <w:szCs w:val="18"/>
              </w:rPr>
            </w:pPr>
            <w:r w:rsidRPr="00844D92">
              <w:rPr>
                <w:rFonts w:cs="Arial"/>
                <w:szCs w:val="18"/>
              </w:rPr>
              <w:t>3</w:t>
            </w:r>
          </w:p>
        </w:tc>
        <w:tc>
          <w:tcPr>
            <w:tcW w:w="2368" w:type="pct"/>
            <w:tcBorders>
              <w:top w:val="single" w:sz="4" w:space="0" w:color="auto"/>
              <w:left w:val="single" w:sz="4" w:space="0" w:color="auto"/>
              <w:bottom w:val="single" w:sz="4" w:space="0" w:color="auto"/>
              <w:right w:val="single" w:sz="4" w:space="0" w:color="auto"/>
            </w:tcBorders>
          </w:tcPr>
          <w:p w:rsidR="00AF732F" w:rsidRPr="00844D92" w:rsidRDefault="00AF732F" w:rsidP="00D514A0">
            <w:pPr>
              <w:autoSpaceDE w:val="0"/>
              <w:autoSpaceDN w:val="0"/>
              <w:adjustRightInd w:val="0"/>
              <w:ind w:firstLine="0"/>
              <w:rPr>
                <w:rFonts w:cs="Arial"/>
                <w:szCs w:val="18"/>
              </w:rPr>
            </w:pPr>
            <w:r w:rsidRPr="00844D92">
              <w:rPr>
                <w:rFonts w:cs="Arial"/>
                <w:szCs w:val="18"/>
              </w:rPr>
              <w:t>Количество благоустроенных общественных территорий, ед.</w:t>
            </w:r>
          </w:p>
        </w:tc>
        <w:tc>
          <w:tcPr>
            <w:tcW w:w="458"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pStyle w:val="ConsPlusNormal"/>
              <w:ind w:firstLine="0"/>
              <w:jc w:val="center"/>
              <w:rPr>
                <w:rFonts w:cs="Arial"/>
                <w:sz w:val="24"/>
                <w:szCs w:val="18"/>
              </w:rPr>
            </w:pPr>
            <w:r w:rsidRPr="00844D92">
              <w:rPr>
                <w:rFonts w:cs="Arial"/>
                <w:sz w:val="24"/>
                <w:szCs w:val="18"/>
              </w:rPr>
              <w:t>3</w:t>
            </w:r>
          </w:p>
        </w:tc>
        <w:tc>
          <w:tcPr>
            <w:tcW w:w="320"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pStyle w:val="ConsPlusNormal"/>
              <w:ind w:firstLine="0"/>
              <w:jc w:val="center"/>
              <w:rPr>
                <w:rFonts w:cs="Arial"/>
                <w:sz w:val="24"/>
                <w:szCs w:val="18"/>
              </w:rPr>
            </w:pPr>
            <w:r w:rsidRPr="00844D92">
              <w:rPr>
                <w:rFonts w:cs="Arial"/>
                <w:sz w:val="24"/>
                <w:szCs w:val="18"/>
              </w:rPr>
              <w:t>3</w:t>
            </w:r>
          </w:p>
        </w:tc>
        <w:tc>
          <w:tcPr>
            <w:tcW w:w="32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pStyle w:val="ConsPlusNormal"/>
              <w:ind w:firstLine="0"/>
              <w:jc w:val="center"/>
              <w:rPr>
                <w:rFonts w:cs="Arial"/>
                <w:sz w:val="24"/>
                <w:szCs w:val="18"/>
              </w:rPr>
            </w:pPr>
            <w:r w:rsidRPr="00844D92">
              <w:rPr>
                <w:rFonts w:cs="Arial"/>
                <w:sz w:val="24"/>
                <w:szCs w:val="18"/>
              </w:rPr>
              <w:t>3</w:t>
            </w:r>
          </w:p>
        </w:tc>
        <w:tc>
          <w:tcPr>
            <w:tcW w:w="321"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pStyle w:val="ConsPlusNormal"/>
              <w:ind w:firstLine="0"/>
              <w:jc w:val="center"/>
              <w:rPr>
                <w:rFonts w:cs="Arial"/>
                <w:sz w:val="24"/>
                <w:szCs w:val="18"/>
              </w:rPr>
            </w:pPr>
            <w:r w:rsidRPr="00844D92">
              <w:rPr>
                <w:rFonts w:cs="Arial"/>
                <w:sz w:val="24"/>
                <w:szCs w:val="18"/>
              </w:rPr>
              <w:t>3</w:t>
            </w:r>
          </w:p>
        </w:tc>
        <w:tc>
          <w:tcPr>
            <w:tcW w:w="321" w:type="pct"/>
            <w:tcBorders>
              <w:top w:val="single" w:sz="4" w:space="0" w:color="auto"/>
              <w:left w:val="single" w:sz="4" w:space="0" w:color="auto"/>
              <w:bottom w:val="single" w:sz="4" w:space="0" w:color="auto"/>
              <w:right w:val="single" w:sz="4" w:space="0" w:color="auto"/>
            </w:tcBorders>
            <w:shd w:val="clear" w:color="auto" w:fill="FFFFFF"/>
            <w:vAlign w:val="center"/>
          </w:tcPr>
          <w:p w:rsidR="00AF732F" w:rsidRPr="00844D92" w:rsidRDefault="00AF732F" w:rsidP="00D514A0">
            <w:pPr>
              <w:pStyle w:val="ConsPlusNormal"/>
              <w:ind w:firstLine="0"/>
              <w:jc w:val="center"/>
              <w:rPr>
                <w:rFonts w:cs="Arial"/>
                <w:sz w:val="24"/>
                <w:szCs w:val="18"/>
              </w:rPr>
            </w:pPr>
            <w:r w:rsidRPr="00844D92">
              <w:rPr>
                <w:rFonts w:cs="Arial"/>
                <w:sz w:val="24"/>
                <w:szCs w:val="18"/>
              </w:rPr>
              <w:t>3</w:t>
            </w:r>
          </w:p>
        </w:tc>
        <w:tc>
          <w:tcPr>
            <w:tcW w:w="332" w:type="pct"/>
            <w:tcBorders>
              <w:top w:val="single" w:sz="4" w:space="0" w:color="auto"/>
              <w:left w:val="single" w:sz="4" w:space="0" w:color="auto"/>
              <w:bottom w:val="single" w:sz="4" w:space="0" w:color="auto"/>
              <w:right w:val="single" w:sz="4" w:space="0" w:color="auto"/>
            </w:tcBorders>
            <w:shd w:val="clear" w:color="auto" w:fill="FFFFFF"/>
            <w:vAlign w:val="center"/>
          </w:tcPr>
          <w:p w:rsidR="00AF732F" w:rsidRPr="00844D92" w:rsidRDefault="00AF732F" w:rsidP="00D514A0">
            <w:pPr>
              <w:pStyle w:val="ConsPlusNormal"/>
              <w:ind w:firstLine="0"/>
              <w:jc w:val="center"/>
              <w:rPr>
                <w:rFonts w:cs="Arial"/>
                <w:sz w:val="24"/>
                <w:szCs w:val="18"/>
              </w:rPr>
            </w:pPr>
            <w:r w:rsidRPr="00844D92">
              <w:rPr>
                <w:rFonts w:cs="Arial"/>
                <w:sz w:val="24"/>
                <w:szCs w:val="18"/>
              </w:rPr>
              <w:t>3</w:t>
            </w: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rsidR="00AF732F" w:rsidRPr="00844D92" w:rsidRDefault="00AF732F" w:rsidP="00D514A0">
            <w:pPr>
              <w:ind w:firstLine="0"/>
              <w:jc w:val="center"/>
              <w:rPr>
                <w:rFonts w:cs="Arial"/>
                <w:szCs w:val="18"/>
              </w:rPr>
            </w:pPr>
            <w:r w:rsidRPr="00844D92">
              <w:rPr>
                <w:rFonts w:cs="Arial"/>
                <w:szCs w:val="18"/>
              </w:rPr>
              <w:t>3</w:t>
            </w:r>
          </w:p>
        </w:tc>
      </w:tr>
      <w:tr w:rsidR="00AF732F" w:rsidRPr="00844D92" w:rsidTr="00D514A0">
        <w:trPr>
          <w:trHeight w:val="150"/>
        </w:trPr>
        <w:tc>
          <w:tcPr>
            <w:tcW w:w="144" w:type="pct"/>
            <w:tcBorders>
              <w:top w:val="single" w:sz="4" w:space="0" w:color="auto"/>
              <w:left w:val="single" w:sz="4" w:space="0" w:color="auto"/>
              <w:bottom w:val="single" w:sz="4" w:space="0" w:color="auto"/>
              <w:right w:val="single" w:sz="4" w:space="0" w:color="auto"/>
            </w:tcBorders>
          </w:tcPr>
          <w:p w:rsidR="00AF732F" w:rsidRPr="00844D92" w:rsidRDefault="00AF732F" w:rsidP="00D514A0">
            <w:pPr>
              <w:ind w:firstLine="0"/>
              <w:jc w:val="center"/>
              <w:rPr>
                <w:rFonts w:cs="Arial"/>
                <w:szCs w:val="18"/>
              </w:rPr>
            </w:pPr>
            <w:r w:rsidRPr="00844D92">
              <w:rPr>
                <w:rFonts w:cs="Arial"/>
                <w:szCs w:val="18"/>
              </w:rPr>
              <w:t>4</w:t>
            </w:r>
          </w:p>
        </w:tc>
        <w:tc>
          <w:tcPr>
            <w:tcW w:w="2368" w:type="pct"/>
            <w:tcBorders>
              <w:top w:val="single" w:sz="4" w:space="0" w:color="auto"/>
              <w:left w:val="single" w:sz="4" w:space="0" w:color="auto"/>
              <w:bottom w:val="single" w:sz="4" w:space="0" w:color="auto"/>
              <w:right w:val="single" w:sz="4" w:space="0" w:color="auto"/>
            </w:tcBorders>
          </w:tcPr>
          <w:p w:rsidR="00AF732F" w:rsidRPr="00844D92" w:rsidRDefault="00AF732F" w:rsidP="00D514A0">
            <w:pPr>
              <w:autoSpaceDE w:val="0"/>
              <w:autoSpaceDN w:val="0"/>
              <w:adjustRightInd w:val="0"/>
              <w:ind w:firstLine="0"/>
              <w:rPr>
                <w:rFonts w:cs="Arial"/>
                <w:szCs w:val="18"/>
              </w:rPr>
            </w:pPr>
            <w:r w:rsidRPr="00844D92">
              <w:rPr>
                <w:rFonts w:cs="Arial"/>
                <w:szCs w:val="18"/>
              </w:rPr>
              <w:t>Количество благоустроенных дворовых территорий, ед.</w:t>
            </w:r>
          </w:p>
        </w:tc>
        <w:tc>
          <w:tcPr>
            <w:tcW w:w="458"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pStyle w:val="ConsPlusNormal"/>
              <w:ind w:firstLine="0"/>
              <w:jc w:val="center"/>
              <w:rPr>
                <w:rFonts w:cs="Arial"/>
                <w:sz w:val="24"/>
                <w:szCs w:val="18"/>
              </w:rPr>
            </w:pPr>
            <w:r w:rsidRPr="00844D92">
              <w:rPr>
                <w:rFonts w:cs="Arial"/>
                <w:sz w:val="24"/>
                <w:szCs w:val="18"/>
              </w:rPr>
              <w:t>114</w:t>
            </w:r>
          </w:p>
        </w:tc>
        <w:tc>
          <w:tcPr>
            <w:tcW w:w="320"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pStyle w:val="ConsPlusNormal"/>
              <w:ind w:firstLine="0"/>
              <w:jc w:val="center"/>
              <w:rPr>
                <w:rFonts w:cs="Arial"/>
                <w:sz w:val="24"/>
                <w:szCs w:val="18"/>
              </w:rPr>
            </w:pPr>
            <w:r w:rsidRPr="00844D92">
              <w:rPr>
                <w:rFonts w:cs="Arial"/>
                <w:sz w:val="24"/>
                <w:szCs w:val="18"/>
              </w:rPr>
              <w:t>122</w:t>
            </w:r>
          </w:p>
        </w:tc>
        <w:tc>
          <w:tcPr>
            <w:tcW w:w="32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pStyle w:val="ConsPlusNormal"/>
              <w:ind w:firstLine="0"/>
              <w:jc w:val="center"/>
              <w:rPr>
                <w:rFonts w:cs="Arial"/>
                <w:sz w:val="24"/>
                <w:szCs w:val="18"/>
              </w:rPr>
            </w:pPr>
            <w:r w:rsidRPr="00844D92">
              <w:rPr>
                <w:rFonts w:cs="Arial"/>
                <w:sz w:val="24"/>
                <w:szCs w:val="18"/>
              </w:rPr>
              <w:t>130</w:t>
            </w:r>
          </w:p>
        </w:tc>
        <w:tc>
          <w:tcPr>
            <w:tcW w:w="321"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pStyle w:val="ConsPlusNormal"/>
              <w:ind w:firstLine="0"/>
              <w:jc w:val="center"/>
              <w:rPr>
                <w:rFonts w:cs="Arial"/>
                <w:sz w:val="24"/>
                <w:szCs w:val="18"/>
              </w:rPr>
            </w:pPr>
            <w:r w:rsidRPr="00844D92">
              <w:rPr>
                <w:rFonts w:cs="Arial"/>
                <w:sz w:val="24"/>
                <w:szCs w:val="18"/>
              </w:rPr>
              <w:t>138</w:t>
            </w:r>
          </w:p>
        </w:tc>
        <w:tc>
          <w:tcPr>
            <w:tcW w:w="321"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pStyle w:val="ConsPlusNormal"/>
              <w:ind w:firstLine="0"/>
              <w:jc w:val="center"/>
              <w:rPr>
                <w:rFonts w:cs="Arial"/>
                <w:sz w:val="24"/>
                <w:szCs w:val="18"/>
              </w:rPr>
            </w:pPr>
            <w:r w:rsidRPr="00844D92">
              <w:rPr>
                <w:rFonts w:cs="Arial"/>
                <w:sz w:val="24"/>
                <w:szCs w:val="18"/>
              </w:rPr>
              <w:t>146</w:t>
            </w:r>
          </w:p>
        </w:tc>
        <w:tc>
          <w:tcPr>
            <w:tcW w:w="33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pStyle w:val="ConsPlusNormal"/>
              <w:ind w:firstLine="0"/>
              <w:jc w:val="center"/>
              <w:rPr>
                <w:rFonts w:cs="Arial"/>
                <w:sz w:val="24"/>
                <w:szCs w:val="18"/>
              </w:rPr>
            </w:pPr>
            <w:r w:rsidRPr="00844D92">
              <w:rPr>
                <w:rFonts w:cs="Arial"/>
                <w:sz w:val="24"/>
                <w:szCs w:val="18"/>
              </w:rPr>
              <w:t>149</w:t>
            </w:r>
          </w:p>
        </w:tc>
        <w:tc>
          <w:tcPr>
            <w:tcW w:w="41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149</w:t>
            </w:r>
          </w:p>
        </w:tc>
      </w:tr>
      <w:tr w:rsidR="00AF732F" w:rsidRPr="00844D92" w:rsidTr="00D514A0">
        <w:trPr>
          <w:trHeight w:val="297"/>
        </w:trPr>
        <w:tc>
          <w:tcPr>
            <w:tcW w:w="144" w:type="pct"/>
            <w:tcBorders>
              <w:top w:val="single" w:sz="4" w:space="0" w:color="auto"/>
              <w:left w:val="single" w:sz="4" w:space="0" w:color="auto"/>
              <w:bottom w:val="single" w:sz="4" w:space="0" w:color="auto"/>
              <w:right w:val="single" w:sz="4" w:space="0" w:color="auto"/>
            </w:tcBorders>
          </w:tcPr>
          <w:p w:rsidR="00AF732F" w:rsidRPr="00844D92" w:rsidRDefault="00AF732F" w:rsidP="00D514A0">
            <w:pPr>
              <w:ind w:firstLine="0"/>
              <w:jc w:val="center"/>
              <w:rPr>
                <w:rFonts w:cs="Arial"/>
                <w:szCs w:val="18"/>
              </w:rPr>
            </w:pPr>
            <w:r w:rsidRPr="00844D92">
              <w:rPr>
                <w:rFonts w:cs="Arial"/>
                <w:szCs w:val="18"/>
              </w:rPr>
              <w:t>5</w:t>
            </w:r>
          </w:p>
        </w:tc>
        <w:tc>
          <w:tcPr>
            <w:tcW w:w="2368" w:type="pct"/>
            <w:tcBorders>
              <w:top w:val="single" w:sz="4" w:space="0" w:color="auto"/>
              <w:left w:val="single" w:sz="4" w:space="0" w:color="auto"/>
              <w:bottom w:val="single" w:sz="4" w:space="0" w:color="auto"/>
              <w:right w:val="single" w:sz="4" w:space="0" w:color="auto"/>
            </w:tcBorders>
          </w:tcPr>
          <w:p w:rsidR="00AF732F" w:rsidRPr="00844D92" w:rsidRDefault="00AF732F" w:rsidP="00D514A0">
            <w:pPr>
              <w:autoSpaceDE w:val="0"/>
              <w:autoSpaceDN w:val="0"/>
              <w:adjustRightInd w:val="0"/>
              <w:ind w:firstLine="0"/>
              <w:rPr>
                <w:rFonts w:cs="Arial"/>
                <w:szCs w:val="18"/>
              </w:rPr>
            </w:pPr>
            <w:r w:rsidRPr="00844D92">
              <w:rPr>
                <w:rFonts w:cs="Arial"/>
                <w:szCs w:val="18"/>
              </w:rPr>
              <w:t>Доля площади жилищного фонда, обеспеченного всеми видами благоустройства, в общей площади жилищного фонда муниципального образования, %</w:t>
            </w:r>
          </w:p>
        </w:tc>
        <w:tc>
          <w:tcPr>
            <w:tcW w:w="458"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pStyle w:val="ConsPlusNormal"/>
              <w:ind w:firstLine="0"/>
              <w:jc w:val="center"/>
              <w:rPr>
                <w:rFonts w:cs="Arial"/>
                <w:sz w:val="24"/>
                <w:szCs w:val="18"/>
              </w:rPr>
            </w:pPr>
            <w:r w:rsidRPr="00844D92">
              <w:rPr>
                <w:rFonts w:cs="Arial"/>
                <w:sz w:val="24"/>
                <w:szCs w:val="18"/>
              </w:rPr>
              <w:t>95,3</w:t>
            </w:r>
          </w:p>
        </w:tc>
        <w:tc>
          <w:tcPr>
            <w:tcW w:w="320"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pStyle w:val="ConsPlusNormal"/>
              <w:ind w:firstLine="0"/>
              <w:jc w:val="center"/>
              <w:rPr>
                <w:rFonts w:cs="Arial"/>
                <w:sz w:val="24"/>
                <w:szCs w:val="18"/>
              </w:rPr>
            </w:pPr>
            <w:r w:rsidRPr="00844D92">
              <w:rPr>
                <w:rFonts w:cs="Arial"/>
                <w:sz w:val="24"/>
                <w:szCs w:val="18"/>
              </w:rPr>
              <w:t>95,3</w:t>
            </w:r>
          </w:p>
        </w:tc>
        <w:tc>
          <w:tcPr>
            <w:tcW w:w="32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pStyle w:val="ConsPlusNormal"/>
              <w:ind w:firstLine="0"/>
              <w:jc w:val="center"/>
              <w:rPr>
                <w:rFonts w:cs="Arial"/>
                <w:sz w:val="24"/>
                <w:szCs w:val="18"/>
              </w:rPr>
            </w:pPr>
            <w:r w:rsidRPr="00844D92">
              <w:rPr>
                <w:rFonts w:cs="Arial"/>
                <w:sz w:val="24"/>
                <w:szCs w:val="18"/>
              </w:rPr>
              <w:t>95,4</w:t>
            </w:r>
          </w:p>
        </w:tc>
        <w:tc>
          <w:tcPr>
            <w:tcW w:w="321"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pStyle w:val="ConsPlusNormal"/>
              <w:ind w:firstLine="0"/>
              <w:jc w:val="center"/>
              <w:rPr>
                <w:rFonts w:cs="Arial"/>
                <w:sz w:val="24"/>
                <w:szCs w:val="18"/>
              </w:rPr>
            </w:pPr>
            <w:r w:rsidRPr="00844D92">
              <w:rPr>
                <w:rFonts w:cs="Arial"/>
                <w:sz w:val="24"/>
                <w:szCs w:val="18"/>
              </w:rPr>
              <w:t>95,5</w:t>
            </w:r>
          </w:p>
        </w:tc>
        <w:tc>
          <w:tcPr>
            <w:tcW w:w="321"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pStyle w:val="ConsPlusNormal"/>
              <w:ind w:firstLine="0"/>
              <w:jc w:val="center"/>
              <w:rPr>
                <w:rFonts w:cs="Arial"/>
                <w:sz w:val="24"/>
                <w:szCs w:val="18"/>
              </w:rPr>
            </w:pPr>
            <w:r w:rsidRPr="00844D92">
              <w:rPr>
                <w:rFonts w:cs="Arial"/>
                <w:sz w:val="24"/>
                <w:szCs w:val="18"/>
              </w:rPr>
              <w:t>96,6</w:t>
            </w:r>
          </w:p>
        </w:tc>
        <w:tc>
          <w:tcPr>
            <w:tcW w:w="33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pStyle w:val="ConsPlusNormal"/>
              <w:ind w:firstLine="0"/>
              <w:jc w:val="center"/>
              <w:rPr>
                <w:rFonts w:cs="Arial"/>
                <w:sz w:val="24"/>
                <w:szCs w:val="18"/>
              </w:rPr>
            </w:pPr>
            <w:r w:rsidRPr="00844D92">
              <w:rPr>
                <w:rFonts w:cs="Arial"/>
                <w:sz w:val="24"/>
                <w:szCs w:val="18"/>
              </w:rPr>
              <w:t>96,6</w:t>
            </w:r>
          </w:p>
        </w:tc>
        <w:tc>
          <w:tcPr>
            <w:tcW w:w="41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96,6</w:t>
            </w:r>
          </w:p>
        </w:tc>
      </w:tr>
      <w:tr w:rsidR="00AF732F" w:rsidRPr="00844D92" w:rsidTr="00D514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
        </w:trPr>
        <w:tc>
          <w:tcPr>
            <w:tcW w:w="5000" w:type="pct"/>
            <w:gridSpan w:val="9"/>
            <w:tcBorders>
              <w:top w:val="single" w:sz="8" w:space="0" w:color="auto"/>
              <w:left w:val="single" w:sz="8" w:space="0" w:color="auto"/>
              <w:bottom w:val="single" w:sz="8" w:space="0" w:color="auto"/>
              <w:right w:val="single" w:sz="8" w:space="0" w:color="000000"/>
            </w:tcBorders>
            <w:vAlign w:val="center"/>
          </w:tcPr>
          <w:p w:rsidR="00AF732F" w:rsidRPr="00844D92" w:rsidRDefault="00AF732F" w:rsidP="00D514A0">
            <w:pPr>
              <w:ind w:firstLine="0"/>
              <w:jc w:val="center"/>
              <w:rPr>
                <w:rFonts w:cs="Arial"/>
                <w:szCs w:val="18"/>
              </w:rPr>
            </w:pPr>
            <w:r w:rsidRPr="00844D92">
              <w:rPr>
                <w:rFonts w:cs="Arial"/>
                <w:szCs w:val="18"/>
              </w:rPr>
              <w:t>Показатели в области энергосбережения и повышения энергетической эффективности по отраслям экономики</w:t>
            </w:r>
          </w:p>
        </w:tc>
      </w:tr>
      <w:tr w:rsidR="00AF732F" w:rsidRPr="00844D92" w:rsidTr="00D514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
        </w:trPr>
        <w:tc>
          <w:tcPr>
            <w:tcW w:w="5000" w:type="pct"/>
            <w:gridSpan w:val="9"/>
            <w:tcBorders>
              <w:top w:val="single" w:sz="8" w:space="0" w:color="auto"/>
              <w:left w:val="single" w:sz="8" w:space="0" w:color="auto"/>
              <w:bottom w:val="nil"/>
              <w:right w:val="single" w:sz="8" w:space="0" w:color="000000"/>
            </w:tcBorders>
            <w:vAlign w:val="center"/>
          </w:tcPr>
          <w:p w:rsidR="00AF732F" w:rsidRPr="00844D92" w:rsidRDefault="00AF732F" w:rsidP="00D514A0">
            <w:pPr>
              <w:ind w:firstLine="0"/>
              <w:jc w:val="center"/>
              <w:rPr>
                <w:rFonts w:cs="Arial"/>
                <w:szCs w:val="18"/>
              </w:rPr>
            </w:pPr>
            <w:r w:rsidRPr="00844D92">
              <w:rPr>
                <w:rFonts w:cs="Arial"/>
                <w:szCs w:val="18"/>
              </w:rPr>
              <w:t>1. Общие показатели в области энергосбережения и повышения энергетической эффективности</w:t>
            </w:r>
          </w:p>
        </w:tc>
      </w:tr>
      <w:tr w:rsidR="00AF732F" w:rsidRPr="00844D92" w:rsidTr="00D514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4"/>
        </w:trPr>
        <w:tc>
          <w:tcPr>
            <w:tcW w:w="144" w:type="pct"/>
            <w:tcBorders>
              <w:top w:val="single" w:sz="4" w:space="0" w:color="auto"/>
              <w:left w:val="single" w:sz="4" w:space="0" w:color="auto"/>
              <w:bottom w:val="single" w:sz="4" w:space="0" w:color="auto"/>
              <w:right w:val="single" w:sz="4" w:space="0" w:color="auto"/>
            </w:tcBorders>
          </w:tcPr>
          <w:p w:rsidR="00AF732F" w:rsidRPr="00844D92" w:rsidRDefault="00AF732F" w:rsidP="00D514A0">
            <w:pPr>
              <w:ind w:firstLine="0"/>
              <w:jc w:val="center"/>
              <w:rPr>
                <w:rFonts w:cs="Arial"/>
                <w:szCs w:val="18"/>
              </w:rPr>
            </w:pPr>
            <w:r w:rsidRPr="00844D92">
              <w:rPr>
                <w:rFonts w:cs="Arial"/>
                <w:szCs w:val="18"/>
              </w:rPr>
              <w:t>6</w:t>
            </w:r>
          </w:p>
        </w:tc>
        <w:tc>
          <w:tcPr>
            <w:tcW w:w="2368" w:type="pct"/>
            <w:tcBorders>
              <w:top w:val="single" w:sz="4" w:space="0" w:color="auto"/>
              <w:left w:val="nil"/>
              <w:bottom w:val="single" w:sz="4" w:space="0" w:color="auto"/>
              <w:right w:val="single" w:sz="4" w:space="0" w:color="auto"/>
            </w:tcBorders>
          </w:tcPr>
          <w:p w:rsidR="00AF732F" w:rsidRPr="00844D92" w:rsidRDefault="00AF732F" w:rsidP="00D514A0">
            <w:pPr>
              <w:ind w:firstLine="0"/>
              <w:rPr>
                <w:rFonts w:cs="Arial"/>
                <w:szCs w:val="18"/>
              </w:rPr>
            </w:pPr>
            <w:r w:rsidRPr="00844D92">
              <w:rPr>
                <w:rFonts w:cs="Arial"/>
                <w:szCs w:val="18"/>
              </w:rPr>
              <w:t xml:space="preserve">Доля объема электрической энергии, расчеты за которую </w:t>
            </w:r>
            <w:r w:rsidRPr="00844D92">
              <w:rPr>
                <w:rFonts w:cs="Arial"/>
                <w:szCs w:val="18"/>
              </w:rPr>
              <w:lastRenderedPageBreak/>
              <w:t>осуществляются с использованием приборов учета, в общем объеме электрической энергии, %</w:t>
            </w:r>
          </w:p>
        </w:tc>
        <w:tc>
          <w:tcPr>
            <w:tcW w:w="458" w:type="pct"/>
            <w:tcBorders>
              <w:top w:val="single" w:sz="8" w:space="0" w:color="auto"/>
              <w:left w:val="nil"/>
              <w:bottom w:val="single" w:sz="8" w:space="0" w:color="auto"/>
              <w:right w:val="single" w:sz="8" w:space="0" w:color="auto"/>
            </w:tcBorders>
            <w:vAlign w:val="center"/>
          </w:tcPr>
          <w:p w:rsidR="00AF732F" w:rsidRPr="00844D92" w:rsidRDefault="00AF732F" w:rsidP="00D514A0">
            <w:pPr>
              <w:ind w:firstLine="0"/>
              <w:jc w:val="center"/>
              <w:rPr>
                <w:rFonts w:cs="Arial"/>
                <w:szCs w:val="18"/>
              </w:rPr>
            </w:pPr>
            <w:r w:rsidRPr="00844D92">
              <w:rPr>
                <w:rFonts w:cs="Arial"/>
                <w:szCs w:val="18"/>
              </w:rPr>
              <w:lastRenderedPageBreak/>
              <w:t>100</w:t>
            </w:r>
          </w:p>
        </w:tc>
        <w:tc>
          <w:tcPr>
            <w:tcW w:w="320" w:type="pct"/>
            <w:tcBorders>
              <w:top w:val="single" w:sz="8" w:space="0" w:color="auto"/>
              <w:left w:val="nil"/>
              <w:bottom w:val="single" w:sz="8" w:space="0" w:color="auto"/>
              <w:right w:val="single" w:sz="8" w:space="0" w:color="auto"/>
            </w:tcBorders>
            <w:vAlign w:val="center"/>
          </w:tcPr>
          <w:p w:rsidR="00AF732F" w:rsidRPr="00844D92" w:rsidRDefault="00AF732F" w:rsidP="00D514A0">
            <w:pPr>
              <w:ind w:firstLine="0"/>
              <w:jc w:val="center"/>
              <w:rPr>
                <w:rFonts w:cs="Arial"/>
                <w:szCs w:val="18"/>
              </w:rPr>
            </w:pPr>
            <w:r w:rsidRPr="00844D92">
              <w:rPr>
                <w:rFonts w:cs="Arial"/>
                <w:szCs w:val="18"/>
              </w:rPr>
              <w:t>100</w:t>
            </w:r>
          </w:p>
        </w:tc>
        <w:tc>
          <w:tcPr>
            <w:tcW w:w="322" w:type="pct"/>
            <w:tcBorders>
              <w:top w:val="single" w:sz="8" w:space="0" w:color="auto"/>
              <w:left w:val="nil"/>
              <w:bottom w:val="single" w:sz="8" w:space="0" w:color="auto"/>
              <w:right w:val="single" w:sz="8" w:space="0" w:color="auto"/>
            </w:tcBorders>
            <w:vAlign w:val="center"/>
          </w:tcPr>
          <w:p w:rsidR="00AF732F" w:rsidRPr="00844D92" w:rsidRDefault="00AF732F" w:rsidP="00D514A0">
            <w:pPr>
              <w:ind w:firstLine="0"/>
              <w:jc w:val="center"/>
              <w:rPr>
                <w:rFonts w:cs="Arial"/>
                <w:szCs w:val="18"/>
              </w:rPr>
            </w:pPr>
            <w:r w:rsidRPr="00844D92">
              <w:rPr>
                <w:rFonts w:cs="Arial"/>
                <w:szCs w:val="18"/>
              </w:rPr>
              <w:t>100</w:t>
            </w:r>
          </w:p>
        </w:tc>
        <w:tc>
          <w:tcPr>
            <w:tcW w:w="321" w:type="pct"/>
            <w:tcBorders>
              <w:top w:val="single" w:sz="8" w:space="0" w:color="auto"/>
              <w:left w:val="nil"/>
              <w:bottom w:val="single" w:sz="8" w:space="0" w:color="auto"/>
              <w:right w:val="single" w:sz="8" w:space="0" w:color="auto"/>
            </w:tcBorders>
            <w:vAlign w:val="center"/>
          </w:tcPr>
          <w:p w:rsidR="00AF732F" w:rsidRPr="00844D92" w:rsidRDefault="00AF732F" w:rsidP="00D514A0">
            <w:pPr>
              <w:ind w:firstLine="0"/>
              <w:jc w:val="center"/>
              <w:rPr>
                <w:rFonts w:cs="Arial"/>
                <w:szCs w:val="18"/>
              </w:rPr>
            </w:pPr>
            <w:r w:rsidRPr="00844D92">
              <w:rPr>
                <w:rFonts w:cs="Arial"/>
                <w:szCs w:val="18"/>
              </w:rPr>
              <w:t>100</w:t>
            </w:r>
          </w:p>
        </w:tc>
        <w:tc>
          <w:tcPr>
            <w:tcW w:w="321" w:type="pct"/>
            <w:tcBorders>
              <w:top w:val="single" w:sz="8" w:space="0" w:color="auto"/>
              <w:left w:val="nil"/>
              <w:bottom w:val="single" w:sz="8" w:space="0" w:color="auto"/>
              <w:right w:val="single" w:sz="8" w:space="0" w:color="auto"/>
            </w:tcBorders>
            <w:vAlign w:val="center"/>
          </w:tcPr>
          <w:p w:rsidR="00AF732F" w:rsidRPr="00844D92" w:rsidRDefault="00AF732F" w:rsidP="00D514A0">
            <w:pPr>
              <w:ind w:firstLine="0"/>
              <w:jc w:val="center"/>
              <w:rPr>
                <w:rFonts w:cs="Arial"/>
                <w:szCs w:val="18"/>
              </w:rPr>
            </w:pPr>
            <w:r w:rsidRPr="00844D92">
              <w:rPr>
                <w:rFonts w:cs="Arial"/>
                <w:szCs w:val="18"/>
              </w:rPr>
              <w:t>100</w:t>
            </w:r>
          </w:p>
        </w:tc>
        <w:tc>
          <w:tcPr>
            <w:tcW w:w="332" w:type="pct"/>
            <w:tcBorders>
              <w:top w:val="single" w:sz="8" w:space="0" w:color="auto"/>
              <w:left w:val="nil"/>
              <w:bottom w:val="single" w:sz="8" w:space="0" w:color="auto"/>
              <w:right w:val="single" w:sz="8" w:space="0" w:color="auto"/>
            </w:tcBorders>
            <w:vAlign w:val="center"/>
          </w:tcPr>
          <w:p w:rsidR="00AF732F" w:rsidRPr="00844D92" w:rsidRDefault="00AF732F" w:rsidP="00D514A0">
            <w:pPr>
              <w:ind w:firstLine="0"/>
              <w:jc w:val="center"/>
              <w:rPr>
                <w:rFonts w:cs="Arial"/>
                <w:szCs w:val="18"/>
              </w:rPr>
            </w:pPr>
            <w:r w:rsidRPr="00844D92">
              <w:rPr>
                <w:rFonts w:cs="Arial"/>
                <w:szCs w:val="18"/>
              </w:rPr>
              <w:t>100</w:t>
            </w:r>
          </w:p>
        </w:tc>
        <w:tc>
          <w:tcPr>
            <w:tcW w:w="412" w:type="pct"/>
            <w:tcBorders>
              <w:top w:val="single" w:sz="8" w:space="0" w:color="auto"/>
              <w:left w:val="nil"/>
              <w:bottom w:val="single" w:sz="8" w:space="0" w:color="auto"/>
              <w:right w:val="single" w:sz="8" w:space="0" w:color="auto"/>
            </w:tcBorders>
            <w:vAlign w:val="center"/>
          </w:tcPr>
          <w:p w:rsidR="00AF732F" w:rsidRPr="00844D92" w:rsidRDefault="00AF732F" w:rsidP="00D514A0">
            <w:pPr>
              <w:ind w:firstLine="0"/>
              <w:jc w:val="center"/>
              <w:rPr>
                <w:rFonts w:cs="Arial"/>
                <w:szCs w:val="18"/>
              </w:rPr>
            </w:pPr>
            <w:r w:rsidRPr="00844D92">
              <w:rPr>
                <w:rFonts w:cs="Arial"/>
                <w:szCs w:val="18"/>
              </w:rPr>
              <w:t>100</w:t>
            </w:r>
          </w:p>
        </w:tc>
      </w:tr>
      <w:tr w:rsidR="00AF732F" w:rsidRPr="00844D92" w:rsidTr="00D514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3"/>
        </w:trPr>
        <w:tc>
          <w:tcPr>
            <w:tcW w:w="144" w:type="pct"/>
            <w:tcBorders>
              <w:top w:val="nil"/>
              <w:left w:val="single" w:sz="4" w:space="0" w:color="auto"/>
              <w:bottom w:val="single" w:sz="4" w:space="0" w:color="auto"/>
              <w:right w:val="single" w:sz="4" w:space="0" w:color="auto"/>
            </w:tcBorders>
          </w:tcPr>
          <w:p w:rsidR="00AF732F" w:rsidRPr="00844D92" w:rsidRDefault="00AF732F" w:rsidP="00D514A0">
            <w:pPr>
              <w:ind w:firstLine="0"/>
              <w:jc w:val="center"/>
              <w:rPr>
                <w:rFonts w:cs="Arial"/>
                <w:szCs w:val="18"/>
              </w:rPr>
            </w:pPr>
            <w:r w:rsidRPr="00844D92">
              <w:rPr>
                <w:rFonts w:cs="Arial"/>
                <w:szCs w:val="18"/>
              </w:rPr>
              <w:lastRenderedPageBreak/>
              <w:t>7</w:t>
            </w:r>
          </w:p>
        </w:tc>
        <w:tc>
          <w:tcPr>
            <w:tcW w:w="2368" w:type="pct"/>
            <w:tcBorders>
              <w:top w:val="nil"/>
              <w:left w:val="nil"/>
              <w:bottom w:val="single" w:sz="4" w:space="0" w:color="auto"/>
              <w:right w:val="single" w:sz="4" w:space="0" w:color="auto"/>
            </w:tcBorders>
          </w:tcPr>
          <w:p w:rsidR="00AF732F" w:rsidRPr="00844D92" w:rsidRDefault="00AF732F" w:rsidP="00D514A0">
            <w:pPr>
              <w:ind w:firstLine="0"/>
              <w:rPr>
                <w:rFonts w:cs="Arial"/>
                <w:szCs w:val="18"/>
              </w:rPr>
            </w:pPr>
            <w:r w:rsidRPr="00844D92">
              <w:rPr>
                <w:rFonts w:cs="Arial"/>
                <w:szCs w:val="18"/>
              </w:rPr>
              <w:t>Доля объема тепловой энергии, расчеты за которую осуществляются с использованием приборов учета, в общем объеме тепловой энергии, %</w:t>
            </w:r>
          </w:p>
        </w:tc>
        <w:tc>
          <w:tcPr>
            <w:tcW w:w="458" w:type="pct"/>
            <w:tcBorders>
              <w:top w:val="nil"/>
              <w:left w:val="nil"/>
              <w:bottom w:val="single" w:sz="8" w:space="0" w:color="auto"/>
              <w:right w:val="single" w:sz="8" w:space="0" w:color="auto"/>
            </w:tcBorders>
            <w:vAlign w:val="center"/>
          </w:tcPr>
          <w:p w:rsidR="00AF732F" w:rsidRPr="00844D92" w:rsidRDefault="00AF732F" w:rsidP="00D514A0">
            <w:pPr>
              <w:ind w:firstLine="0"/>
              <w:jc w:val="center"/>
              <w:rPr>
                <w:rFonts w:cs="Arial"/>
                <w:szCs w:val="18"/>
              </w:rPr>
            </w:pPr>
            <w:r w:rsidRPr="00844D92">
              <w:rPr>
                <w:rFonts w:cs="Arial"/>
                <w:szCs w:val="18"/>
              </w:rPr>
              <w:t>59,2</w:t>
            </w:r>
          </w:p>
        </w:tc>
        <w:tc>
          <w:tcPr>
            <w:tcW w:w="320" w:type="pct"/>
            <w:tcBorders>
              <w:top w:val="nil"/>
              <w:left w:val="nil"/>
              <w:bottom w:val="single" w:sz="8" w:space="0" w:color="auto"/>
              <w:right w:val="single" w:sz="8" w:space="0" w:color="auto"/>
            </w:tcBorders>
            <w:vAlign w:val="center"/>
          </w:tcPr>
          <w:p w:rsidR="00AF732F" w:rsidRPr="00844D92" w:rsidRDefault="00AF732F" w:rsidP="00D514A0">
            <w:pPr>
              <w:ind w:firstLine="0"/>
              <w:jc w:val="center"/>
              <w:rPr>
                <w:rFonts w:cs="Arial"/>
                <w:szCs w:val="18"/>
              </w:rPr>
            </w:pPr>
            <w:r w:rsidRPr="00844D92">
              <w:rPr>
                <w:rFonts w:cs="Arial"/>
                <w:szCs w:val="18"/>
              </w:rPr>
              <w:t>59,4</w:t>
            </w:r>
          </w:p>
        </w:tc>
        <w:tc>
          <w:tcPr>
            <w:tcW w:w="322" w:type="pct"/>
            <w:tcBorders>
              <w:top w:val="nil"/>
              <w:left w:val="nil"/>
              <w:bottom w:val="single" w:sz="8" w:space="0" w:color="auto"/>
              <w:right w:val="single" w:sz="8" w:space="0" w:color="auto"/>
            </w:tcBorders>
            <w:vAlign w:val="center"/>
          </w:tcPr>
          <w:p w:rsidR="00AF732F" w:rsidRPr="00844D92" w:rsidRDefault="00AF732F" w:rsidP="00D514A0">
            <w:pPr>
              <w:ind w:firstLine="0"/>
              <w:jc w:val="center"/>
              <w:rPr>
                <w:rFonts w:cs="Arial"/>
                <w:szCs w:val="18"/>
              </w:rPr>
            </w:pPr>
            <w:r w:rsidRPr="00844D92">
              <w:rPr>
                <w:rFonts w:cs="Arial"/>
                <w:szCs w:val="18"/>
              </w:rPr>
              <w:t>60</w:t>
            </w:r>
          </w:p>
        </w:tc>
        <w:tc>
          <w:tcPr>
            <w:tcW w:w="321" w:type="pct"/>
            <w:tcBorders>
              <w:top w:val="nil"/>
              <w:left w:val="nil"/>
              <w:bottom w:val="single" w:sz="8" w:space="0" w:color="auto"/>
              <w:right w:val="single" w:sz="8" w:space="0" w:color="auto"/>
            </w:tcBorders>
            <w:vAlign w:val="center"/>
          </w:tcPr>
          <w:p w:rsidR="00AF732F" w:rsidRPr="00844D92" w:rsidRDefault="00AF732F" w:rsidP="00D514A0">
            <w:pPr>
              <w:ind w:firstLine="0"/>
              <w:jc w:val="center"/>
              <w:rPr>
                <w:rFonts w:cs="Arial"/>
                <w:szCs w:val="18"/>
              </w:rPr>
            </w:pPr>
            <w:r w:rsidRPr="00844D92">
              <w:rPr>
                <w:rFonts w:cs="Arial"/>
                <w:szCs w:val="18"/>
              </w:rPr>
              <w:t>61,4</w:t>
            </w:r>
          </w:p>
        </w:tc>
        <w:tc>
          <w:tcPr>
            <w:tcW w:w="321" w:type="pct"/>
            <w:tcBorders>
              <w:top w:val="nil"/>
              <w:left w:val="nil"/>
              <w:bottom w:val="single" w:sz="8" w:space="0" w:color="auto"/>
              <w:right w:val="single" w:sz="8" w:space="0" w:color="auto"/>
            </w:tcBorders>
            <w:vAlign w:val="center"/>
          </w:tcPr>
          <w:p w:rsidR="00AF732F" w:rsidRPr="00844D92" w:rsidRDefault="00AF732F" w:rsidP="00D514A0">
            <w:pPr>
              <w:ind w:firstLine="0"/>
              <w:jc w:val="center"/>
              <w:rPr>
                <w:rFonts w:cs="Arial"/>
                <w:szCs w:val="18"/>
              </w:rPr>
            </w:pPr>
            <w:r w:rsidRPr="00844D92">
              <w:rPr>
                <w:rFonts w:cs="Arial"/>
                <w:szCs w:val="18"/>
              </w:rPr>
              <w:t>62,9</w:t>
            </w:r>
          </w:p>
        </w:tc>
        <w:tc>
          <w:tcPr>
            <w:tcW w:w="332" w:type="pct"/>
            <w:tcBorders>
              <w:top w:val="nil"/>
              <w:left w:val="nil"/>
              <w:bottom w:val="single" w:sz="8" w:space="0" w:color="auto"/>
              <w:right w:val="single" w:sz="8" w:space="0" w:color="auto"/>
            </w:tcBorders>
            <w:vAlign w:val="center"/>
          </w:tcPr>
          <w:p w:rsidR="00AF732F" w:rsidRPr="00844D92" w:rsidRDefault="00AF732F" w:rsidP="00D514A0">
            <w:pPr>
              <w:ind w:firstLine="0"/>
              <w:jc w:val="center"/>
              <w:rPr>
                <w:rFonts w:cs="Arial"/>
                <w:szCs w:val="18"/>
              </w:rPr>
            </w:pPr>
            <w:r w:rsidRPr="00844D92">
              <w:rPr>
                <w:rFonts w:cs="Arial"/>
                <w:szCs w:val="18"/>
              </w:rPr>
              <w:t>62,9</w:t>
            </w:r>
          </w:p>
        </w:tc>
        <w:tc>
          <w:tcPr>
            <w:tcW w:w="412" w:type="pct"/>
            <w:tcBorders>
              <w:top w:val="nil"/>
              <w:left w:val="nil"/>
              <w:bottom w:val="single" w:sz="8" w:space="0" w:color="auto"/>
              <w:right w:val="single" w:sz="8" w:space="0" w:color="auto"/>
            </w:tcBorders>
            <w:vAlign w:val="center"/>
          </w:tcPr>
          <w:p w:rsidR="00AF732F" w:rsidRPr="00844D92" w:rsidRDefault="00AF732F" w:rsidP="00D514A0">
            <w:pPr>
              <w:ind w:firstLine="0"/>
              <w:jc w:val="center"/>
              <w:rPr>
                <w:rFonts w:cs="Arial"/>
                <w:szCs w:val="18"/>
              </w:rPr>
            </w:pPr>
            <w:r w:rsidRPr="00844D92">
              <w:rPr>
                <w:rFonts w:cs="Arial"/>
                <w:szCs w:val="18"/>
              </w:rPr>
              <w:t>62,9</w:t>
            </w:r>
          </w:p>
        </w:tc>
      </w:tr>
      <w:tr w:rsidR="00AF732F" w:rsidRPr="00844D92" w:rsidTr="00D514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8"/>
        </w:trPr>
        <w:tc>
          <w:tcPr>
            <w:tcW w:w="144" w:type="pct"/>
            <w:tcBorders>
              <w:top w:val="nil"/>
              <w:left w:val="single" w:sz="4" w:space="0" w:color="auto"/>
              <w:bottom w:val="single" w:sz="4" w:space="0" w:color="auto"/>
              <w:right w:val="single" w:sz="4" w:space="0" w:color="auto"/>
            </w:tcBorders>
          </w:tcPr>
          <w:p w:rsidR="00AF732F" w:rsidRPr="00844D92" w:rsidRDefault="00AF732F" w:rsidP="00D514A0">
            <w:pPr>
              <w:ind w:firstLine="0"/>
              <w:jc w:val="center"/>
              <w:rPr>
                <w:rFonts w:cs="Arial"/>
                <w:szCs w:val="18"/>
              </w:rPr>
            </w:pPr>
            <w:r w:rsidRPr="00844D92">
              <w:rPr>
                <w:rFonts w:cs="Arial"/>
                <w:szCs w:val="18"/>
              </w:rPr>
              <w:t>8</w:t>
            </w:r>
          </w:p>
        </w:tc>
        <w:tc>
          <w:tcPr>
            <w:tcW w:w="2368" w:type="pct"/>
            <w:tcBorders>
              <w:top w:val="nil"/>
              <w:left w:val="nil"/>
              <w:bottom w:val="single" w:sz="4" w:space="0" w:color="auto"/>
              <w:right w:val="single" w:sz="4" w:space="0" w:color="auto"/>
            </w:tcBorders>
          </w:tcPr>
          <w:p w:rsidR="00AF732F" w:rsidRPr="00844D92" w:rsidRDefault="00AF732F" w:rsidP="00D514A0">
            <w:pPr>
              <w:ind w:firstLine="0"/>
              <w:rPr>
                <w:rFonts w:cs="Arial"/>
                <w:szCs w:val="18"/>
              </w:rPr>
            </w:pPr>
            <w:r w:rsidRPr="00844D92">
              <w:rPr>
                <w:rFonts w:cs="Arial"/>
                <w:szCs w:val="18"/>
              </w:rPr>
              <w:t>Доля объема холодной воды, расчеты за которую осуществляются с использованием приборов учета, в общем объеме воды, %</w:t>
            </w:r>
          </w:p>
        </w:tc>
        <w:tc>
          <w:tcPr>
            <w:tcW w:w="458" w:type="pct"/>
            <w:tcBorders>
              <w:top w:val="nil"/>
              <w:left w:val="nil"/>
              <w:bottom w:val="single" w:sz="8" w:space="0" w:color="auto"/>
              <w:right w:val="single" w:sz="8" w:space="0" w:color="auto"/>
            </w:tcBorders>
            <w:vAlign w:val="center"/>
          </w:tcPr>
          <w:p w:rsidR="00AF732F" w:rsidRPr="00844D92" w:rsidRDefault="00AF732F" w:rsidP="00D514A0">
            <w:pPr>
              <w:ind w:firstLine="0"/>
              <w:jc w:val="center"/>
              <w:rPr>
                <w:rFonts w:cs="Arial"/>
                <w:szCs w:val="18"/>
              </w:rPr>
            </w:pPr>
            <w:r w:rsidRPr="00844D92">
              <w:rPr>
                <w:rFonts w:cs="Arial"/>
                <w:szCs w:val="18"/>
              </w:rPr>
              <w:t>76,9</w:t>
            </w:r>
          </w:p>
        </w:tc>
        <w:tc>
          <w:tcPr>
            <w:tcW w:w="320" w:type="pct"/>
            <w:tcBorders>
              <w:top w:val="nil"/>
              <w:left w:val="nil"/>
              <w:bottom w:val="single" w:sz="8" w:space="0" w:color="auto"/>
              <w:right w:val="single" w:sz="8" w:space="0" w:color="auto"/>
            </w:tcBorders>
            <w:vAlign w:val="center"/>
          </w:tcPr>
          <w:p w:rsidR="00AF732F" w:rsidRPr="00844D92" w:rsidRDefault="00AF732F" w:rsidP="00D514A0">
            <w:pPr>
              <w:ind w:firstLine="0"/>
              <w:jc w:val="center"/>
              <w:rPr>
                <w:rFonts w:cs="Arial"/>
                <w:szCs w:val="18"/>
              </w:rPr>
            </w:pPr>
            <w:r w:rsidRPr="00844D92">
              <w:rPr>
                <w:rFonts w:cs="Arial"/>
                <w:szCs w:val="18"/>
              </w:rPr>
              <w:t>77,9</w:t>
            </w:r>
          </w:p>
        </w:tc>
        <w:tc>
          <w:tcPr>
            <w:tcW w:w="322" w:type="pct"/>
            <w:tcBorders>
              <w:top w:val="nil"/>
              <w:left w:val="nil"/>
              <w:bottom w:val="single" w:sz="8" w:space="0" w:color="auto"/>
              <w:right w:val="single" w:sz="8" w:space="0" w:color="auto"/>
            </w:tcBorders>
            <w:vAlign w:val="center"/>
          </w:tcPr>
          <w:p w:rsidR="00AF732F" w:rsidRPr="00844D92" w:rsidRDefault="00AF732F" w:rsidP="00D514A0">
            <w:pPr>
              <w:ind w:firstLine="0"/>
              <w:jc w:val="center"/>
              <w:rPr>
                <w:rFonts w:cs="Arial"/>
                <w:szCs w:val="18"/>
              </w:rPr>
            </w:pPr>
            <w:r w:rsidRPr="00844D92">
              <w:rPr>
                <w:rFonts w:cs="Arial"/>
                <w:szCs w:val="18"/>
              </w:rPr>
              <w:t>78,7</w:t>
            </w:r>
          </w:p>
        </w:tc>
        <w:tc>
          <w:tcPr>
            <w:tcW w:w="321" w:type="pct"/>
            <w:tcBorders>
              <w:top w:val="nil"/>
              <w:left w:val="nil"/>
              <w:bottom w:val="single" w:sz="8" w:space="0" w:color="auto"/>
              <w:right w:val="single" w:sz="8" w:space="0" w:color="auto"/>
            </w:tcBorders>
            <w:vAlign w:val="center"/>
          </w:tcPr>
          <w:p w:rsidR="00AF732F" w:rsidRPr="00844D92" w:rsidRDefault="00AF732F" w:rsidP="00D514A0">
            <w:pPr>
              <w:ind w:firstLine="0"/>
              <w:jc w:val="center"/>
              <w:rPr>
                <w:rFonts w:cs="Arial"/>
                <w:szCs w:val="18"/>
              </w:rPr>
            </w:pPr>
            <w:r w:rsidRPr="00844D92">
              <w:rPr>
                <w:rFonts w:cs="Arial"/>
                <w:szCs w:val="18"/>
              </w:rPr>
              <w:t>79,4</w:t>
            </w:r>
          </w:p>
        </w:tc>
        <w:tc>
          <w:tcPr>
            <w:tcW w:w="321" w:type="pct"/>
            <w:tcBorders>
              <w:top w:val="nil"/>
              <w:left w:val="nil"/>
              <w:bottom w:val="single" w:sz="8" w:space="0" w:color="auto"/>
              <w:right w:val="single" w:sz="8" w:space="0" w:color="auto"/>
            </w:tcBorders>
            <w:vAlign w:val="center"/>
          </w:tcPr>
          <w:p w:rsidR="00AF732F" w:rsidRPr="00844D92" w:rsidRDefault="00AF732F" w:rsidP="00D514A0">
            <w:pPr>
              <w:ind w:firstLine="0"/>
              <w:jc w:val="center"/>
              <w:rPr>
                <w:rFonts w:cs="Arial"/>
                <w:szCs w:val="18"/>
              </w:rPr>
            </w:pPr>
            <w:r w:rsidRPr="00844D92">
              <w:rPr>
                <w:rFonts w:cs="Arial"/>
                <w:szCs w:val="18"/>
              </w:rPr>
              <w:t>80,2</w:t>
            </w:r>
          </w:p>
        </w:tc>
        <w:tc>
          <w:tcPr>
            <w:tcW w:w="332" w:type="pct"/>
            <w:tcBorders>
              <w:top w:val="nil"/>
              <w:left w:val="nil"/>
              <w:bottom w:val="single" w:sz="8" w:space="0" w:color="auto"/>
              <w:right w:val="single" w:sz="8" w:space="0" w:color="auto"/>
            </w:tcBorders>
            <w:vAlign w:val="center"/>
          </w:tcPr>
          <w:p w:rsidR="00AF732F" w:rsidRPr="00844D92" w:rsidRDefault="00AF732F" w:rsidP="00D514A0">
            <w:pPr>
              <w:ind w:firstLine="0"/>
              <w:jc w:val="center"/>
              <w:rPr>
                <w:rFonts w:cs="Arial"/>
                <w:szCs w:val="18"/>
              </w:rPr>
            </w:pPr>
            <w:r w:rsidRPr="00844D92">
              <w:rPr>
                <w:rFonts w:cs="Arial"/>
                <w:szCs w:val="18"/>
              </w:rPr>
              <w:t>81</w:t>
            </w:r>
          </w:p>
        </w:tc>
        <w:tc>
          <w:tcPr>
            <w:tcW w:w="412" w:type="pct"/>
            <w:tcBorders>
              <w:top w:val="nil"/>
              <w:left w:val="nil"/>
              <w:bottom w:val="single" w:sz="8" w:space="0" w:color="auto"/>
              <w:right w:val="single" w:sz="8" w:space="0" w:color="auto"/>
            </w:tcBorders>
            <w:vAlign w:val="center"/>
          </w:tcPr>
          <w:p w:rsidR="00AF732F" w:rsidRPr="00844D92" w:rsidRDefault="00AF732F" w:rsidP="00D514A0">
            <w:pPr>
              <w:ind w:firstLine="0"/>
              <w:jc w:val="center"/>
              <w:rPr>
                <w:rFonts w:cs="Arial"/>
                <w:szCs w:val="18"/>
              </w:rPr>
            </w:pPr>
            <w:r w:rsidRPr="00844D92">
              <w:rPr>
                <w:rFonts w:cs="Arial"/>
                <w:szCs w:val="18"/>
              </w:rPr>
              <w:t>81</w:t>
            </w:r>
          </w:p>
        </w:tc>
      </w:tr>
      <w:tr w:rsidR="00AF732F" w:rsidRPr="00844D92" w:rsidTr="00D514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
        </w:trPr>
        <w:tc>
          <w:tcPr>
            <w:tcW w:w="144" w:type="pct"/>
            <w:tcBorders>
              <w:top w:val="nil"/>
              <w:left w:val="single" w:sz="4" w:space="0" w:color="auto"/>
              <w:bottom w:val="single" w:sz="4" w:space="0" w:color="auto"/>
              <w:right w:val="single" w:sz="4" w:space="0" w:color="auto"/>
            </w:tcBorders>
          </w:tcPr>
          <w:p w:rsidR="00AF732F" w:rsidRPr="00844D92" w:rsidRDefault="00AF732F" w:rsidP="00D514A0">
            <w:pPr>
              <w:ind w:firstLine="0"/>
              <w:jc w:val="center"/>
              <w:rPr>
                <w:rFonts w:cs="Arial"/>
                <w:szCs w:val="18"/>
              </w:rPr>
            </w:pPr>
            <w:r w:rsidRPr="00844D92">
              <w:rPr>
                <w:rFonts w:cs="Arial"/>
                <w:szCs w:val="18"/>
              </w:rPr>
              <w:t>9</w:t>
            </w:r>
          </w:p>
        </w:tc>
        <w:tc>
          <w:tcPr>
            <w:tcW w:w="2368" w:type="pct"/>
            <w:tcBorders>
              <w:top w:val="nil"/>
              <w:left w:val="nil"/>
              <w:bottom w:val="single" w:sz="4" w:space="0" w:color="auto"/>
              <w:right w:val="single" w:sz="4" w:space="0" w:color="auto"/>
            </w:tcBorders>
          </w:tcPr>
          <w:p w:rsidR="00AF732F" w:rsidRPr="00844D92" w:rsidRDefault="00AF732F" w:rsidP="00D514A0">
            <w:pPr>
              <w:ind w:firstLine="0"/>
              <w:rPr>
                <w:rFonts w:cs="Arial"/>
                <w:szCs w:val="18"/>
              </w:rPr>
            </w:pPr>
            <w:r w:rsidRPr="00844D92">
              <w:rPr>
                <w:rFonts w:cs="Arial"/>
                <w:szCs w:val="18"/>
              </w:rPr>
              <w:t>Доля объема горячей воды, расчеты за которую осуществляются с использованием приборов учета, в общем объеме воды, %</w:t>
            </w:r>
          </w:p>
        </w:tc>
        <w:tc>
          <w:tcPr>
            <w:tcW w:w="458" w:type="pct"/>
            <w:tcBorders>
              <w:top w:val="nil"/>
              <w:left w:val="single" w:sz="8" w:space="0" w:color="auto"/>
              <w:bottom w:val="single" w:sz="4" w:space="0" w:color="auto"/>
              <w:right w:val="single" w:sz="8" w:space="0" w:color="auto"/>
            </w:tcBorders>
            <w:vAlign w:val="center"/>
          </w:tcPr>
          <w:p w:rsidR="00AF732F" w:rsidRPr="00844D92" w:rsidRDefault="00AF732F" w:rsidP="00D514A0">
            <w:pPr>
              <w:ind w:firstLine="0"/>
              <w:jc w:val="center"/>
              <w:rPr>
                <w:rFonts w:cs="Arial"/>
                <w:szCs w:val="18"/>
              </w:rPr>
            </w:pPr>
            <w:r w:rsidRPr="00844D92">
              <w:rPr>
                <w:rFonts w:cs="Arial"/>
                <w:szCs w:val="18"/>
              </w:rPr>
              <w:t>89,3</w:t>
            </w:r>
          </w:p>
        </w:tc>
        <w:tc>
          <w:tcPr>
            <w:tcW w:w="320" w:type="pct"/>
            <w:tcBorders>
              <w:top w:val="nil"/>
              <w:left w:val="nil"/>
              <w:bottom w:val="single" w:sz="4" w:space="0" w:color="auto"/>
              <w:right w:val="single" w:sz="8" w:space="0" w:color="auto"/>
            </w:tcBorders>
            <w:vAlign w:val="center"/>
          </w:tcPr>
          <w:p w:rsidR="00AF732F" w:rsidRPr="00844D92" w:rsidRDefault="00AF732F" w:rsidP="00D514A0">
            <w:pPr>
              <w:ind w:firstLine="0"/>
              <w:jc w:val="center"/>
              <w:rPr>
                <w:rFonts w:cs="Arial"/>
                <w:szCs w:val="18"/>
              </w:rPr>
            </w:pPr>
            <w:r w:rsidRPr="00844D92">
              <w:rPr>
                <w:rFonts w:cs="Arial"/>
                <w:szCs w:val="18"/>
              </w:rPr>
              <w:t>89,5</w:t>
            </w:r>
          </w:p>
        </w:tc>
        <w:tc>
          <w:tcPr>
            <w:tcW w:w="322" w:type="pct"/>
            <w:tcBorders>
              <w:top w:val="nil"/>
              <w:left w:val="nil"/>
              <w:bottom w:val="single" w:sz="4" w:space="0" w:color="auto"/>
              <w:right w:val="single" w:sz="8" w:space="0" w:color="auto"/>
            </w:tcBorders>
            <w:vAlign w:val="center"/>
          </w:tcPr>
          <w:p w:rsidR="00AF732F" w:rsidRPr="00844D92" w:rsidRDefault="00AF732F" w:rsidP="00D514A0">
            <w:pPr>
              <w:ind w:firstLine="0"/>
              <w:jc w:val="center"/>
              <w:rPr>
                <w:rFonts w:cs="Arial"/>
                <w:szCs w:val="18"/>
              </w:rPr>
            </w:pPr>
            <w:r w:rsidRPr="00844D92">
              <w:rPr>
                <w:rFonts w:cs="Arial"/>
                <w:szCs w:val="18"/>
              </w:rPr>
              <w:t>93,2</w:t>
            </w:r>
          </w:p>
        </w:tc>
        <w:tc>
          <w:tcPr>
            <w:tcW w:w="321" w:type="pct"/>
            <w:tcBorders>
              <w:top w:val="nil"/>
              <w:left w:val="nil"/>
              <w:bottom w:val="single" w:sz="4" w:space="0" w:color="auto"/>
              <w:right w:val="single" w:sz="8" w:space="0" w:color="auto"/>
            </w:tcBorders>
            <w:vAlign w:val="center"/>
          </w:tcPr>
          <w:p w:rsidR="00AF732F" w:rsidRPr="00844D92" w:rsidRDefault="00AF732F" w:rsidP="00D514A0">
            <w:pPr>
              <w:ind w:firstLine="0"/>
              <w:jc w:val="center"/>
              <w:rPr>
                <w:rFonts w:cs="Arial"/>
                <w:szCs w:val="18"/>
              </w:rPr>
            </w:pPr>
            <w:r w:rsidRPr="00844D92">
              <w:rPr>
                <w:rFonts w:cs="Arial"/>
                <w:szCs w:val="18"/>
              </w:rPr>
              <w:t>93,4</w:t>
            </w:r>
          </w:p>
        </w:tc>
        <w:tc>
          <w:tcPr>
            <w:tcW w:w="321" w:type="pct"/>
            <w:tcBorders>
              <w:top w:val="nil"/>
              <w:left w:val="nil"/>
              <w:bottom w:val="single" w:sz="4" w:space="0" w:color="auto"/>
              <w:right w:val="single" w:sz="8" w:space="0" w:color="auto"/>
            </w:tcBorders>
            <w:vAlign w:val="center"/>
          </w:tcPr>
          <w:p w:rsidR="00AF732F" w:rsidRPr="00844D92" w:rsidRDefault="00AF732F" w:rsidP="00D514A0">
            <w:pPr>
              <w:ind w:firstLine="0"/>
              <w:jc w:val="center"/>
              <w:rPr>
                <w:rFonts w:cs="Arial"/>
                <w:szCs w:val="18"/>
              </w:rPr>
            </w:pPr>
            <w:r w:rsidRPr="00844D92">
              <w:rPr>
                <w:rFonts w:cs="Arial"/>
                <w:szCs w:val="18"/>
              </w:rPr>
              <w:t>93,6</w:t>
            </w:r>
          </w:p>
        </w:tc>
        <w:tc>
          <w:tcPr>
            <w:tcW w:w="332" w:type="pct"/>
            <w:tcBorders>
              <w:top w:val="nil"/>
              <w:left w:val="nil"/>
              <w:bottom w:val="single" w:sz="4" w:space="0" w:color="auto"/>
              <w:right w:val="single" w:sz="8" w:space="0" w:color="auto"/>
            </w:tcBorders>
            <w:vAlign w:val="center"/>
          </w:tcPr>
          <w:p w:rsidR="00AF732F" w:rsidRPr="00844D92" w:rsidRDefault="00AF732F" w:rsidP="00D514A0">
            <w:pPr>
              <w:ind w:firstLine="0"/>
              <w:jc w:val="center"/>
              <w:rPr>
                <w:rFonts w:cs="Arial"/>
                <w:szCs w:val="18"/>
              </w:rPr>
            </w:pPr>
            <w:r w:rsidRPr="00844D92">
              <w:rPr>
                <w:rFonts w:cs="Arial"/>
                <w:szCs w:val="18"/>
              </w:rPr>
              <w:t>93,8</w:t>
            </w:r>
          </w:p>
        </w:tc>
        <w:tc>
          <w:tcPr>
            <w:tcW w:w="412" w:type="pct"/>
            <w:tcBorders>
              <w:top w:val="nil"/>
              <w:left w:val="nil"/>
              <w:bottom w:val="single" w:sz="4" w:space="0" w:color="auto"/>
              <w:right w:val="single" w:sz="8" w:space="0" w:color="auto"/>
            </w:tcBorders>
            <w:vAlign w:val="center"/>
          </w:tcPr>
          <w:p w:rsidR="00AF732F" w:rsidRPr="00844D92" w:rsidRDefault="00AF732F" w:rsidP="00D514A0">
            <w:pPr>
              <w:ind w:firstLine="0"/>
              <w:jc w:val="center"/>
              <w:rPr>
                <w:rFonts w:cs="Arial"/>
                <w:szCs w:val="18"/>
              </w:rPr>
            </w:pPr>
            <w:r w:rsidRPr="00844D92">
              <w:rPr>
                <w:rFonts w:cs="Arial"/>
                <w:szCs w:val="18"/>
              </w:rPr>
              <w:t>93,8</w:t>
            </w:r>
          </w:p>
        </w:tc>
      </w:tr>
      <w:tr w:rsidR="00AF732F" w:rsidRPr="00844D92" w:rsidTr="00D514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8"/>
        </w:trPr>
        <w:tc>
          <w:tcPr>
            <w:tcW w:w="144" w:type="pct"/>
            <w:tcBorders>
              <w:top w:val="single" w:sz="4" w:space="0" w:color="auto"/>
              <w:left w:val="single" w:sz="4" w:space="0" w:color="auto"/>
              <w:bottom w:val="single" w:sz="4" w:space="0" w:color="auto"/>
              <w:right w:val="single" w:sz="4" w:space="0" w:color="auto"/>
            </w:tcBorders>
          </w:tcPr>
          <w:p w:rsidR="00AF732F" w:rsidRPr="00844D92" w:rsidRDefault="00AF732F" w:rsidP="00D514A0">
            <w:pPr>
              <w:ind w:firstLine="0"/>
              <w:jc w:val="center"/>
              <w:rPr>
                <w:rFonts w:cs="Arial"/>
                <w:szCs w:val="18"/>
              </w:rPr>
            </w:pPr>
            <w:r w:rsidRPr="00844D92">
              <w:rPr>
                <w:rFonts w:cs="Arial"/>
                <w:szCs w:val="18"/>
              </w:rPr>
              <w:t>10</w:t>
            </w:r>
          </w:p>
        </w:tc>
        <w:tc>
          <w:tcPr>
            <w:tcW w:w="2368" w:type="pct"/>
            <w:tcBorders>
              <w:top w:val="single" w:sz="4" w:space="0" w:color="auto"/>
              <w:left w:val="nil"/>
              <w:bottom w:val="single" w:sz="4" w:space="0" w:color="auto"/>
              <w:right w:val="single" w:sz="4" w:space="0" w:color="auto"/>
            </w:tcBorders>
          </w:tcPr>
          <w:p w:rsidR="00AF732F" w:rsidRPr="00844D92" w:rsidRDefault="00AF732F" w:rsidP="00D514A0">
            <w:pPr>
              <w:ind w:firstLine="0"/>
              <w:rPr>
                <w:rFonts w:cs="Arial"/>
                <w:szCs w:val="18"/>
              </w:rPr>
            </w:pPr>
            <w:r w:rsidRPr="00844D92">
              <w:rPr>
                <w:rFonts w:cs="Arial"/>
                <w:szCs w:val="18"/>
              </w:rPr>
              <w:t>Доля объема природного газа, расчеты за который осуществляются с использованием приборов учета, в общем объеме природного газа, %</w:t>
            </w:r>
          </w:p>
        </w:tc>
        <w:tc>
          <w:tcPr>
            <w:tcW w:w="458" w:type="pct"/>
            <w:tcBorders>
              <w:top w:val="single" w:sz="4" w:space="0" w:color="auto"/>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83,8</w:t>
            </w:r>
          </w:p>
        </w:tc>
        <w:tc>
          <w:tcPr>
            <w:tcW w:w="320" w:type="pct"/>
            <w:tcBorders>
              <w:top w:val="single" w:sz="4" w:space="0" w:color="auto"/>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85,1</w:t>
            </w:r>
          </w:p>
        </w:tc>
        <w:tc>
          <w:tcPr>
            <w:tcW w:w="322" w:type="pct"/>
            <w:tcBorders>
              <w:top w:val="single" w:sz="4" w:space="0" w:color="auto"/>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86,4</w:t>
            </w:r>
          </w:p>
        </w:tc>
        <w:tc>
          <w:tcPr>
            <w:tcW w:w="321" w:type="pct"/>
            <w:tcBorders>
              <w:top w:val="single" w:sz="4" w:space="0" w:color="auto"/>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87,7</w:t>
            </w:r>
          </w:p>
        </w:tc>
        <w:tc>
          <w:tcPr>
            <w:tcW w:w="321" w:type="pct"/>
            <w:tcBorders>
              <w:top w:val="single" w:sz="4" w:space="0" w:color="auto"/>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90,3</w:t>
            </w:r>
          </w:p>
        </w:tc>
        <w:tc>
          <w:tcPr>
            <w:tcW w:w="332" w:type="pct"/>
            <w:tcBorders>
              <w:top w:val="single" w:sz="4" w:space="0" w:color="auto"/>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90,3</w:t>
            </w:r>
          </w:p>
        </w:tc>
        <w:tc>
          <w:tcPr>
            <w:tcW w:w="412" w:type="pct"/>
            <w:tcBorders>
              <w:top w:val="single" w:sz="4" w:space="0" w:color="auto"/>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90,3</w:t>
            </w:r>
          </w:p>
        </w:tc>
      </w:tr>
      <w:tr w:rsidR="00AF732F" w:rsidRPr="00844D92" w:rsidTr="00D514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
        </w:trPr>
        <w:tc>
          <w:tcPr>
            <w:tcW w:w="5000" w:type="pct"/>
            <w:gridSpan w:val="9"/>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2. Показатели в области энергосбережения и повышения энергетической эффективности в муниципальном секторе</w:t>
            </w:r>
          </w:p>
        </w:tc>
      </w:tr>
      <w:tr w:rsidR="00AF732F" w:rsidRPr="00844D92" w:rsidTr="00D514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1"/>
        </w:trPr>
        <w:tc>
          <w:tcPr>
            <w:tcW w:w="144" w:type="pct"/>
            <w:tcBorders>
              <w:top w:val="nil"/>
              <w:left w:val="single" w:sz="4" w:space="0" w:color="auto"/>
              <w:bottom w:val="single" w:sz="4" w:space="0" w:color="auto"/>
              <w:right w:val="single" w:sz="4" w:space="0" w:color="auto"/>
            </w:tcBorders>
          </w:tcPr>
          <w:p w:rsidR="00AF732F" w:rsidRPr="00844D92" w:rsidRDefault="00AF732F" w:rsidP="00D514A0">
            <w:pPr>
              <w:ind w:firstLine="0"/>
              <w:jc w:val="center"/>
              <w:rPr>
                <w:rFonts w:cs="Arial"/>
                <w:szCs w:val="18"/>
              </w:rPr>
            </w:pPr>
            <w:r w:rsidRPr="00844D92">
              <w:rPr>
                <w:rFonts w:cs="Arial"/>
                <w:szCs w:val="18"/>
              </w:rPr>
              <w:t>11</w:t>
            </w:r>
          </w:p>
        </w:tc>
        <w:tc>
          <w:tcPr>
            <w:tcW w:w="2368" w:type="pct"/>
            <w:tcBorders>
              <w:top w:val="nil"/>
              <w:left w:val="nil"/>
              <w:bottom w:val="single" w:sz="4" w:space="0" w:color="auto"/>
              <w:right w:val="single" w:sz="4" w:space="0" w:color="auto"/>
            </w:tcBorders>
          </w:tcPr>
          <w:p w:rsidR="00AF732F" w:rsidRPr="00844D92" w:rsidRDefault="00AF732F" w:rsidP="00D514A0">
            <w:pPr>
              <w:ind w:firstLine="0"/>
              <w:rPr>
                <w:rFonts w:cs="Arial"/>
                <w:szCs w:val="18"/>
              </w:rPr>
            </w:pPr>
            <w:r w:rsidRPr="00844D92">
              <w:rPr>
                <w:rFonts w:cs="Arial"/>
                <w:szCs w:val="18"/>
              </w:rPr>
              <w:t xml:space="preserve">Удельный расход электрической энергии на снабжение органов местного самоуправления и муниципальных учреждений (в расчете на 1 кв. м общей площади), </w:t>
            </w:r>
            <w:proofErr w:type="gramStart"/>
            <w:r w:rsidRPr="00844D92">
              <w:rPr>
                <w:rFonts w:cs="Arial"/>
                <w:szCs w:val="18"/>
              </w:rPr>
              <w:t>кВт-ч</w:t>
            </w:r>
            <w:proofErr w:type="gramEnd"/>
            <w:r w:rsidRPr="00844D92">
              <w:rPr>
                <w:rFonts w:cs="Arial"/>
                <w:szCs w:val="18"/>
              </w:rPr>
              <w:t>/кв. м</w:t>
            </w:r>
          </w:p>
        </w:tc>
        <w:tc>
          <w:tcPr>
            <w:tcW w:w="458" w:type="pct"/>
            <w:tcBorders>
              <w:top w:val="nil"/>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53,60</w:t>
            </w:r>
          </w:p>
        </w:tc>
        <w:tc>
          <w:tcPr>
            <w:tcW w:w="320" w:type="pct"/>
            <w:tcBorders>
              <w:top w:val="nil"/>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53,60</w:t>
            </w:r>
          </w:p>
        </w:tc>
        <w:tc>
          <w:tcPr>
            <w:tcW w:w="322" w:type="pct"/>
            <w:tcBorders>
              <w:top w:val="nil"/>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53,60</w:t>
            </w:r>
          </w:p>
        </w:tc>
        <w:tc>
          <w:tcPr>
            <w:tcW w:w="321" w:type="pct"/>
            <w:tcBorders>
              <w:top w:val="nil"/>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53,60</w:t>
            </w:r>
          </w:p>
        </w:tc>
        <w:tc>
          <w:tcPr>
            <w:tcW w:w="321" w:type="pct"/>
            <w:tcBorders>
              <w:top w:val="nil"/>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53,60</w:t>
            </w:r>
          </w:p>
        </w:tc>
        <w:tc>
          <w:tcPr>
            <w:tcW w:w="332" w:type="pct"/>
            <w:tcBorders>
              <w:top w:val="nil"/>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53,60</w:t>
            </w:r>
          </w:p>
        </w:tc>
        <w:tc>
          <w:tcPr>
            <w:tcW w:w="412" w:type="pct"/>
            <w:tcBorders>
              <w:top w:val="nil"/>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53,60</w:t>
            </w:r>
          </w:p>
        </w:tc>
      </w:tr>
      <w:tr w:rsidR="00AF732F" w:rsidRPr="00844D92" w:rsidTr="00D514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9"/>
        </w:trPr>
        <w:tc>
          <w:tcPr>
            <w:tcW w:w="144" w:type="pct"/>
            <w:tcBorders>
              <w:top w:val="nil"/>
              <w:left w:val="single" w:sz="4" w:space="0" w:color="auto"/>
              <w:bottom w:val="single" w:sz="4" w:space="0" w:color="auto"/>
              <w:right w:val="single" w:sz="4" w:space="0" w:color="auto"/>
            </w:tcBorders>
          </w:tcPr>
          <w:p w:rsidR="00AF732F" w:rsidRPr="00844D92" w:rsidRDefault="00AF732F" w:rsidP="00D514A0">
            <w:pPr>
              <w:ind w:firstLine="0"/>
              <w:jc w:val="center"/>
              <w:rPr>
                <w:rFonts w:cs="Arial"/>
                <w:szCs w:val="18"/>
              </w:rPr>
            </w:pPr>
            <w:r w:rsidRPr="00844D92">
              <w:rPr>
                <w:rFonts w:cs="Arial"/>
                <w:szCs w:val="18"/>
              </w:rPr>
              <w:t>12</w:t>
            </w:r>
          </w:p>
        </w:tc>
        <w:tc>
          <w:tcPr>
            <w:tcW w:w="2368" w:type="pct"/>
            <w:tcBorders>
              <w:top w:val="nil"/>
              <w:left w:val="nil"/>
              <w:bottom w:val="single" w:sz="4" w:space="0" w:color="auto"/>
              <w:right w:val="single" w:sz="4" w:space="0" w:color="auto"/>
            </w:tcBorders>
          </w:tcPr>
          <w:p w:rsidR="00AF732F" w:rsidRPr="00844D92" w:rsidRDefault="00AF732F" w:rsidP="00D514A0">
            <w:pPr>
              <w:ind w:firstLine="0"/>
              <w:rPr>
                <w:rFonts w:cs="Arial"/>
                <w:szCs w:val="18"/>
              </w:rPr>
            </w:pPr>
            <w:r w:rsidRPr="00844D92">
              <w:rPr>
                <w:rFonts w:cs="Arial"/>
                <w:szCs w:val="18"/>
              </w:rPr>
              <w:t>Удельный расход тепловой энергии на снабжение органов местного самоуправления и муниципальных учреждений (в расчете на 1 кв. м общей площади), Гкал/кв. м</w:t>
            </w:r>
          </w:p>
        </w:tc>
        <w:tc>
          <w:tcPr>
            <w:tcW w:w="458" w:type="pct"/>
            <w:tcBorders>
              <w:top w:val="nil"/>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0,26</w:t>
            </w:r>
          </w:p>
        </w:tc>
        <w:tc>
          <w:tcPr>
            <w:tcW w:w="320" w:type="pct"/>
            <w:tcBorders>
              <w:top w:val="nil"/>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0,26</w:t>
            </w:r>
          </w:p>
        </w:tc>
        <w:tc>
          <w:tcPr>
            <w:tcW w:w="322" w:type="pct"/>
            <w:tcBorders>
              <w:top w:val="nil"/>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0,26</w:t>
            </w:r>
          </w:p>
        </w:tc>
        <w:tc>
          <w:tcPr>
            <w:tcW w:w="321" w:type="pct"/>
            <w:tcBorders>
              <w:top w:val="nil"/>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0,26</w:t>
            </w:r>
          </w:p>
        </w:tc>
        <w:tc>
          <w:tcPr>
            <w:tcW w:w="321" w:type="pct"/>
            <w:tcBorders>
              <w:top w:val="nil"/>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0,26</w:t>
            </w:r>
          </w:p>
        </w:tc>
        <w:tc>
          <w:tcPr>
            <w:tcW w:w="332" w:type="pct"/>
            <w:tcBorders>
              <w:top w:val="nil"/>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0,26</w:t>
            </w:r>
          </w:p>
        </w:tc>
        <w:tc>
          <w:tcPr>
            <w:tcW w:w="412" w:type="pct"/>
            <w:tcBorders>
              <w:top w:val="nil"/>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0,26</w:t>
            </w:r>
          </w:p>
        </w:tc>
      </w:tr>
      <w:tr w:rsidR="00AF732F" w:rsidRPr="00844D92" w:rsidTr="00D514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1"/>
        </w:trPr>
        <w:tc>
          <w:tcPr>
            <w:tcW w:w="144" w:type="pct"/>
            <w:tcBorders>
              <w:top w:val="nil"/>
              <w:left w:val="single" w:sz="4" w:space="0" w:color="auto"/>
              <w:bottom w:val="single" w:sz="4" w:space="0" w:color="auto"/>
              <w:right w:val="single" w:sz="4" w:space="0" w:color="auto"/>
            </w:tcBorders>
          </w:tcPr>
          <w:p w:rsidR="00AF732F" w:rsidRPr="00844D92" w:rsidRDefault="00AF732F" w:rsidP="00D514A0">
            <w:pPr>
              <w:ind w:firstLine="0"/>
              <w:jc w:val="center"/>
              <w:rPr>
                <w:rFonts w:cs="Arial"/>
                <w:szCs w:val="18"/>
              </w:rPr>
            </w:pPr>
            <w:r w:rsidRPr="00844D92">
              <w:rPr>
                <w:rFonts w:cs="Arial"/>
                <w:szCs w:val="18"/>
              </w:rPr>
              <w:t>13</w:t>
            </w:r>
          </w:p>
        </w:tc>
        <w:tc>
          <w:tcPr>
            <w:tcW w:w="2368" w:type="pct"/>
            <w:tcBorders>
              <w:top w:val="nil"/>
              <w:left w:val="nil"/>
              <w:bottom w:val="single" w:sz="4" w:space="0" w:color="auto"/>
              <w:right w:val="single" w:sz="4" w:space="0" w:color="auto"/>
            </w:tcBorders>
          </w:tcPr>
          <w:p w:rsidR="00AF732F" w:rsidRPr="00844D92" w:rsidRDefault="00AF732F" w:rsidP="00D514A0">
            <w:pPr>
              <w:ind w:firstLine="0"/>
              <w:rPr>
                <w:rFonts w:cs="Arial"/>
                <w:szCs w:val="18"/>
              </w:rPr>
            </w:pPr>
            <w:r w:rsidRPr="00844D92">
              <w:rPr>
                <w:rFonts w:cs="Arial"/>
                <w:szCs w:val="18"/>
              </w:rPr>
              <w:t>Удельный расход холодной воды на снабжение органов местного самоуправления и муниципальных учреждений (в расчете на 1 чел.), куб. м/чел.</w:t>
            </w:r>
          </w:p>
        </w:tc>
        <w:tc>
          <w:tcPr>
            <w:tcW w:w="458" w:type="pct"/>
            <w:tcBorders>
              <w:top w:val="nil"/>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2,07</w:t>
            </w:r>
          </w:p>
        </w:tc>
        <w:tc>
          <w:tcPr>
            <w:tcW w:w="320" w:type="pct"/>
            <w:tcBorders>
              <w:top w:val="nil"/>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2,07</w:t>
            </w:r>
          </w:p>
        </w:tc>
        <w:tc>
          <w:tcPr>
            <w:tcW w:w="322" w:type="pct"/>
            <w:tcBorders>
              <w:top w:val="nil"/>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2,07</w:t>
            </w:r>
          </w:p>
        </w:tc>
        <w:tc>
          <w:tcPr>
            <w:tcW w:w="321" w:type="pct"/>
            <w:tcBorders>
              <w:top w:val="nil"/>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2,07</w:t>
            </w:r>
          </w:p>
        </w:tc>
        <w:tc>
          <w:tcPr>
            <w:tcW w:w="321" w:type="pct"/>
            <w:tcBorders>
              <w:top w:val="nil"/>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2,07</w:t>
            </w:r>
          </w:p>
        </w:tc>
        <w:tc>
          <w:tcPr>
            <w:tcW w:w="332" w:type="pct"/>
            <w:tcBorders>
              <w:top w:val="nil"/>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2,07</w:t>
            </w:r>
          </w:p>
        </w:tc>
        <w:tc>
          <w:tcPr>
            <w:tcW w:w="412" w:type="pct"/>
            <w:tcBorders>
              <w:top w:val="nil"/>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2,07</w:t>
            </w:r>
          </w:p>
        </w:tc>
      </w:tr>
      <w:tr w:rsidR="00AF732F" w:rsidRPr="00844D92" w:rsidTr="00D514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6"/>
        </w:trPr>
        <w:tc>
          <w:tcPr>
            <w:tcW w:w="144" w:type="pct"/>
            <w:tcBorders>
              <w:top w:val="single" w:sz="4" w:space="0" w:color="auto"/>
              <w:left w:val="single" w:sz="4" w:space="0" w:color="auto"/>
              <w:bottom w:val="single" w:sz="4" w:space="0" w:color="auto"/>
              <w:right w:val="single" w:sz="4" w:space="0" w:color="auto"/>
            </w:tcBorders>
          </w:tcPr>
          <w:p w:rsidR="00AF732F" w:rsidRPr="00844D92" w:rsidRDefault="00AF732F" w:rsidP="00D514A0">
            <w:pPr>
              <w:ind w:firstLine="0"/>
              <w:jc w:val="center"/>
              <w:rPr>
                <w:rFonts w:cs="Arial"/>
                <w:szCs w:val="18"/>
              </w:rPr>
            </w:pPr>
            <w:r w:rsidRPr="00844D92">
              <w:rPr>
                <w:rFonts w:cs="Arial"/>
                <w:szCs w:val="18"/>
              </w:rPr>
              <w:t>14</w:t>
            </w:r>
          </w:p>
        </w:tc>
        <w:tc>
          <w:tcPr>
            <w:tcW w:w="2368" w:type="pct"/>
            <w:tcBorders>
              <w:top w:val="single" w:sz="4" w:space="0" w:color="auto"/>
              <w:left w:val="single" w:sz="4" w:space="0" w:color="auto"/>
              <w:bottom w:val="single" w:sz="4" w:space="0" w:color="auto"/>
              <w:right w:val="single" w:sz="4" w:space="0" w:color="auto"/>
            </w:tcBorders>
          </w:tcPr>
          <w:p w:rsidR="00AF732F" w:rsidRPr="00844D92" w:rsidRDefault="00AF732F" w:rsidP="00D514A0">
            <w:pPr>
              <w:ind w:firstLine="0"/>
              <w:rPr>
                <w:rFonts w:cs="Arial"/>
                <w:szCs w:val="18"/>
              </w:rPr>
            </w:pPr>
            <w:r w:rsidRPr="00844D92">
              <w:rPr>
                <w:rFonts w:cs="Arial"/>
                <w:szCs w:val="18"/>
              </w:rPr>
              <w:t>Удельный расход горячей воды на снабжение органов местного самоуправления и муниципальных учреждений (в расчете на 1 чел.), куб. м/чел.</w:t>
            </w:r>
          </w:p>
        </w:tc>
        <w:tc>
          <w:tcPr>
            <w:tcW w:w="458"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0,064</w:t>
            </w:r>
          </w:p>
        </w:tc>
        <w:tc>
          <w:tcPr>
            <w:tcW w:w="320"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0,064</w:t>
            </w:r>
          </w:p>
        </w:tc>
        <w:tc>
          <w:tcPr>
            <w:tcW w:w="32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0,064</w:t>
            </w:r>
          </w:p>
        </w:tc>
        <w:tc>
          <w:tcPr>
            <w:tcW w:w="321"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0,064</w:t>
            </w:r>
          </w:p>
        </w:tc>
        <w:tc>
          <w:tcPr>
            <w:tcW w:w="321"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0,064</w:t>
            </w:r>
          </w:p>
        </w:tc>
        <w:tc>
          <w:tcPr>
            <w:tcW w:w="33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0,064</w:t>
            </w:r>
          </w:p>
        </w:tc>
        <w:tc>
          <w:tcPr>
            <w:tcW w:w="41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0,064</w:t>
            </w:r>
          </w:p>
        </w:tc>
      </w:tr>
      <w:tr w:rsidR="00AF732F" w:rsidRPr="00844D92" w:rsidTr="00D514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2"/>
        </w:trPr>
        <w:tc>
          <w:tcPr>
            <w:tcW w:w="144" w:type="pct"/>
            <w:tcBorders>
              <w:top w:val="single" w:sz="4" w:space="0" w:color="auto"/>
              <w:left w:val="single" w:sz="4" w:space="0" w:color="auto"/>
              <w:bottom w:val="single" w:sz="4" w:space="0" w:color="auto"/>
              <w:right w:val="single" w:sz="4" w:space="0" w:color="auto"/>
            </w:tcBorders>
          </w:tcPr>
          <w:p w:rsidR="00AF732F" w:rsidRPr="00844D92" w:rsidRDefault="00AF732F" w:rsidP="00D514A0">
            <w:pPr>
              <w:ind w:firstLine="0"/>
              <w:jc w:val="center"/>
              <w:rPr>
                <w:rFonts w:cs="Arial"/>
                <w:szCs w:val="18"/>
              </w:rPr>
            </w:pPr>
            <w:r w:rsidRPr="00844D92">
              <w:rPr>
                <w:rFonts w:cs="Arial"/>
                <w:szCs w:val="18"/>
              </w:rPr>
              <w:t>15</w:t>
            </w:r>
          </w:p>
        </w:tc>
        <w:tc>
          <w:tcPr>
            <w:tcW w:w="2368" w:type="pct"/>
            <w:tcBorders>
              <w:top w:val="single" w:sz="4" w:space="0" w:color="auto"/>
              <w:left w:val="single" w:sz="4" w:space="0" w:color="auto"/>
              <w:bottom w:val="single" w:sz="4" w:space="0" w:color="auto"/>
              <w:right w:val="single" w:sz="4" w:space="0" w:color="auto"/>
            </w:tcBorders>
          </w:tcPr>
          <w:p w:rsidR="00AF732F" w:rsidRPr="00844D92" w:rsidRDefault="00AF732F" w:rsidP="00D514A0">
            <w:pPr>
              <w:ind w:firstLine="0"/>
              <w:rPr>
                <w:rFonts w:cs="Arial"/>
                <w:szCs w:val="18"/>
              </w:rPr>
            </w:pPr>
            <w:r w:rsidRPr="00844D92">
              <w:rPr>
                <w:rFonts w:cs="Arial"/>
                <w:szCs w:val="18"/>
              </w:rPr>
              <w:t>Удельный расход природного газа на снабжение органов местного самоуправления и муниципальных учреждений (в расчете на 1 чел.), куб. м/чел.</w:t>
            </w:r>
          </w:p>
        </w:tc>
        <w:tc>
          <w:tcPr>
            <w:tcW w:w="458"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w:t>
            </w:r>
          </w:p>
        </w:tc>
        <w:tc>
          <w:tcPr>
            <w:tcW w:w="320"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w:t>
            </w:r>
          </w:p>
        </w:tc>
        <w:tc>
          <w:tcPr>
            <w:tcW w:w="32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w:t>
            </w:r>
          </w:p>
        </w:tc>
        <w:tc>
          <w:tcPr>
            <w:tcW w:w="321"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w:t>
            </w:r>
          </w:p>
        </w:tc>
        <w:tc>
          <w:tcPr>
            <w:tcW w:w="321"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w:t>
            </w:r>
          </w:p>
        </w:tc>
        <w:tc>
          <w:tcPr>
            <w:tcW w:w="33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w:t>
            </w:r>
          </w:p>
        </w:tc>
        <w:tc>
          <w:tcPr>
            <w:tcW w:w="41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w:t>
            </w:r>
          </w:p>
        </w:tc>
      </w:tr>
      <w:tr w:rsidR="00AF732F" w:rsidRPr="00844D92" w:rsidTr="00D514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
        </w:trPr>
        <w:tc>
          <w:tcPr>
            <w:tcW w:w="5000" w:type="pct"/>
            <w:gridSpan w:val="9"/>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3. Показатели в области энергосбережения и повышения энергетической эффективности в жилищном фонде</w:t>
            </w:r>
          </w:p>
        </w:tc>
      </w:tr>
      <w:tr w:rsidR="00AF732F" w:rsidRPr="00844D92" w:rsidTr="00D514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44" w:type="pct"/>
            <w:tcBorders>
              <w:top w:val="nil"/>
              <w:left w:val="single" w:sz="4" w:space="0" w:color="auto"/>
              <w:bottom w:val="single" w:sz="4" w:space="0" w:color="auto"/>
              <w:right w:val="single" w:sz="4" w:space="0" w:color="auto"/>
            </w:tcBorders>
          </w:tcPr>
          <w:p w:rsidR="00AF732F" w:rsidRPr="00844D92" w:rsidRDefault="00AF732F" w:rsidP="00D514A0">
            <w:pPr>
              <w:ind w:firstLine="0"/>
              <w:jc w:val="center"/>
              <w:rPr>
                <w:rFonts w:cs="Arial"/>
                <w:szCs w:val="18"/>
              </w:rPr>
            </w:pPr>
            <w:r w:rsidRPr="00844D92">
              <w:rPr>
                <w:rFonts w:cs="Arial"/>
                <w:szCs w:val="18"/>
              </w:rPr>
              <w:t>16</w:t>
            </w:r>
          </w:p>
        </w:tc>
        <w:tc>
          <w:tcPr>
            <w:tcW w:w="2368" w:type="pct"/>
            <w:tcBorders>
              <w:top w:val="nil"/>
              <w:left w:val="nil"/>
              <w:bottom w:val="single" w:sz="4" w:space="0" w:color="auto"/>
              <w:right w:val="single" w:sz="4" w:space="0" w:color="auto"/>
            </w:tcBorders>
          </w:tcPr>
          <w:p w:rsidR="00AF732F" w:rsidRPr="00844D92" w:rsidRDefault="00AF732F" w:rsidP="00D514A0">
            <w:pPr>
              <w:ind w:firstLine="0"/>
              <w:rPr>
                <w:rFonts w:cs="Arial"/>
                <w:szCs w:val="18"/>
              </w:rPr>
            </w:pPr>
            <w:r w:rsidRPr="00844D92">
              <w:rPr>
                <w:rFonts w:cs="Arial"/>
                <w:szCs w:val="18"/>
              </w:rPr>
              <w:t>Удельный расход тепловой энергии в многоквартирных домах (в расчете на 1 кв. м общей площади), Гкал/кв. м</w:t>
            </w:r>
          </w:p>
        </w:tc>
        <w:tc>
          <w:tcPr>
            <w:tcW w:w="458" w:type="pct"/>
            <w:tcBorders>
              <w:top w:val="nil"/>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0,24</w:t>
            </w:r>
          </w:p>
        </w:tc>
        <w:tc>
          <w:tcPr>
            <w:tcW w:w="320" w:type="pct"/>
            <w:tcBorders>
              <w:top w:val="nil"/>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0,23</w:t>
            </w:r>
          </w:p>
        </w:tc>
        <w:tc>
          <w:tcPr>
            <w:tcW w:w="322" w:type="pct"/>
            <w:tcBorders>
              <w:top w:val="nil"/>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0,23</w:t>
            </w:r>
          </w:p>
        </w:tc>
        <w:tc>
          <w:tcPr>
            <w:tcW w:w="321" w:type="pct"/>
            <w:tcBorders>
              <w:top w:val="nil"/>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0,23</w:t>
            </w:r>
          </w:p>
        </w:tc>
        <w:tc>
          <w:tcPr>
            <w:tcW w:w="321" w:type="pct"/>
            <w:tcBorders>
              <w:top w:val="nil"/>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0,23</w:t>
            </w:r>
          </w:p>
        </w:tc>
        <w:tc>
          <w:tcPr>
            <w:tcW w:w="332" w:type="pct"/>
            <w:tcBorders>
              <w:top w:val="nil"/>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0,23</w:t>
            </w:r>
          </w:p>
        </w:tc>
        <w:tc>
          <w:tcPr>
            <w:tcW w:w="412" w:type="pct"/>
            <w:tcBorders>
              <w:top w:val="nil"/>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0,23</w:t>
            </w:r>
          </w:p>
        </w:tc>
      </w:tr>
      <w:tr w:rsidR="00AF732F" w:rsidRPr="00844D92" w:rsidTr="00D514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
        </w:trPr>
        <w:tc>
          <w:tcPr>
            <w:tcW w:w="144" w:type="pct"/>
            <w:tcBorders>
              <w:top w:val="nil"/>
              <w:left w:val="single" w:sz="4" w:space="0" w:color="auto"/>
              <w:bottom w:val="single" w:sz="4" w:space="0" w:color="auto"/>
              <w:right w:val="single" w:sz="4" w:space="0" w:color="auto"/>
            </w:tcBorders>
          </w:tcPr>
          <w:p w:rsidR="00AF732F" w:rsidRPr="00844D92" w:rsidRDefault="00AF732F" w:rsidP="00D514A0">
            <w:pPr>
              <w:ind w:firstLine="0"/>
              <w:jc w:val="center"/>
              <w:rPr>
                <w:rFonts w:cs="Arial"/>
                <w:szCs w:val="18"/>
              </w:rPr>
            </w:pPr>
            <w:r w:rsidRPr="00844D92">
              <w:rPr>
                <w:rFonts w:cs="Arial"/>
                <w:szCs w:val="18"/>
              </w:rPr>
              <w:t>17</w:t>
            </w:r>
          </w:p>
        </w:tc>
        <w:tc>
          <w:tcPr>
            <w:tcW w:w="2368" w:type="pct"/>
            <w:tcBorders>
              <w:top w:val="nil"/>
              <w:left w:val="nil"/>
              <w:bottom w:val="single" w:sz="4" w:space="0" w:color="auto"/>
              <w:right w:val="single" w:sz="4" w:space="0" w:color="auto"/>
            </w:tcBorders>
          </w:tcPr>
          <w:p w:rsidR="00AF732F" w:rsidRPr="00844D92" w:rsidRDefault="00AF732F" w:rsidP="00D514A0">
            <w:pPr>
              <w:ind w:firstLine="0"/>
              <w:rPr>
                <w:rFonts w:cs="Arial"/>
                <w:szCs w:val="18"/>
              </w:rPr>
            </w:pPr>
            <w:r w:rsidRPr="00844D92">
              <w:rPr>
                <w:rFonts w:cs="Arial"/>
                <w:szCs w:val="18"/>
              </w:rPr>
              <w:t>Удельный расход холодной воды в многоквартирных домах (в расчете на 1 жителя), куб. м/чел.</w:t>
            </w:r>
          </w:p>
        </w:tc>
        <w:tc>
          <w:tcPr>
            <w:tcW w:w="458" w:type="pct"/>
            <w:tcBorders>
              <w:top w:val="nil"/>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24,42</w:t>
            </w:r>
          </w:p>
        </w:tc>
        <w:tc>
          <w:tcPr>
            <w:tcW w:w="320" w:type="pct"/>
            <w:tcBorders>
              <w:top w:val="nil"/>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24,42</w:t>
            </w:r>
          </w:p>
        </w:tc>
        <w:tc>
          <w:tcPr>
            <w:tcW w:w="322" w:type="pct"/>
            <w:tcBorders>
              <w:top w:val="nil"/>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24,42</w:t>
            </w:r>
          </w:p>
        </w:tc>
        <w:tc>
          <w:tcPr>
            <w:tcW w:w="321" w:type="pct"/>
            <w:tcBorders>
              <w:top w:val="nil"/>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24,42</w:t>
            </w:r>
          </w:p>
        </w:tc>
        <w:tc>
          <w:tcPr>
            <w:tcW w:w="321" w:type="pct"/>
            <w:tcBorders>
              <w:top w:val="nil"/>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24,42</w:t>
            </w:r>
          </w:p>
        </w:tc>
        <w:tc>
          <w:tcPr>
            <w:tcW w:w="332" w:type="pct"/>
            <w:tcBorders>
              <w:top w:val="nil"/>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24,42</w:t>
            </w:r>
          </w:p>
        </w:tc>
        <w:tc>
          <w:tcPr>
            <w:tcW w:w="412" w:type="pct"/>
            <w:tcBorders>
              <w:top w:val="nil"/>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24,42</w:t>
            </w:r>
          </w:p>
        </w:tc>
      </w:tr>
      <w:tr w:rsidR="00AF732F" w:rsidRPr="00844D92" w:rsidTr="00D514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
        </w:trPr>
        <w:tc>
          <w:tcPr>
            <w:tcW w:w="144" w:type="pct"/>
            <w:tcBorders>
              <w:top w:val="nil"/>
              <w:left w:val="single" w:sz="4" w:space="0" w:color="auto"/>
              <w:bottom w:val="single" w:sz="4" w:space="0" w:color="auto"/>
              <w:right w:val="single" w:sz="4" w:space="0" w:color="auto"/>
            </w:tcBorders>
          </w:tcPr>
          <w:p w:rsidR="00AF732F" w:rsidRPr="00844D92" w:rsidRDefault="00AF732F" w:rsidP="00D514A0">
            <w:pPr>
              <w:ind w:firstLine="0"/>
              <w:jc w:val="center"/>
              <w:rPr>
                <w:rFonts w:cs="Arial"/>
                <w:szCs w:val="18"/>
              </w:rPr>
            </w:pPr>
            <w:r w:rsidRPr="00844D92">
              <w:rPr>
                <w:rFonts w:cs="Arial"/>
                <w:szCs w:val="18"/>
              </w:rPr>
              <w:t>18</w:t>
            </w:r>
          </w:p>
        </w:tc>
        <w:tc>
          <w:tcPr>
            <w:tcW w:w="2368" w:type="pct"/>
            <w:tcBorders>
              <w:top w:val="nil"/>
              <w:left w:val="nil"/>
              <w:bottom w:val="single" w:sz="4" w:space="0" w:color="auto"/>
              <w:right w:val="single" w:sz="4" w:space="0" w:color="auto"/>
            </w:tcBorders>
          </w:tcPr>
          <w:p w:rsidR="00AF732F" w:rsidRPr="00844D92" w:rsidRDefault="00AF732F" w:rsidP="00D514A0">
            <w:pPr>
              <w:ind w:firstLine="0"/>
              <w:rPr>
                <w:rFonts w:cs="Arial"/>
                <w:szCs w:val="18"/>
              </w:rPr>
            </w:pPr>
            <w:r w:rsidRPr="00844D92">
              <w:rPr>
                <w:rFonts w:cs="Arial"/>
                <w:szCs w:val="18"/>
              </w:rPr>
              <w:t>Удельный расход горячей воды в многоквартирных домах (в расчете на 1 жителя), куб. м/чел.</w:t>
            </w:r>
          </w:p>
        </w:tc>
        <w:tc>
          <w:tcPr>
            <w:tcW w:w="458" w:type="pct"/>
            <w:tcBorders>
              <w:top w:val="nil"/>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8,95</w:t>
            </w:r>
          </w:p>
        </w:tc>
        <w:tc>
          <w:tcPr>
            <w:tcW w:w="320" w:type="pct"/>
            <w:tcBorders>
              <w:top w:val="nil"/>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8,95</w:t>
            </w:r>
          </w:p>
        </w:tc>
        <w:tc>
          <w:tcPr>
            <w:tcW w:w="322" w:type="pct"/>
            <w:tcBorders>
              <w:top w:val="nil"/>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8,95</w:t>
            </w:r>
          </w:p>
        </w:tc>
        <w:tc>
          <w:tcPr>
            <w:tcW w:w="321" w:type="pct"/>
            <w:tcBorders>
              <w:top w:val="nil"/>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8,95</w:t>
            </w:r>
          </w:p>
        </w:tc>
        <w:tc>
          <w:tcPr>
            <w:tcW w:w="321" w:type="pct"/>
            <w:tcBorders>
              <w:top w:val="nil"/>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8,95</w:t>
            </w:r>
          </w:p>
        </w:tc>
        <w:tc>
          <w:tcPr>
            <w:tcW w:w="332" w:type="pct"/>
            <w:tcBorders>
              <w:top w:val="nil"/>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8,95</w:t>
            </w:r>
          </w:p>
        </w:tc>
        <w:tc>
          <w:tcPr>
            <w:tcW w:w="412" w:type="pct"/>
            <w:tcBorders>
              <w:top w:val="nil"/>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8,95</w:t>
            </w:r>
          </w:p>
        </w:tc>
      </w:tr>
      <w:tr w:rsidR="00AF732F" w:rsidRPr="00844D92" w:rsidTr="00D514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0"/>
        </w:trPr>
        <w:tc>
          <w:tcPr>
            <w:tcW w:w="144" w:type="pct"/>
            <w:tcBorders>
              <w:top w:val="nil"/>
              <w:left w:val="single" w:sz="4" w:space="0" w:color="auto"/>
              <w:bottom w:val="single" w:sz="4" w:space="0" w:color="auto"/>
              <w:right w:val="single" w:sz="4" w:space="0" w:color="auto"/>
            </w:tcBorders>
          </w:tcPr>
          <w:p w:rsidR="00AF732F" w:rsidRPr="00844D92" w:rsidRDefault="00AF732F" w:rsidP="00D514A0">
            <w:pPr>
              <w:ind w:firstLine="0"/>
              <w:jc w:val="center"/>
              <w:rPr>
                <w:rFonts w:cs="Arial"/>
                <w:szCs w:val="18"/>
              </w:rPr>
            </w:pPr>
            <w:r w:rsidRPr="00844D92">
              <w:rPr>
                <w:rFonts w:cs="Arial"/>
                <w:szCs w:val="18"/>
              </w:rPr>
              <w:lastRenderedPageBreak/>
              <w:t>19</w:t>
            </w:r>
          </w:p>
        </w:tc>
        <w:tc>
          <w:tcPr>
            <w:tcW w:w="2368" w:type="pct"/>
            <w:tcBorders>
              <w:top w:val="nil"/>
              <w:left w:val="nil"/>
              <w:bottom w:val="single" w:sz="4" w:space="0" w:color="auto"/>
              <w:right w:val="single" w:sz="4" w:space="0" w:color="auto"/>
            </w:tcBorders>
          </w:tcPr>
          <w:p w:rsidR="00AF732F" w:rsidRPr="00844D92" w:rsidRDefault="00AF732F" w:rsidP="00D514A0">
            <w:pPr>
              <w:ind w:firstLine="0"/>
              <w:rPr>
                <w:rFonts w:cs="Arial"/>
                <w:szCs w:val="18"/>
              </w:rPr>
            </w:pPr>
            <w:r w:rsidRPr="00844D92">
              <w:rPr>
                <w:rFonts w:cs="Arial"/>
                <w:szCs w:val="18"/>
              </w:rPr>
              <w:t>Удельный расход электрической энергии в многоквартирных домах (в расчете на 1 кв. м общей площади), куб. м/чел.</w:t>
            </w:r>
          </w:p>
        </w:tc>
        <w:tc>
          <w:tcPr>
            <w:tcW w:w="458" w:type="pct"/>
            <w:tcBorders>
              <w:top w:val="nil"/>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963,18</w:t>
            </w:r>
          </w:p>
        </w:tc>
        <w:tc>
          <w:tcPr>
            <w:tcW w:w="320" w:type="pct"/>
            <w:tcBorders>
              <w:top w:val="nil"/>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963,18</w:t>
            </w:r>
          </w:p>
        </w:tc>
        <w:tc>
          <w:tcPr>
            <w:tcW w:w="322" w:type="pct"/>
            <w:tcBorders>
              <w:top w:val="nil"/>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963,18</w:t>
            </w:r>
          </w:p>
        </w:tc>
        <w:tc>
          <w:tcPr>
            <w:tcW w:w="321" w:type="pct"/>
            <w:tcBorders>
              <w:top w:val="nil"/>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963,18</w:t>
            </w:r>
          </w:p>
        </w:tc>
        <w:tc>
          <w:tcPr>
            <w:tcW w:w="321" w:type="pct"/>
            <w:tcBorders>
              <w:top w:val="nil"/>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963,18</w:t>
            </w:r>
          </w:p>
        </w:tc>
        <w:tc>
          <w:tcPr>
            <w:tcW w:w="332" w:type="pct"/>
            <w:tcBorders>
              <w:top w:val="nil"/>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963,18</w:t>
            </w:r>
          </w:p>
        </w:tc>
        <w:tc>
          <w:tcPr>
            <w:tcW w:w="412" w:type="pct"/>
            <w:tcBorders>
              <w:top w:val="nil"/>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963,18</w:t>
            </w:r>
          </w:p>
        </w:tc>
      </w:tr>
      <w:tr w:rsidR="00AF732F" w:rsidRPr="00844D92" w:rsidTr="00D514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
        </w:trPr>
        <w:tc>
          <w:tcPr>
            <w:tcW w:w="144" w:type="pct"/>
            <w:tcBorders>
              <w:top w:val="nil"/>
              <w:left w:val="single" w:sz="4" w:space="0" w:color="auto"/>
              <w:bottom w:val="single" w:sz="4" w:space="0" w:color="auto"/>
              <w:right w:val="single" w:sz="4" w:space="0" w:color="auto"/>
            </w:tcBorders>
          </w:tcPr>
          <w:p w:rsidR="00AF732F" w:rsidRPr="00844D92" w:rsidRDefault="00AF732F" w:rsidP="00D514A0">
            <w:pPr>
              <w:ind w:firstLine="0"/>
              <w:jc w:val="center"/>
              <w:rPr>
                <w:rFonts w:cs="Arial"/>
                <w:szCs w:val="18"/>
              </w:rPr>
            </w:pPr>
            <w:r w:rsidRPr="00844D92">
              <w:rPr>
                <w:rFonts w:cs="Arial"/>
                <w:szCs w:val="18"/>
              </w:rPr>
              <w:t>20</w:t>
            </w:r>
          </w:p>
        </w:tc>
        <w:tc>
          <w:tcPr>
            <w:tcW w:w="2368" w:type="pct"/>
            <w:tcBorders>
              <w:top w:val="nil"/>
              <w:left w:val="nil"/>
              <w:bottom w:val="single" w:sz="4" w:space="0" w:color="auto"/>
              <w:right w:val="single" w:sz="4" w:space="0" w:color="auto"/>
            </w:tcBorders>
          </w:tcPr>
          <w:p w:rsidR="00AF732F" w:rsidRPr="00844D92" w:rsidRDefault="00AF732F" w:rsidP="00D514A0">
            <w:pPr>
              <w:ind w:firstLine="0"/>
              <w:rPr>
                <w:rFonts w:cs="Arial"/>
                <w:szCs w:val="18"/>
              </w:rPr>
            </w:pPr>
            <w:r w:rsidRPr="00844D92">
              <w:rPr>
                <w:rFonts w:cs="Arial"/>
                <w:szCs w:val="18"/>
              </w:rPr>
              <w:t>Удельный расход природного газа в многоквартирных домах с индивидуальными системами газового отопления (в расчете на 1 кв. м общей площади), тыс. куб. м/кв. м</w:t>
            </w:r>
          </w:p>
        </w:tc>
        <w:tc>
          <w:tcPr>
            <w:tcW w:w="458" w:type="pct"/>
            <w:tcBorders>
              <w:top w:val="nil"/>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w:t>
            </w:r>
          </w:p>
        </w:tc>
        <w:tc>
          <w:tcPr>
            <w:tcW w:w="320" w:type="pct"/>
            <w:tcBorders>
              <w:top w:val="nil"/>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w:t>
            </w:r>
          </w:p>
        </w:tc>
        <w:tc>
          <w:tcPr>
            <w:tcW w:w="322" w:type="pct"/>
            <w:tcBorders>
              <w:top w:val="nil"/>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w:t>
            </w:r>
          </w:p>
        </w:tc>
        <w:tc>
          <w:tcPr>
            <w:tcW w:w="321" w:type="pct"/>
            <w:tcBorders>
              <w:top w:val="nil"/>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w:t>
            </w:r>
          </w:p>
        </w:tc>
        <w:tc>
          <w:tcPr>
            <w:tcW w:w="321" w:type="pct"/>
            <w:tcBorders>
              <w:top w:val="nil"/>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w:t>
            </w:r>
          </w:p>
        </w:tc>
        <w:tc>
          <w:tcPr>
            <w:tcW w:w="332" w:type="pct"/>
            <w:tcBorders>
              <w:top w:val="nil"/>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w:t>
            </w:r>
          </w:p>
        </w:tc>
        <w:tc>
          <w:tcPr>
            <w:tcW w:w="412" w:type="pct"/>
            <w:tcBorders>
              <w:top w:val="nil"/>
              <w:left w:val="nil"/>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w:t>
            </w:r>
          </w:p>
        </w:tc>
      </w:tr>
      <w:tr w:rsidR="00AF732F" w:rsidRPr="00844D92" w:rsidTr="00D514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8"/>
        </w:trPr>
        <w:tc>
          <w:tcPr>
            <w:tcW w:w="144" w:type="pct"/>
            <w:tcBorders>
              <w:top w:val="single" w:sz="4" w:space="0" w:color="auto"/>
              <w:left w:val="single" w:sz="4" w:space="0" w:color="auto"/>
              <w:bottom w:val="single" w:sz="4" w:space="0" w:color="auto"/>
              <w:right w:val="single" w:sz="4" w:space="0" w:color="auto"/>
            </w:tcBorders>
          </w:tcPr>
          <w:p w:rsidR="00AF732F" w:rsidRPr="00844D92" w:rsidRDefault="00AF732F" w:rsidP="00D514A0">
            <w:pPr>
              <w:ind w:firstLine="0"/>
              <w:jc w:val="center"/>
              <w:rPr>
                <w:rFonts w:cs="Arial"/>
                <w:szCs w:val="18"/>
              </w:rPr>
            </w:pPr>
            <w:r w:rsidRPr="00844D92">
              <w:rPr>
                <w:rFonts w:cs="Arial"/>
                <w:szCs w:val="18"/>
              </w:rPr>
              <w:t>21</w:t>
            </w:r>
          </w:p>
        </w:tc>
        <w:tc>
          <w:tcPr>
            <w:tcW w:w="2368" w:type="pct"/>
            <w:tcBorders>
              <w:top w:val="single" w:sz="4" w:space="0" w:color="auto"/>
              <w:left w:val="single" w:sz="4" w:space="0" w:color="auto"/>
              <w:bottom w:val="single" w:sz="4" w:space="0" w:color="auto"/>
              <w:right w:val="single" w:sz="4" w:space="0" w:color="auto"/>
            </w:tcBorders>
          </w:tcPr>
          <w:p w:rsidR="00AF732F" w:rsidRPr="00844D92" w:rsidRDefault="00AF732F" w:rsidP="00D514A0">
            <w:pPr>
              <w:ind w:firstLine="0"/>
              <w:rPr>
                <w:rFonts w:cs="Arial"/>
                <w:szCs w:val="18"/>
              </w:rPr>
            </w:pPr>
            <w:r w:rsidRPr="00844D92">
              <w:rPr>
                <w:rFonts w:cs="Arial"/>
                <w:szCs w:val="18"/>
              </w:rPr>
              <w:t>Удельный расход природного газа в многоквартирных домах с иными системами теплоснабжения (в расчете на 1 жителя), тыс. куб. м/чел.</w:t>
            </w:r>
          </w:p>
        </w:tc>
        <w:tc>
          <w:tcPr>
            <w:tcW w:w="458"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w:t>
            </w:r>
          </w:p>
        </w:tc>
        <w:tc>
          <w:tcPr>
            <w:tcW w:w="320"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w:t>
            </w:r>
          </w:p>
        </w:tc>
        <w:tc>
          <w:tcPr>
            <w:tcW w:w="32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w:t>
            </w:r>
          </w:p>
        </w:tc>
        <w:tc>
          <w:tcPr>
            <w:tcW w:w="321"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w:t>
            </w:r>
          </w:p>
        </w:tc>
        <w:tc>
          <w:tcPr>
            <w:tcW w:w="321"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w:t>
            </w:r>
          </w:p>
        </w:tc>
        <w:tc>
          <w:tcPr>
            <w:tcW w:w="33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w:t>
            </w:r>
          </w:p>
        </w:tc>
        <w:tc>
          <w:tcPr>
            <w:tcW w:w="41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w:t>
            </w:r>
          </w:p>
        </w:tc>
      </w:tr>
      <w:tr w:rsidR="00AF732F" w:rsidRPr="00844D92" w:rsidTr="00D514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1"/>
        </w:trPr>
        <w:tc>
          <w:tcPr>
            <w:tcW w:w="144" w:type="pct"/>
            <w:tcBorders>
              <w:top w:val="single" w:sz="4" w:space="0" w:color="auto"/>
              <w:left w:val="single" w:sz="4" w:space="0" w:color="auto"/>
              <w:bottom w:val="single" w:sz="4" w:space="0" w:color="auto"/>
              <w:right w:val="single" w:sz="4" w:space="0" w:color="auto"/>
            </w:tcBorders>
          </w:tcPr>
          <w:p w:rsidR="00AF732F" w:rsidRPr="00844D92" w:rsidRDefault="00AF732F" w:rsidP="00D514A0">
            <w:pPr>
              <w:ind w:firstLine="0"/>
              <w:jc w:val="center"/>
              <w:rPr>
                <w:rFonts w:cs="Arial"/>
                <w:szCs w:val="18"/>
              </w:rPr>
            </w:pPr>
            <w:r w:rsidRPr="00844D92">
              <w:rPr>
                <w:rFonts w:cs="Arial"/>
                <w:szCs w:val="18"/>
              </w:rPr>
              <w:t>22</w:t>
            </w:r>
          </w:p>
        </w:tc>
        <w:tc>
          <w:tcPr>
            <w:tcW w:w="2368" w:type="pct"/>
            <w:tcBorders>
              <w:top w:val="single" w:sz="4" w:space="0" w:color="auto"/>
              <w:left w:val="single" w:sz="4" w:space="0" w:color="auto"/>
              <w:bottom w:val="single" w:sz="4" w:space="0" w:color="auto"/>
              <w:right w:val="single" w:sz="4" w:space="0" w:color="auto"/>
            </w:tcBorders>
          </w:tcPr>
          <w:p w:rsidR="00AF732F" w:rsidRPr="00844D92" w:rsidRDefault="00AF732F" w:rsidP="00D514A0">
            <w:pPr>
              <w:ind w:firstLine="0"/>
              <w:rPr>
                <w:rFonts w:cs="Arial"/>
                <w:szCs w:val="18"/>
              </w:rPr>
            </w:pPr>
            <w:r w:rsidRPr="00844D92">
              <w:rPr>
                <w:rFonts w:cs="Arial"/>
                <w:szCs w:val="18"/>
              </w:rPr>
              <w:t xml:space="preserve">Удельный суммарный расход энергетических ресурсов в многоквартирных домах, </w:t>
            </w:r>
            <w:proofErr w:type="spellStart"/>
            <w:r w:rsidRPr="00844D92">
              <w:rPr>
                <w:rFonts w:cs="Arial"/>
                <w:szCs w:val="18"/>
              </w:rPr>
              <w:t>т.у.т</w:t>
            </w:r>
            <w:proofErr w:type="spellEnd"/>
            <w:r w:rsidRPr="00844D92">
              <w:rPr>
                <w:rFonts w:cs="Arial"/>
                <w:szCs w:val="18"/>
              </w:rPr>
              <w:t>./кв. м</w:t>
            </w:r>
          </w:p>
        </w:tc>
        <w:tc>
          <w:tcPr>
            <w:tcW w:w="458"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0,045</w:t>
            </w:r>
          </w:p>
        </w:tc>
        <w:tc>
          <w:tcPr>
            <w:tcW w:w="320"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0,045</w:t>
            </w:r>
          </w:p>
        </w:tc>
        <w:tc>
          <w:tcPr>
            <w:tcW w:w="32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0,045</w:t>
            </w:r>
          </w:p>
        </w:tc>
        <w:tc>
          <w:tcPr>
            <w:tcW w:w="321"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0,045</w:t>
            </w:r>
          </w:p>
        </w:tc>
        <w:tc>
          <w:tcPr>
            <w:tcW w:w="321"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0,045</w:t>
            </w:r>
          </w:p>
        </w:tc>
        <w:tc>
          <w:tcPr>
            <w:tcW w:w="33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0,045</w:t>
            </w:r>
          </w:p>
        </w:tc>
        <w:tc>
          <w:tcPr>
            <w:tcW w:w="41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0,045</w:t>
            </w:r>
          </w:p>
        </w:tc>
      </w:tr>
      <w:tr w:rsidR="00AF732F" w:rsidRPr="00844D92" w:rsidTr="00D514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
        </w:trPr>
        <w:tc>
          <w:tcPr>
            <w:tcW w:w="5000" w:type="pct"/>
            <w:gridSpan w:val="9"/>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4. Показатели в области энергосбережения и повышения энергетической эффективности в промышленности, энергетике и системах коммунальной инфраструктуры</w:t>
            </w:r>
          </w:p>
        </w:tc>
      </w:tr>
      <w:tr w:rsidR="00AF732F" w:rsidRPr="00844D92" w:rsidTr="00D514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144" w:type="pct"/>
            <w:tcBorders>
              <w:top w:val="single" w:sz="4" w:space="0" w:color="auto"/>
              <w:left w:val="single" w:sz="4" w:space="0" w:color="auto"/>
              <w:bottom w:val="single" w:sz="4" w:space="0" w:color="auto"/>
              <w:right w:val="single" w:sz="4" w:space="0" w:color="auto"/>
            </w:tcBorders>
          </w:tcPr>
          <w:p w:rsidR="00AF732F" w:rsidRPr="00844D92" w:rsidRDefault="00AF732F" w:rsidP="00D514A0">
            <w:pPr>
              <w:ind w:firstLine="0"/>
              <w:jc w:val="center"/>
              <w:rPr>
                <w:rFonts w:cs="Arial"/>
                <w:szCs w:val="18"/>
              </w:rPr>
            </w:pPr>
            <w:r w:rsidRPr="00844D92">
              <w:rPr>
                <w:rFonts w:cs="Arial"/>
                <w:szCs w:val="18"/>
              </w:rPr>
              <w:t>23</w:t>
            </w:r>
          </w:p>
        </w:tc>
        <w:tc>
          <w:tcPr>
            <w:tcW w:w="2368" w:type="pct"/>
            <w:tcBorders>
              <w:top w:val="single" w:sz="4" w:space="0" w:color="auto"/>
              <w:left w:val="single" w:sz="4" w:space="0" w:color="auto"/>
              <w:bottom w:val="single" w:sz="4" w:space="0" w:color="auto"/>
              <w:right w:val="single" w:sz="4" w:space="0" w:color="auto"/>
            </w:tcBorders>
          </w:tcPr>
          <w:p w:rsidR="00AF732F" w:rsidRPr="00844D92" w:rsidRDefault="00AF732F" w:rsidP="00D514A0">
            <w:pPr>
              <w:ind w:firstLine="0"/>
              <w:rPr>
                <w:rFonts w:cs="Arial"/>
                <w:szCs w:val="18"/>
              </w:rPr>
            </w:pPr>
            <w:r w:rsidRPr="00844D92">
              <w:rPr>
                <w:rFonts w:cs="Arial"/>
                <w:szCs w:val="18"/>
              </w:rPr>
              <w:t xml:space="preserve">Удельный расход топлива на выработку тепловой энергии тепловыми электростанциями, </w:t>
            </w:r>
            <w:proofErr w:type="spellStart"/>
            <w:r w:rsidRPr="00844D92">
              <w:rPr>
                <w:rFonts w:cs="Arial"/>
                <w:szCs w:val="18"/>
              </w:rPr>
              <w:t>т.у.т</w:t>
            </w:r>
            <w:proofErr w:type="spellEnd"/>
            <w:r w:rsidRPr="00844D92">
              <w:rPr>
                <w:rFonts w:cs="Arial"/>
                <w:szCs w:val="18"/>
              </w:rPr>
              <w:t>./млн. Гкал</w:t>
            </w:r>
          </w:p>
        </w:tc>
        <w:tc>
          <w:tcPr>
            <w:tcW w:w="458"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w:t>
            </w:r>
          </w:p>
        </w:tc>
        <w:tc>
          <w:tcPr>
            <w:tcW w:w="320"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w:t>
            </w:r>
          </w:p>
        </w:tc>
        <w:tc>
          <w:tcPr>
            <w:tcW w:w="32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w:t>
            </w:r>
          </w:p>
        </w:tc>
        <w:tc>
          <w:tcPr>
            <w:tcW w:w="321"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w:t>
            </w:r>
          </w:p>
        </w:tc>
        <w:tc>
          <w:tcPr>
            <w:tcW w:w="321"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w:t>
            </w:r>
          </w:p>
        </w:tc>
        <w:tc>
          <w:tcPr>
            <w:tcW w:w="33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w:t>
            </w:r>
          </w:p>
        </w:tc>
        <w:tc>
          <w:tcPr>
            <w:tcW w:w="412" w:type="pct"/>
            <w:tcBorders>
              <w:top w:val="nil"/>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w:t>
            </w:r>
          </w:p>
        </w:tc>
      </w:tr>
      <w:tr w:rsidR="00AF732F" w:rsidRPr="00844D92" w:rsidTr="00D514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44" w:type="pct"/>
            <w:tcBorders>
              <w:top w:val="single" w:sz="4" w:space="0" w:color="auto"/>
              <w:left w:val="single" w:sz="4" w:space="0" w:color="auto"/>
              <w:bottom w:val="single" w:sz="4" w:space="0" w:color="auto"/>
              <w:right w:val="single" w:sz="4" w:space="0" w:color="auto"/>
            </w:tcBorders>
          </w:tcPr>
          <w:p w:rsidR="00AF732F" w:rsidRPr="00844D92" w:rsidRDefault="00AF732F" w:rsidP="00D514A0">
            <w:pPr>
              <w:ind w:firstLine="0"/>
              <w:jc w:val="center"/>
              <w:rPr>
                <w:rFonts w:cs="Arial"/>
                <w:szCs w:val="18"/>
              </w:rPr>
            </w:pPr>
            <w:r w:rsidRPr="00844D92">
              <w:rPr>
                <w:rFonts w:cs="Arial"/>
                <w:szCs w:val="18"/>
              </w:rPr>
              <w:t>24</w:t>
            </w:r>
          </w:p>
        </w:tc>
        <w:tc>
          <w:tcPr>
            <w:tcW w:w="2368" w:type="pct"/>
            <w:tcBorders>
              <w:top w:val="single" w:sz="4" w:space="0" w:color="auto"/>
              <w:left w:val="single" w:sz="4" w:space="0" w:color="auto"/>
              <w:bottom w:val="single" w:sz="4" w:space="0" w:color="auto"/>
              <w:right w:val="single" w:sz="4" w:space="0" w:color="auto"/>
            </w:tcBorders>
          </w:tcPr>
          <w:p w:rsidR="00AF732F" w:rsidRPr="00844D92" w:rsidRDefault="00AF732F" w:rsidP="00D514A0">
            <w:pPr>
              <w:ind w:firstLine="0"/>
              <w:rPr>
                <w:rFonts w:cs="Arial"/>
                <w:szCs w:val="18"/>
              </w:rPr>
            </w:pPr>
            <w:r w:rsidRPr="00844D92">
              <w:rPr>
                <w:rFonts w:cs="Arial"/>
                <w:szCs w:val="18"/>
              </w:rPr>
              <w:t>Удельный расход топлива на выработку тепловой энергии на котельных (</w:t>
            </w:r>
            <w:proofErr w:type="spellStart"/>
            <w:r w:rsidRPr="00844D92">
              <w:rPr>
                <w:rFonts w:cs="Arial"/>
                <w:szCs w:val="18"/>
              </w:rPr>
              <w:t>т.у.т</w:t>
            </w:r>
            <w:proofErr w:type="spellEnd"/>
            <w:r w:rsidRPr="00844D92">
              <w:rPr>
                <w:rFonts w:cs="Arial"/>
                <w:szCs w:val="18"/>
              </w:rPr>
              <w:t>./Гкал);</w:t>
            </w:r>
          </w:p>
        </w:tc>
        <w:tc>
          <w:tcPr>
            <w:tcW w:w="458"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159,6</w:t>
            </w:r>
          </w:p>
        </w:tc>
        <w:tc>
          <w:tcPr>
            <w:tcW w:w="320"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159,6</w:t>
            </w:r>
          </w:p>
        </w:tc>
        <w:tc>
          <w:tcPr>
            <w:tcW w:w="32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159,6</w:t>
            </w:r>
          </w:p>
        </w:tc>
        <w:tc>
          <w:tcPr>
            <w:tcW w:w="321"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159,6</w:t>
            </w:r>
          </w:p>
        </w:tc>
        <w:tc>
          <w:tcPr>
            <w:tcW w:w="321"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159,6</w:t>
            </w:r>
          </w:p>
        </w:tc>
        <w:tc>
          <w:tcPr>
            <w:tcW w:w="33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159,6</w:t>
            </w:r>
          </w:p>
        </w:tc>
        <w:tc>
          <w:tcPr>
            <w:tcW w:w="412" w:type="pct"/>
            <w:tcBorders>
              <w:top w:val="nil"/>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159,6</w:t>
            </w:r>
          </w:p>
        </w:tc>
      </w:tr>
      <w:tr w:rsidR="00AF732F" w:rsidRPr="00844D92" w:rsidTr="00D514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5"/>
        </w:trPr>
        <w:tc>
          <w:tcPr>
            <w:tcW w:w="144" w:type="pct"/>
            <w:tcBorders>
              <w:top w:val="single" w:sz="4" w:space="0" w:color="auto"/>
              <w:left w:val="single" w:sz="4" w:space="0" w:color="auto"/>
              <w:bottom w:val="single" w:sz="4" w:space="0" w:color="auto"/>
              <w:right w:val="single" w:sz="4" w:space="0" w:color="auto"/>
            </w:tcBorders>
          </w:tcPr>
          <w:p w:rsidR="00AF732F" w:rsidRPr="00844D92" w:rsidRDefault="00AF732F" w:rsidP="00D514A0">
            <w:pPr>
              <w:ind w:firstLine="0"/>
              <w:jc w:val="center"/>
              <w:rPr>
                <w:rFonts w:cs="Arial"/>
                <w:szCs w:val="18"/>
              </w:rPr>
            </w:pPr>
            <w:r w:rsidRPr="00844D92">
              <w:rPr>
                <w:rFonts w:cs="Arial"/>
                <w:szCs w:val="18"/>
              </w:rPr>
              <w:t>25</w:t>
            </w:r>
          </w:p>
        </w:tc>
        <w:tc>
          <w:tcPr>
            <w:tcW w:w="2368" w:type="pct"/>
            <w:tcBorders>
              <w:top w:val="single" w:sz="4" w:space="0" w:color="auto"/>
              <w:left w:val="single" w:sz="4" w:space="0" w:color="auto"/>
              <w:bottom w:val="single" w:sz="4" w:space="0" w:color="auto"/>
              <w:right w:val="single" w:sz="4" w:space="0" w:color="auto"/>
            </w:tcBorders>
          </w:tcPr>
          <w:p w:rsidR="00AF732F" w:rsidRPr="00844D92" w:rsidRDefault="00AF732F" w:rsidP="00D514A0">
            <w:pPr>
              <w:ind w:firstLine="0"/>
              <w:rPr>
                <w:rFonts w:cs="Arial"/>
                <w:szCs w:val="18"/>
              </w:rPr>
            </w:pPr>
            <w:r w:rsidRPr="00844D92">
              <w:rPr>
                <w:rFonts w:cs="Arial"/>
                <w:szCs w:val="18"/>
              </w:rPr>
              <w:t xml:space="preserve">Удельный расход электрической энергии, используемой при передаче тепловой энергии в системах теплоснабжения, </w:t>
            </w:r>
            <w:proofErr w:type="gramStart"/>
            <w:r w:rsidRPr="00844D92">
              <w:rPr>
                <w:rFonts w:cs="Arial"/>
                <w:szCs w:val="18"/>
              </w:rPr>
              <w:t>кВт-ч</w:t>
            </w:r>
            <w:proofErr w:type="gramEnd"/>
            <w:r w:rsidRPr="00844D92">
              <w:rPr>
                <w:rFonts w:cs="Arial"/>
                <w:szCs w:val="18"/>
              </w:rPr>
              <w:t>/куб. м</w:t>
            </w:r>
          </w:p>
        </w:tc>
        <w:tc>
          <w:tcPr>
            <w:tcW w:w="458"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0,026</w:t>
            </w:r>
          </w:p>
        </w:tc>
        <w:tc>
          <w:tcPr>
            <w:tcW w:w="320"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0,026</w:t>
            </w:r>
          </w:p>
        </w:tc>
        <w:tc>
          <w:tcPr>
            <w:tcW w:w="32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0,026</w:t>
            </w:r>
          </w:p>
        </w:tc>
        <w:tc>
          <w:tcPr>
            <w:tcW w:w="321"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0,026</w:t>
            </w:r>
          </w:p>
        </w:tc>
        <w:tc>
          <w:tcPr>
            <w:tcW w:w="321"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0,026</w:t>
            </w:r>
          </w:p>
        </w:tc>
        <w:tc>
          <w:tcPr>
            <w:tcW w:w="33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0,026</w:t>
            </w:r>
          </w:p>
        </w:tc>
        <w:tc>
          <w:tcPr>
            <w:tcW w:w="412" w:type="pct"/>
            <w:tcBorders>
              <w:top w:val="nil"/>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0,026</w:t>
            </w:r>
          </w:p>
        </w:tc>
      </w:tr>
      <w:tr w:rsidR="00AF732F" w:rsidRPr="00844D92" w:rsidTr="00D514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
        </w:trPr>
        <w:tc>
          <w:tcPr>
            <w:tcW w:w="144" w:type="pct"/>
            <w:tcBorders>
              <w:top w:val="single" w:sz="4" w:space="0" w:color="auto"/>
              <w:left w:val="single" w:sz="4" w:space="0" w:color="auto"/>
              <w:bottom w:val="single" w:sz="4" w:space="0" w:color="auto"/>
              <w:right w:val="single" w:sz="4" w:space="0" w:color="auto"/>
            </w:tcBorders>
          </w:tcPr>
          <w:p w:rsidR="00AF732F" w:rsidRPr="00844D92" w:rsidRDefault="00AF732F" w:rsidP="00D514A0">
            <w:pPr>
              <w:ind w:firstLine="0"/>
              <w:jc w:val="center"/>
              <w:rPr>
                <w:rFonts w:cs="Arial"/>
                <w:szCs w:val="18"/>
              </w:rPr>
            </w:pPr>
            <w:r w:rsidRPr="00844D92">
              <w:rPr>
                <w:rFonts w:cs="Arial"/>
                <w:szCs w:val="18"/>
              </w:rPr>
              <w:t>26</w:t>
            </w:r>
          </w:p>
        </w:tc>
        <w:tc>
          <w:tcPr>
            <w:tcW w:w="2368" w:type="pct"/>
            <w:tcBorders>
              <w:top w:val="single" w:sz="4" w:space="0" w:color="auto"/>
              <w:left w:val="single" w:sz="4" w:space="0" w:color="auto"/>
              <w:bottom w:val="single" w:sz="4" w:space="0" w:color="auto"/>
              <w:right w:val="single" w:sz="4" w:space="0" w:color="auto"/>
            </w:tcBorders>
          </w:tcPr>
          <w:p w:rsidR="00AF732F" w:rsidRPr="00844D92" w:rsidRDefault="00AF732F" w:rsidP="00D514A0">
            <w:pPr>
              <w:ind w:firstLine="0"/>
              <w:rPr>
                <w:rFonts w:cs="Arial"/>
                <w:szCs w:val="18"/>
              </w:rPr>
            </w:pPr>
            <w:r w:rsidRPr="00844D92">
              <w:rPr>
                <w:rFonts w:cs="Arial"/>
                <w:szCs w:val="18"/>
              </w:rPr>
              <w:t>Доля потерь тепловой энергии при ее передаче в общем объеме переданной тепловой энергии, %</w:t>
            </w:r>
          </w:p>
        </w:tc>
        <w:tc>
          <w:tcPr>
            <w:tcW w:w="458"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31,2</w:t>
            </w:r>
          </w:p>
        </w:tc>
        <w:tc>
          <w:tcPr>
            <w:tcW w:w="320"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31,2</w:t>
            </w:r>
          </w:p>
        </w:tc>
        <w:tc>
          <w:tcPr>
            <w:tcW w:w="32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31,2</w:t>
            </w:r>
          </w:p>
        </w:tc>
        <w:tc>
          <w:tcPr>
            <w:tcW w:w="321"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31,2</w:t>
            </w:r>
          </w:p>
        </w:tc>
        <w:tc>
          <w:tcPr>
            <w:tcW w:w="321"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31,2</w:t>
            </w:r>
          </w:p>
        </w:tc>
        <w:tc>
          <w:tcPr>
            <w:tcW w:w="33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31,2</w:t>
            </w:r>
          </w:p>
        </w:tc>
        <w:tc>
          <w:tcPr>
            <w:tcW w:w="412" w:type="pct"/>
            <w:tcBorders>
              <w:top w:val="nil"/>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31,2</w:t>
            </w:r>
          </w:p>
        </w:tc>
      </w:tr>
      <w:tr w:rsidR="00AF732F" w:rsidRPr="00844D92" w:rsidTr="00D514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44" w:type="pct"/>
            <w:tcBorders>
              <w:top w:val="single" w:sz="4" w:space="0" w:color="auto"/>
              <w:left w:val="single" w:sz="4" w:space="0" w:color="auto"/>
              <w:bottom w:val="single" w:sz="4" w:space="0" w:color="auto"/>
              <w:right w:val="single" w:sz="4" w:space="0" w:color="auto"/>
            </w:tcBorders>
          </w:tcPr>
          <w:p w:rsidR="00AF732F" w:rsidRPr="00844D92" w:rsidRDefault="00AF732F" w:rsidP="00D514A0">
            <w:pPr>
              <w:ind w:firstLine="0"/>
              <w:jc w:val="center"/>
              <w:rPr>
                <w:rFonts w:cs="Arial"/>
                <w:szCs w:val="18"/>
              </w:rPr>
            </w:pPr>
            <w:r w:rsidRPr="00844D92">
              <w:rPr>
                <w:rFonts w:cs="Arial"/>
                <w:szCs w:val="18"/>
              </w:rPr>
              <w:t>27</w:t>
            </w:r>
          </w:p>
        </w:tc>
        <w:tc>
          <w:tcPr>
            <w:tcW w:w="2368" w:type="pct"/>
            <w:tcBorders>
              <w:top w:val="single" w:sz="4" w:space="0" w:color="auto"/>
              <w:left w:val="single" w:sz="4" w:space="0" w:color="auto"/>
              <w:bottom w:val="single" w:sz="4" w:space="0" w:color="auto"/>
              <w:right w:val="single" w:sz="4" w:space="0" w:color="auto"/>
            </w:tcBorders>
          </w:tcPr>
          <w:p w:rsidR="00AF732F" w:rsidRPr="00844D92" w:rsidRDefault="00AF732F" w:rsidP="00D514A0">
            <w:pPr>
              <w:ind w:firstLine="0"/>
              <w:rPr>
                <w:rFonts w:cs="Arial"/>
                <w:szCs w:val="18"/>
              </w:rPr>
            </w:pPr>
            <w:r w:rsidRPr="00844D92">
              <w:rPr>
                <w:rFonts w:cs="Arial"/>
                <w:szCs w:val="18"/>
              </w:rPr>
              <w:t>Доля потерь воды при ее передаче в общем объеме переданной воды, %</w:t>
            </w:r>
          </w:p>
        </w:tc>
        <w:tc>
          <w:tcPr>
            <w:tcW w:w="458"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4,5</w:t>
            </w:r>
          </w:p>
        </w:tc>
        <w:tc>
          <w:tcPr>
            <w:tcW w:w="320"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4,5</w:t>
            </w:r>
          </w:p>
        </w:tc>
        <w:tc>
          <w:tcPr>
            <w:tcW w:w="32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4,5</w:t>
            </w:r>
          </w:p>
        </w:tc>
        <w:tc>
          <w:tcPr>
            <w:tcW w:w="321"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4,5</w:t>
            </w:r>
          </w:p>
        </w:tc>
        <w:tc>
          <w:tcPr>
            <w:tcW w:w="321"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4,5</w:t>
            </w:r>
          </w:p>
        </w:tc>
        <w:tc>
          <w:tcPr>
            <w:tcW w:w="33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4,5</w:t>
            </w:r>
          </w:p>
        </w:tc>
        <w:tc>
          <w:tcPr>
            <w:tcW w:w="412" w:type="pct"/>
            <w:tcBorders>
              <w:top w:val="nil"/>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4,5</w:t>
            </w:r>
          </w:p>
        </w:tc>
      </w:tr>
      <w:tr w:rsidR="00AF732F" w:rsidRPr="00844D92" w:rsidTr="00D514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144" w:type="pct"/>
            <w:tcBorders>
              <w:top w:val="single" w:sz="4" w:space="0" w:color="auto"/>
              <w:left w:val="single" w:sz="4" w:space="0" w:color="auto"/>
              <w:bottom w:val="single" w:sz="4" w:space="0" w:color="auto"/>
              <w:right w:val="single" w:sz="4" w:space="0" w:color="auto"/>
            </w:tcBorders>
          </w:tcPr>
          <w:p w:rsidR="00AF732F" w:rsidRPr="00844D92" w:rsidRDefault="00AF732F" w:rsidP="00D514A0">
            <w:pPr>
              <w:ind w:firstLine="0"/>
              <w:jc w:val="center"/>
              <w:rPr>
                <w:rFonts w:cs="Arial"/>
                <w:szCs w:val="18"/>
              </w:rPr>
            </w:pPr>
            <w:r w:rsidRPr="00844D92">
              <w:rPr>
                <w:rFonts w:cs="Arial"/>
                <w:szCs w:val="18"/>
              </w:rPr>
              <w:t>28</w:t>
            </w:r>
          </w:p>
        </w:tc>
        <w:tc>
          <w:tcPr>
            <w:tcW w:w="2368" w:type="pct"/>
            <w:tcBorders>
              <w:top w:val="single" w:sz="4" w:space="0" w:color="auto"/>
              <w:left w:val="single" w:sz="4" w:space="0" w:color="auto"/>
              <w:bottom w:val="single" w:sz="4" w:space="0" w:color="auto"/>
              <w:right w:val="single" w:sz="4" w:space="0" w:color="auto"/>
            </w:tcBorders>
          </w:tcPr>
          <w:p w:rsidR="00AF732F" w:rsidRPr="00844D92" w:rsidRDefault="00AF732F" w:rsidP="00D514A0">
            <w:pPr>
              <w:ind w:firstLine="0"/>
              <w:rPr>
                <w:rFonts w:cs="Arial"/>
                <w:szCs w:val="18"/>
              </w:rPr>
            </w:pPr>
            <w:r w:rsidRPr="00844D92">
              <w:rPr>
                <w:rFonts w:cs="Arial"/>
                <w:szCs w:val="18"/>
              </w:rPr>
              <w:t xml:space="preserve">Удельный расход электрической энергии, используемой для передачи (транспортировки) воды в системах водоснабжения (на 1 куб. м), тыс. </w:t>
            </w:r>
            <w:proofErr w:type="gramStart"/>
            <w:r w:rsidRPr="00844D92">
              <w:rPr>
                <w:rFonts w:cs="Arial"/>
                <w:szCs w:val="18"/>
              </w:rPr>
              <w:t>кВт-ч</w:t>
            </w:r>
            <w:proofErr w:type="gramEnd"/>
            <w:r w:rsidRPr="00844D92">
              <w:rPr>
                <w:rFonts w:cs="Arial"/>
                <w:szCs w:val="18"/>
              </w:rPr>
              <w:t>/куб. м</w:t>
            </w:r>
          </w:p>
        </w:tc>
        <w:tc>
          <w:tcPr>
            <w:tcW w:w="458"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1,9</w:t>
            </w:r>
          </w:p>
        </w:tc>
        <w:tc>
          <w:tcPr>
            <w:tcW w:w="320"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1,9</w:t>
            </w:r>
          </w:p>
        </w:tc>
        <w:tc>
          <w:tcPr>
            <w:tcW w:w="32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1,9</w:t>
            </w:r>
          </w:p>
        </w:tc>
        <w:tc>
          <w:tcPr>
            <w:tcW w:w="321"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1,9</w:t>
            </w:r>
          </w:p>
        </w:tc>
        <w:tc>
          <w:tcPr>
            <w:tcW w:w="321"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1,9</w:t>
            </w:r>
          </w:p>
        </w:tc>
        <w:tc>
          <w:tcPr>
            <w:tcW w:w="33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1,9</w:t>
            </w:r>
          </w:p>
        </w:tc>
        <w:tc>
          <w:tcPr>
            <w:tcW w:w="41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1,9</w:t>
            </w:r>
          </w:p>
        </w:tc>
      </w:tr>
      <w:tr w:rsidR="00AF732F" w:rsidRPr="00844D92" w:rsidTr="00D514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9"/>
        </w:trPr>
        <w:tc>
          <w:tcPr>
            <w:tcW w:w="144" w:type="pct"/>
            <w:tcBorders>
              <w:top w:val="single" w:sz="4" w:space="0" w:color="auto"/>
              <w:left w:val="single" w:sz="4" w:space="0" w:color="auto"/>
              <w:bottom w:val="single" w:sz="4" w:space="0" w:color="auto"/>
              <w:right w:val="single" w:sz="4" w:space="0" w:color="auto"/>
            </w:tcBorders>
          </w:tcPr>
          <w:p w:rsidR="00AF732F" w:rsidRPr="00844D92" w:rsidRDefault="00AF732F" w:rsidP="00D514A0">
            <w:pPr>
              <w:ind w:firstLine="0"/>
              <w:jc w:val="center"/>
              <w:rPr>
                <w:rFonts w:cs="Arial"/>
                <w:szCs w:val="18"/>
              </w:rPr>
            </w:pPr>
            <w:r w:rsidRPr="00844D92">
              <w:rPr>
                <w:rFonts w:cs="Arial"/>
                <w:szCs w:val="18"/>
              </w:rPr>
              <w:t>29</w:t>
            </w:r>
          </w:p>
        </w:tc>
        <w:tc>
          <w:tcPr>
            <w:tcW w:w="2368" w:type="pct"/>
            <w:tcBorders>
              <w:top w:val="single" w:sz="4" w:space="0" w:color="auto"/>
              <w:left w:val="single" w:sz="4" w:space="0" w:color="auto"/>
              <w:bottom w:val="single" w:sz="4" w:space="0" w:color="auto"/>
              <w:right w:val="single" w:sz="4" w:space="0" w:color="auto"/>
            </w:tcBorders>
          </w:tcPr>
          <w:p w:rsidR="00AF732F" w:rsidRPr="00844D92" w:rsidRDefault="00AF732F" w:rsidP="00D514A0">
            <w:pPr>
              <w:ind w:firstLine="0"/>
              <w:rPr>
                <w:rFonts w:cs="Arial"/>
                <w:szCs w:val="18"/>
              </w:rPr>
            </w:pPr>
            <w:r w:rsidRPr="00844D92">
              <w:rPr>
                <w:rFonts w:cs="Arial"/>
                <w:szCs w:val="18"/>
              </w:rPr>
              <w:t xml:space="preserve">Удельный расход электрической энергии, используемой в системах водоотведения (на 1 куб. м), тыс. </w:t>
            </w:r>
            <w:proofErr w:type="gramStart"/>
            <w:r w:rsidRPr="00844D92">
              <w:rPr>
                <w:rFonts w:cs="Arial"/>
                <w:szCs w:val="18"/>
              </w:rPr>
              <w:t>кВт-ч</w:t>
            </w:r>
            <w:proofErr w:type="gramEnd"/>
            <w:r w:rsidRPr="00844D92">
              <w:rPr>
                <w:rFonts w:cs="Arial"/>
                <w:szCs w:val="18"/>
              </w:rPr>
              <w:t>/куб. м</w:t>
            </w:r>
          </w:p>
        </w:tc>
        <w:tc>
          <w:tcPr>
            <w:tcW w:w="458"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1,6</w:t>
            </w:r>
          </w:p>
        </w:tc>
        <w:tc>
          <w:tcPr>
            <w:tcW w:w="320"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1,6</w:t>
            </w:r>
          </w:p>
        </w:tc>
        <w:tc>
          <w:tcPr>
            <w:tcW w:w="32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1,6</w:t>
            </w:r>
          </w:p>
        </w:tc>
        <w:tc>
          <w:tcPr>
            <w:tcW w:w="321"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1,6</w:t>
            </w:r>
          </w:p>
        </w:tc>
        <w:tc>
          <w:tcPr>
            <w:tcW w:w="321"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1,6</w:t>
            </w:r>
          </w:p>
        </w:tc>
        <w:tc>
          <w:tcPr>
            <w:tcW w:w="33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1,6</w:t>
            </w:r>
          </w:p>
        </w:tc>
        <w:tc>
          <w:tcPr>
            <w:tcW w:w="41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1,6</w:t>
            </w:r>
          </w:p>
        </w:tc>
      </w:tr>
      <w:tr w:rsidR="00AF732F" w:rsidRPr="00844D92" w:rsidTr="00D514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144" w:type="pct"/>
            <w:tcBorders>
              <w:top w:val="single" w:sz="4" w:space="0" w:color="auto"/>
              <w:left w:val="single" w:sz="4" w:space="0" w:color="auto"/>
              <w:bottom w:val="single" w:sz="4" w:space="0" w:color="auto"/>
              <w:right w:val="single" w:sz="4" w:space="0" w:color="auto"/>
            </w:tcBorders>
          </w:tcPr>
          <w:p w:rsidR="00AF732F" w:rsidRPr="00844D92" w:rsidRDefault="00AF732F" w:rsidP="00D514A0">
            <w:pPr>
              <w:ind w:firstLine="0"/>
              <w:jc w:val="center"/>
              <w:rPr>
                <w:rFonts w:cs="Arial"/>
                <w:szCs w:val="18"/>
              </w:rPr>
            </w:pPr>
            <w:r w:rsidRPr="00844D92">
              <w:rPr>
                <w:rFonts w:cs="Arial"/>
                <w:szCs w:val="18"/>
              </w:rPr>
              <w:t>30</w:t>
            </w:r>
          </w:p>
        </w:tc>
        <w:tc>
          <w:tcPr>
            <w:tcW w:w="2368" w:type="pct"/>
            <w:tcBorders>
              <w:top w:val="single" w:sz="4" w:space="0" w:color="auto"/>
              <w:left w:val="single" w:sz="4" w:space="0" w:color="auto"/>
              <w:bottom w:val="single" w:sz="4" w:space="0" w:color="auto"/>
              <w:right w:val="single" w:sz="4" w:space="0" w:color="auto"/>
            </w:tcBorders>
          </w:tcPr>
          <w:p w:rsidR="00AF732F" w:rsidRPr="00844D92" w:rsidRDefault="00AF732F" w:rsidP="00D514A0">
            <w:pPr>
              <w:ind w:firstLine="0"/>
              <w:rPr>
                <w:rFonts w:cs="Arial"/>
                <w:szCs w:val="18"/>
              </w:rPr>
            </w:pPr>
            <w:r w:rsidRPr="00844D92">
              <w:rPr>
                <w:rFonts w:cs="Arial"/>
                <w:szCs w:val="18"/>
              </w:rPr>
              <w:t xml:space="preserve">Удельный расход электрической энергии в системах уличного освещения (на 1 кв. м освещаемой площади с уровнем освещенности, соответствующим установленным нормативам), </w:t>
            </w:r>
            <w:proofErr w:type="gramStart"/>
            <w:r w:rsidRPr="00844D92">
              <w:rPr>
                <w:rFonts w:cs="Arial"/>
                <w:szCs w:val="18"/>
              </w:rPr>
              <w:t>кВт-ч</w:t>
            </w:r>
            <w:proofErr w:type="gramEnd"/>
            <w:r w:rsidRPr="00844D92">
              <w:rPr>
                <w:rFonts w:cs="Arial"/>
                <w:szCs w:val="18"/>
              </w:rPr>
              <w:t>/куб. м</w:t>
            </w:r>
          </w:p>
        </w:tc>
        <w:tc>
          <w:tcPr>
            <w:tcW w:w="458"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2,4</w:t>
            </w:r>
          </w:p>
        </w:tc>
        <w:tc>
          <w:tcPr>
            <w:tcW w:w="320"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2,4</w:t>
            </w:r>
          </w:p>
        </w:tc>
        <w:tc>
          <w:tcPr>
            <w:tcW w:w="32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2,4</w:t>
            </w:r>
          </w:p>
        </w:tc>
        <w:tc>
          <w:tcPr>
            <w:tcW w:w="321"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2,4</w:t>
            </w:r>
          </w:p>
        </w:tc>
        <w:tc>
          <w:tcPr>
            <w:tcW w:w="321"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2,4</w:t>
            </w:r>
          </w:p>
        </w:tc>
        <w:tc>
          <w:tcPr>
            <w:tcW w:w="33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2,4</w:t>
            </w:r>
          </w:p>
        </w:tc>
        <w:tc>
          <w:tcPr>
            <w:tcW w:w="41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2,4</w:t>
            </w:r>
          </w:p>
        </w:tc>
      </w:tr>
      <w:tr w:rsidR="00AF732F" w:rsidRPr="00844D92" w:rsidTr="00D514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
        </w:trPr>
        <w:tc>
          <w:tcPr>
            <w:tcW w:w="144" w:type="pct"/>
            <w:tcBorders>
              <w:top w:val="single" w:sz="4" w:space="0" w:color="auto"/>
              <w:left w:val="single" w:sz="4" w:space="0" w:color="auto"/>
              <w:bottom w:val="single" w:sz="4" w:space="0" w:color="auto"/>
              <w:right w:val="single" w:sz="4" w:space="0" w:color="auto"/>
            </w:tcBorders>
          </w:tcPr>
          <w:p w:rsidR="00AF732F" w:rsidRPr="00844D92" w:rsidRDefault="00AF732F" w:rsidP="00D514A0">
            <w:pPr>
              <w:ind w:firstLine="0"/>
              <w:jc w:val="center"/>
              <w:rPr>
                <w:rFonts w:cs="Arial"/>
                <w:szCs w:val="18"/>
              </w:rPr>
            </w:pPr>
            <w:r w:rsidRPr="00844D92">
              <w:rPr>
                <w:rFonts w:cs="Arial"/>
                <w:szCs w:val="18"/>
              </w:rPr>
              <w:t>31</w:t>
            </w:r>
          </w:p>
        </w:tc>
        <w:tc>
          <w:tcPr>
            <w:tcW w:w="2368" w:type="pct"/>
            <w:tcBorders>
              <w:top w:val="single" w:sz="4" w:space="0" w:color="auto"/>
              <w:left w:val="single" w:sz="4" w:space="0" w:color="auto"/>
              <w:bottom w:val="single" w:sz="4" w:space="0" w:color="auto"/>
              <w:right w:val="single" w:sz="4" w:space="0" w:color="auto"/>
            </w:tcBorders>
          </w:tcPr>
          <w:p w:rsidR="00AF732F" w:rsidRPr="00844D92" w:rsidRDefault="00AF732F" w:rsidP="00D514A0">
            <w:pPr>
              <w:ind w:firstLine="0"/>
              <w:rPr>
                <w:rFonts w:cs="Arial"/>
                <w:szCs w:val="18"/>
              </w:rPr>
            </w:pPr>
            <w:r w:rsidRPr="00844D92">
              <w:rPr>
                <w:rFonts w:cs="Arial"/>
                <w:szCs w:val="18"/>
              </w:rPr>
              <w:t>Количество коммерческих узлов учета ресурсов, установленных на объектах жилищно-коммунального комплекса, шт.</w:t>
            </w:r>
          </w:p>
        </w:tc>
        <w:tc>
          <w:tcPr>
            <w:tcW w:w="458"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w:t>
            </w:r>
          </w:p>
        </w:tc>
        <w:tc>
          <w:tcPr>
            <w:tcW w:w="320"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w:t>
            </w:r>
          </w:p>
        </w:tc>
        <w:tc>
          <w:tcPr>
            <w:tcW w:w="32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w:t>
            </w:r>
          </w:p>
        </w:tc>
        <w:tc>
          <w:tcPr>
            <w:tcW w:w="321"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w:t>
            </w:r>
          </w:p>
        </w:tc>
        <w:tc>
          <w:tcPr>
            <w:tcW w:w="321"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w:t>
            </w:r>
          </w:p>
        </w:tc>
        <w:tc>
          <w:tcPr>
            <w:tcW w:w="33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w:t>
            </w:r>
          </w:p>
        </w:tc>
        <w:tc>
          <w:tcPr>
            <w:tcW w:w="412" w:type="pct"/>
            <w:tcBorders>
              <w:top w:val="nil"/>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w:t>
            </w:r>
          </w:p>
        </w:tc>
      </w:tr>
      <w:tr w:rsidR="00AF732F" w:rsidRPr="00844D92" w:rsidTr="00D514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3"/>
        </w:trPr>
        <w:tc>
          <w:tcPr>
            <w:tcW w:w="144" w:type="pct"/>
            <w:tcBorders>
              <w:top w:val="single" w:sz="4" w:space="0" w:color="auto"/>
              <w:left w:val="single" w:sz="4" w:space="0" w:color="auto"/>
              <w:bottom w:val="single" w:sz="4" w:space="0" w:color="auto"/>
              <w:right w:val="single" w:sz="4" w:space="0" w:color="auto"/>
            </w:tcBorders>
          </w:tcPr>
          <w:p w:rsidR="00AF732F" w:rsidRPr="00844D92" w:rsidRDefault="00AF732F" w:rsidP="00D514A0">
            <w:pPr>
              <w:ind w:firstLine="0"/>
              <w:jc w:val="center"/>
              <w:rPr>
                <w:rFonts w:cs="Arial"/>
                <w:szCs w:val="18"/>
              </w:rPr>
            </w:pPr>
            <w:r w:rsidRPr="00844D92">
              <w:rPr>
                <w:rFonts w:cs="Arial"/>
                <w:szCs w:val="18"/>
              </w:rPr>
              <w:t>32</w:t>
            </w:r>
          </w:p>
        </w:tc>
        <w:tc>
          <w:tcPr>
            <w:tcW w:w="2368" w:type="pct"/>
            <w:tcBorders>
              <w:top w:val="single" w:sz="4" w:space="0" w:color="auto"/>
              <w:left w:val="single" w:sz="4" w:space="0" w:color="auto"/>
              <w:bottom w:val="single" w:sz="4" w:space="0" w:color="auto"/>
              <w:right w:val="single" w:sz="4" w:space="0" w:color="auto"/>
            </w:tcBorders>
          </w:tcPr>
          <w:p w:rsidR="00AF732F" w:rsidRPr="00844D92" w:rsidRDefault="00AF732F" w:rsidP="00D514A0">
            <w:pPr>
              <w:ind w:firstLine="0"/>
              <w:rPr>
                <w:rFonts w:cs="Arial"/>
                <w:szCs w:val="18"/>
              </w:rPr>
            </w:pPr>
            <w:r w:rsidRPr="00844D92">
              <w:rPr>
                <w:rFonts w:cs="Arial"/>
                <w:szCs w:val="18"/>
              </w:rPr>
              <w:t xml:space="preserve">Доля заемных средств в общем объеме капитальных вложений в системы теплоснабжения, водоснабжения и </w:t>
            </w:r>
            <w:r w:rsidRPr="00844D92">
              <w:rPr>
                <w:rFonts w:cs="Arial"/>
                <w:szCs w:val="18"/>
              </w:rPr>
              <w:lastRenderedPageBreak/>
              <w:t>водоотведения, %</w:t>
            </w:r>
          </w:p>
        </w:tc>
        <w:tc>
          <w:tcPr>
            <w:tcW w:w="458"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lastRenderedPageBreak/>
              <w:t>0</w:t>
            </w:r>
          </w:p>
        </w:tc>
        <w:tc>
          <w:tcPr>
            <w:tcW w:w="320"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30</w:t>
            </w:r>
          </w:p>
        </w:tc>
        <w:tc>
          <w:tcPr>
            <w:tcW w:w="32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30</w:t>
            </w:r>
          </w:p>
        </w:tc>
        <w:tc>
          <w:tcPr>
            <w:tcW w:w="321"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30</w:t>
            </w:r>
          </w:p>
        </w:tc>
        <w:tc>
          <w:tcPr>
            <w:tcW w:w="321"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30</w:t>
            </w:r>
          </w:p>
        </w:tc>
        <w:tc>
          <w:tcPr>
            <w:tcW w:w="33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30</w:t>
            </w:r>
          </w:p>
        </w:tc>
        <w:tc>
          <w:tcPr>
            <w:tcW w:w="412" w:type="pct"/>
            <w:tcBorders>
              <w:top w:val="nil"/>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30</w:t>
            </w:r>
          </w:p>
        </w:tc>
      </w:tr>
      <w:tr w:rsidR="00AF732F" w:rsidRPr="00844D92" w:rsidTr="00D514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9"/>
        </w:trPr>
        <w:tc>
          <w:tcPr>
            <w:tcW w:w="144" w:type="pct"/>
            <w:tcBorders>
              <w:top w:val="single" w:sz="4" w:space="0" w:color="auto"/>
              <w:left w:val="single" w:sz="4" w:space="0" w:color="auto"/>
              <w:bottom w:val="single" w:sz="4" w:space="0" w:color="auto"/>
              <w:right w:val="single" w:sz="4" w:space="0" w:color="auto"/>
            </w:tcBorders>
          </w:tcPr>
          <w:p w:rsidR="00AF732F" w:rsidRPr="00844D92" w:rsidRDefault="00AF732F" w:rsidP="00D514A0">
            <w:pPr>
              <w:ind w:firstLine="0"/>
              <w:jc w:val="center"/>
              <w:rPr>
                <w:rFonts w:cs="Arial"/>
                <w:szCs w:val="18"/>
              </w:rPr>
            </w:pPr>
            <w:r w:rsidRPr="00844D92">
              <w:rPr>
                <w:rFonts w:cs="Arial"/>
                <w:szCs w:val="18"/>
              </w:rPr>
              <w:lastRenderedPageBreak/>
              <w:t>33</w:t>
            </w:r>
          </w:p>
        </w:tc>
        <w:tc>
          <w:tcPr>
            <w:tcW w:w="2368" w:type="pct"/>
            <w:tcBorders>
              <w:top w:val="single" w:sz="4" w:space="0" w:color="auto"/>
              <w:left w:val="single" w:sz="4" w:space="0" w:color="auto"/>
              <w:bottom w:val="single" w:sz="4" w:space="0" w:color="auto"/>
              <w:right w:val="single" w:sz="4" w:space="0" w:color="auto"/>
            </w:tcBorders>
          </w:tcPr>
          <w:p w:rsidR="00AF732F" w:rsidRPr="00844D92" w:rsidRDefault="00AF732F" w:rsidP="00D514A0">
            <w:pPr>
              <w:ind w:firstLine="0"/>
              <w:rPr>
                <w:rFonts w:cs="Arial"/>
                <w:szCs w:val="18"/>
              </w:rPr>
            </w:pPr>
            <w:r w:rsidRPr="00844D92">
              <w:rPr>
                <w:rFonts w:cs="Arial"/>
                <w:szCs w:val="18"/>
              </w:rPr>
              <w:t>Удельный вес утвержденных инвестиционных программ в сферах теплоснабжения и водоотведения к общему количеству тарифных решений таких организаций на территории муниципального образования, %</w:t>
            </w:r>
          </w:p>
        </w:tc>
        <w:tc>
          <w:tcPr>
            <w:tcW w:w="458"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w:t>
            </w:r>
          </w:p>
        </w:tc>
        <w:tc>
          <w:tcPr>
            <w:tcW w:w="320"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100</w:t>
            </w:r>
          </w:p>
        </w:tc>
        <w:tc>
          <w:tcPr>
            <w:tcW w:w="32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100</w:t>
            </w:r>
          </w:p>
        </w:tc>
        <w:tc>
          <w:tcPr>
            <w:tcW w:w="321"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100</w:t>
            </w:r>
          </w:p>
        </w:tc>
        <w:tc>
          <w:tcPr>
            <w:tcW w:w="321"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100</w:t>
            </w:r>
          </w:p>
        </w:tc>
        <w:tc>
          <w:tcPr>
            <w:tcW w:w="33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100</w:t>
            </w:r>
          </w:p>
        </w:tc>
        <w:tc>
          <w:tcPr>
            <w:tcW w:w="412" w:type="pct"/>
            <w:tcBorders>
              <w:top w:val="nil"/>
              <w:left w:val="single" w:sz="4" w:space="0" w:color="auto"/>
              <w:bottom w:val="nil"/>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100</w:t>
            </w:r>
          </w:p>
        </w:tc>
      </w:tr>
      <w:tr w:rsidR="00AF732F" w:rsidRPr="00844D92" w:rsidTr="00D514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0"/>
        </w:trPr>
        <w:tc>
          <w:tcPr>
            <w:tcW w:w="144" w:type="pct"/>
            <w:tcBorders>
              <w:top w:val="single" w:sz="4" w:space="0" w:color="auto"/>
              <w:left w:val="single" w:sz="4" w:space="0" w:color="auto"/>
              <w:bottom w:val="single" w:sz="4" w:space="0" w:color="auto"/>
              <w:right w:val="single" w:sz="4" w:space="0" w:color="auto"/>
            </w:tcBorders>
          </w:tcPr>
          <w:p w:rsidR="00AF732F" w:rsidRPr="00844D92" w:rsidRDefault="00AF732F" w:rsidP="00D514A0">
            <w:pPr>
              <w:ind w:firstLine="0"/>
              <w:jc w:val="center"/>
              <w:rPr>
                <w:rFonts w:cs="Arial"/>
                <w:szCs w:val="18"/>
              </w:rPr>
            </w:pPr>
            <w:r w:rsidRPr="00844D92">
              <w:rPr>
                <w:rFonts w:cs="Arial"/>
                <w:szCs w:val="18"/>
              </w:rPr>
              <w:t>34</w:t>
            </w:r>
          </w:p>
        </w:tc>
        <w:tc>
          <w:tcPr>
            <w:tcW w:w="2368" w:type="pct"/>
            <w:tcBorders>
              <w:top w:val="single" w:sz="4" w:space="0" w:color="auto"/>
              <w:left w:val="single" w:sz="4" w:space="0" w:color="auto"/>
              <w:bottom w:val="single" w:sz="4" w:space="0" w:color="auto"/>
              <w:right w:val="single" w:sz="4" w:space="0" w:color="auto"/>
            </w:tcBorders>
          </w:tcPr>
          <w:p w:rsidR="00AF732F" w:rsidRPr="00844D92" w:rsidRDefault="00AF732F" w:rsidP="00D514A0">
            <w:pPr>
              <w:ind w:firstLine="0"/>
              <w:rPr>
                <w:rFonts w:cs="Arial"/>
                <w:szCs w:val="18"/>
              </w:rPr>
            </w:pPr>
            <w:r w:rsidRPr="00844D92">
              <w:rPr>
                <w:rFonts w:cs="Arial"/>
                <w:szCs w:val="18"/>
              </w:rPr>
              <w:t>Доля убыточных муниципальных предприятий, организаций жилищно-коммунального хозяйства, %</w:t>
            </w:r>
          </w:p>
        </w:tc>
        <w:tc>
          <w:tcPr>
            <w:tcW w:w="458"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100</w:t>
            </w:r>
          </w:p>
        </w:tc>
        <w:tc>
          <w:tcPr>
            <w:tcW w:w="320"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w:t>
            </w:r>
          </w:p>
        </w:tc>
        <w:tc>
          <w:tcPr>
            <w:tcW w:w="32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w:t>
            </w:r>
          </w:p>
        </w:tc>
        <w:tc>
          <w:tcPr>
            <w:tcW w:w="321"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w:t>
            </w:r>
          </w:p>
        </w:tc>
        <w:tc>
          <w:tcPr>
            <w:tcW w:w="321"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w:t>
            </w:r>
          </w:p>
        </w:tc>
        <w:tc>
          <w:tcPr>
            <w:tcW w:w="33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w:t>
            </w:r>
          </w:p>
        </w:tc>
        <w:tc>
          <w:tcPr>
            <w:tcW w:w="41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0</w:t>
            </w:r>
          </w:p>
        </w:tc>
      </w:tr>
      <w:tr w:rsidR="00AF732F" w:rsidRPr="00844D92" w:rsidTr="00D514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
        </w:trPr>
        <w:tc>
          <w:tcPr>
            <w:tcW w:w="144" w:type="pct"/>
            <w:tcBorders>
              <w:top w:val="single" w:sz="4" w:space="0" w:color="auto"/>
              <w:left w:val="single" w:sz="4" w:space="0" w:color="auto"/>
              <w:bottom w:val="single" w:sz="4" w:space="0" w:color="auto"/>
              <w:right w:val="single" w:sz="4" w:space="0" w:color="auto"/>
            </w:tcBorders>
          </w:tcPr>
          <w:p w:rsidR="00AF732F" w:rsidRPr="00844D92" w:rsidRDefault="00AF732F" w:rsidP="00D514A0">
            <w:pPr>
              <w:ind w:firstLine="0"/>
              <w:jc w:val="center"/>
              <w:rPr>
                <w:rFonts w:cs="Arial"/>
                <w:szCs w:val="18"/>
              </w:rPr>
            </w:pPr>
            <w:r w:rsidRPr="00844D92">
              <w:rPr>
                <w:rFonts w:cs="Arial"/>
                <w:szCs w:val="18"/>
              </w:rPr>
              <w:t>35</w:t>
            </w:r>
          </w:p>
        </w:tc>
        <w:tc>
          <w:tcPr>
            <w:tcW w:w="2368" w:type="pct"/>
            <w:tcBorders>
              <w:top w:val="single" w:sz="4" w:space="0" w:color="auto"/>
              <w:left w:val="single" w:sz="4" w:space="0" w:color="auto"/>
              <w:bottom w:val="single" w:sz="4" w:space="0" w:color="auto"/>
              <w:right w:val="single" w:sz="4" w:space="0" w:color="auto"/>
            </w:tcBorders>
          </w:tcPr>
          <w:p w:rsidR="00AF732F" w:rsidRPr="00844D92" w:rsidRDefault="00AF732F" w:rsidP="00D514A0">
            <w:pPr>
              <w:ind w:firstLine="0"/>
              <w:rPr>
                <w:rFonts w:cs="Arial"/>
                <w:szCs w:val="18"/>
              </w:rPr>
            </w:pPr>
            <w:r w:rsidRPr="00844D92">
              <w:rPr>
                <w:rFonts w:cs="Arial"/>
                <w:szCs w:val="18"/>
              </w:rPr>
              <w:t>Доля замены ветхих инженерных сетей теплоснабжения, водоснабжения, водоотведения от общей протяженности ветхих инженерных сетей теплоснабжения, водоснабжения, водоотведения, %</w:t>
            </w:r>
          </w:p>
        </w:tc>
        <w:tc>
          <w:tcPr>
            <w:tcW w:w="458"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2,7</w:t>
            </w:r>
          </w:p>
        </w:tc>
        <w:tc>
          <w:tcPr>
            <w:tcW w:w="320"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2,8</w:t>
            </w:r>
          </w:p>
        </w:tc>
        <w:tc>
          <w:tcPr>
            <w:tcW w:w="32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3,0</w:t>
            </w:r>
          </w:p>
        </w:tc>
        <w:tc>
          <w:tcPr>
            <w:tcW w:w="321"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pStyle w:val="ConsPlusNormal"/>
              <w:ind w:firstLine="0"/>
              <w:jc w:val="center"/>
              <w:rPr>
                <w:rFonts w:cs="Arial"/>
                <w:sz w:val="24"/>
                <w:szCs w:val="18"/>
              </w:rPr>
            </w:pPr>
            <w:r w:rsidRPr="00844D92">
              <w:rPr>
                <w:rFonts w:cs="Arial"/>
                <w:sz w:val="24"/>
                <w:szCs w:val="18"/>
              </w:rPr>
              <w:t>3,5</w:t>
            </w:r>
          </w:p>
        </w:tc>
        <w:tc>
          <w:tcPr>
            <w:tcW w:w="321"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pStyle w:val="ConsPlusNormal"/>
              <w:ind w:firstLine="0"/>
              <w:jc w:val="center"/>
              <w:rPr>
                <w:rFonts w:cs="Arial"/>
                <w:sz w:val="24"/>
                <w:szCs w:val="18"/>
              </w:rPr>
            </w:pPr>
            <w:r w:rsidRPr="00844D92">
              <w:rPr>
                <w:rFonts w:cs="Arial"/>
                <w:sz w:val="24"/>
                <w:szCs w:val="18"/>
              </w:rPr>
              <w:t>3,7</w:t>
            </w:r>
          </w:p>
        </w:tc>
        <w:tc>
          <w:tcPr>
            <w:tcW w:w="33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pStyle w:val="ConsPlusNormal"/>
              <w:ind w:firstLine="0"/>
              <w:jc w:val="center"/>
              <w:rPr>
                <w:rFonts w:cs="Arial"/>
                <w:sz w:val="24"/>
                <w:szCs w:val="18"/>
              </w:rPr>
            </w:pPr>
            <w:r w:rsidRPr="00844D92">
              <w:rPr>
                <w:rFonts w:cs="Arial"/>
                <w:sz w:val="24"/>
                <w:szCs w:val="18"/>
              </w:rPr>
              <w:t>5,0</w:t>
            </w:r>
          </w:p>
        </w:tc>
        <w:tc>
          <w:tcPr>
            <w:tcW w:w="412" w:type="pct"/>
            <w:tcBorders>
              <w:top w:val="single" w:sz="4" w:space="0" w:color="auto"/>
              <w:left w:val="single" w:sz="4" w:space="0" w:color="auto"/>
              <w:bottom w:val="single" w:sz="4" w:space="0" w:color="auto"/>
              <w:right w:val="single" w:sz="4" w:space="0" w:color="auto"/>
            </w:tcBorders>
            <w:vAlign w:val="center"/>
          </w:tcPr>
          <w:p w:rsidR="00AF732F" w:rsidRPr="00844D92" w:rsidRDefault="00AF732F" w:rsidP="00D514A0">
            <w:pPr>
              <w:ind w:firstLine="0"/>
              <w:jc w:val="center"/>
              <w:rPr>
                <w:rFonts w:cs="Arial"/>
                <w:szCs w:val="18"/>
              </w:rPr>
            </w:pPr>
            <w:r w:rsidRPr="00844D92">
              <w:rPr>
                <w:rFonts w:cs="Arial"/>
                <w:szCs w:val="18"/>
              </w:rPr>
              <w:t>5,0</w:t>
            </w:r>
          </w:p>
        </w:tc>
      </w:tr>
    </w:tbl>
    <w:p w:rsidR="00A5620A" w:rsidRDefault="00A5620A" w:rsidP="00AF732F">
      <w:pPr>
        <w:widowControl w:val="0"/>
        <w:autoSpaceDE w:val="0"/>
        <w:autoSpaceDN w:val="0"/>
        <w:adjustRightInd w:val="0"/>
        <w:ind w:firstLine="0"/>
        <w:outlineLvl w:val="0"/>
        <w:rPr>
          <w:rFonts w:cs="Arial"/>
        </w:rPr>
      </w:pPr>
    </w:p>
    <w:sectPr w:rsidR="00A5620A" w:rsidSect="00A5620A">
      <w:headerReference w:type="even" r:id="rId72"/>
      <w:headerReference w:type="default" r:id="rId73"/>
      <w:pgSz w:w="16838" w:h="11906" w:orient="landscape"/>
      <w:pgMar w:top="567" w:right="678" w:bottom="851" w:left="1134" w:header="283"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543" w:rsidRDefault="008C5543">
      <w:r>
        <w:separator/>
      </w:r>
    </w:p>
  </w:endnote>
  <w:endnote w:type="continuationSeparator" w:id="0">
    <w:p w:rsidR="008C5543" w:rsidRDefault="008C5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lbertus Extra Bold">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A74" w:rsidRDefault="00040A74">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A74" w:rsidRDefault="00040A74">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A74" w:rsidRDefault="00040A74">
    <w:pPr>
      <w:pStyle w:val="af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32F" w:rsidRDefault="00AF732F">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543" w:rsidRDefault="008C5543">
      <w:r>
        <w:separator/>
      </w:r>
    </w:p>
  </w:footnote>
  <w:footnote w:type="continuationSeparator" w:id="0">
    <w:p w:rsidR="008C5543" w:rsidRDefault="008C55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A74" w:rsidRDefault="00040A7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A74" w:rsidRDefault="00040A7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6B3" w:rsidRDefault="00E056B3">
    <w:pPr>
      <w:pStyle w:val="a4"/>
      <w:jc w:val="center"/>
    </w:pPr>
    <w:r>
      <w:fldChar w:fldCharType="begin"/>
    </w:r>
    <w:r>
      <w:instrText>PAGE   \* MERGEFORMAT</w:instrText>
    </w:r>
    <w:r>
      <w:fldChar w:fldCharType="separate"/>
    </w:r>
    <w:r w:rsidR="00A5620A">
      <w:rPr>
        <w:noProof/>
      </w:rPr>
      <w:t>33</w:t>
    </w:r>
    <w:r>
      <w:fldChar w:fldCharType="end"/>
    </w:r>
  </w:p>
  <w:p w:rsidR="00E056B3" w:rsidRDefault="00E056B3">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32F" w:rsidRDefault="00AF732F">
    <w:pPr>
      <w:pStyle w:val="ConsPlusNormal"/>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6B3" w:rsidRDefault="00E056B3" w:rsidP="00CF0F27">
    <w:pPr>
      <w:pStyle w:val="a4"/>
      <w:framePr w:wrap="auto"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056B3" w:rsidRDefault="00E056B3">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6B3" w:rsidRDefault="00E056B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FAA4AC0"/>
    <w:lvl w:ilvl="0">
      <w:start w:val="1"/>
      <w:numFmt w:val="bullet"/>
      <w:lvlText w:val=""/>
      <w:lvlJc w:val="left"/>
      <w:pPr>
        <w:tabs>
          <w:tab w:val="num" w:pos="360"/>
        </w:tabs>
        <w:ind w:left="360" w:hanging="360"/>
      </w:pPr>
      <w:rPr>
        <w:rFonts w:ascii="Symbol" w:hAnsi="Symbol" w:hint="default"/>
      </w:rPr>
    </w:lvl>
  </w:abstractNum>
  <w:abstractNum w:abstractNumId="1">
    <w:nsid w:val="FFFFFFFB"/>
    <w:multiLevelType w:val="multilevel"/>
    <w:tmpl w:val="F9C23D70"/>
    <w:lvl w:ilvl="0">
      <w:start w:val="1"/>
      <w:numFmt w:val="decimal"/>
      <w:lvlText w:val="%1."/>
      <w:lvlJc w:val="left"/>
      <w:pPr>
        <w:tabs>
          <w:tab w:val="num" w:pos="-1701"/>
        </w:tabs>
        <w:ind w:left="-1701" w:hanging="851"/>
      </w:pPr>
      <w:rPr>
        <w:rFonts w:cs="Times New Roman"/>
      </w:rPr>
    </w:lvl>
    <w:lvl w:ilvl="1">
      <w:start w:val="1"/>
      <w:numFmt w:val="decimal"/>
      <w:lvlText w:val="%1.%2."/>
      <w:lvlJc w:val="left"/>
      <w:pPr>
        <w:tabs>
          <w:tab w:val="num" w:pos="0"/>
        </w:tabs>
        <w:ind w:hanging="1134"/>
      </w:pPr>
      <w:rPr>
        <w:rFonts w:cs="Times New Roman"/>
      </w:rPr>
    </w:lvl>
    <w:lvl w:ilvl="2">
      <w:start w:val="1"/>
      <w:numFmt w:val="decimal"/>
      <w:lvlText w:val="%1.%2.%3."/>
      <w:lvlJc w:val="left"/>
      <w:pPr>
        <w:tabs>
          <w:tab w:val="num" w:pos="851"/>
        </w:tabs>
        <w:ind w:left="851" w:hanging="851"/>
      </w:pPr>
      <w:rPr>
        <w:rFonts w:cs="Times New Roman"/>
      </w:rPr>
    </w:lvl>
    <w:lvl w:ilvl="3">
      <w:start w:val="1"/>
      <w:numFmt w:val="decimal"/>
      <w:lvlText w:val="%1.%2.%3.%4."/>
      <w:lvlJc w:val="left"/>
      <w:pPr>
        <w:tabs>
          <w:tab w:val="num" w:pos="3240"/>
        </w:tabs>
        <w:ind w:left="2880" w:hanging="720"/>
      </w:pPr>
      <w:rPr>
        <w:rFonts w:cs="Times New Roman"/>
      </w:rPr>
    </w:lvl>
    <w:lvl w:ilvl="4">
      <w:start w:val="1"/>
      <w:numFmt w:val="decimal"/>
      <w:lvlText w:val="%1.%2.%3.%4.%5."/>
      <w:lvlJc w:val="left"/>
      <w:pPr>
        <w:tabs>
          <w:tab w:val="num" w:pos="0"/>
        </w:tabs>
        <w:ind w:left="3600" w:hanging="720"/>
      </w:pPr>
      <w:rPr>
        <w:rFonts w:cs="Times New Roman"/>
      </w:rPr>
    </w:lvl>
    <w:lvl w:ilvl="5">
      <w:start w:val="1"/>
      <w:numFmt w:val="decimal"/>
      <w:lvlText w:val="%1.%2.%3.%4.%5.%6."/>
      <w:lvlJc w:val="left"/>
      <w:pPr>
        <w:tabs>
          <w:tab w:val="num" w:pos="0"/>
        </w:tabs>
        <w:ind w:left="4320" w:hanging="720"/>
      </w:pPr>
      <w:rPr>
        <w:rFonts w:cs="Times New Roman"/>
      </w:rPr>
    </w:lvl>
    <w:lvl w:ilvl="6">
      <w:start w:val="1"/>
      <w:numFmt w:val="decimal"/>
      <w:lvlText w:val="%1.%2.%3.%4.%5.%6.%7."/>
      <w:lvlJc w:val="left"/>
      <w:pPr>
        <w:tabs>
          <w:tab w:val="num" w:pos="0"/>
        </w:tabs>
        <w:ind w:left="5040" w:hanging="720"/>
      </w:pPr>
      <w:rPr>
        <w:rFonts w:cs="Times New Roman"/>
      </w:rPr>
    </w:lvl>
    <w:lvl w:ilvl="7">
      <w:start w:val="1"/>
      <w:numFmt w:val="decimal"/>
      <w:lvlText w:val="%1.%2.%3.%4.%5.%6.%7.%8."/>
      <w:lvlJc w:val="left"/>
      <w:pPr>
        <w:tabs>
          <w:tab w:val="num" w:pos="0"/>
        </w:tabs>
        <w:ind w:left="5760" w:hanging="720"/>
      </w:pPr>
      <w:rPr>
        <w:rFonts w:cs="Times New Roman"/>
      </w:rPr>
    </w:lvl>
    <w:lvl w:ilvl="8">
      <w:start w:val="1"/>
      <w:numFmt w:val="decimal"/>
      <w:lvlText w:val="%1.%2.%3.%4.%5.%6.%7.%8.%9."/>
      <w:lvlJc w:val="left"/>
      <w:pPr>
        <w:tabs>
          <w:tab w:val="num" w:pos="0"/>
        </w:tabs>
        <w:ind w:left="6480" w:hanging="720"/>
      </w:pPr>
      <w:rPr>
        <w:rFonts w:cs="Times New Roman"/>
      </w:rPr>
    </w:lvl>
  </w:abstractNum>
  <w:abstractNum w:abstractNumId="2">
    <w:nsid w:val="01EC6D8D"/>
    <w:multiLevelType w:val="multilevel"/>
    <w:tmpl w:val="4B08FA12"/>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022E5661"/>
    <w:multiLevelType w:val="multilevel"/>
    <w:tmpl w:val="A446A85C"/>
    <w:lvl w:ilvl="0">
      <w:start w:val="1"/>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1320"/>
        </w:tabs>
        <w:ind w:left="1320" w:hanging="720"/>
      </w:pPr>
      <w:rPr>
        <w:rFonts w:ascii="Times New Roman" w:eastAsia="Times New Roman" w:hAnsi="Times New Roman" w:cs="Times New Roman"/>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4">
    <w:nsid w:val="04667BFC"/>
    <w:multiLevelType w:val="multilevel"/>
    <w:tmpl w:val="3B522376"/>
    <w:lvl w:ilvl="0">
      <w:start w:val="1"/>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1320"/>
        </w:tabs>
        <w:ind w:left="1320" w:hanging="720"/>
      </w:pPr>
      <w:rPr>
        <w:rFonts w:ascii="Times New Roman" w:eastAsia="Times New Roman" w:hAnsi="Times New Roman" w:cs="Times New Roman"/>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5">
    <w:nsid w:val="0581602E"/>
    <w:multiLevelType w:val="multilevel"/>
    <w:tmpl w:val="4B08FA12"/>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1000031B"/>
    <w:multiLevelType w:val="multilevel"/>
    <w:tmpl w:val="4B08FA12"/>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17554BCA"/>
    <w:multiLevelType w:val="hybridMultilevel"/>
    <w:tmpl w:val="8798711E"/>
    <w:lvl w:ilvl="0" w:tplc="97F05BEC">
      <w:start w:val="1"/>
      <w:numFmt w:val="decimal"/>
      <w:lvlText w:val="%1."/>
      <w:lvlJc w:val="left"/>
      <w:pPr>
        <w:tabs>
          <w:tab w:val="num" w:pos="1695"/>
        </w:tabs>
        <w:ind w:left="1695" w:hanging="1095"/>
      </w:pPr>
      <w:rPr>
        <w:rFonts w:cs="Times New Roman" w:hint="default"/>
      </w:rPr>
    </w:lvl>
    <w:lvl w:ilvl="1" w:tplc="04190019">
      <w:start w:val="1"/>
      <w:numFmt w:val="lowerLetter"/>
      <w:lvlText w:val="%2."/>
      <w:lvlJc w:val="left"/>
      <w:pPr>
        <w:tabs>
          <w:tab w:val="num" w:pos="1680"/>
        </w:tabs>
        <w:ind w:left="1680" w:hanging="360"/>
      </w:pPr>
      <w:rPr>
        <w:rFonts w:cs="Times New Roman"/>
      </w:rPr>
    </w:lvl>
    <w:lvl w:ilvl="2" w:tplc="0419001B">
      <w:start w:val="1"/>
      <w:numFmt w:val="lowerRoman"/>
      <w:lvlText w:val="%3."/>
      <w:lvlJc w:val="right"/>
      <w:pPr>
        <w:tabs>
          <w:tab w:val="num" w:pos="2400"/>
        </w:tabs>
        <w:ind w:left="2400" w:hanging="180"/>
      </w:pPr>
      <w:rPr>
        <w:rFonts w:cs="Times New Roman"/>
      </w:rPr>
    </w:lvl>
    <w:lvl w:ilvl="3" w:tplc="0419000F">
      <w:start w:val="1"/>
      <w:numFmt w:val="decimal"/>
      <w:lvlText w:val="%4."/>
      <w:lvlJc w:val="left"/>
      <w:pPr>
        <w:tabs>
          <w:tab w:val="num" w:pos="3120"/>
        </w:tabs>
        <w:ind w:left="3120" w:hanging="360"/>
      </w:pPr>
      <w:rPr>
        <w:rFonts w:cs="Times New Roman"/>
      </w:rPr>
    </w:lvl>
    <w:lvl w:ilvl="4" w:tplc="04190019">
      <w:start w:val="1"/>
      <w:numFmt w:val="lowerLetter"/>
      <w:lvlText w:val="%5."/>
      <w:lvlJc w:val="left"/>
      <w:pPr>
        <w:tabs>
          <w:tab w:val="num" w:pos="3840"/>
        </w:tabs>
        <w:ind w:left="3840" w:hanging="360"/>
      </w:pPr>
      <w:rPr>
        <w:rFonts w:cs="Times New Roman"/>
      </w:rPr>
    </w:lvl>
    <w:lvl w:ilvl="5" w:tplc="0419001B">
      <w:start w:val="1"/>
      <w:numFmt w:val="lowerRoman"/>
      <w:lvlText w:val="%6."/>
      <w:lvlJc w:val="right"/>
      <w:pPr>
        <w:tabs>
          <w:tab w:val="num" w:pos="4560"/>
        </w:tabs>
        <w:ind w:left="4560" w:hanging="180"/>
      </w:pPr>
      <w:rPr>
        <w:rFonts w:cs="Times New Roman"/>
      </w:rPr>
    </w:lvl>
    <w:lvl w:ilvl="6" w:tplc="0419000F">
      <w:start w:val="1"/>
      <w:numFmt w:val="decimal"/>
      <w:lvlText w:val="%7."/>
      <w:lvlJc w:val="left"/>
      <w:pPr>
        <w:tabs>
          <w:tab w:val="num" w:pos="5280"/>
        </w:tabs>
        <w:ind w:left="5280" w:hanging="360"/>
      </w:pPr>
      <w:rPr>
        <w:rFonts w:cs="Times New Roman"/>
      </w:rPr>
    </w:lvl>
    <w:lvl w:ilvl="7" w:tplc="04190019">
      <w:start w:val="1"/>
      <w:numFmt w:val="lowerLetter"/>
      <w:lvlText w:val="%8."/>
      <w:lvlJc w:val="left"/>
      <w:pPr>
        <w:tabs>
          <w:tab w:val="num" w:pos="6000"/>
        </w:tabs>
        <w:ind w:left="6000" w:hanging="360"/>
      </w:pPr>
      <w:rPr>
        <w:rFonts w:cs="Times New Roman"/>
      </w:rPr>
    </w:lvl>
    <w:lvl w:ilvl="8" w:tplc="0419001B">
      <w:start w:val="1"/>
      <w:numFmt w:val="lowerRoman"/>
      <w:lvlText w:val="%9."/>
      <w:lvlJc w:val="right"/>
      <w:pPr>
        <w:tabs>
          <w:tab w:val="num" w:pos="6720"/>
        </w:tabs>
        <w:ind w:left="6720" w:hanging="180"/>
      </w:pPr>
      <w:rPr>
        <w:rFonts w:cs="Times New Roman"/>
      </w:rPr>
    </w:lvl>
  </w:abstractNum>
  <w:abstractNum w:abstractNumId="8">
    <w:nsid w:val="1A3B10CE"/>
    <w:multiLevelType w:val="multilevel"/>
    <w:tmpl w:val="061EF5EE"/>
    <w:lvl w:ilvl="0">
      <w:start w:val="1"/>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1320"/>
        </w:tabs>
        <w:ind w:left="1320" w:hanging="72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9">
    <w:nsid w:val="1C1F0491"/>
    <w:multiLevelType w:val="multilevel"/>
    <w:tmpl w:val="338855A0"/>
    <w:lvl w:ilvl="0">
      <w:start w:val="1"/>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1425"/>
        </w:tabs>
        <w:ind w:left="1425" w:hanging="7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6030"/>
        </w:tabs>
        <w:ind w:left="6030" w:hanging="180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10">
    <w:nsid w:val="1E513CC0"/>
    <w:multiLevelType w:val="multilevel"/>
    <w:tmpl w:val="C7B4C9F6"/>
    <w:lvl w:ilvl="0">
      <w:start w:val="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204D5E49"/>
    <w:multiLevelType w:val="multilevel"/>
    <w:tmpl w:val="04190029"/>
    <w:lvl w:ilvl="0">
      <w:start w:val="1"/>
      <w:numFmt w:val="decimal"/>
      <w:suff w:val="space"/>
      <w:lvlText w:val="Глава %1"/>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pStyle w:val="5"/>
      <w:suff w:val="nothing"/>
      <w:lvlText w:val=""/>
      <w:lvlJc w:val="left"/>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abstractNum w:abstractNumId="12">
    <w:nsid w:val="20DC5BD5"/>
    <w:multiLevelType w:val="hybridMultilevel"/>
    <w:tmpl w:val="44BEBC0A"/>
    <w:lvl w:ilvl="0" w:tplc="21226118">
      <w:start w:val="5"/>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21EB5C46"/>
    <w:multiLevelType w:val="multilevel"/>
    <w:tmpl w:val="67EC5BF4"/>
    <w:lvl w:ilvl="0">
      <w:start w:val="1"/>
      <w:numFmt w:val="decimal"/>
      <w:lvlText w:val="%1."/>
      <w:lvlJc w:val="left"/>
      <w:pPr>
        <w:ind w:left="1080" w:hanging="360"/>
      </w:pPr>
      <w:rPr>
        <w:rFonts w:cs="Times New Roman"/>
        <w:sz w:val="28"/>
      </w:rPr>
    </w:lvl>
    <w:lvl w:ilvl="1">
      <w:start w:val="1"/>
      <w:numFmt w:val="decimal"/>
      <w:isLgl/>
      <w:lvlText w:val="%1.%2."/>
      <w:lvlJc w:val="left"/>
      <w:pPr>
        <w:ind w:left="1440" w:hanging="72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800" w:hanging="108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2160" w:hanging="1440"/>
      </w:pPr>
      <w:rPr>
        <w:rFonts w:cs="Times New Roman"/>
      </w:rPr>
    </w:lvl>
    <w:lvl w:ilvl="6">
      <w:start w:val="1"/>
      <w:numFmt w:val="decimal"/>
      <w:isLgl/>
      <w:lvlText w:val="%1.%2.%3.%4.%5.%6.%7."/>
      <w:lvlJc w:val="left"/>
      <w:pPr>
        <w:ind w:left="2520" w:hanging="1800"/>
      </w:pPr>
      <w:rPr>
        <w:rFonts w:cs="Times New Roman"/>
      </w:rPr>
    </w:lvl>
    <w:lvl w:ilvl="7">
      <w:start w:val="1"/>
      <w:numFmt w:val="decimal"/>
      <w:isLgl/>
      <w:lvlText w:val="%1.%2.%3.%4.%5.%6.%7.%8."/>
      <w:lvlJc w:val="left"/>
      <w:pPr>
        <w:ind w:left="2520" w:hanging="1800"/>
      </w:pPr>
      <w:rPr>
        <w:rFonts w:cs="Times New Roman"/>
      </w:rPr>
    </w:lvl>
    <w:lvl w:ilvl="8">
      <w:start w:val="1"/>
      <w:numFmt w:val="decimal"/>
      <w:isLgl/>
      <w:lvlText w:val="%1.%2.%3.%4.%5.%6.%7.%8.%9."/>
      <w:lvlJc w:val="left"/>
      <w:pPr>
        <w:ind w:left="2880" w:hanging="2160"/>
      </w:pPr>
      <w:rPr>
        <w:rFonts w:cs="Times New Roman"/>
      </w:rPr>
    </w:lvl>
  </w:abstractNum>
  <w:abstractNum w:abstractNumId="14">
    <w:nsid w:val="240E68CF"/>
    <w:multiLevelType w:val="multilevel"/>
    <w:tmpl w:val="4148D4F2"/>
    <w:lvl w:ilvl="0">
      <w:start w:val="1"/>
      <w:numFmt w:val="decimal"/>
      <w:lvlText w:val="%1."/>
      <w:lvlJc w:val="left"/>
      <w:pPr>
        <w:tabs>
          <w:tab w:val="num" w:pos="435"/>
        </w:tabs>
        <w:ind w:left="435" w:hanging="435"/>
      </w:pPr>
      <w:rPr>
        <w:rFonts w:cs="Times New Roman" w:hint="default"/>
      </w:rPr>
    </w:lvl>
    <w:lvl w:ilvl="1">
      <w:start w:val="3"/>
      <w:numFmt w:val="decimal"/>
      <w:lvlText w:val="%1.%2."/>
      <w:lvlJc w:val="left"/>
      <w:pPr>
        <w:tabs>
          <w:tab w:val="num" w:pos="1320"/>
        </w:tabs>
        <w:ind w:left="1320" w:hanging="72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15">
    <w:nsid w:val="266D503B"/>
    <w:multiLevelType w:val="multilevel"/>
    <w:tmpl w:val="A7D88DFA"/>
    <w:lvl w:ilvl="0">
      <w:start w:val="1"/>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1320"/>
        </w:tabs>
        <w:ind w:left="1320" w:hanging="720"/>
      </w:pPr>
      <w:rPr>
        <w:rFonts w:ascii="Times New Roman" w:eastAsia="Times New Roman" w:hAnsi="Times New Roman" w:cs="Times New Roman"/>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16">
    <w:nsid w:val="26C802C1"/>
    <w:multiLevelType w:val="hybridMultilevel"/>
    <w:tmpl w:val="DA80F224"/>
    <w:lvl w:ilvl="0" w:tplc="8E328FBE">
      <w:start w:val="6"/>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7">
    <w:nsid w:val="29636786"/>
    <w:multiLevelType w:val="multilevel"/>
    <w:tmpl w:val="BEA07736"/>
    <w:lvl w:ilvl="0">
      <w:start w:val="1"/>
      <w:numFmt w:val="decimal"/>
      <w:pStyle w:val="a"/>
      <w:lvlText w:val="%1.   "/>
      <w:lvlJc w:val="left"/>
      <w:pPr>
        <w:tabs>
          <w:tab w:val="num" w:pos="1571"/>
        </w:tabs>
        <w:ind w:firstLine="851"/>
      </w:pPr>
      <w:rPr>
        <w:rFonts w:cs="Times New Roman"/>
      </w:rPr>
    </w:lvl>
    <w:lvl w:ilvl="1">
      <w:start w:val="1"/>
      <w:numFmt w:val="decimal"/>
      <w:lvlText w:val="%1.%2 "/>
      <w:lvlJc w:val="left"/>
      <w:pPr>
        <w:tabs>
          <w:tab w:val="num" w:pos="1684"/>
        </w:tabs>
        <w:ind w:left="57" w:firstLine="907"/>
      </w:pPr>
      <w:rPr>
        <w:rFonts w:cs="Times New Roman"/>
      </w:r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nsid w:val="2C9A525F"/>
    <w:multiLevelType w:val="multilevel"/>
    <w:tmpl w:val="B290C784"/>
    <w:lvl w:ilvl="0">
      <w:start w:val="1"/>
      <w:numFmt w:val="decimal"/>
      <w:lvlText w:val="%1."/>
      <w:lvlJc w:val="left"/>
      <w:pPr>
        <w:ind w:left="1429" w:hanging="360"/>
      </w:pPr>
      <w:rPr>
        <w:rFonts w:cs="Times New Roman"/>
      </w:rPr>
    </w:lvl>
    <w:lvl w:ilvl="1">
      <w:start w:val="1"/>
      <w:numFmt w:val="decimal"/>
      <w:isLgl/>
      <w:lvlText w:val="%1.%2."/>
      <w:lvlJc w:val="left"/>
      <w:pPr>
        <w:ind w:left="2329" w:hanging="1260"/>
      </w:pPr>
      <w:rPr>
        <w:rFonts w:cs="Times New Roman" w:hint="default"/>
      </w:rPr>
    </w:lvl>
    <w:lvl w:ilvl="2">
      <w:start w:val="1"/>
      <w:numFmt w:val="decimal"/>
      <w:isLgl/>
      <w:lvlText w:val="%1.%2.%3."/>
      <w:lvlJc w:val="left"/>
      <w:pPr>
        <w:ind w:left="2329" w:hanging="1260"/>
      </w:pPr>
      <w:rPr>
        <w:rFonts w:cs="Times New Roman" w:hint="default"/>
      </w:rPr>
    </w:lvl>
    <w:lvl w:ilvl="3">
      <w:start w:val="1"/>
      <w:numFmt w:val="decimal"/>
      <w:isLgl/>
      <w:lvlText w:val="%1.%2.%3.%4."/>
      <w:lvlJc w:val="left"/>
      <w:pPr>
        <w:ind w:left="2329" w:hanging="1260"/>
      </w:pPr>
      <w:rPr>
        <w:rFonts w:cs="Times New Roman" w:hint="default"/>
      </w:rPr>
    </w:lvl>
    <w:lvl w:ilvl="4">
      <w:start w:val="1"/>
      <w:numFmt w:val="decimal"/>
      <w:isLgl/>
      <w:lvlText w:val="%1.%2.%3.%4.%5."/>
      <w:lvlJc w:val="left"/>
      <w:pPr>
        <w:ind w:left="2329" w:hanging="126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19">
    <w:nsid w:val="2D7769FA"/>
    <w:multiLevelType w:val="hybridMultilevel"/>
    <w:tmpl w:val="A1C0C88C"/>
    <w:lvl w:ilvl="0" w:tplc="580AF21C">
      <w:start w:val="5"/>
      <w:numFmt w:val="decimal"/>
      <w:lvlText w:val="%1"/>
      <w:lvlJc w:val="left"/>
      <w:pPr>
        <w:ind w:left="3469" w:hanging="360"/>
      </w:pPr>
      <w:rPr>
        <w:rFonts w:cs="Times New Roman" w:hint="default"/>
      </w:rPr>
    </w:lvl>
    <w:lvl w:ilvl="1" w:tplc="04190019">
      <w:start w:val="1"/>
      <w:numFmt w:val="lowerLetter"/>
      <w:lvlText w:val="%2."/>
      <w:lvlJc w:val="left"/>
      <w:pPr>
        <w:ind w:left="4189" w:hanging="360"/>
      </w:pPr>
      <w:rPr>
        <w:rFonts w:cs="Times New Roman"/>
      </w:rPr>
    </w:lvl>
    <w:lvl w:ilvl="2" w:tplc="0419001B">
      <w:start w:val="1"/>
      <w:numFmt w:val="lowerRoman"/>
      <w:lvlText w:val="%3."/>
      <w:lvlJc w:val="right"/>
      <w:pPr>
        <w:ind w:left="4909" w:hanging="180"/>
      </w:pPr>
      <w:rPr>
        <w:rFonts w:cs="Times New Roman"/>
      </w:rPr>
    </w:lvl>
    <w:lvl w:ilvl="3" w:tplc="0419000F">
      <w:start w:val="1"/>
      <w:numFmt w:val="decimal"/>
      <w:lvlText w:val="%4."/>
      <w:lvlJc w:val="left"/>
      <w:pPr>
        <w:ind w:left="5629" w:hanging="360"/>
      </w:pPr>
      <w:rPr>
        <w:rFonts w:cs="Times New Roman"/>
      </w:rPr>
    </w:lvl>
    <w:lvl w:ilvl="4" w:tplc="04190019">
      <w:start w:val="1"/>
      <w:numFmt w:val="lowerLetter"/>
      <w:lvlText w:val="%5."/>
      <w:lvlJc w:val="left"/>
      <w:pPr>
        <w:ind w:left="6349" w:hanging="360"/>
      </w:pPr>
      <w:rPr>
        <w:rFonts w:cs="Times New Roman"/>
      </w:rPr>
    </w:lvl>
    <w:lvl w:ilvl="5" w:tplc="0419001B">
      <w:start w:val="1"/>
      <w:numFmt w:val="lowerRoman"/>
      <w:lvlText w:val="%6."/>
      <w:lvlJc w:val="right"/>
      <w:pPr>
        <w:ind w:left="7069" w:hanging="180"/>
      </w:pPr>
      <w:rPr>
        <w:rFonts w:cs="Times New Roman"/>
      </w:rPr>
    </w:lvl>
    <w:lvl w:ilvl="6" w:tplc="0419000F">
      <w:start w:val="1"/>
      <w:numFmt w:val="decimal"/>
      <w:lvlText w:val="%7."/>
      <w:lvlJc w:val="left"/>
      <w:pPr>
        <w:ind w:left="7789" w:hanging="360"/>
      </w:pPr>
      <w:rPr>
        <w:rFonts w:cs="Times New Roman"/>
      </w:rPr>
    </w:lvl>
    <w:lvl w:ilvl="7" w:tplc="04190019">
      <w:start w:val="1"/>
      <w:numFmt w:val="lowerLetter"/>
      <w:lvlText w:val="%8."/>
      <w:lvlJc w:val="left"/>
      <w:pPr>
        <w:ind w:left="8509" w:hanging="360"/>
      </w:pPr>
      <w:rPr>
        <w:rFonts w:cs="Times New Roman"/>
      </w:rPr>
    </w:lvl>
    <w:lvl w:ilvl="8" w:tplc="0419001B">
      <w:start w:val="1"/>
      <w:numFmt w:val="lowerRoman"/>
      <w:lvlText w:val="%9."/>
      <w:lvlJc w:val="right"/>
      <w:pPr>
        <w:ind w:left="9229" w:hanging="180"/>
      </w:pPr>
      <w:rPr>
        <w:rFonts w:cs="Times New Roman"/>
      </w:rPr>
    </w:lvl>
  </w:abstractNum>
  <w:abstractNum w:abstractNumId="20">
    <w:nsid w:val="2DC17455"/>
    <w:multiLevelType w:val="multilevel"/>
    <w:tmpl w:val="98628BAE"/>
    <w:lvl w:ilvl="0">
      <w:start w:val="1"/>
      <w:numFmt w:val="decimal"/>
      <w:lvlText w:val="%1."/>
      <w:lvlJc w:val="left"/>
      <w:pPr>
        <w:ind w:left="1429" w:hanging="72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1">
    <w:nsid w:val="3290014D"/>
    <w:multiLevelType w:val="multilevel"/>
    <w:tmpl w:val="338855A0"/>
    <w:lvl w:ilvl="0">
      <w:start w:val="1"/>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1425"/>
        </w:tabs>
        <w:ind w:left="1425" w:hanging="7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6030"/>
        </w:tabs>
        <w:ind w:left="6030" w:hanging="180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22">
    <w:nsid w:val="42A907A1"/>
    <w:multiLevelType w:val="hybridMultilevel"/>
    <w:tmpl w:val="93F838F6"/>
    <w:lvl w:ilvl="0" w:tplc="AC92F920">
      <w:start w:val="1"/>
      <w:numFmt w:val="decimal"/>
      <w:lvlText w:val="%1."/>
      <w:lvlJc w:val="left"/>
      <w:pPr>
        <w:ind w:left="855" w:hanging="495"/>
      </w:pPr>
      <w:rPr>
        <w:rFonts w:ascii="Times New Roman" w:eastAsia="Batang"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44E848D9"/>
    <w:multiLevelType w:val="multilevel"/>
    <w:tmpl w:val="4B08FA12"/>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4">
    <w:nsid w:val="457C6703"/>
    <w:multiLevelType w:val="multilevel"/>
    <w:tmpl w:val="C7B4C9F6"/>
    <w:lvl w:ilvl="0">
      <w:start w:val="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48552429"/>
    <w:multiLevelType w:val="multilevel"/>
    <w:tmpl w:val="E5D4817E"/>
    <w:lvl w:ilvl="0">
      <w:start w:val="1"/>
      <w:numFmt w:val="decimal"/>
      <w:lvlText w:val="%1."/>
      <w:lvlJc w:val="left"/>
      <w:pPr>
        <w:ind w:left="495" w:hanging="49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6">
    <w:nsid w:val="50535434"/>
    <w:multiLevelType w:val="multilevel"/>
    <w:tmpl w:val="147EAD3E"/>
    <w:lvl w:ilvl="0">
      <w:start w:val="1"/>
      <w:numFmt w:val="decimal"/>
      <w:lvlText w:val="%1."/>
      <w:lvlJc w:val="left"/>
      <w:pPr>
        <w:tabs>
          <w:tab w:val="num" w:pos="435"/>
        </w:tabs>
        <w:ind w:left="435" w:hanging="435"/>
      </w:pPr>
      <w:rPr>
        <w:rFonts w:cs="Times New Roman" w:hint="default"/>
      </w:rPr>
    </w:lvl>
    <w:lvl w:ilvl="1">
      <w:start w:val="6"/>
      <w:numFmt w:val="decimal"/>
      <w:lvlText w:val="%1.%2."/>
      <w:lvlJc w:val="left"/>
      <w:pPr>
        <w:tabs>
          <w:tab w:val="num" w:pos="1425"/>
        </w:tabs>
        <w:ind w:left="1425" w:hanging="7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6030"/>
        </w:tabs>
        <w:ind w:left="6030" w:hanging="180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27">
    <w:nsid w:val="5280311F"/>
    <w:multiLevelType w:val="hybridMultilevel"/>
    <w:tmpl w:val="C7B4C9F6"/>
    <w:lvl w:ilvl="0" w:tplc="21226118">
      <w:start w:val="3"/>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nsid w:val="52B826FA"/>
    <w:multiLevelType w:val="multilevel"/>
    <w:tmpl w:val="054211A0"/>
    <w:lvl w:ilvl="0">
      <w:start w:val="1"/>
      <w:numFmt w:val="decimal"/>
      <w:lvlText w:val="%1."/>
      <w:lvlJc w:val="left"/>
      <w:pPr>
        <w:tabs>
          <w:tab w:val="num" w:pos="1440"/>
        </w:tabs>
        <w:ind w:left="1440" w:hanging="1440"/>
      </w:pPr>
      <w:rPr>
        <w:rFonts w:cs="Times New Roman" w:hint="default"/>
      </w:rPr>
    </w:lvl>
    <w:lvl w:ilvl="1">
      <w:start w:val="2"/>
      <w:numFmt w:val="decimal"/>
      <w:lvlText w:val="%1.%2."/>
      <w:lvlJc w:val="left"/>
      <w:pPr>
        <w:tabs>
          <w:tab w:val="num" w:pos="2160"/>
        </w:tabs>
        <w:ind w:left="2160" w:hanging="1440"/>
      </w:pPr>
      <w:rPr>
        <w:rFonts w:cs="Times New Roman" w:hint="default"/>
      </w:rPr>
    </w:lvl>
    <w:lvl w:ilvl="2">
      <w:start w:val="1"/>
      <w:numFmt w:val="decimal"/>
      <w:lvlText w:val="%1.%2.%3."/>
      <w:lvlJc w:val="left"/>
      <w:pPr>
        <w:tabs>
          <w:tab w:val="num" w:pos="2880"/>
        </w:tabs>
        <w:ind w:left="2880" w:hanging="1440"/>
      </w:pPr>
      <w:rPr>
        <w:rFonts w:cs="Times New Roman" w:hint="default"/>
      </w:rPr>
    </w:lvl>
    <w:lvl w:ilvl="3">
      <w:start w:val="1"/>
      <w:numFmt w:val="decimal"/>
      <w:lvlText w:val="%1.%2.%3.%4."/>
      <w:lvlJc w:val="left"/>
      <w:pPr>
        <w:tabs>
          <w:tab w:val="num" w:pos="3600"/>
        </w:tabs>
        <w:ind w:left="3600" w:hanging="144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9">
    <w:nsid w:val="54D23BB6"/>
    <w:multiLevelType w:val="hybridMultilevel"/>
    <w:tmpl w:val="A3989678"/>
    <w:lvl w:ilvl="0" w:tplc="3FE21D9E">
      <w:start w:val="2"/>
      <w:numFmt w:val="decimal"/>
      <w:lvlText w:val="%1."/>
      <w:lvlJc w:val="left"/>
      <w:pPr>
        <w:ind w:left="696" w:hanging="360"/>
      </w:pPr>
      <w:rPr>
        <w:rFonts w:cs="Times New Roman" w:hint="default"/>
      </w:rPr>
    </w:lvl>
    <w:lvl w:ilvl="1" w:tplc="04190019">
      <w:start w:val="1"/>
      <w:numFmt w:val="lowerLetter"/>
      <w:lvlText w:val="%2."/>
      <w:lvlJc w:val="left"/>
      <w:pPr>
        <w:ind w:left="1416" w:hanging="360"/>
      </w:pPr>
      <w:rPr>
        <w:rFonts w:cs="Times New Roman"/>
      </w:rPr>
    </w:lvl>
    <w:lvl w:ilvl="2" w:tplc="0419001B">
      <w:start w:val="1"/>
      <w:numFmt w:val="lowerRoman"/>
      <w:lvlText w:val="%3."/>
      <w:lvlJc w:val="right"/>
      <w:pPr>
        <w:ind w:left="2136" w:hanging="180"/>
      </w:pPr>
      <w:rPr>
        <w:rFonts w:cs="Times New Roman"/>
      </w:rPr>
    </w:lvl>
    <w:lvl w:ilvl="3" w:tplc="0419000F">
      <w:start w:val="1"/>
      <w:numFmt w:val="decimal"/>
      <w:lvlText w:val="%4."/>
      <w:lvlJc w:val="left"/>
      <w:pPr>
        <w:ind w:left="2856" w:hanging="360"/>
      </w:pPr>
      <w:rPr>
        <w:rFonts w:cs="Times New Roman"/>
      </w:rPr>
    </w:lvl>
    <w:lvl w:ilvl="4" w:tplc="04190019">
      <w:start w:val="1"/>
      <w:numFmt w:val="lowerLetter"/>
      <w:lvlText w:val="%5."/>
      <w:lvlJc w:val="left"/>
      <w:pPr>
        <w:ind w:left="3576" w:hanging="360"/>
      </w:pPr>
      <w:rPr>
        <w:rFonts w:cs="Times New Roman"/>
      </w:rPr>
    </w:lvl>
    <w:lvl w:ilvl="5" w:tplc="0419001B">
      <w:start w:val="1"/>
      <w:numFmt w:val="lowerRoman"/>
      <w:lvlText w:val="%6."/>
      <w:lvlJc w:val="right"/>
      <w:pPr>
        <w:ind w:left="4296" w:hanging="180"/>
      </w:pPr>
      <w:rPr>
        <w:rFonts w:cs="Times New Roman"/>
      </w:rPr>
    </w:lvl>
    <w:lvl w:ilvl="6" w:tplc="0419000F">
      <w:start w:val="1"/>
      <w:numFmt w:val="decimal"/>
      <w:lvlText w:val="%7."/>
      <w:lvlJc w:val="left"/>
      <w:pPr>
        <w:ind w:left="5016" w:hanging="360"/>
      </w:pPr>
      <w:rPr>
        <w:rFonts w:cs="Times New Roman"/>
      </w:rPr>
    </w:lvl>
    <w:lvl w:ilvl="7" w:tplc="04190019">
      <w:start w:val="1"/>
      <w:numFmt w:val="lowerLetter"/>
      <w:lvlText w:val="%8."/>
      <w:lvlJc w:val="left"/>
      <w:pPr>
        <w:ind w:left="5736" w:hanging="360"/>
      </w:pPr>
      <w:rPr>
        <w:rFonts w:cs="Times New Roman"/>
      </w:rPr>
    </w:lvl>
    <w:lvl w:ilvl="8" w:tplc="0419001B">
      <w:start w:val="1"/>
      <w:numFmt w:val="lowerRoman"/>
      <w:lvlText w:val="%9."/>
      <w:lvlJc w:val="right"/>
      <w:pPr>
        <w:ind w:left="6456" w:hanging="180"/>
      </w:pPr>
      <w:rPr>
        <w:rFonts w:cs="Times New Roman"/>
      </w:rPr>
    </w:lvl>
  </w:abstractNum>
  <w:abstractNum w:abstractNumId="30">
    <w:nsid w:val="633820CC"/>
    <w:multiLevelType w:val="hybridMultilevel"/>
    <w:tmpl w:val="F71C98EC"/>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1">
    <w:nsid w:val="65D73844"/>
    <w:multiLevelType w:val="hybridMultilevel"/>
    <w:tmpl w:val="96DE4BA8"/>
    <w:lvl w:ilvl="0" w:tplc="E2D81128">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2">
    <w:nsid w:val="69010A01"/>
    <w:multiLevelType w:val="multilevel"/>
    <w:tmpl w:val="A7D88DFA"/>
    <w:lvl w:ilvl="0">
      <w:start w:val="1"/>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1320"/>
        </w:tabs>
        <w:ind w:left="1320" w:hanging="720"/>
      </w:pPr>
      <w:rPr>
        <w:rFonts w:ascii="Times New Roman" w:eastAsia="Times New Roman" w:hAnsi="Times New Roman" w:cs="Times New Roman"/>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33">
    <w:nsid w:val="6B753164"/>
    <w:multiLevelType w:val="hybridMultilevel"/>
    <w:tmpl w:val="8FD8C0E2"/>
    <w:lvl w:ilvl="0" w:tplc="04190001">
      <w:start w:val="150"/>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6CB94322"/>
    <w:multiLevelType w:val="multilevel"/>
    <w:tmpl w:val="98628BAE"/>
    <w:lvl w:ilvl="0">
      <w:start w:val="1"/>
      <w:numFmt w:val="decimal"/>
      <w:lvlText w:val="%1."/>
      <w:lvlJc w:val="left"/>
      <w:pPr>
        <w:ind w:left="1429" w:hanging="72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5">
    <w:nsid w:val="6D79143F"/>
    <w:multiLevelType w:val="multilevel"/>
    <w:tmpl w:val="4B08FA12"/>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6">
    <w:nsid w:val="7B4E38A4"/>
    <w:multiLevelType w:val="multilevel"/>
    <w:tmpl w:val="061EF5EE"/>
    <w:lvl w:ilvl="0">
      <w:start w:val="1"/>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1320"/>
        </w:tabs>
        <w:ind w:left="1320" w:hanging="72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37">
    <w:nsid w:val="7D8F34D1"/>
    <w:multiLevelType w:val="multilevel"/>
    <w:tmpl w:val="AFA6E9C6"/>
    <w:lvl w:ilvl="0">
      <w:start w:val="1"/>
      <w:numFmt w:val="decimal"/>
      <w:lvlText w:val="%1."/>
      <w:lvlJc w:val="left"/>
      <w:pPr>
        <w:ind w:left="1065" w:hanging="360"/>
      </w:pPr>
      <w:rPr>
        <w:rFonts w:cs="Times New Roman" w:hint="default"/>
      </w:rPr>
    </w:lvl>
    <w:lvl w:ilvl="1">
      <w:start w:val="1"/>
      <w:numFmt w:val="decimal"/>
      <w:isLgl/>
      <w:lvlText w:val="%1.%2."/>
      <w:lvlJc w:val="left"/>
      <w:pPr>
        <w:ind w:left="1530" w:hanging="825"/>
      </w:pPr>
      <w:rPr>
        <w:rFonts w:cs="Times New Roman" w:hint="default"/>
      </w:rPr>
    </w:lvl>
    <w:lvl w:ilvl="2">
      <w:start w:val="1"/>
      <w:numFmt w:val="decimal"/>
      <w:isLgl/>
      <w:lvlText w:val="%1.%2.%3."/>
      <w:lvlJc w:val="left"/>
      <w:pPr>
        <w:ind w:left="1530" w:hanging="825"/>
      </w:pPr>
      <w:rPr>
        <w:rFonts w:cs="Times New Roman" w:hint="default"/>
      </w:rPr>
    </w:lvl>
    <w:lvl w:ilvl="3">
      <w:start w:val="1"/>
      <w:numFmt w:val="decimal"/>
      <w:isLgl/>
      <w:lvlText w:val="%1.%2.%3.%4."/>
      <w:lvlJc w:val="left"/>
      <w:pPr>
        <w:ind w:left="1785" w:hanging="108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2145" w:hanging="1440"/>
      </w:pPr>
      <w:rPr>
        <w:rFonts w:cs="Times New Roman" w:hint="default"/>
      </w:rPr>
    </w:lvl>
    <w:lvl w:ilvl="6">
      <w:start w:val="1"/>
      <w:numFmt w:val="decimal"/>
      <w:isLgl/>
      <w:lvlText w:val="%1.%2.%3.%4.%5.%6.%7."/>
      <w:lvlJc w:val="left"/>
      <w:pPr>
        <w:ind w:left="2505" w:hanging="1800"/>
      </w:pPr>
      <w:rPr>
        <w:rFonts w:cs="Times New Roman" w:hint="default"/>
      </w:rPr>
    </w:lvl>
    <w:lvl w:ilvl="7">
      <w:start w:val="1"/>
      <w:numFmt w:val="decimal"/>
      <w:isLgl/>
      <w:lvlText w:val="%1.%2.%3.%4.%5.%6.%7.%8."/>
      <w:lvlJc w:val="left"/>
      <w:pPr>
        <w:ind w:left="2505" w:hanging="1800"/>
      </w:pPr>
      <w:rPr>
        <w:rFonts w:cs="Times New Roman" w:hint="default"/>
      </w:rPr>
    </w:lvl>
    <w:lvl w:ilvl="8">
      <w:start w:val="1"/>
      <w:numFmt w:val="decimal"/>
      <w:isLgl/>
      <w:lvlText w:val="%1.%2.%3.%4.%5.%6.%7.%8.%9."/>
      <w:lvlJc w:val="left"/>
      <w:pPr>
        <w:ind w:left="2865" w:hanging="2160"/>
      </w:pPr>
      <w:rPr>
        <w:rFonts w:cs="Times New Roman" w:hint="default"/>
      </w:rPr>
    </w:lvl>
  </w:abstractNum>
  <w:abstractNum w:abstractNumId="38">
    <w:nsid w:val="7EBA6AA7"/>
    <w:multiLevelType w:val="multilevel"/>
    <w:tmpl w:val="98628BAE"/>
    <w:lvl w:ilvl="0">
      <w:start w:val="1"/>
      <w:numFmt w:val="decimal"/>
      <w:lvlText w:val="%1."/>
      <w:lvlJc w:val="left"/>
      <w:pPr>
        <w:ind w:left="1429" w:hanging="72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11"/>
  </w:num>
  <w:num w:numId="7">
    <w:abstractNumId w:val="1"/>
  </w:num>
  <w:num w:numId="8">
    <w:abstractNumId w:val="17"/>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3"/>
  </w:num>
  <w:num w:numId="12">
    <w:abstractNumId w:val="3"/>
  </w:num>
  <w:num w:numId="13">
    <w:abstractNumId w:val="0"/>
  </w:num>
  <w:num w:numId="14">
    <w:abstractNumId w:val="5"/>
  </w:num>
  <w:num w:numId="15">
    <w:abstractNumId w:val="35"/>
  </w:num>
  <w:num w:numId="16">
    <w:abstractNumId w:val="2"/>
  </w:num>
  <w:num w:numId="17">
    <w:abstractNumId w:val="6"/>
  </w:num>
  <w:num w:numId="18">
    <w:abstractNumId w:val="21"/>
  </w:num>
  <w:num w:numId="19">
    <w:abstractNumId w:val="9"/>
  </w:num>
  <w:num w:numId="20">
    <w:abstractNumId w:val="26"/>
  </w:num>
  <w:num w:numId="21">
    <w:abstractNumId w:val="27"/>
  </w:num>
  <w:num w:numId="22">
    <w:abstractNumId w:val="10"/>
  </w:num>
  <w:num w:numId="23">
    <w:abstractNumId w:val="24"/>
  </w:num>
  <w:num w:numId="24">
    <w:abstractNumId w:val="12"/>
  </w:num>
  <w:num w:numId="25">
    <w:abstractNumId w:val="30"/>
  </w:num>
  <w:num w:numId="26">
    <w:abstractNumId w:val="19"/>
  </w:num>
  <w:num w:numId="27">
    <w:abstractNumId w:val="16"/>
  </w:num>
  <w:num w:numId="28">
    <w:abstractNumId w:val="18"/>
  </w:num>
  <w:num w:numId="29">
    <w:abstractNumId w:val="8"/>
  </w:num>
  <w:num w:numId="30">
    <w:abstractNumId w:val="36"/>
  </w:num>
  <w:num w:numId="31">
    <w:abstractNumId w:val="14"/>
  </w:num>
  <w:num w:numId="32">
    <w:abstractNumId w:val="4"/>
  </w:num>
  <w:num w:numId="33">
    <w:abstractNumId w:val="15"/>
  </w:num>
  <w:num w:numId="34">
    <w:abstractNumId w:val="32"/>
  </w:num>
  <w:num w:numId="35">
    <w:abstractNumId w:val="31"/>
  </w:num>
  <w:num w:numId="36">
    <w:abstractNumId w:val="38"/>
  </w:num>
  <w:num w:numId="37">
    <w:abstractNumId w:val="25"/>
  </w:num>
  <w:num w:numId="38">
    <w:abstractNumId w:val="29"/>
  </w:num>
  <w:num w:numId="39">
    <w:abstractNumId w:val="34"/>
  </w:num>
  <w:num w:numId="40">
    <w:abstractNumId w:val="20"/>
  </w:num>
  <w:num w:numId="41">
    <w:abstractNumId w:val="28"/>
  </w:num>
  <w:num w:numId="42">
    <w:abstractNumId w:val="37"/>
  </w:num>
  <w:num w:numId="43">
    <w:abstractNumId w:val="22"/>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7FB8"/>
    <w:rsid w:val="00001A15"/>
    <w:rsid w:val="0000223E"/>
    <w:rsid w:val="00002F9B"/>
    <w:rsid w:val="000030E1"/>
    <w:rsid w:val="000032ED"/>
    <w:rsid w:val="0000343E"/>
    <w:rsid w:val="00007AC6"/>
    <w:rsid w:val="00007AFE"/>
    <w:rsid w:val="00007F44"/>
    <w:rsid w:val="00011262"/>
    <w:rsid w:val="00015856"/>
    <w:rsid w:val="0001736A"/>
    <w:rsid w:val="000174C5"/>
    <w:rsid w:val="00017E66"/>
    <w:rsid w:val="000205DA"/>
    <w:rsid w:val="00020A89"/>
    <w:rsid w:val="00021EB7"/>
    <w:rsid w:val="00023B11"/>
    <w:rsid w:val="000242F2"/>
    <w:rsid w:val="000271DE"/>
    <w:rsid w:val="00027E2F"/>
    <w:rsid w:val="00030C04"/>
    <w:rsid w:val="00030C9F"/>
    <w:rsid w:val="00030EB7"/>
    <w:rsid w:val="00031EBC"/>
    <w:rsid w:val="00033396"/>
    <w:rsid w:val="0003344E"/>
    <w:rsid w:val="000351E8"/>
    <w:rsid w:val="000354B1"/>
    <w:rsid w:val="00036652"/>
    <w:rsid w:val="000367D4"/>
    <w:rsid w:val="00040A74"/>
    <w:rsid w:val="00041827"/>
    <w:rsid w:val="00043AD1"/>
    <w:rsid w:val="00044F1A"/>
    <w:rsid w:val="00045CFB"/>
    <w:rsid w:val="0004640C"/>
    <w:rsid w:val="000467AE"/>
    <w:rsid w:val="00047B2A"/>
    <w:rsid w:val="00047CD0"/>
    <w:rsid w:val="00050100"/>
    <w:rsid w:val="0005055C"/>
    <w:rsid w:val="00050A33"/>
    <w:rsid w:val="0005742F"/>
    <w:rsid w:val="000600A3"/>
    <w:rsid w:val="00061893"/>
    <w:rsid w:val="000648F8"/>
    <w:rsid w:val="00064FF6"/>
    <w:rsid w:val="00065B29"/>
    <w:rsid w:val="000668C4"/>
    <w:rsid w:val="00067470"/>
    <w:rsid w:val="00067CAB"/>
    <w:rsid w:val="0007131E"/>
    <w:rsid w:val="0007348D"/>
    <w:rsid w:val="00073F20"/>
    <w:rsid w:val="00075500"/>
    <w:rsid w:val="00075C80"/>
    <w:rsid w:val="000774A9"/>
    <w:rsid w:val="00082B5D"/>
    <w:rsid w:val="00082D14"/>
    <w:rsid w:val="00083301"/>
    <w:rsid w:val="00083BE4"/>
    <w:rsid w:val="000848C8"/>
    <w:rsid w:val="00085EE5"/>
    <w:rsid w:val="00086989"/>
    <w:rsid w:val="00086A4D"/>
    <w:rsid w:val="000876EA"/>
    <w:rsid w:val="00087776"/>
    <w:rsid w:val="00087CB3"/>
    <w:rsid w:val="00087D01"/>
    <w:rsid w:val="00091A31"/>
    <w:rsid w:val="00092060"/>
    <w:rsid w:val="00095A22"/>
    <w:rsid w:val="000967E0"/>
    <w:rsid w:val="000A0459"/>
    <w:rsid w:val="000A284E"/>
    <w:rsid w:val="000A5294"/>
    <w:rsid w:val="000A6021"/>
    <w:rsid w:val="000A62C1"/>
    <w:rsid w:val="000A6A65"/>
    <w:rsid w:val="000A7308"/>
    <w:rsid w:val="000B1CD2"/>
    <w:rsid w:val="000B2873"/>
    <w:rsid w:val="000B3931"/>
    <w:rsid w:val="000B4001"/>
    <w:rsid w:val="000B655F"/>
    <w:rsid w:val="000B6F1F"/>
    <w:rsid w:val="000C05A4"/>
    <w:rsid w:val="000C1815"/>
    <w:rsid w:val="000C2AD2"/>
    <w:rsid w:val="000C3685"/>
    <w:rsid w:val="000C3EFA"/>
    <w:rsid w:val="000C4A49"/>
    <w:rsid w:val="000D0FB6"/>
    <w:rsid w:val="000D16E9"/>
    <w:rsid w:val="000D22B8"/>
    <w:rsid w:val="000D49FA"/>
    <w:rsid w:val="000D5BD5"/>
    <w:rsid w:val="000D5DB2"/>
    <w:rsid w:val="000D5E72"/>
    <w:rsid w:val="000D7D33"/>
    <w:rsid w:val="000E2756"/>
    <w:rsid w:val="000E2E1B"/>
    <w:rsid w:val="000E6345"/>
    <w:rsid w:val="000E780E"/>
    <w:rsid w:val="000F1918"/>
    <w:rsid w:val="000F2D13"/>
    <w:rsid w:val="000F2F6D"/>
    <w:rsid w:val="000F3350"/>
    <w:rsid w:val="000F3518"/>
    <w:rsid w:val="000F39FA"/>
    <w:rsid w:val="000F537C"/>
    <w:rsid w:val="000F6A85"/>
    <w:rsid w:val="00100AE8"/>
    <w:rsid w:val="00101291"/>
    <w:rsid w:val="00102243"/>
    <w:rsid w:val="0010306F"/>
    <w:rsid w:val="0010522D"/>
    <w:rsid w:val="00106132"/>
    <w:rsid w:val="00106CC4"/>
    <w:rsid w:val="00110430"/>
    <w:rsid w:val="0011045F"/>
    <w:rsid w:val="00110AF7"/>
    <w:rsid w:val="00112C86"/>
    <w:rsid w:val="001134B4"/>
    <w:rsid w:val="00113D1C"/>
    <w:rsid w:val="0011422D"/>
    <w:rsid w:val="001149BC"/>
    <w:rsid w:val="00116943"/>
    <w:rsid w:val="00116A2F"/>
    <w:rsid w:val="0011751A"/>
    <w:rsid w:val="00120CF4"/>
    <w:rsid w:val="00121D02"/>
    <w:rsid w:val="0012275A"/>
    <w:rsid w:val="00124009"/>
    <w:rsid w:val="00125733"/>
    <w:rsid w:val="001259D4"/>
    <w:rsid w:val="001261A2"/>
    <w:rsid w:val="0012722B"/>
    <w:rsid w:val="0012753E"/>
    <w:rsid w:val="0013110A"/>
    <w:rsid w:val="001313B6"/>
    <w:rsid w:val="00131EC7"/>
    <w:rsid w:val="00131FFE"/>
    <w:rsid w:val="001321C7"/>
    <w:rsid w:val="00132E66"/>
    <w:rsid w:val="00134D26"/>
    <w:rsid w:val="00134D59"/>
    <w:rsid w:val="001356B8"/>
    <w:rsid w:val="00137278"/>
    <w:rsid w:val="001375C4"/>
    <w:rsid w:val="00140350"/>
    <w:rsid w:val="00140795"/>
    <w:rsid w:val="00140F63"/>
    <w:rsid w:val="001418BC"/>
    <w:rsid w:val="00141C2B"/>
    <w:rsid w:val="001451B7"/>
    <w:rsid w:val="001456CB"/>
    <w:rsid w:val="00146F32"/>
    <w:rsid w:val="001475FB"/>
    <w:rsid w:val="001477E4"/>
    <w:rsid w:val="001510F5"/>
    <w:rsid w:val="00151A6B"/>
    <w:rsid w:val="00152CB3"/>
    <w:rsid w:val="00152D7A"/>
    <w:rsid w:val="00153BBF"/>
    <w:rsid w:val="00153BE7"/>
    <w:rsid w:val="001542B1"/>
    <w:rsid w:val="001547D4"/>
    <w:rsid w:val="00160130"/>
    <w:rsid w:val="001617D7"/>
    <w:rsid w:val="00163257"/>
    <w:rsid w:val="0016390A"/>
    <w:rsid w:val="001645A0"/>
    <w:rsid w:val="00166BEF"/>
    <w:rsid w:val="00170D93"/>
    <w:rsid w:val="00172634"/>
    <w:rsid w:val="00174062"/>
    <w:rsid w:val="0017606F"/>
    <w:rsid w:val="00180E09"/>
    <w:rsid w:val="00182493"/>
    <w:rsid w:val="00186255"/>
    <w:rsid w:val="001865C9"/>
    <w:rsid w:val="00187B82"/>
    <w:rsid w:val="00190321"/>
    <w:rsid w:val="00192CE5"/>
    <w:rsid w:val="001940BB"/>
    <w:rsid w:val="0019587B"/>
    <w:rsid w:val="00195F21"/>
    <w:rsid w:val="0019628D"/>
    <w:rsid w:val="00196E60"/>
    <w:rsid w:val="00197E43"/>
    <w:rsid w:val="001A0557"/>
    <w:rsid w:val="001A0DAA"/>
    <w:rsid w:val="001A0EF0"/>
    <w:rsid w:val="001A1963"/>
    <w:rsid w:val="001A1A05"/>
    <w:rsid w:val="001A4C6D"/>
    <w:rsid w:val="001A5203"/>
    <w:rsid w:val="001B0C0F"/>
    <w:rsid w:val="001B23DC"/>
    <w:rsid w:val="001B270C"/>
    <w:rsid w:val="001B6F77"/>
    <w:rsid w:val="001B74F6"/>
    <w:rsid w:val="001B750C"/>
    <w:rsid w:val="001C0F0B"/>
    <w:rsid w:val="001C1291"/>
    <w:rsid w:val="001C16BD"/>
    <w:rsid w:val="001C1DCE"/>
    <w:rsid w:val="001C23C3"/>
    <w:rsid w:val="001C29AC"/>
    <w:rsid w:val="001C6C13"/>
    <w:rsid w:val="001C7AE4"/>
    <w:rsid w:val="001C7C30"/>
    <w:rsid w:val="001D0127"/>
    <w:rsid w:val="001D082B"/>
    <w:rsid w:val="001D0A80"/>
    <w:rsid w:val="001D2FDE"/>
    <w:rsid w:val="001D334D"/>
    <w:rsid w:val="001D4F71"/>
    <w:rsid w:val="001D541D"/>
    <w:rsid w:val="001D553A"/>
    <w:rsid w:val="001D66C2"/>
    <w:rsid w:val="001D6CC1"/>
    <w:rsid w:val="001D7033"/>
    <w:rsid w:val="001D75BF"/>
    <w:rsid w:val="001E109A"/>
    <w:rsid w:val="001E1733"/>
    <w:rsid w:val="001E4E5B"/>
    <w:rsid w:val="001E5A62"/>
    <w:rsid w:val="001E7042"/>
    <w:rsid w:val="001E77C8"/>
    <w:rsid w:val="001E7CB1"/>
    <w:rsid w:val="001F1A38"/>
    <w:rsid w:val="001F2022"/>
    <w:rsid w:val="001F286C"/>
    <w:rsid w:val="001F29B0"/>
    <w:rsid w:val="001F3756"/>
    <w:rsid w:val="001F3A41"/>
    <w:rsid w:val="001F5012"/>
    <w:rsid w:val="001F7363"/>
    <w:rsid w:val="001F751E"/>
    <w:rsid w:val="001F7B92"/>
    <w:rsid w:val="0020203D"/>
    <w:rsid w:val="00202CB4"/>
    <w:rsid w:val="00204174"/>
    <w:rsid w:val="0020421E"/>
    <w:rsid w:val="00204AF3"/>
    <w:rsid w:val="00204FF9"/>
    <w:rsid w:val="002055AE"/>
    <w:rsid w:val="00205935"/>
    <w:rsid w:val="002061B9"/>
    <w:rsid w:val="00207B46"/>
    <w:rsid w:val="00211972"/>
    <w:rsid w:val="002121A7"/>
    <w:rsid w:val="002139CC"/>
    <w:rsid w:val="002141C7"/>
    <w:rsid w:val="0021423E"/>
    <w:rsid w:val="0022400B"/>
    <w:rsid w:val="00224548"/>
    <w:rsid w:val="00226631"/>
    <w:rsid w:val="002314AD"/>
    <w:rsid w:val="00232346"/>
    <w:rsid w:val="00232A68"/>
    <w:rsid w:val="00233CB4"/>
    <w:rsid w:val="00235620"/>
    <w:rsid w:val="00236954"/>
    <w:rsid w:val="00244CFC"/>
    <w:rsid w:val="00245B97"/>
    <w:rsid w:val="00246750"/>
    <w:rsid w:val="002472C4"/>
    <w:rsid w:val="002477C5"/>
    <w:rsid w:val="00250B51"/>
    <w:rsid w:val="00252F43"/>
    <w:rsid w:val="00255860"/>
    <w:rsid w:val="002571F6"/>
    <w:rsid w:val="00257627"/>
    <w:rsid w:val="00257FE4"/>
    <w:rsid w:val="00261327"/>
    <w:rsid w:val="0026250C"/>
    <w:rsid w:val="00263BE3"/>
    <w:rsid w:val="00264B60"/>
    <w:rsid w:val="00265DCB"/>
    <w:rsid w:val="002672EE"/>
    <w:rsid w:val="00270584"/>
    <w:rsid w:val="00270A86"/>
    <w:rsid w:val="00270B5B"/>
    <w:rsid w:val="00272CDD"/>
    <w:rsid w:val="00273BE2"/>
    <w:rsid w:val="00274612"/>
    <w:rsid w:val="0027633C"/>
    <w:rsid w:val="00276904"/>
    <w:rsid w:val="00277239"/>
    <w:rsid w:val="00277678"/>
    <w:rsid w:val="00280401"/>
    <w:rsid w:val="002804F4"/>
    <w:rsid w:val="0028202B"/>
    <w:rsid w:val="00286A21"/>
    <w:rsid w:val="00287108"/>
    <w:rsid w:val="00290A99"/>
    <w:rsid w:val="00291CD1"/>
    <w:rsid w:val="00292E43"/>
    <w:rsid w:val="002936EB"/>
    <w:rsid w:val="00293F20"/>
    <w:rsid w:val="00295222"/>
    <w:rsid w:val="002965D4"/>
    <w:rsid w:val="00296BBC"/>
    <w:rsid w:val="00297A78"/>
    <w:rsid w:val="00297C45"/>
    <w:rsid w:val="002A0026"/>
    <w:rsid w:val="002A0FF6"/>
    <w:rsid w:val="002A1324"/>
    <w:rsid w:val="002A3487"/>
    <w:rsid w:val="002A39B8"/>
    <w:rsid w:val="002A3C18"/>
    <w:rsid w:val="002A3F72"/>
    <w:rsid w:val="002A400F"/>
    <w:rsid w:val="002A5B6A"/>
    <w:rsid w:val="002A7EDA"/>
    <w:rsid w:val="002B0101"/>
    <w:rsid w:val="002B162C"/>
    <w:rsid w:val="002B2F59"/>
    <w:rsid w:val="002B2FB7"/>
    <w:rsid w:val="002B3C42"/>
    <w:rsid w:val="002B407C"/>
    <w:rsid w:val="002B42FB"/>
    <w:rsid w:val="002B6593"/>
    <w:rsid w:val="002B6AE0"/>
    <w:rsid w:val="002B758E"/>
    <w:rsid w:val="002B7781"/>
    <w:rsid w:val="002B7E8F"/>
    <w:rsid w:val="002C0B26"/>
    <w:rsid w:val="002C1372"/>
    <w:rsid w:val="002C2AB0"/>
    <w:rsid w:val="002C4CE1"/>
    <w:rsid w:val="002C510F"/>
    <w:rsid w:val="002C5584"/>
    <w:rsid w:val="002C7233"/>
    <w:rsid w:val="002C78B4"/>
    <w:rsid w:val="002D0ADF"/>
    <w:rsid w:val="002D1CCA"/>
    <w:rsid w:val="002D24C9"/>
    <w:rsid w:val="002D51FD"/>
    <w:rsid w:val="002D545C"/>
    <w:rsid w:val="002D54D0"/>
    <w:rsid w:val="002D5996"/>
    <w:rsid w:val="002D5C8D"/>
    <w:rsid w:val="002D7265"/>
    <w:rsid w:val="002E1FEC"/>
    <w:rsid w:val="002E2197"/>
    <w:rsid w:val="002E26F5"/>
    <w:rsid w:val="002E2A0A"/>
    <w:rsid w:val="002E30AD"/>
    <w:rsid w:val="002E45F7"/>
    <w:rsid w:val="002E4AD6"/>
    <w:rsid w:val="002E4D62"/>
    <w:rsid w:val="002E4D74"/>
    <w:rsid w:val="002E5C47"/>
    <w:rsid w:val="002E60B6"/>
    <w:rsid w:val="002E70FD"/>
    <w:rsid w:val="002E7704"/>
    <w:rsid w:val="002F3C1B"/>
    <w:rsid w:val="002F3E87"/>
    <w:rsid w:val="002F4466"/>
    <w:rsid w:val="002F4B0A"/>
    <w:rsid w:val="002F69EA"/>
    <w:rsid w:val="002F7400"/>
    <w:rsid w:val="002F7512"/>
    <w:rsid w:val="002F7898"/>
    <w:rsid w:val="00300316"/>
    <w:rsid w:val="00301DBD"/>
    <w:rsid w:val="00302302"/>
    <w:rsid w:val="003041E8"/>
    <w:rsid w:val="003043C2"/>
    <w:rsid w:val="00305A61"/>
    <w:rsid w:val="00305BD6"/>
    <w:rsid w:val="00306949"/>
    <w:rsid w:val="003101F9"/>
    <w:rsid w:val="0031028A"/>
    <w:rsid w:val="00310F74"/>
    <w:rsid w:val="003127BF"/>
    <w:rsid w:val="0031287E"/>
    <w:rsid w:val="003137A2"/>
    <w:rsid w:val="003157C5"/>
    <w:rsid w:val="0031733C"/>
    <w:rsid w:val="00317D83"/>
    <w:rsid w:val="00320A57"/>
    <w:rsid w:val="003221D5"/>
    <w:rsid w:val="0032439E"/>
    <w:rsid w:val="00325333"/>
    <w:rsid w:val="00326756"/>
    <w:rsid w:val="00330602"/>
    <w:rsid w:val="0033092E"/>
    <w:rsid w:val="00331DA9"/>
    <w:rsid w:val="00332230"/>
    <w:rsid w:val="00332320"/>
    <w:rsid w:val="00334977"/>
    <w:rsid w:val="00335D9E"/>
    <w:rsid w:val="00337AA4"/>
    <w:rsid w:val="003402FA"/>
    <w:rsid w:val="00340925"/>
    <w:rsid w:val="00341B6F"/>
    <w:rsid w:val="00342817"/>
    <w:rsid w:val="0034517F"/>
    <w:rsid w:val="00347DDA"/>
    <w:rsid w:val="0035167D"/>
    <w:rsid w:val="003531FE"/>
    <w:rsid w:val="00353B85"/>
    <w:rsid w:val="003562EA"/>
    <w:rsid w:val="0035642F"/>
    <w:rsid w:val="0035667B"/>
    <w:rsid w:val="003566E7"/>
    <w:rsid w:val="00356FAA"/>
    <w:rsid w:val="00357D3F"/>
    <w:rsid w:val="00357E6F"/>
    <w:rsid w:val="0036072A"/>
    <w:rsid w:val="00361D35"/>
    <w:rsid w:val="00362FE3"/>
    <w:rsid w:val="003640BD"/>
    <w:rsid w:val="00364F40"/>
    <w:rsid w:val="0036573C"/>
    <w:rsid w:val="003676E5"/>
    <w:rsid w:val="00367A4A"/>
    <w:rsid w:val="00367D38"/>
    <w:rsid w:val="003704BE"/>
    <w:rsid w:val="00371730"/>
    <w:rsid w:val="00371C37"/>
    <w:rsid w:val="00372CEC"/>
    <w:rsid w:val="00372E04"/>
    <w:rsid w:val="00373EE2"/>
    <w:rsid w:val="003756D1"/>
    <w:rsid w:val="00375BE5"/>
    <w:rsid w:val="00376701"/>
    <w:rsid w:val="00376F05"/>
    <w:rsid w:val="00377885"/>
    <w:rsid w:val="0038119C"/>
    <w:rsid w:val="00382F39"/>
    <w:rsid w:val="0038492C"/>
    <w:rsid w:val="00387804"/>
    <w:rsid w:val="00392090"/>
    <w:rsid w:val="003937F1"/>
    <w:rsid w:val="003942A1"/>
    <w:rsid w:val="0039799D"/>
    <w:rsid w:val="003A17A7"/>
    <w:rsid w:val="003A1ADD"/>
    <w:rsid w:val="003A2FE5"/>
    <w:rsid w:val="003A30AC"/>
    <w:rsid w:val="003A3302"/>
    <w:rsid w:val="003A43D7"/>
    <w:rsid w:val="003A4E15"/>
    <w:rsid w:val="003A50B3"/>
    <w:rsid w:val="003A5DE7"/>
    <w:rsid w:val="003A67B6"/>
    <w:rsid w:val="003B01E1"/>
    <w:rsid w:val="003B426B"/>
    <w:rsid w:val="003B44E0"/>
    <w:rsid w:val="003B579B"/>
    <w:rsid w:val="003B7188"/>
    <w:rsid w:val="003C0459"/>
    <w:rsid w:val="003C05BA"/>
    <w:rsid w:val="003C0AA0"/>
    <w:rsid w:val="003C0FE9"/>
    <w:rsid w:val="003C18B2"/>
    <w:rsid w:val="003C1C76"/>
    <w:rsid w:val="003C2724"/>
    <w:rsid w:val="003C33DE"/>
    <w:rsid w:val="003C496B"/>
    <w:rsid w:val="003C4AFD"/>
    <w:rsid w:val="003C5268"/>
    <w:rsid w:val="003C79DD"/>
    <w:rsid w:val="003D3E37"/>
    <w:rsid w:val="003D461C"/>
    <w:rsid w:val="003D5459"/>
    <w:rsid w:val="003D67F7"/>
    <w:rsid w:val="003D6A6E"/>
    <w:rsid w:val="003D714F"/>
    <w:rsid w:val="003D7560"/>
    <w:rsid w:val="003E05F0"/>
    <w:rsid w:val="003E1DD2"/>
    <w:rsid w:val="003E2657"/>
    <w:rsid w:val="003E30F0"/>
    <w:rsid w:val="003E3820"/>
    <w:rsid w:val="003F0D89"/>
    <w:rsid w:val="003F1764"/>
    <w:rsid w:val="003F2700"/>
    <w:rsid w:val="003F3506"/>
    <w:rsid w:val="003F35BF"/>
    <w:rsid w:val="003F617C"/>
    <w:rsid w:val="003F730B"/>
    <w:rsid w:val="00401C72"/>
    <w:rsid w:val="00402181"/>
    <w:rsid w:val="00402A02"/>
    <w:rsid w:val="00403008"/>
    <w:rsid w:val="004047A2"/>
    <w:rsid w:val="00404EDE"/>
    <w:rsid w:val="00405E00"/>
    <w:rsid w:val="004061AE"/>
    <w:rsid w:val="00407D58"/>
    <w:rsid w:val="00410BEF"/>
    <w:rsid w:val="00411196"/>
    <w:rsid w:val="00411277"/>
    <w:rsid w:val="00412628"/>
    <w:rsid w:val="00412A8C"/>
    <w:rsid w:val="0041337B"/>
    <w:rsid w:val="004167C1"/>
    <w:rsid w:val="0041768F"/>
    <w:rsid w:val="00420002"/>
    <w:rsid w:val="00422290"/>
    <w:rsid w:val="004239CF"/>
    <w:rsid w:val="00423D6A"/>
    <w:rsid w:val="00424C88"/>
    <w:rsid w:val="0042554F"/>
    <w:rsid w:val="00425A02"/>
    <w:rsid w:val="0042773A"/>
    <w:rsid w:val="00433523"/>
    <w:rsid w:val="00433D90"/>
    <w:rsid w:val="004343A7"/>
    <w:rsid w:val="00437E72"/>
    <w:rsid w:val="00441E2B"/>
    <w:rsid w:val="00443FD6"/>
    <w:rsid w:val="00444D59"/>
    <w:rsid w:val="0045097A"/>
    <w:rsid w:val="0045153A"/>
    <w:rsid w:val="00453CA2"/>
    <w:rsid w:val="00454122"/>
    <w:rsid w:val="0045471E"/>
    <w:rsid w:val="004547DC"/>
    <w:rsid w:val="004559D8"/>
    <w:rsid w:val="00455A0E"/>
    <w:rsid w:val="00456E5F"/>
    <w:rsid w:val="00463FFD"/>
    <w:rsid w:val="00464A28"/>
    <w:rsid w:val="004660A5"/>
    <w:rsid w:val="00466265"/>
    <w:rsid w:val="004667A2"/>
    <w:rsid w:val="00471613"/>
    <w:rsid w:val="00471E27"/>
    <w:rsid w:val="00472B6B"/>
    <w:rsid w:val="0047341E"/>
    <w:rsid w:val="00473F00"/>
    <w:rsid w:val="0047432F"/>
    <w:rsid w:val="00474EF5"/>
    <w:rsid w:val="00475A78"/>
    <w:rsid w:val="00477D74"/>
    <w:rsid w:val="0048096D"/>
    <w:rsid w:val="00480D52"/>
    <w:rsid w:val="0048149D"/>
    <w:rsid w:val="004815CE"/>
    <w:rsid w:val="004838B9"/>
    <w:rsid w:val="00483AB4"/>
    <w:rsid w:val="00484A76"/>
    <w:rsid w:val="0048533D"/>
    <w:rsid w:val="00485D5E"/>
    <w:rsid w:val="00487FCB"/>
    <w:rsid w:val="0049064D"/>
    <w:rsid w:val="004926EA"/>
    <w:rsid w:val="00492FFF"/>
    <w:rsid w:val="00496DF7"/>
    <w:rsid w:val="00497571"/>
    <w:rsid w:val="0049760F"/>
    <w:rsid w:val="00497CF2"/>
    <w:rsid w:val="004A041A"/>
    <w:rsid w:val="004A14BD"/>
    <w:rsid w:val="004A2CDB"/>
    <w:rsid w:val="004A50CA"/>
    <w:rsid w:val="004B1656"/>
    <w:rsid w:val="004B31A1"/>
    <w:rsid w:val="004B36AD"/>
    <w:rsid w:val="004B48FD"/>
    <w:rsid w:val="004B5B57"/>
    <w:rsid w:val="004B6005"/>
    <w:rsid w:val="004B6FE6"/>
    <w:rsid w:val="004B7A5C"/>
    <w:rsid w:val="004C18EB"/>
    <w:rsid w:val="004C198F"/>
    <w:rsid w:val="004C2E48"/>
    <w:rsid w:val="004C3AA2"/>
    <w:rsid w:val="004C6C68"/>
    <w:rsid w:val="004C723A"/>
    <w:rsid w:val="004D007D"/>
    <w:rsid w:val="004D0545"/>
    <w:rsid w:val="004D192C"/>
    <w:rsid w:val="004D24E1"/>
    <w:rsid w:val="004D26A2"/>
    <w:rsid w:val="004D30C7"/>
    <w:rsid w:val="004D33E9"/>
    <w:rsid w:val="004D352C"/>
    <w:rsid w:val="004D55A6"/>
    <w:rsid w:val="004D671C"/>
    <w:rsid w:val="004D6857"/>
    <w:rsid w:val="004D6F82"/>
    <w:rsid w:val="004E0827"/>
    <w:rsid w:val="004E107A"/>
    <w:rsid w:val="004E10F8"/>
    <w:rsid w:val="004E1EEA"/>
    <w:rsid w:val="004E2579"/>
    <w:rsid w:val="004E2AAD"/>
    <w:rsid w:val="004E4412"/>
    <w:rsid w:val="004E5AF7"/>
    <w:rsid w:val="004E6564"/>
    <w:rsid w:val="004E6F8A"/>
    <w:rsid w:val="004E703D"/>
    <w:rsid w:val="004E74FA"/>
    <w:rsid w:val="004F10A4"/>
    <w:rsid w:val="004F13E3"/>
    <w:rsid w:val="004F23AF"/>
    <w:rsid w:val="004F323A"/>
    <w:rsid w:val="004F3888"/>
    <w:rsid w:val="004F43B7"/>
    <w:rsid w:val="004F4D6C"/>
    <w:rsid w:val="004F4EEE"/>
    <w:rsid w:val="004F5305"/>
    <w:rsid w:val="00500EBE"/>
    <w:rsid w:val="00500FF4"/>
    <w:rsid w:val="00501D3B"/>
    <w:rsid w:val="00501D62"/>
    <w:rsid w:val="005021AA"/>
    <w:rsid w:val="00502853"/>
    <w:rsid w:val="00502B7C"/>
    <w:rsid w:val="005036C6"/>
    <w:rsid w:val="00505245"/>
    <w:rsid w:val="005060B2"/>
    <w:rsid w:val="0050712F"/>
    <w:rsid w:val="005077E9"/>
    <w:rsid w:val="005107CA"/>
    <w:rsid w:val="00512FD3"/>
    <w:rsid w:val="0051367B"/>
    <w:rsid w:val="00514DB1"/>
    <w:rsid w:val="005150BD"/>
    <w:rsid w:val="0051561E"/>
    <w:rsid w:val="005156A0"/>
    <w:rsid w:val="0051637F"/>
    <w:rsid w:val="00516E3A"/>
    <w:rsid w:val="00521044"/>
    <w:rsid w:val="005214B7"/>
    <w:rsid w:val="005220B9"/>
    <w:rsid w:val="005242C9"/>
    <w:rsid w:val="00524818"/>
    <w:rsid w:val="00524980"/>
    <w:rsid w:val="00524C15"/>
    <w:rsid w:val="00524CCA"/>
    <w:rsid w:val="00526BD5"/>
    <w:rsid w:val="00530615"/>
    <w:rsid w:val="00531545"/>
    <w:rsid w:val="005324E5"/>
    <w:rsid w:val="00532512"/>
    <w:rsid w:val="0053424C"/>
    <w:rsid w:val="00534A9A"/>
    <w:rsid w:val="00536055"/>
    <w:rsid w:val="00537A0B"/>
    <w:rsid w:val="005413C2"/>
    <w:rsid w:val="0054155E"/>
    <w:rsid w:val="005439AA"/>
    <w:rsid w:val="00543DDB"/>
    <w:rsid w:val="00545E3C"/>
    <w:rsid w:val="00550F61"/>
    <w:rsid w:val="00551AB1"/>
    <w:rsid w:val="00551D48"/>
    <w:rsid w:val="00554915"/>
    <w:rsid w:val="00555E7F"/>
    <w:rsid w:val="00556423"/>
    <w:rsid w:val="00560BAD"/>
    <w:rsid w:val="005618FD"/>
    <w:rsid w:val="00563698"/>
    <w:rsid w:val="005641C8"/>
    <w:rsid w:val="00564BF6"/>
    <w:rsid w:val="00565D2C"/>
    <w:rsid w:val="00566969"/>
    <w:rsid w:val="00571DD3"/>
    <w:rsid w:val="00573943"/>
    <w:rsid w:val="00574B79"/>
    <w:rsid w:val="0057544B"/>
    <w:rsid w:val="0057607C"/>
    <w:rsid w:val="005803B9"/>
    <w:rsid w:val="00580976"/>
    <w:rsid w:val="0058346F"/>
    <w:rsid w:val="00585AF3"/>
    <w:rsid w:val="00586CCD"/>
    <w:rsid w:val="00587E4B"/>
    <w:rsid w:val="005901C2"/>
    <w:rsid w:val="00590E7E"/>
    <w:rsid w:val="0059107D"/>
    <w:rsid w:val="00592AA6"/>
    <w:rsid w:val="0059563A"/>
    <w:rsid w:val="0059572A"/>
    <w:rsid w:val="00595E47"/>
    <w:rsid w:val="00595EEC"/>
    <w:rsid w:val="005977E0"/>
    <w:rsid w:val="005A443C"/>
    <w:rsid w:val="005A49CD"/>
    <w:rsid w:val="005A64EF"/>
    <w:rsid w:val="005A6FC9"/>
    <w:rsid w:val="005B2496"/>
    <w:rsid w:val="005B2934"/>
    <w:rsid w:val="005B2AA1"/>
    <w:rsid w:val="005B3B89"/>
    <w:rsid w:val="005B4816"/>
    <w:rsid w:val="005B6A57"/>
    <w:rsid w:val="005C01CD"/>
    <w:rsid w:val="005C1EBC"/>
    <w:rsid w:val="005C2313"/>
    <w:rsid w:val="005C2DD3"/>
    <w:rsid w:val="005C39F4"/>
    <w:rsid w:val="005C4340"/>
    <w:rsid w:val="005C498D"/>
    <w:rsid w:val="005C4AF9"/>
    <w:rsid w:val="005C597B"/>
    <w:rsid w:val="005C5F5A"/>
    <w:rsid w:val="005C6398"/>
    <w:rsid w:val="005C640B"/>
    <w:rsid w:val="005D00E7"/>
    <w:rsid w:val="005D1805"/>
    <w:rsid w:val="005D1B26"/>
    <w:rsid w:val="005D3AD7"/>
    <w:rsid w:val="005D47AD"/>
    <w:rsid w:val="005D50CC"/>
    <w:rsid w:val="005D652F"/>
    <w:rsid w:val="005D6BF6"/>
    <w:rsid w:val="005E037B"/>
    <w:rsid w:val="005E12FC"/>
    <w:rsid w:val="005E3B29"/>
    <w:rsid w:val="005E43DA"/>
    <w:rsid w:val="005E72FE"/>
    <w:rsid w:val="005E741B"/>
    <w:rsid w:val="005F0012"/>
    <w:rsid w:val="005F0684"/>
    <w:rsid w:val="005F32CF"/>
    <w:rsid w:val="005F3A63"/>
    <w:rsid w:val="005F3E1E"/>
    <w:rsid w:val="005F416E"/>
    <w:rsid w:val="005F46BA"/>
    <w:rsid w:val="005F4DDD"/>
    <w:rsid w:val="005F5D99"/>
    <w:rsid w:val="005F5FF1"/>
    <w:rsid w:val="005F7A2A"/>
    <w:rsid w:val="00600E36"/>
    <w:rsid w:val="00603922"/>
    <w:rsid w:val="006046DF"/>
    <w:rsid w:val="006058CB"/>
    <w:rsid w:val="00606B1F"/>
    <w:rsid w:val="00613839"/>
    <w:rsid w:val="006138D9"/>
    <w:rsid w:val="006139F2"/>
    <w:rsid w:val="00613CAF"/>
    <w:rsid w:val="006151B5"/>
    <w:rsid w:val="0061576C"/>
    <w:rsid w:val="0061579F"/>
    <w:rsid w:val="00615FE7"/>
    <w:rsid w:val="0061633F"/>
    <w:rsid w:val="00616C5B"/>
    <w:rsid w:val="00616E3D"/>
    <w:rsid w:val="006173CB"/>
    <w:rsid w:val="006200AF"/>
    <w:rsid w:val="00621323"/>
    <w:rsid w:val="00621D38"/>
    <w:rsid w:val="00623946"/>
    <w:rsid w:val="00623C37"/>
    <w:rsid w:val="00624AA1"/>
    <w:rsid w:val="00624E19"/>
    <w:rsid w:val="00625FF2"/>
    <w:rsid w:val="0062632C"/>
    <w:rsid w:val="00627B04"/>
    <w:rsid w:val="00630BEC"/>
    <w:rsid w:val="00632000"/>
    <w:rsid w:val="006344AE"/>
    <w:rsid w:val="006356B5"/>
    <w:rsid w:val="00636317"/>
    <w:rsid w:val="00636973"/>
    <w:rsid w:val="00636BF9"/>
    <w:rsid w:val="00636EDB"/>
    <w:rsid w:val="00636F4B"/>
    <w:rsid w:val="0064060B"/>
    <w:rsid w:val="00640DAF"/>
    <w:rsid w:val="00641858"/>
    <w:rsid w:val="006450F2"/>
    <w:rsid w:val="00645754"/>
    <w:rsid w:val="00652C64"/>
    <w:rsid w:val="006534AB"/>
    <w:rsid w:val="006548B7"/>
    <w:rsid w:val="00654AA8"/>
    <w:rsid w:val="006556F0"/>
    <w:rsid w:val="00655C22"/>
    <w:rsid w:val="00655D90"/>
    <w:rsid w:val="006566C1"/>
    <w:rsid w:val="006572C6"/>
    <w:rsid w:val="00662656"/>
    <w:rsid w:val="00664A01"/>
    <w:rsid w:val="00664BED"/>
    <w:rsid w:val="00664D43"/>
    <w:rsid w:val="006665AE"/>
    <w:rsid w:val="00666BAA"/>
    <w:rsid w:val="00667B63"/>
    <w:rsid w:val="00670E84"/>
    <w:rsid w:val="006719DA"/>
    <w:rsid w:val="006736B5"/>
    <w:rsid w:val="006748C7"/>
    <w:rsid w:val="00674F7F"/>
    <w:rsid w:val="006752AE"/>
    <w:rsid w:val="00677055"/>
    <w:rsid w:val="00677DF8"/>
    <w:rsid w:val="006822E4"/>
    <w:rsid w:val="00682EC0"/>
    <w:rsid w:val="00685061"/>
    <w:rsid w:val="006853E1"/>
    <w:rsid w:val="00686B39"/>
    <w:rsid w:val="0068761B"/>
    <w:rsid w:val="00691872"/>
    <w:rsid w:val="00691905"/>
    <w:rsid w:val="0069452C"/>
    <w:rsid w:val="00694FB5"/>
    <w:rsid w:val="00695FD4"/>
    <w:rsid w:val="00697FE3"/>
    <w:rsid w:val="006A240C"/>
    <w:rsid w:val="006A2B39"/>
    <w:rsid w:val="006A3B67"/>
    <w:rsid w:val="006A5F9E"/>
    <w:rsid w:val="006A7D30"/>
    <w:rsid w:val="006A7F34"/>
    <w:rsid w:val="006B12BF"/>
    <w:rsid w:val="006B1E85"/>
    <w:rsid w:val="006B2155"/>
    <w:rsid w:val="006B235C"/>
    <w:rsid w:val="006B28F8"/>
    <w:rsid w:val="006B2A4F"/>
    <w:rsid w:val="006B2E49"/>
    <w:rsid w:val="006B3BFD"/>
    <w:rsid w:val="006B43B0"/>
    <w:rsid w:val="006B4E74"/>
    <w:rsid w:val="006B4F58"/>
    <w:rsid w:val="006B7257"/>
    <w:rsid w:val="006B7BF4"/>
    <w:rsid w:val="006C00EE"/>
    <w:rsid w:val="006C0D42"/>
    <w:rsid w:val="006C2812"/>
    <w:rsid w:val="006C2C0C"/>
    <w:rsid w:val="006C3F99"/>
    <w:rsid w:val="006C53F9"/>
    <w:rsid w:val="006C5D2F"/>
    <w:rsid w:val="006C5E95"/>
    <w:rsid w:val="006C6392"/>
    <w:rsid w:val="006D04B1"/>
    <w:rsid w:val="006D0777"/>
    <w:rsid w:val="006D0F99"/>
    <w:rsid w:val="006D13EA"/>
    <w:rsid w:val="006D209C"/>
    <w:rsid w:val="006D24DF"/>
    <w:rsid w:val="006D26B5"/>
    <w:rsid w:val="006D395A"/>
    <w:rsid w:val="006D5132"/>
    <w:rsid w:val="006D5CB1"/>
    <w:rsid w:val="006D60E3"/>
    <w:rsid w:val="006D7416"/>
    <w:rsid w:val="006D7B3E"/>
    <w:rsid w:val="006E043B"/>
    <w:rsid w:val="006E055C"/>
    <w:rsid w:val="006E20B7"/>
    <w:rsid w:val="006E2B3D"/>
    <w:rsid w:val="006E2E6F"/>
    <w:rsid w:val="006E2FBE"/>
    <w:rsid w:val="006E398E"/>
    <w:rsid w:val="006E46AE"/>
    <w:rsid w:val="006E6A03"/>
    <w:rsid w:val="006E6F99"/>
    <w:rsid w:val="006E7DBF"/>
    <w:rsid w:val="006E7EB2"/>
    <w:rsid w:val="006F09C2"/>
    <w:rsid w:val="006F1410"/>
    <w:rsid w:val="006F1D29"/>
    <w:rsid w:val="006F1E94"/>
    <w:rsid w:val="006F4BAC"/>
    <w:rsid w:val="006F6F95"/>
    <w:rsid w:val="006F7C48"/>
    <w:rsid w:val="00703871"/>
    <w:rsid w:val="00703949"/>
    <w:rsid w:val="007060F0"/>
    <w:rsid w:val="00706146"/>
    <w:rsid w:val="00706AB1"/>
    <w:rsid w:val="00711B42"/>
    <w:rsid w:val="00711F40"/>
    <w:rsid w:val="00712593"/>
    <w:rsid w:val="00713469"/>
    <w:rsid w:val="00713F09"/>
    <w:rsid w:val="007149CA"/>
    <w:rsid w:val="00715E56"/>
    <w:rsid w:val="00716ACD"/>
    <w:rsid w:val="0071759C"/>
    <w:rsid w:val="00720915"/>
    <w:rsid w:val="007217E7"/>
    <w:rsid w:val="00723B91"/>
    <w:rsid w:val="007247DD"/>
    <w:rsid w:val="007252B2"/>
    <w:rsid w:val="00725C57"/>
    <w:rsid w:val="00726389"/>
    <w:rsid w:val="007268B7"/>
    <w:rsid w:val="00726A1F"/>
    <w:rsid w:val="00726E8D"/>
    <w:rsid w:val="00731433"/>
    <w:rsid w:val="00733CC8"/>
    <w:rsid w:val="007347EF"/>
    <w:rsid w:val="00735A76"/>
    <w:rsid w:val="00736D80"/>
    <w:rsid w:val="00736F6A"/>
    <w:rsid w:val="00740152"/>
    <w:rsid w:val="007415C8"/>
    <w:rsid w:val="00741D19"/>
    <w:rsid w:val="007429BE"/>
    <w:rsid w:val="007440E5"/>
    <w:rsid w:val="00744330"/>
    <w:rsid w:val="007443D0"/>
    <w:rsid w:val="007455EB"/>
    <w:rsid w:val="0074680A"/>
    <w:rsid w:val="007477F1"/>
    <w:rsid w:val="00752341"/>
    <w:rsid w:val="0075260B"/>
    <w:rsid w:val="007543D4"/>
    <w:rsid w:val="00754978"/>
    <w:rsid w:val="0075591A"/>
    <w:rsid w:val="007559DE"/>
    <w:rsid w:val="00755B7B"/>
    <w:rsid w:val="00755F4C"/>
    <w:rsid w:val="00756EFA"/>
    <w:rsid w:val="00763471"/>
    <w:rsid w:val="00763D5D"/>
    <w:rsid w:val="007640FD"/>
    <w:rsid w:val="00764F99"/>
    <w:rsid w:val="00765DAA"/>
    <w:rsid w:val="0076790F"/>
    <w:rsid w:val="00767AD4"/>
    <w:rsid w:val="0077052C"/>
    <w:rsid w:val="0077348F"/>
    <w:rsid w:val="0077379C"/>
    <w:rsid w:val="00774455"/>
    <w:rsid w:val="0077454E"/>
    <w:rsid w:val="0077488F"/>
    <w:rsid w:val="00774E25"/>
    <w:rsid w:val="00777388"/>
    <w:rsid w:val="0077765D"/>
    <w:rsid w:val="007808CE"/>
    <w:rsid w:val="00780B1B"/>
    <w:rsid w:val="00781925"/>
    <w:rsid w:val="00782459"/>
    <w:rsid w:val="00782AA4"/>
    <w:rsid w:val="0078300B"/>
    <w:rsid w:val="0078329B"/>
    <w:rsid w:val="00784C1F"/>
    <w:rsid w:val="0078546E"/>
    <w:rsid w:val="007860D4"/>
    <w:rsid w:val="00786E7E"/>
    <w:rsid w:val="007879B2"/>
    <w:rsid w:val="0079079B"/>
    <w:rsid w:val="007907F3"/>
    <w:rsid w:val="00790C4F"/>
    <w:rsid w:val="007916D9"/>
    <w:rsid w:val="00792D73"/>
    <w:rsid w:val="007943FD"/>
    <w:rsid w:val="007955FA"/>
    <w:rsid w:val="00795768"/>
    <w:rsid w:val="00796314"/>
    <w:rsid w:val="00797ED5"/>
    <w:rsid w:val="007A3887"/>
    <w:rsid w:val="007A45E0"/>
    <w:rsid w:val="007A50C8"/>
    <w:rsid w:val="007A57F9"/>
    <w:rsid w:val="007A5E91"/>
    <w:rsid w:val="007A69DF"/>
    <w:rsid w:val="007A7662"/>
    <w:rsid w:val="007A7DBA"/>
    <w:rsid w:val="007B1BBC"/>
    <w:rsid w:val="007B275E"/>
    <w:rsid w:val="007B4F02"/>
    <w:rsid w:val="007B7648"/>
    <w:rsid w:val="007C451A"/>
    <w:rsid w:val="007C48E2"/>
    <w:rsid w:val="007C4A89"/>
    <w:rsid w:val="007C5AD8"/>
    <w:rsid w:val="007C5B5C"/>
    <w:rsid w:val="007C7112"/>
    <w:rsid w:val="007D15BC"/>
    <w:rsid w:val="007D17B3"/>
    <w:rsid w:val="007D1B7D"/>
    <w:rsid w:val="007D3C0F"/>
    <w:rsid w:val="007D4661"/>
    <w:rsid w:val="007D493C"/>
    <w:rsid w:val="007D4A9B"/>
    <w:rsid w:val="007D74EA"/>
    <w:rsid w:val="007E0513"/>
    <w:rsid w:val="007E089A"/>
    <w:rsid w:val="007E2191"/>
    <w:rsid w:val="007E246F"/>
    <w:rsid w:val="007E443A"/>
    <w:rsid w:val="007E4790"/>
    <w:rsid w:val="007E517A"/>
    <w:rsid w:val="007E51E4"/>
    <w:rsid w:val="007E7EC4"/>
    <w:rsid w:val="007F206B"/>
    <w:rsid w:val="007F2658"/>
    <w:rsid w:val="007F2F33"/>
    <w:rsid w:val="007F33C3"/>
    <w:rsid w:val="007F3FA4"/>
    <w:rsid w:val="007F5759"/>
    <w:rsid w:val="007F5CC2"/>
    <w:rsid w:val="007F605C"/>
    <w:rsid w:val="007F7299"/>
    <w:rsid w:val="00802210"/>
    <w:rsid w:val="00803496"/>
    <w:rsid w:val="00806D34"/>
    <w:rsid w:val="00806D41"/>
    <w:rsid w:val="00807154"/>
    <w:rsid w:val="0080721B"/>
    <w:rsid w:val="00807426"/>
    <w:rsid w:val="0080750B"/>
    <w:rsid w:val="008077C8"/>
    <w:rsid w:val="008102D7"/>
    <w:rsid w:val="00810518"/>
    <w:rsid w:val="0081112E"/>
    <w:rsid w:val="008136D7"/>
    <w:rsid w:val="00813C12"/>
    <w:rsid w:val="00813C6E"/>
    <w:rsid w:val="00813EDC"/>
    <w:rsid w:val="00815013"/>
    <w:rsid w:val="00817890"/>
    <w:rsid w:val="00817F22"/>
    <w:rsid w:val="00821BEE"/>
    <w:rsid w:val="0082210A"/>
    <w:rsid w:val="008271DB"/>
    <w:rsid w:val="0083054C"/>
    <w:rsid w:val="00830BC5"/>
    <w:rsid w:val="00831271"/>
    <w:rsid w:val="00832F12"/>
    <w:rsid w:val="0083469B"/>
    <w:rsid w:val="00834C53"/>
    <w:rsid w:val="008363EB"/>
    <w:rsid w:val="008415A0"/>
    <w:rsid w:val="008424DB"/>
    <w:rsid w:val="00843899"/>
    <w:rsid w:val="00843D65"/>
    <w:rsid w:val="008443D2"/>
    <w:rsid w:val="008462EA"/>
    <w:rsid w:val="00847ADA"/>
    <w:rsid w:val="008503C4"/>
    <w:rsid w:val="0085146F"/>
    <w:rsid w:val="008519FA"/>
    <w:rsid w:val="0085224D"/>
    <w:rsid w:val="0085372E"/>
    <w:rsid w:val="008546D0"/>
    <w:rsid w:val="00854F2F"/>
    <w:rsid w:val="00855FE8"/>
    <w:rsid w:val="00856784"/>
    <w:rsid w:val="00861F93"/>
    <w:rsid w:val="00862783"/>
    <w:rsid w:val="0086446F"/>
    <w:rsid w:val="008645BA"/>
    <w:rsid w:val="008657C6"/>
    <w:rsid w:val="00870469"/>
    <w:rsid w:val="00872169"/>
    <w:rsid w:val="0087227B"/>
    <w:rsid w:val="00874155"/>
    <w:rsid w:val="00874282"/>
    <w:rsid w:val="008755B6"/>
    <w:rsid w:val="00876386"/>
    <w:rsid w:val="0088037A"/>
    <w:rsid w:val="008814DF"/>
    <w:rsid w:val="00883692"/>
    <w:rsid w:val="0088386C"/>
    <w:rsid w:val="008846C2"/>
    <w:rsid w:val="0088588F"/>
    <w:rsid w:val="0088609A"/>
    <w:rsid w:val="008867CD"/>
    <w:rsid w:val="00887DA8"/>
    <w:rsid w:val="00890106"/>
    <w:rsid w:val="00891EC1"/>
    <w:rsid w:val="008934D0"/>
    <w:rsid w:val="0089475E"/>
    <w:rsid w:val="00894868"/>
    <w:rsid w:val="00896019"/>
    <w:rsid w:val="008965E4"/>
    <w:rsid w:val="00897C38"/>
    <w:rsid w:val="008A2265"/>
    <w:rsid w:val="008A25A8"/>
    <w:rsid w:val="008A6F09"/>
    <w:rsid w:val="008A762F"/>
    <w:rsid w:val="008B0594"/>
    <w:rsid w:val="008B22E6"/>
    <w:rsid w:val="008B25B5"/>
    <w:rsid w:val="008B2F18"/>
    <w:rsid w:val="008B678B"/>
    <w:rsid w:val="008B75C0"/>
    <w:rsid w:val="008C0151"/>
    <w:rsid w:val="008C2D82"/>
    <w:rsid w:val="008C2EAE"/>
    <w:rsid w:val="008C453E"/>
    <w:rsid w:val="008C456D"/>
    <w:rsid w:val="008C4E84"/>
    <w:rsid w:val="008C5543"/>
    <w:rsid w:val="008C6361"/>
    <w:rsid w:val="008C687A"/>
    <w:rsid w:val="008D0A21"/>
    <w:rsid w:val="008D2151"/>
    <w:rsid w:val="008D2329"/>
    <w:rsid w:val="008D60DF"/>
    <w:rsid w:val="008E085B"/>
    <w:rsid w:val="008E149E"/>
    <w:rsid w:val="008E1A3C"/>
    <w:rsid w:val="008E1B81"/>
    <w:rsid w:val="008E1DB0"/>
    <w:rsid w:val="008E2913"/>
    <w:rsid w:val="008E42C4"/>
    <w:rsid w:val="008E5E73"/>
    <w:rsid w:val="008E72C4"/>
    <w:rsid w:val="008F0480"/>
    <w:rsid w:val="008F12EF"/>
    <w:rsid w:val="008F1A2F"/>
    <w:rsid w:val="008F37C0"/>
    <w:rsid w:val="008F37FA"/>
    <w:rsid w:val="008F3E55"/>
    <w:rsid w:val="008F523E"/>
    <w:rsid w:val="008F58EB"/>
    <w:rsid w:val="008F6765"/>
    <w:rsid w:val="008F6C7B"/>
    <w:rsid w:val="00900284"/>
    <w:rsid w:val="009030E2"/>
    <w:rsid w:val="00903560"/>
    <w:rsid w:val="009036AA"/>
    <w:rsid w:val="009048E1"/>
    <w:rsid w:val="0090581D"/>
    <w:rsid w:val="009059D1"/>
    <w:rsid w:val="0090695D"/>
    <w:rsid w:val="00907EE4"/>
    <w:rsid w:val="00910107"/>
    <w:rsid w:val="009107E3"/>
    <w:rsid w:val="0091086C"/>
    <w:rsid w:val="00910C63"/>
    <w:rsid w:val="00910D8F"/>
    <w:rsid w:val="0091181E"/>
    <w:rsid w:val="00912CB2"/>
    <w:rsid w:val="0091335C"/>
    <w:rsid w:val="0091545B"/>
    <w:rsid w:val="00915D44"/>
    <w:rsid w:val="0091669D"/>
    <w:rsid w:val="009173B6"/>
    <w:rsid w:val="0091776E"/>
    <w:rsid w:val="00920C33"/>
    <w:rsid w:val="00921B54"/>
    <w:rsid w:val="00922255"/>
    <w:rsid w:val="00923A6C"/>
    <w:rsid w:val="00924D7F"/>
    <w:rsid w:val="00924E94"/>
    <w:rsid w:val="0092502F"/>
    <w:rsid w:val="00925708"/>
    <w:rsid w:val="00925C46"/>
    <w:rsid w:val="00925E5A"/>
    <w:rsid w:val="00930495"/>
    <w:rsid w:val="00930B63"/>
    <w:rsid w:val="00930E20"/>
    <w:rsid w:val="00931925"/>
    <w:rsid w:val="0093329A"/>
    <w:rsid w:val="009333AB"/>
    <w:rsid w:val="00933D35"/>
    <w:rsid w:val="00935736"/>
    <w:rsid w:val="00935D67"/>
    <w:rsid w:val="00940E52"/>
    <w:rsid w:val="009432D6"/>
    <w:rsid w:val="009463EB"/>
    <w:rsid w:val="00947370"/>
    <w:rsid w:val="0095064C"/>
    <w:rsid w:val="00951820"/>
    <w:rsid w:val="00953A72"/>
    <w:rsid w:val="00955EFB"/>
    <w:rsid w:val="0095710C"/>
    <w:rsid w:val="00957817"/>
    <w:rsid w:val="00957BED"/>
    <w:rsid w:val="00957FD4"/>
    <w:rsid w:val="009623B4"/>
    <w:rsid w:val="00965097"/>
    <w:rsid w:val="00965CC0"/>
    <w:rsid w:val="00970803"/>
    <w:rsid w:val="00970A94"/>
    <w:rsid w:val="00970B38"/>
    <w:rsid w:val="00971F7F"/>
    <w:rsid w:val="00972074"/>
    <w:rsid w:val="00972865"/>
    <w:rsid w:val="00974257"/>
    <w:rsid w:val="009747FF"/>
    <w:rsid w:val="00974917"/>
    <w:rsid w:val="00974A83"/>
    <w:rsid w:val="00975B41"/>
    <w:rsid w:val="00976D86"/>
    <w:rsid w:val="00980E32"/>
    <w:rsid w:val="00981364"/>
    <w:rsid w:val="00981A6A"/>
    <w:rsid w:val="00981A81"/>
    <w:rsid w:val="00982BAE"/>
    <w:rsid w:val="009863DD"/>
    <w:rsid w:val="00995ADE"/>
    <w:rsid w:val="00995DAC"/>
    <w:rsid w:val="0099611D"/>
    <w:rsid w:val="00996FE4"/>
    <w:rsid w:val="0099784D"/>
    <w:rsid w:val="00997CC0"/>
    <w:rsid w:val="009A1368"/>
    <w:rsid w:val="009A2C93"/>
    <w:rsid w:val="009A32D7"/>
    <w:rsid w:val="009A33D6"/>
    <w:rsid w:val="009A4140"/>
    <w:rsid w:val="009A5086"/>
    <w:rsid w:val="009A5774"/>
    <w:rsid w:val="009A67CF"/>
    <w:rsid w:val="009A6B4C"/>
    <w:rsid w:val="009A7686"/>
    <w:rsid w:val="009B25A3"/>
    <w:rsid w:val="009B30B4"/>
    <w:rsid w:val="009B49A6"/>
    <w:rsid w:val="009B5BF2"/>
    <w:rsid w:val="009B5E7C"/>
    <w:rsid w:val="009B7BAC"/>
    <w:rsid w:val="009C1141"/>
    <w:rsid w:val="009C143E"/>
    <w:rsid w:val="009C3496"/>
    <w:rsid w:val="009C37A0"/>
    <w:rsid w:val="009C7059"/>
    <w:rsid w:val="009D0D84"/>
    <w:rsid w:val="009D14D7"/>
    <w:rsid w:val="009D3D7E"/>
    <w:rsid w:val="009D3F7E"/>
    <w:rsid w:val="009D4C54"/>
    <w:rsid w:val="009D513E"/>
    <w:rsid w:val="009D57B4"/>
    <w:rsid w:val="009D6B18"/>
    <w:rsid w:val="009E0434"/>
    <w:rsid w:val="009E262A"/>
    <w:rsid w:val="009E40C2"/>
    <w:rsid w:val="009E429F"/>
    <w:rsid w:val="009E6428"/>
    <w:rsid w:val="009E6FC5"/>
    <w:rsid w:val="009F0110"/>
    <w:rsid w:val="009F0251"/>
    <w:rsid w:val="009F189B"/>
    <w:rsid w:val="009F1B25"/>
    <w:rsid w:val="009F1E60"/>
    <w:rsid w:val="009F2287"/>
    <w:rsid w:val="009F346F"/>
    <w:rsid w:val="009F3D5B"/>
    <w:rsid w:val="009F4254"/>
    <w:rsid w:val="009F42AE"/>
    <w:rsid w:val="009F5347"/>
    <w:rsid w:val="009F5C85"/>
    <w:rsid w:val="009F7DCD"/>
    <w:rsid w:val="009F7F59"/>
    <w:rsid w:val="00A00AEF"/>
    <w:rsid w:val="00A01594"/>
    <w:rsid w:val="00A02C97"/>
    <w:rsid w:val="00A032DB"/>
    <w:rsid w:val="00A0412E"/>
    <w:rsid w:val="00A0521F"/>
    <w:rsid w:val="00A05B72"/>
    <w:rsid w:val="00A05FDA"/>
    <w:rsid w:val="00A11671"/>
    <w:rsid w:val="00A14C9F"/>
    <w:rsid w:val="00A14DFE"/>
    <w:rsid w:val="00A15FDC"/>
    <w:rsid w:val="00A16ED1"/>
    <w:rsid w:val="00A16FEB"/>
    <w:rsid w:val="00A17E9E"/>
    <w:rsid w:val="00A210DB"/>
    <w:rsid w:val="00A21758"/>
    <w:rsid w:val="00A22D4B"/>
    <w:rsid w:val="00A22DC7"/>
    <w:rsid w:val="00A23A84"/>
    <w:rsid w:val="00A2436D"/>
    <w:rsid w:val="00A24407"/>
    <w:rsid w:val="00A26BE5"/>
    <w:rsid w:val="00A319B5"/>
    <w:rsid w:val="00A333A7"/>
    <w:rsid w:val="00A34192"/>
    <w:rsid w:val="00A34626"/>
    <w:rsid w:val="00A3506A"/>
    <w:rsid w:val="00A37954"/>
    <w:rsid w:val="00A37EEA"/>
    <w:rsid w:val="00A40BD4"/>
    <w:rsid w:val="00A4240B"/>
    <w:rsid w:val="00A42A85"/>
    <w:rsid w:val="00A438DA"/>
    <w:rsid w:val="00A45C80"/>
    <w:rsid w:val="00A46DD0"/>
    <w:rsid w:val="00A47538"/>
    <w:rsid w:val="00A47B2C"/>
    <w:rsid w:val="00A522D3"/>
    <w:rsid w:val="00A5620A"/>
    <w:rsid w:val="00A565AB"/>
    <w:rsid w:val="00A569C1"/>
    <w:rsid w:val="00A57047"/>
    <w:rsid w:val="00A572F2"/>
    <w:rsid w:val="00A57EFF"/>
    <w:rsid w:val="00A61328"/>
    <w:rsid w:val="00A61493"/>
    <w:rsid w:val="00A61C1C"/>
    <w:rsid w:val="00A626FE"/>
    <w:rsid w:val="00A62A43"/>
    <w:rsid w:val="00A62F13"/>
    <w:rsid w:val="00A639DC"/>
    <w:rsid w:val="00A6508E"/>
    <w:rsid w:val="00A66045"/>
    <w:rsid w:val="00A66D2A"/>
    <w:rsid w:val="00A72928"/>
    <w:rsid w:val="00A74014"/>
    <w:rsid w:val="00A74166"/>
    <w:rsid w:val="00A766A7"/>
    <w:rsid w:val="00A76CC7"/>
    <w:rsid w:val="00A82BD0"/>
    <w:rsid w:val="00A84E5B"/>
    <w:rsid w:val="00A856F4"/>
    <w:rsid w:val="00A85770"/>
    <w:rsid w:val="00A87C04"/>
    <w:rsid w:val="00A91864"/>
    <w:rsid w:val="00A94C9A"/>
    <w:rsid w:val="00A94E4A"/>
    <w:rsid w:val="00A96E8C"/>
    <w:rsid w:val="00AA03C9"/>
    <w:rsid w:val="00AA05E5"/>
    <w:rsid w:val="00AA11C1"/>
    <w:rsid w:val="00AA11F8"/>
    <w:rsid w:val="00AA1204"/>
    <w:rsid w:val="00AA1387"/>
    <w:rsid w:val="00AA20CE"/>
    <w:rsid w:val="00AA2553"/>
    <w:rsid w:val="00AA2E79"/>
    <w:rsid w:val="00AA4C2F"/>
    <w:rsid w:val="00AA6C1C"/>
    <w:rsid w:val="00AA729B"/>
    <w:rsid w:val="00AA7696"/>
    <w:rsid w:val="00AB090F"/>
    <w:rsid w:val="00AB21F7"/>
    <w:rsid w:val="00AB3851"/>
    <w:rsid w:val="00AB48F6"/>
    <w:rsid w:val="00AB5051"/>
    <w:rsid w:val="00AB6AE0"/>
    <w:rsid w:val="00AB7053"/>
    <w:rsid w:val="00AC173B"/>
    <w:rsid w:val="00AC2764"/>
    <w:rsid w:val="00AC2AFA"/>
    <w:rsid w:val="00AC35F5"/>
    <w:rsid w:val="00AC5353"/>
    <w:rsid w:val="00AC6B14"/>
    <w:rsid w:val="00AC6F8F"/>
    <w:rsid w:val="00AC7737"/>
    <w:rsid w:val="00AD2C9E"/>
    <w:rsid w:val="00AD4444"/>
    <w:rsid w:val="00AD511F"/>
    <w:rsid w:val="00AD545D"/>
    <w:rsid w:val="00AE1AF8"/>
    <w:rsid w:val="00AE21E3"/>
    <w:rsid w:val="00AE4C2A"/>
    <w:rsid w:val="00AE6109"/>
    <w:rsid w:val="00AE626C"/>
    <w:rsid w:val="00AE63B2"/>
    <w:rsid w:val="00AE6AF5"/>
    <w:rsid w:val="00AE734E"/>
    <w:rsid w:val="00AF0471"/>
    <w:rsid w:val="00AF061D"/>
    <w:rsid w:val="00AF0676"/>
    <w:rsid w:val="00AF122F"/>
    <w:rsid w:val="00AF28A5"/>
    <w:rsid w:val="00AF4B86"/>
    <w:rsid w:val="00AF5C39"/>
    <w:rsid w:val="00AF732F"/>
    <w:rsid w:val="00AF7538"/>
    <w:rsid w:val="00B01BA6"/>
    <w:rsid w:val="00B02C47"/>
    <w:rsid w:val="00B02C66"/>
    <w:rsid w:val="00B05A94"/>
    <w:rsid w:val="00B061C0"/>
    <w:rsid w:val="00B0763C"/>
    <w:rsid w:val="00B07787"/>
    <w:rsid w:val="00B10B40"/>
    <w:rsid w:val="00B113FC"/>
    <w:rsid w:val="00B12084"/>
    <w:rsid w:val="00B13FAB"/>
    <w:rsid w:val="00B14C95"/>
    <w:rsid w:val="00B215DC"/>
    <w:rsid w:val="00B240D9"/>
    <w:rsid w:val="00B24E41"/>
    <w:rsid w:val="00B251E0"/>
    <w:rsid w:val="00B25564"/>
    <w:rsid w:val="00B2637E"/>
    <w:rsid w:val="00B27A6F"/>
    <w:rsid w:val="00B32643"/>
    <w:rsid w:val="00B330CC"/>
    <w:rsid w:val="00B3531D"/>
    <w:rsid w:val="00B36E4E"/>
    <w:rsid w:val="00B402B5"/>
    <w:rsid w:val="00B404F0"/>
    <w:rsid w:val="00B40800"/>
    <w:rsid w:val="00B46329"/>
    <w:rsid w:val="00B463C1"/>
    <w:rsid w:val="00B47336"/>
    <w:rsid w:val="00B5086C"/>
    <w:rsid w:val="00B5123D"/>
    <w:rsid w:val="00B53544"/>
    <w:rsid w:val="00B536EE"/>
    <w:rsid w:val="00B5467F"/>
    <w:rsid w:val="00B54819"/>
    <w:rsid w:val="00B55119"/>
    <w:rsid w:val="00B5649A"/>
    <w:rsid w:val="00B63000"/>
    <w:rsid w:val="00B630FF"/>
    <w:rsid w:val="00B65A89"/>
    <w:rsid w:val="00B676D8"/>
    <w:rsid w:val="00B67CFB"/>
    <w:rsid w:val="00B70761"/>
    <w:rsid w:val="00B7113F"/>
    <w:rsid w:val="00B71C76"/>
    <w:rsid w:val="00B71CE6"/>
    <w:rsid w:val="00B7254C"/>
    <w:rsid w:val="00B72A61"/>
    <w:rsid w:val="00B72C84"/>
    <w:rsid w:val="00B73ED2"/>
    <w:rsid w:val="00B745E4"/>
    <w:rsid w:val="00B74B44"/>
    <w:rsid w:val="00B74D91"/>
    <w:rsid w:val="00B77372"/>
    <w:rsid w:val="00B8345D"/>
    <w:rsid w:val="00B878BC"/>
    <w:rsid w:val="00B87D27"/>
    <w:rsid w:val="00B913BF"/>
    <w:rsid w:val="00B91ABB"/>
    <w:rsid w:val="00B97080"/>
    <w:rsid w:val="00BA17D9"/>
    <w:rsid w:val="00BA2A29"/>
    <w:rsid w:val="00BA307F"/>
    <w:rsid w:val="00BA3668"/>
    <w:rsid w:val="00BA3797"/>
    <w:rsid w:val="00BA4A38"/>
    <w:rsid w:val="00BA71D2"/>
    <w:rsid w:val="00BB081D"/>
    <w:rsid w:val="00BB09E2"/>
    <w:rsid w:val="00BB26B0"/>
    <w:rsid w:val="00BB5A6F"/>
    <w:rsid w:val="00BB657D"/>
    <w:rsid w:val="00BB7567"/>
    <w:rsid w:val="00BC0410"/>
    <w:rsid w:val="00BC0A90"/>
    <w:rsid w:val="00BC1186"/>
    <w:rsid w:val="00BC3449"/>
    <w:rsid w:val="00BC34BC"/>
    <w:rsid w:val="00BC3EFF"/>
    <w:rsid w:val="00BC4A8F"/>
    <w:rsid w:val="00BC519E"/>
    <w:rsid w:val="00BC54F0"/>
    <w:rsid w:val="00BD0478"/>
    <w:rsid w:val="00BD2CA6"/>
    <w:rsid w:val="00BD3773"/>
    <w:rsid w:val="00BD43A7"/>
    <w:rsid w:val="00BD5338"/>
    <w:rsid w:val="00BE115E"/>
    <w:rsid w:val="00BE1FE2"/>
    <w:rsid w:val="00BE228E"/>
    <w:rsid w:val="00BE3D17"/>
    <w:rsid w:val="00BE70B1"/>
    <w:rsid w:val="00BF0C9D"/>
    <w:rsid w:val="00BF153B"/>
    <w:rsid w:val="00BF2F2C"/>
    <w:rsid w:val="00BF3F31"/>
    <w:rsid w:val="00BF4790"/>
    <w:rsid w:val="00BF5FE1"/>
    <w:rsid w:val="00BF66E2"/>
    <w:rsid w:val="00BF7A38"/>
    <w:rsid w:val="00C00976"/>
    <w:rsid w:val="00C018EB"/>
    <w:rsid w:val="00C0216A"/>
    <w:rsid w:val="00C02FB7"/>
    <w:rsid w:val="00C031BA"/>
    <w:rsid w:val="00C03C60"/>
    <w:rsid w:val="00C04427"/>
    <w:rsid w:val="00C0610A"/>
    <w:rsid w:val="00C06CAD"/>
    <w:rsid w:val="00C073DB"/>
    <w:rsid w:val="00C07515"/>
    <w:rsid w:val="00C07B51"/>
    <w:rsid w:val="00C07D48"/>
    <w:rsid w:val="00C102DC"/>
    <w:rsid w:val="00C1473C"/>
    <w:rsid w:val="00C14E35"/>
    <w:rsid w:val="00C14E58"/>
    <w:rsid w:val="00C155FE"/>
    <w:rsid w:val="00C17A99"/>
    <w:rsid w:val="00C17BF8"/>
    <w:rsid w:val="00C20040"/>
    <w:rsid w:val="00C20BA1"/>
    <w:rsid w:val="00C2169C"/>
    <w:rsid w:val="00C2251F"/>
    <w:rsid w:val="00C22BAA"/>
    <w:rsid w:val="00C2317A"/>
    <w:rsid w:val="00C234B2"/>
    <w:rsid w:val="00C235F1"/>
    <w:rsid w:val="00C27B69"/>
    <w:rsid w:val="00C3038B"/>
    <w:rsid w:val="00C3115A"/>
    <w:rsid w:val="00C3142E"/>
    <w:rsid w:val="00C3198B"/>
    <w:rsid w:val="00C31E6E"/>
    <w:rsid w:val="00C31F6E"/>
    <w:rsid w:val="00C33BB1"/>
    <w:rsid w:val="00C34028"/>
    <w:rsid w:val="00C344B8"/>
    <w:rsid w:val="00C350B4"/>
    <w:rsid w:val="00C35F53"/>
    <w:rsid w:val="00C404CC"/>
    <w:rsid w:val="00C412DC"/>
    <w:rsid w:val="00C4154D"/>
    <w:rsid w:val="00C425CA"/>
    <w:rsid w:val="00C428FE"/>
    <w:rsid w:val="00C42B47"/>
    <w:rsid w:val="00C43253"/>
    <w:rsid w:val="00C44729"/>
    <w:rsid w:val="00C47029"/>
    <w:rsid w:val="00C519ED"/>
    <w:rsid w:val="00C51CB3"/>
    <w:rsid w:val="00C55A09"/>
    <w:rsid w:val="00C5632F"/>
    <w:rsid w:val="00C614C1"/>
    <w:rsid w:val="00C6581C"/>
    <w:rsid w:val="00C66D67"/>
    <w:rsid w:val="00C67D1C"/>
    <w:rsid w:val="00C67FAC"/>
    <w:rsid w:val="00C7156E"/>
    <w:rsid w:val="00C717A2"/>
    <w:rsid w:val="00C72EE0"/>
    <w:rsid w:val="00C733E2"/>
    <w:rsid w:val="00C739D3"/>
    <w:rsid w:val="00C73BB9"/>
    <w:rsid w:val="00C73F41"/>
    <w:rsid w:val="00C74BE6"/>
    <w:rsid w:val="00C755F5"/>
    <w:rsid w:val="00C76C62"/>
    <w:rsid w:val="00C770DC"/>
    <w:rsid w:val="00C77EDD"/>
    <w:rsid w:val="00C81100"/>
    <w:rsid w:val="00C820EC"/>
    <w:rsid w:val="00C828DF"/>
    <w:rsid w:val="00C83B26"/>
    <w:rsid w:val="00C84FFE"/>
    <w:rsid w:val="00C85F94"/>
    <w:rsid w:val="00C86077"/>
    <w:rsid w:val="00C87286"/>
    <w:rsid w:val="00C87E81"/>
    <w:rsid w:val="00C9005F"/>
    <w:rsid w:val="00C90583"/>
    <w:rsid w:val="00C92BFD"/>
    <w:rsid w:val="00C964F2"/>
    <w:rsid w:val="00C96CB1"/>
    <w:rsid w:val="00C97906"/>
    <w:rsid w:val="00CA1512"/>
    <w:rsid w:val="00CA1855"/>
    <w:rsid w:val="00CA223F"/>
    <w:rsid w:val="00CA22A6"/>
    <w:rsid w:val="00CA386A"/>
    <w:rsid w:val="00CA3D70"/>
    <w:rsid w:val="00CA6CD0"/>
    <w:rsid w:val="00CA6E79"/>
    <w:rsid w:val="00CA6E99"/>
    <w:rsid w:val="00CA710D"/>
    <w:rsid w:val="00CA77AA"/>
    <w:rsid w:val="00CB04AE"/>
    <w:rsid w:val="00CB1894"/>
    <w:rsid w:val="00CB35C3"/>
    <w:rsid w:val="00CB51A7"/>
    <w:rsid w:val="00CB62A3"/>
    <w:rsid w:val="00CB7183"/>
    <w:rsid w:val="00CC0294"/>
    <w:rsid w:val="00CC07CF"/>
    <w:rsid w:val="00CC1DF1"/>
    <w:rsid w:val="00CC2BCB"/>
    <w:rsid w:val="00CC307F"/>
    <w:rsid w:val="00CC37D5"/>
    <w:rsid w:val="00CC41BB"/>
    <w:rsid w:val="00CC495C"/>
    <w:rsid w:val="00CC511D"/>
    <w:rsid w:val="00CC62FB"/>
    <w:rsid w:val="00CC6C64"/>
    <w:rsid w:val="00CD028D"/>
    <w:rsid w:val="00CD1E55"/>
    <w:rsid w:val="00CD285A"/>
    <w:rsid w:val="00CD2C17"/>
    <w:rsid w:val="00CD44B6"/>
    <w:rsid w:val="00CD548E"/>
    <w:rsid w:val="00CD673C"/>
    <w:rsid w:val="00CE1796"/>
    <w:rsid w:val="00CE60CF"/>
    <w:rsid w:val="00CE6319"/>
    <w:rsid w:val="00CE67EA"/>
    <w:rsid w:val="00CE6FF7"/>
    <w:rsid w:val="00CF0CB5"/>
    <w:rsid w:val="00CF0EE4"/>
    <w:rsid w:val="00CF0F27"/>
    <w:rsid w:val="00CF23CE"/>
    <w:rsid w:val="00CF40BE"/>
    <w:rsid w:val="00CF418C"/>
    <w:rsid w:val="00CF5760"/>
    <w:rsid w:val="00CF7A81"/>
    <w:rsid w:val="00D007D7"/>
    <w:rsid w:val="00D018FB"/>
    <w:rsid w:val="00D027D4"/>
    <w:rsid w:val="00D02990"/>
    <w:rsid w:val="00D067A1"/>
    <w:rsid w:val="00D07D76"/>
    <w:rsid w:val="00D103DA"/>
    <w:rsid w:val="00D1070F"/>
    <w:rsid w:val="00D110DD"/>
    <w:rsid w:val="00D12EB9"/>
    <w:rsid w:val="00D16CCB"/>
    <w:rsid w:val="00D16D6E"/>
    <w:rsid w:val="00D209CC"/>
    <w:rsid w:val="00D20A23"/>
    <w:rsid w:val="00D211F7"/>
    <w:rsid w:val="00D213E5"/>
    <w:rsid w:val="00D2275B"/>
    <w:rsid w:val="00D23C9C"/>
    <w:rsid w:val="00D2647C"/>
    <w:rsid w:val="00D26536"/>
    <w:rsid w:val="00D268B8"/>
    <w:rsid w:val="00D30F16"/>
    <w:rsid w:val="00D31358"/>
    <w:rsid w:val="00D315AB"/>
    <w:rsid w:val="00D35172"/>
    <w:rsid w:val="00D35798"/>
    <w:rsid w:val="00D35BF5"/>
    <w:rsid w:val="00D368B3"/>
    <w:rsid w:val="00D3710C"/>
    <w:rsid w:val="00D37269"/>
    <w:rsid w:val="00D4048D"/>
    <w:rsid w:val="00D40FCC"/>
    <w:rsid w:val="00D41604"/>
    <w:rsid w:val="00D436EF"/>
    <w:rsid w:val="00D449FA"/>
    <w:rsid w:val="00D46937"/>
    <w:rsid w:val="00D46E05"/>
    <w:rsid w:val="00D47C3E"/>
    <w:rsid w:val="00D507AF"/>
    <w:rsid w:val="00D50D3C"/>
    <w:rsid w:val="00D514A0"/>
    <w:rsid w:val="00D51589"/>
    <w:rsid w:val="00D51E95"/>
    <w:rsid w:val="00D5547F"/>
    <w:rsid w:val="00D558F0"/>
    <w:rsid w:val="00D55CC2"/>
    <w:rsid w:val="00D55D3A"/>
    <w:rsid w:val="00D56303"/>
    <w:rsid w:val="00D57154"/>
    <w:rsid w:val="00D57D89"/>
    <w:rsid w:val="00D6117A"/>
    <w:rsid w:val="00D630D1"/>
    <w:rsid w:val="00D635AE"/>
    <w:rsid w:val="00D6480D"/>
    <w:rsid w:val="00D6505C"/>
    <w:rsid w:val="00D65ED4"/>
    <w:rsid w:val="00D6733E"/>
    <w:rsid w:val="00D6787A"/>
    <w:rsid w:val="00D7118B"/>
    <w:rsid w:val="00D7267A"/>
    <w:rsid w:val="00D72B91"/>
    <w:rsid w:val="00D745B6"/>
    <w:rsid w:val="00D757A9"/>
    <w:rsid w:val="00D81C7F"/>
    <w:rsid w:val="00D81C97"/>
    <w:rsid w:val="00D8263E"/>
    <w:rsid w:val="00D83A53"/>
    <w:rsid w:val="00D83CFE"/>
    <w:rsid w:val="00D845F1"/>
    <w:rsid w:val="00D85E00"/>
    <w:rsid w:val="00D86637"/>
    <w:rsid w:val="00D870D5"/>
    <w:rsid w:val="00D874D7"/>
    <w:rsid w:val="00D87A92"/>
    <w:rsid w:val="00D9109F"/>
    <w:rsid w:val="00D91332"/>
    <w:rsid w:val="00D915DE"/>
    <w:rsid w:val="00D9214F"/>
    <w:rsid w:val="00D92828"/>
    <w:rsid w:val="00D92D1D"/>
    <w:rsid w:val="00D9390C"/>
    <w:rsid w:val="00D942D9"/>
    <w:rsid w:val="00D9440F"/>
    <w:rsid w:val="00D95A7F"/>
    <w:rsid w:val="00D96CB3"/>
    <w:rsid w:val="00D97350"/>
    <w:rsid w:val="00D9735A"/>
    <w:rsid w:val="00D973C4"/>
    <w:rsid w:val="00DA278A"/>
    <w:rsid w:val="00DA2CA1"/>
    <w:rsid w:val="00DA358F"/>
    <w:rsid w:val="00DA5045"/>
    <w:rsid w:val="00DA6B45"/>
    <w:rsid w:val="00DA6F6D"/>
    <w:rsid w:val="00DA7FB8"/>
    <w:rsid w:val="00DB0A59"/>
    <w:rsid w:val="00DB20C3"/>
    <w:rsid w:val="00DB3D8F"/>
    <w:rsid w:val="00DB5BE4"/>
    <w:rsid w:val="00DB7D5B"/>
    <w:rsid w:val="00DC183A"/>
    <w:rsid w:val="00DC2046"/>
    <w:rsid w:val="00DC24A8"/>
    <w:rsid w:val="00DC6126"/>
    <w:rsid w:val="00DD069C"/>
    <w:rsid w:val="00DD21A7"/>
    <w:rsid w:val="00DD3A54"/>
    <w:rsid w:val="00DD3CA2"/>
    <w:rsid w:val="00DD521B"/>
    <w:rsid w:val="00DD552C"/>
    <w:rsid w:val="00DD6F05"/>
    <w:rsid w:val="00DD74A5"/>
    <w:rsid w:val="00DE042A"/>
    <w:rsid w:val="00DE1091"/>
    <w:rsid w:val="00DE1BD0"/>
    <w:rsid w:val="00DE1FA0"/>
    <w:rsid w:val="00DE2D98"/>
    <w:rsid w:val="00DE3E68"/>
    <w:rsid w:val="00DE607F"/>
    <w:rsid w:val="00DE628F"/>
    <w:rsid w:val="00DE774D"/>
    <w:rsid w:val="00DF0009"/>
    <w:rsid w:val="00DF18DC"/>
    <w:rsid w:val="00DF30FE"/>
    <w:rsid w:val="00DF3B86"/>
    <w:rsid w:val="00DF46FB"/>
    <w:rsid w:val="00DF6299"/>
    <w:rsid w:val="00E05140"/>
    <w:rsid w:val="00E056B3"/>
    <w:rsid w:val="00E0629B"/>
    <w:rsid w:val="00E0742D"/>
    <w:rsid w:val="00E074F9"/>
    <w:rsid w:val="00E108CF"/>
    <w:rsid w:val="00E10CB3"/>
    <w:rsid w:val="00E10D4B"/>
    <w:rsid w:val="00E1104E"/>
    <w:rsid w:val="00E113A9"/>
    <w:rsid w:val="00E12D35"/>
    <w:rsid w:val="00E132D9"/>
    <w:rsid w:val="00E16701"/>
    <w:rsid w:val="00E16DE3"/>
    <w:rsid w:val="00E22374"/>
    <w:rsid w:val="00E23C3A"/>
    <w:rsid w:val="00E243F3"/>
    <w:rsid w:val="00E251A8"/>
    <w:rsid w:val="00E2571E"/>
    <w:rsid w:val="00E271F7"/>
    <w:rsid w:val="00E302D6"/>
    <w:rsid w:val="00E322D0"/>
    <w:rsid w:val="00E3259B"/>
    <w:rsid w:val="00E33663"/>
    <w:rsid w:val="00E33E46"/>
    <w:rsid w:val="00E34024"/>
    <w:rsid w:val="00E3447B"/>
    <w:rsid w:val="00E35389"/>
    <w:rsid w:val="00E41F66"/>
    <w:rsid w:val="00E425C0"/>
    <w:rsid w:val="00E45D0E"/>
    <w:rsid w:val="00E521BB"/>
    <w:rsid w:val="00E52314"/>
    <w:rsid w:val="00E523D4"/>
    <w:rsid w:val="00E52D72"/>
    <w:rsid w:val="00E5333A"/>
    <w:rsid w:val="00E53921"/>
    <w:rsid w:val="00E53EE3"/>
    <w:rsid w:val="00E54FAE"/>
    <w:rsid w:val="00E5512B"/>
    <w:rsid w:val="00E566AF"/>
    <w:rsid w:val="00E578A7"/>
    <w:rsid w:val="00E6031A"/>
    <w:rsid w:val="00E6124B"/>
    <w:rsid w:val="00E64A94"/>
    <w:rsid w:val="00E66549"/>
    <w:rsid w:val="00E705F7"/>
    <w:rsid w:val="00E706D6"/>
    <w:rsid w:val="00E732B1"/>
    <w:rsid w:val="00E73492"/>
    <w:rsid w:val="00E73A08"/>
    <w:rsid w:val="00E74124"/>
    <w:rsid w:val="00E75234"/>
    <w:rsid w:val="00E77CE0"/>
    <w:rsid w:val="00E80B62"/>
    <w:rsid w:val="00E8121D"/>
    <w:rsid w:val="00E8145C"/>
    <w:rsid w:val="00E8417F"/>
    <w:rsid w:val="00E9010A"/>
    <w:rsid w:val="00E910EC"/>
    <w:rsid w:val="00E925DC"/>
    <w:rsid w:val="00E936A4"/>
    <w:rsid w:val="00E93CAE"/>
    <w:rsid w:val="00E94385"/>
    <w:rsid w:val="00E9609C"/>
    <w:rsid w:val="00E97F3A"/>
    <w:rsid w:val="00EA08C8"/>
    <w:rsid w:val="00EA0D0F"/>
    <w:rsid w:val="00EA178A"/>
    <w:rsid w:val="00EA2C2F"/>
    <w:rsid w:val="00EA2FCF"/>
    <w:rsid w:val="00EA4A89"/>
    <w:rsid w:val="00EA4C8A"/>
    <w:rsid w:val="00EA5B93"/>
    <w:rsid w:val="00EA5DE1"/>
    <w:rsid w:val="00EA6C64"/>
    <w:rsid w:val="00EB01D5"/>
    <w:rsid w:val="00EB20BF"/>
    <w:rsid w:val="00EB2319"/>
    <w:rsid w:val="00EB2387"/>
    <w:rsid w:val="00EB2AF4"/>
    <w:rsid w:val="00EB3B3A"/>
    <w:rsid w:val="00EB3E27"/>
    <w:rsid w:val="00EB691E"/>
    <w:rsid w:val="00EB73EE"/>
    <w:rsid w:val="00EC1F47"/>
    <w:rsid w:val="00EC3073"/>
    <w:rsid w:val="00EC4537"/>
    <w:rsid w:val="00ED007C"/>
    <w:rsid w:val="00ED1CDD"/>
    <w:rsid w:val="00ED278E"/>
    <w:rsid w:val="00ED2824"/>
    <w:rsid w:val="00ED3E44"/>
    <w:rsid w:val="00ED4A31"/>
    <w:rsid w:val="00ED4FA6"/>
    <w:rsid w:val="00ED5108"/>
    <w:rsid w:val="00ED5C01"/>
    <w:rsid w:val="00ED5CC2"/>
    <w:rsid w:val="00ED6E26"/>
    <w:rsid w:val="00EE21E7"/>
    <w:rsid w:val="00EE2B7D"/>
    <w:rsid w:val="00EE504F"/>
    <w:rsid w:val="00EE607F"/>
    <w:rsid w:val="00EE7E59"/>
    <w:rsid w:val="00EF1917"/>
    <w:rsid w:val="00EF1F98"/>
    <w:rsid w:val="00EF2AAE"/>
    <w:rsid w:val="00EF4090"/>
    <w:rsid w:val="00EF42CC"/>
    <w:rsid w:val="00EF469F"/>
    <w:rsid w:val="00EF4A97"/>
    <w:rsid w:val="00EF4C29"/>
    <w:rsid w:val="00EF4C3B"/>
    <w:rsid w:val="00EF52FA"/>
    <w:rsid w:val="00EF7BB3"/>
    <w:rsid w:val="00F002A3"/>
    <w:rsid w:val="00F004BE"/>
    <w:rsid w:val="00F00728"/>
    <w:rsid w:val="00F01430"/>
    <w:rsid w:val="00F024C5"/>
    <w:rsid w:val="00F0312A"/>
    <w:rsid w:val="00F0386E"/>
    <w:rsid w:val="00F038E6"/>
    <w:rsid w:val="00F03C44"/>
    <w:rsid w:val="00F03F31"/>
    <w:rsid w:val="00F04028"/>
    <w:rsid w:val="00F04E9B"/>
    <w:rsid w:val="00F04EC6"/>
    <w:rsid w:val="00F11B63"/>
    <w:rsid w:val="00F12AC9"/>
    <w:rsid w:val="00F1433A"/>
    <w:rsid w:val="00F15C93"/>
    <w:rsid w:val="00F21893"/>
    <w:rsid w:val="00F22D7D"/>
    <w:rsid w:val="00F2308C"/>
    <w:rsid w:val="00F239AD"/>
    <w:rsid w:val="00F2788A"/>
    <w:rsid w:val="00F303AF"/>
    <w:rsid w:val="00F30948"/>
    <w:rsid w:val="00F31F20"/>
    <w:rsid w:val="00F320DA"/>
    <w:rsid w:val="00F354C4"/>
    <w:rsid w:val="00F37A4B"/>
    <w:rsid w:val="00F4177B"/>
    <w:rsid w:val="00F4227C"/>
    <w:rsid w:val="00F428F7"/>
    <w:rsid w:val="00F44525"/>
    <w:rsid w:val="00F451D8"/>
    <w:rsid w:val="00F4527E"/>
    <w:rsid w:val="00F45B32"/>
    <w:rsid w:val="00F51BAC"/>
    <w:rsid w:val="00F538E9"/>
    <w:rsid w:val="00F54CD7"/>
    <w:rsid w:val="00F552F3"/>
    <w:rsid w:val="00F5595D"/>
    <w:rsid w:val="00F55A58"/>
    <w:rsid w:val="00F568A0"/>
    <w:rsid w:val="00F569B0"/>
    <w:rsid w:val="00F57127"/>
    <w:rsid w:val="00F5715D"/>
    <w:rsid w:val="00F60159"/>
    <w:rsid w:val="00F60E70"/>
    <w:rsid w:val="00F6167F"/>
    <w:rsid w:val="00F61D96"/>
    <w:rsid w:val="00F635D6"/>
    <w:rsid w:val="00F64805"/>
    <w:rsid w:val="00F66503"/>
    <w:rsid w:val="00F6666D"/>
    <w:rsid w:val="00F676A3"/>
    <w:rsid w:val="00F67ECB"/>
    <w:rsid w:val="00F70765"/>
    <w:rsid w:val="00F70ACE"/>
    <w:rsid w:val="00F70AFB"/>
    <w:rsid w:val="00F75597"/>
    <w:rsid w:val="00F75FAC"/>
    <w:rsid w:val="00F76103"/>
    <w:rsid w:val="00F76380"/>
    <w:rsid w:val="00F765B6"/>
    <w:rsid w:val="00F8000D"/>
    <w:rsid w:val="00F815FB"/>
    <w:rsid w:val="00F819F1"/>
    <w:rsid w:val="00F825C3"/>
    <w:rsid w:val="00F856AD"/>
    <w:rsid w:val="00F91F0B"/>
    <w:rsid w:val="00F93387"/>
    <w:rsid w:val="00F9407B"/>
    <w:rsid w:val="00F94366"/>
    <w:rsid w:val="00FA1EB2"/>
    <w:rsid w:val="00FA312F"/>
    <w:rsid w:val="00FB0B6A"/>
    <w:rsid w:val="00FB41F9"/>
    <w:rsid w:val="00FB4D74"/>
    <w:rsid w:val="00FB4E74"/>
    <w:rsid w:val="00FB5A06"/>
    <w:rsid w:val="00FB6090"/>
    <w:rsid w:val="00FB6D2D"/>
    <w:rsid w:val="00FB72E2"/>
    <w:rsid w:val="00FC0023"/>
    <w:rsid w:val="00FC3A5D"/>
    <w:rsid w:val="00FC3BA3"/>
    <w:rsid w:val="00FC41C8"/>
    <w:rsid w:val="00FC43E8"/>
    <w:rsid w:val="00FC50D5"/>
    <w:rsid w:val="00FC589C"/>
    <w:rsid w:val="00FC68BA"/>
    <w:rsid w:val="00FC6FB1"/>
    <w:rsid w:val="00FC71B5"/>
    <w:rsid w:val="00FC7B5C"/>
    <w:rsid w:val="00FD2446"/>
    <w:rsid w:val="00FD388F"/>
    <w:rsid w:val="00FD3B0D"/>
    <w:rsid w:val="00FD4990"/>
    <w:rsid w:val="00FD4CC1"/>
    <w:rsid w:val="00FD60FE"/>
    <w:rsid w:val="00FD6F0A"/>
    <w:rsid w:val="00FD6FDA"/>
    <w:rsid w:val="00FD7FBF"/>
    <w:rsid w:val="00FE2318"/>
    <w:rsid w:val="00FE2C9B"/>
    <w:rsid w:val="00FE471D"/>
    <w:rsid w:val="00FE52A9"/>
    <w:rsid w:val="00FE69C1"/>
    <w:rsid w:val="00FE6BA2"/>
    <w:rsid w:val="00FE74F8"/>
    <w:rsid w:val="00FE7A41"/>
    <w:rsid w:val="00FE7F53"/>
    <w:rsid w:val="00FF1F2D"/>
    <w:rsid w:val="00FF2C16"/>
    <w:rsid w:val="00FF31CB"/>
    <w:rsid w:val="00FF3D1C"/>
    <w:rsid w:val="00FF4940"/>
    <w:rsid w:val="00FF61A1"/>
    <w:rsid w:val="00FF7080"/>
    <w:rsid w:val="00FF71E1"/>
    <w:rsid w:val="00FF79F1"/>
    <w:rsid w:val="00FF7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6CA87745-1FDE-4006-910C-DA8B1005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Обычный текст документа"/>
    <w:qFormat/>
    <w:rsid w:val="00A5620A"/>
    <w:pPr>
      <w:ind w:firstLine="567"/>
      <w:jc w:val="both"/>
    </w:pPr>
    <w:rPr>
      <w:rFonts w:ascii="Arial" w:hAnsi="Arial"/>
      <w:sz w:val="24"/>
      <w:szCs w:val="24"/>
    </w:rPr>
  </w:style>
  <w:style w:type="paragraph" w:styleId="1">
    <w:name w:val="heading 1"/>
    <w:aliases w:val="!Части документа"/>
    <w:basedOn w:val="a0"/>
    <w:next w:val="a0"/>
    <w:link w:val="10"/>
    <w:qFormat/>
    <w:rsid w:val="00A5620A"/>
    <w:pPr>
      <w:jc w:val="center"/>
      <w:outlineLvl w:val="0"/>
    </w:pPr>
    <w:rPr>
      <w:rFonts w:cs="Arial"/>
      <w:b/>
      <w:bCs/>
      <w:kern w:val="32"/>
      <w:sz w:val="32"/>
      <w:szCs w:val="32"/>
    </w:rPr>
  </w:style>
  <w:style w:type="paragraph" w:styleId="2">
    <w:name w:val="heading 2"/>
    <w:aliases w:val="Заголовок 2 Знак1,Заголовок 2 Знак Знак,Знак Знак1 Знак,Знак Знак Знак1 Знак,Знак1 Знак Знак,Знак Знак2,Знак Знак Знак2,Знак1 Знак1,Знак Знак,Знак1 Знак,!Разделы документа"/>
    <w:basedOn w:val="a0"/>
    <w:link w:val="20"/>
    <w:qFormat/>
    <w:rsid w:val="00A5620A"/>
    <w:pPr>
      <w:jc w:val="center"/>
      <w:outlineLvl w:val="1"/>
    </w:pPr>
    <w:rPr>
      <w:rFonts w:cs="Arial"/>
      <w:b/>
      <w:bCs/>
      <w:iCs/>
      <w:sz w:val="30"/>
      <w:szCs w:val="28"/>
    </w:rPr>
  </w:style>
  <w:style w:type="paragraph" w:styleId="3">
    <w:name w:val="heading 3"/>
    <w:aliases w:val="H3,&quot;Сапфир&quot;,!Главы документа"/>
    <w:basedOn w:val="a0"/>
    <w:link w:val="30"/>
    <w:qFormat/>
    <w:rsid w:val="00A5620A"/>
    <w:pPr>
      <w:outlineLvl w:val="2"/>
    </w:pPr>
    <w:rPr>
      <w:rFonts w:cs="Arial"/>
      <w:b/>
      <w:bCs/>
      <w:sz w:val="28"/>
      <w:szCs w:val="26"/>
    </w:rPr>
  </w:style>
  <w:style w:type="paragraph" w:styleId="4">
    <w:name w:val="heading 4"/>
    <w:aliases w:val="!Параграфы/Статьи документа"/>
    <w:basedOn w:val="a0"/>
    <w:link w:val="40"/>
    <w:qFormat/>
    <w:rsid w:val="00A5620A"/>
    <w:pPr>
      <w:outlineLvl w:val="3"/>
    </w:pPr>
    <w:rPr>
      <w:b/>
      <w:bCs/>
      <w:sz w:val="26"/>
      <w:szCs w:val="28"/>
    </w:rPr>
  </w:style>
  <w:style w:type="paragraph" w:styleId="5">
    <w:name w:val="heading 5"/>
    <w:basedOn w:val="a0"/>
    <w:next w:val="a0"/>
    <w:link w:val="50"/>
    <w:qFormat/>
    <w:rsid w:val="00832F12"/>
    <w:pPr>
      <w:numPr>
        <w:ilvl w:val="4"/>
        <w:numId w:val="6"/>
      </w:numPr>
      <w:spacing w:before="240" w:after="60"/>
      <w:outlineLvl w:val="4"/>
    </w:pPr>
    <w:rPr>
      <w:sz w:val="20"/>
    </w:rPr>
  </w:style>
  <w:style w:type="paragraph" w:styleId="6">
    <w:name w:val="heading 6"/>
    <w:aliases w:val="H6"/>
    <w:basedOn w:val="a0"/>
    <w:next w:val="a0"/>
    <w:link w:val="60"/>
    <w:qFormat/>
    <w:rsid w:val="00832F12"/>
    <w:pPr>
      <w:numPr>
        <w:ilvl w:val="5"/>
        <w:numId w:val="6"/>
      </w:numPr>
      <w:spacing w:before="240" w:after="60"/>
      <w:outlineLvl w:val="5"/>
    </w:pPr>
    <w:rPr>
      <w:i/>
      <w:sz w:val="20"/>
    </w:rPr>
  </w:style>
  <w:style w:type="paragraph" w:styleId="7">
    <w:name w:val="heading 7"/>
    <w:basedOn w:val="a0"/>
    <w:next w:val="a0"/>
    <w:link w:val="70"/>
    <w:qFormat/>
    <w:rsid w:val="00832F12"/>
    <w:pPr>
      <w:numPr>
        <w:ilvl w:val="6"/>
        <w:numId w:val="6"/>
      </w:numPr>
      <w:spacing w:before="240" w:after="60"/>
      <w:outlineLvl w:val="6"/>
    </w:pPr>
    <w:rPr>
      <w:sz w:val="20"/>
    </w:rPr>
  </w:style>
  <w:style w:type="paragraph" w:styleId="8">
    <w:name w:val="heading 8"/>
    <w:basedOn w:val="a0"/>
    <w:next w:val="a0"/>
    <w:link w:val="80"/>
    <w:qFormat/>
    <w:rsid w:val="00832F12"/>
    <w:pPr>
      <w:numPr>
        <w:ilvl w:val="7"/>
        <w:numId w:val="6"/>
      </w:numPr>
      <w:spacing w:before="240" w:after="60"/>
      <w:outlineLvl w:val="7"/>
    </w:pPr>
    <w:rPr>
      <w:i/>
      <w:sz w:val="20"/>
    </w:rPr>
  </w:style>
  <w:style w:type="paragraph" w:styleId="9">
    <w:name w:val="heading 9"/>
    <w:basedOn w:val="a0"/>
    <w:next w:val="a0"/>
    <w:link w:val="90"/>
    <w:qFormat/>
    <w:rsid w:val="00832F12"/>
    <w:pPr>
      <w:numPr>
        <w:ilvl w:val="8"/>
        <w:numId w:val="6"/>
      </w:numPr>
      <w:spacing w:before="240" w:after="60"/>
      <w:outlineLvl w:val="8"/>
    </w:pPr>
    <w:rPr>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locked/>
    <w:rsid w:val="00100AE8"/>
    <w:rPr>
      <w:rFonts w:ascii="Cambria" w:hAnsi="Cambria"/>
      <w:b/>
      <w:kern w:val="32"/>
      <w:sz w:val="32"/>
      <w:lang w:val="x-none" w:eastAsia="ko-KR"/>
    </w:rPr>
  </w:style>
  <w:style w:type="character" w:customStyle="1" w:styleId="Heading2Char">
    <w:name w:val="Heading 2 Char"/>
    <w:aliases w:val="Заголовок 2 Знак1 Char,Заголовок 2 Знак Знак Char,Знак Знак1 Знак Char,Знак Знак Знак1 Знак Char,Знак1 Знак Знак Char,Знак Знак2 Char,Знак Знак Знак2 Char,Знак1 Знак1 Char,Знак Знак Char,Знак1 Знак Char"/>
    <w:locked/>
    <w:rsid w:val="00100AE8"/>
    <w:rPr>
      <w:rFonts w:ascii="Times New Roman" w:eastAsia="Batang" w:hAnsi="Times New Roman"/>
      <w:b/>
      <w:sz w:val="20"/>
      <w:lang w:val="x-none" w:eastAsia="ru-RU"/>
    </w:rPr>
  </w:style>
  <w:style w:type="character" w:customStyle="1" w:styleId="Heading3Char">
    <w:name w:val="Heading 3 Char"/>
    <w:aliases w:val="H3 Char,&quot;Сапфир&quot; Char"/>
    <w:locked/>
    <w:rsid w:val="00100AE8"/>
    <w:rPr>
      <w:rFonts w:eastAsia="Batang"/>
      <w:b/>
      <w:sz w:val="24"/>
      <w:lang w:val="ru-RU" w:eastAsia="en-US"/>
    </w:rPr>
  </w:style>
  <w:style w:type="character" w:customStyle="1" w:styleId="40">
    <w:name w:val="Заголовок 4 Знак"/>
    <w:aliases w:val="!Параграфы/Статьи документа Знак"/>
    <w:link w:val="4"/>
    <w:locked/>
    <w:rsid w:val="007A7DBA"/>
    <w:rPr>
      <w:rFonts w:ascii="Arial" w:hAnsi="Arial"/>
      <w:b/>
      <w:bCs/>
      <w:sz w:val="26"/>
      <w:szCs w:val="28"/>
    </w:rPr>
  </w:style>
  <w:style w:type="character" w:customStyle="1" w:styleId="Heading5Char">
    <w:name w:val="Heading 5 Char"/>
    <w:locked/>
    <w:rsid w:val="00100AE8"/>
    <w:rPr>
      <w:rFonts w:ascii="Calibri" w:eastAsia="Batang" w:hAnsi="Calibri"/>
      <w:b/>
      <w:i/>
      <w:sz w:val="26"/>
      <w:lang w:val="x-none" w:eastAsia="ko-KR"/>
    </w:rPr>
  </w:style>
  <w:style w:type="character" w:customStyle="1" w:styleId="Heading6Char">
    <w:name w:val="Heading 6 Char"/>
    <w:aliases w:val="H6 Char"/>
    <w:locked/>
    <w:rsid w:val="00100AE8"/>
    <w:rPr>
      <w:rFonts w:ascii="PetersburgCTT" w:eastAsia="Batang" w:hAnsi="PetersburgCTT"/>
      <w:i/>
      <w:sz w:val="24"/>
      <w:lang w:val="ru-RU" w:eastAsia="en-US"/>
    </w:rPr>
  </w:style>
  <w:style w:type="character" w:customStyle="1" w:styleId="Heading7Char">
    <w:name w:val="Heading 7 Char"/>
    <w:locked/>
    <w:rsid w:val="00100AE8"/>
    <w:rPr>
      <w:rFonts w:ascii="PetersburgCTT" w:eastAsia="Batang" w:hAnsi="PetersburgCTT"/>
      <w:sz w:val="24"/>
      <w:lang w:val="ru-RU" w:eastAsia="en-US"/>
    </w:rPr>
  </w:style>
  <w:style w:type="character" w:customStyle="1" w:styleId="Heading8Char">
    <w:name w:val="Heading 8 Char"/>
    <w:locked/>
    <w:rsid w:val="00100AE8"/>
    <w:rPr>
      <w:rFonts w:ascii="PetersburgCTT" w:eastAsia="Batang" w:hAnsi="PetersburgCTT"/>
      <w:i/>
      <w:sz w:val="24"/>
      <w:lang w:val="ru-RU" w:eastAsia="en-US"/>
    </w:rPr>
  </w:style>
  <w:style w:type="character" w:customStyle="1" w:styleId="Heading9Char">
    <w:name w:val="Heading 9 Char"/>
    <w:locked/>
    <w:rsid w:val="00100AE8"/>
    <w:rPr>
      <w:rFonts w:ascii="PetersburgCTT" w:eastAsia="Batang" w:hAnsi="PetersburgCTT"/>
      <w:i/>
      <w:sz w:val="24"/>
      <w:lang w:val="ru-RU" w:eastAsia="en-US"/>
    </w:rPr>
  </w:style>
  <w:style w:type="character" w:customStyle="1" w:styleId="10">
    <w:name w:val="Заголовок 1 Знак"/>
    <w:aliases w:val="!Части документа Знак"/>
    <w:link w:val="1"/>
    <w:locked/>
    <w:rsid w:val="000B3931"/>
    <w:rPr>
      <w:rFonts w:ascii="Arial" w:hAnsi="Arial" w:cs="Arial"/>
      <w:b/>
      <w:bCs/>
      <w:kern w:val="32"/>
      <w:sz w:val="32"/>
      <w:szCs w:val="32"/>
    </w:rPr>
  </w:style>
  <w:style w:type="character" w:customStyle="1" w:styleId="20">
    <w:name w:val="Заголовок 2 Знак"/>
    <w:aliases w:val="Заголовок 2 Знак1 Знак,Заголовок 2 Знак Знак Знак,Знак Знак1 Знак Знак,Знак Знак Знак1 Знак Знак,Знак1 Знак Знак Знак,Знак Знак2 Знак,Знак Знак Знак2 Знак,Знак1 Знак1 Знак,Знак Знак Знак,Знак1 Знак Знак1,!Разделы документа Знак"/>
    <w:link w:val="2"/>
    <w:locked/>
    <w:rsid w:val="000B3931"/>
    <w:rPr>
      <w:rFonts w:ascii="Arial" w:hAnsi="Arial" w:cs="Arial"/>
      <w:b/>
      <w:bCs/>
      <w:iCs/>
      <w:sz w:val="30"/>
      <w:szCs w:val="28"/>
    </w:rPr>
  </w:style>
  <w:style w:type="character" w:customStyle="1" w:styleId="30">
    <w:name w:val="Заголовок 3 Знак"/>
    <w:aliases w:val="H3 Знак,&quot;Сапфир&quot; Знак,!Главы документа Знак"/>
    <w:link w:val="3"/>
    <w:locked/>
    <w:rsid w:val="00100AE8"/>
    <w:rPr>
      <w:rFonts w:ascii="Arial" w:hAnsi="Arial" w:cs="Arial"/>
      <w:b/>
      <w:bCs/>
      <w:sz w:val="28"/>
      <w:szCs w:val="26"/>
    </w:rPr>
  </w:style>
  <w:style w:type="character" w:customStyle="1" w:styleId="50">
    <w:name w:val="Заголовок 5 Знак"/>
    <w:link w:val="5"/>
    <w:locked/>
    <w:rsid w:val="00100AE8"/>
    <w:rPr>
      <w:lang w:val="ru-RU" w:eastAsia="ru-RU" w:bidi="ar-SA"/>
    </w:rPr>
  </w:style>
  <w:style w:type="character" w:customStyle="1" w:styleId="60">
    <w:name w:val="Заголовок 6 Знак"/>
    <w:aliases w:val="H6 Знак"/>
    <w:link w:val="6"/>
    <w:locked/>
    <w:rsid w:val="00100AE8"/>
    <w:rPr>
      <w:i/>
      <w:lang w:val="ru-RU" w:eastAsia="ru-RU" w:bidi="ar-SA"/>
    </w:rPr>
  </w:style>
  <w:style w:type="character" w:customStyle="1" w:styleId="70">
    <w:name w:val="Заголовок 7 Знак"/>
    <w:link w:val="7"/>
    <w:locked/>
    <w:rsid w:val="00100AE8"/>
    <w:rPr>
      <w:rFonts w:ascii="Arial" w:hAnsi="Arial"/>
      <w:lang w:val="ru-RU" w:eastAsia="ru-RU" w:bidi="ar-SA"/>
    </w:rPr>
  </w:style>
  <w:style w:type="character" w:customStyle="1" w:styleId="80">
    <w:name w:val="Заголовок 8 Знак"/>
    <w:link w:val="8"/>
    <w:locked/>
    <w:rsid w:val="00100AE8"/>
    <w:rPr>
      <w:rFonts w:ascii="Arial" w:hAnsi="Arial"/>
      <w:i/>
      <w:lang w:val="ru-RU" w:eastAsia="ru-RU" w:bidi="ar-SA"/>
    </w:rPr>
  </w:style>
  <w:style w:type="character" w:customStyle="1" w:styleId="90">
    <w:name w:val="Заголовок 9 Знак"/>
    <w:link w:val="9"/>
    <w:locked/>
    <w:rsid w:val="00100AE8"/>
    <w:rPr>
      <w:rFonts w:ascii="Arial" w:hAnsi="Arial"/>
      <w:b/>
      <w:i/>
      <w:sz w:val="18"/>
      <w:lang w:val="ru-RU" w:eastAsia="ru-RU" w:bidi="ar-SA"/>
    </w:rPr>
  </w:style>
  <w:style w:type="paragraph" w:customStyle="1" w:styleId="ConsNormal">
    <w:name w:val="ConsNormal"/>
    <w:rsid w:val="00DA7FB8"/>
    <w:pPr>
      <w:widowControl w:val="0"/>
      <w:autoSpaceDE w:val="0"/>
      <w:autoSpaceDN w:val="0"/>
      <w:adjustRightInd w:val="0"/>
      <w:ind w:right="19772" w:firstLine="720"/>
    </w:pPr>
    <w:rPr>
      <w:rFonts w:ascii="Arial" w:hAnsi="Arial" w:cs="Arial"/>
    </w:rPr>
  </w:style>
  <w:style w:type="paragraph" w:styleId="a4">
    <w:name w:val="header"/>
    <w:basedOn w:val="a0"/>
    <w:link w:val="a5"/>
    <w:uiPriority w:val="99"/>
    <w:rsid w:val="00DA7FB8"/>
    <w:pPr>
      <w:tabs>
        <w:tab w:val="center" w:pos="4677"/>
        <w:tab w:val="right" w:pos="9355"/>
      </w:tabs>
    </w:pPr>
  </w:style>
  <w:style w:type="character" w:customStyle="1" w:styleId="HeaderChar">
    <w:name w:val="Header Char"/>
    <w:locked/>
    <w:rsid w:val="00100AE8"/>
    <w:rPr>
      <w:rFonts w:ascii="Times New Roman" w:eastAsia="Batang" w:hAnsi="Times New Roman"/>
      <w:sz w:val="20"/>
      <w:lang w:val="x-none" w:eastAsia="ru-RU"/>
    </w:rPr>
  </w:style>
  <w:style w:type="character" w:customStyle="1" w:styleId="a5">
    <w:name w:val="Верхний колонтитул Знак"/>
    <w:link w:val="a4"/>
    <w:uiPriority w:val="99"/>
    <w:locked/>
    <w:rsid w:val="00116943"/>
    <w:rPr>
      <w:sz w:val="28"/>
    </w:rPr>
  </w:style>
  <w:style w:type="character" w:styleId="a6">
    <w:name w:val="page number"/>
    <w:basedOn w:val="a1"/>
    <w:rsid w:val="00DA7FB8"/>
  </w:style>
  <w:style w:type="paragraph" w:styleId="a7">
    <w:name w:val="Title"/>
    <w:basedOn w:val="a0"/>
    <w:link w:val="a8"/>
    <w:qFormat/>
    <w:rsid w:val="001F3A41"/>
    <w:pPr>
      <w:jc w:val="center"/>
    </w:pPr>
    <w:rPr>
      <w:b/>
      <w:sz w:val="32"/>
    </w:rPr>
  </w:style>
  <w:style w:type="character" w:customStyle="1" w:styleId="TitleChar">
    <w:name w:val="Title Char"/>
    <w:locked/>
    <w:rsid w:val="00100AE8"/>
    <w:rPr>
      <w:rFonts w:ascii="Cambria" w:hAnsi="Cambria"/>
      <w:b/>
      <w:kern w:val="28"/>
      <w:sz w:val="32"/>
      <w:lang w:val="x-none" w:eastAsia="ko-KR"/>
    </w:rPr>
  </w:style>
  <w:style w:type="character" w:customStyle="1" w:styleId="a8">
    <w:name w:val="Название Знак"/>
    <w:link w:val="a7"/>
    <w:locked/>
    <w:rsid w:val="000B3931"/>
    <w:rPr>
      <w:b/>
      <w:sz w:val="32"/>
    </w:rPr>
  </w:style>
  <w:style w:type="paragraph" w:customStyle="1" w:styleId="ConsNonformat">
    <w:name w:val="ConsNonformat"/>
    <w:rsid w:val="001F3A41"/>
    <w:pPr>
      <w:widowControl w:val="0"/>
      <w:ind w:right="19772"/>
    </w:pPr>
    <w:rPr>
      <w:rFonts w:ascii="Courier New" w:hAnsi="Courier New"/>
    </w:rPr>
  </w:style>
  <w:style w:type="paragraph" w:customStyle="1" w:styleId="ConsTitle">
    <w:name w:val="ConsTitle"/>
    <w:rsid w:val="001F3A41"/>
    <w:pPr>
      <w:widowControl w:val="0"/>
      <w:ind w:right="19772"/>
    </w:pPr>
    <w:rPr>
      <w:rFonts w:ascii="Arial" w:hAnsi="Arial"/>
      <w:b/>
    </w:rPr>
  </w:style>
  <w:style w:type="table" w:styleId="a9">
    <w:name w:val="Table Grid"/>
    <w:basedOn w:val="a2"/>
    <w:rsid w:val="009A67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0"/>
    <w:link w:val="22"/>
    <w:rsid w:val="00C33BB1"/>
    <w:pPr>
      <w:spacing w:after="120" w:line="480" w:lineRule="auto"/>
    </w:pPr>
    <w:rPr>
      <w:sz w:val="20"/>
    </w:rPr>
  </w:style>
  <w:style w:type="character" w:customStyle="1" w:styleId="BodyText2Char">
    <w:name w:val="Body Text 2 Char"/>
    <w:locked/>
    <w:rsid w:val="00100AE8"/>
    <w:rPr>
      <w:rFonts w:ascii="Times New Roman" w:eastAsia="Batang" w:hAnsi="Times New Roman"/>
      <w:sz w:val="24"/>
      <w:lang w:val="x-none" w:eastAsia="ko-KR"/>
    </w:rPr>
  </w:style>
  <w:style w:type="character" w:customStyle="1" w:styleId="22">
    <w:name w:val="Основной текст 2 Знак"/>
    <w:link w:val="21"/>
    <w:locked/>
    <w:rsid w:val="00100AE8"/>
  </w:style>
  <w:style w:type="paragraph" w:styleId="aa">
    <w:name w:val="Balloon Text"/>
    <w:basedOn w:val="a0"/>
    <w:link w:val="ab"/>
    <w:semiHidden/>
    <w:rsid w:val="001E77C8"/>
    <w:rPr>
      <w:rFonts w:ascii="Tahoma" w:hAnsi="Tahoma"/>
      <w:sz w:val="16"/>
    </w:rPr>
  </w:style>
  <w:style w:type="character" w:customStyle="1" w:styleId="ab">
    <w:name w:val="Текст выноски Знак"/>
    <w:link w:val="aa"/>
    <w:semiHidden/>
    <w:locked/>
    <w:rsid w:val="000B3931"/>
    <w:rPr>
      <w:rFonts w:ascii="Tahoma" w:hAnsi="Tahoma"/>
      <w:sz w:val="16"/>
    </w:rPr>
  </w:style>
  <w:style w:type="paragraph" w:styleId="ac">
    <w:name w:val="Body Text"/>
    <w:aliases w:val="Основной текст1,Основной текст Знак Знак,bt"/>
    <w:basedOn w:val="a0"/>
    <w:link w:val="ad"/>
    <w:rsid w:val="009333AB"/>
    <w:pPr>
      <w:spacing w:after="120"/>
    </w:pPr>
  </w:style>
  <w:style w:type="character" w:customStyle="1" w:styleId="BodyTextChar">
    <w:name w:val="Body Text Char"/>
    <w:aliases w:val="Основной текст1 Char,Основной текст Знак Знак Char,bt Char"/>
    <w:locked/>
    <w:rsid w:val="00100AE8"/>
    <w:rPr>
      <w:rFonts w:ascii="Times New Roman" w:eastAsia="Batang" w:hAnsi="Times New Roman"/>
      <w:sz w:val="24"/>
      <w:lang w:val="x-none" w:eastAsia="ko-KR"/>
    </w:rPr>
  </w:style>
  <w:style w:type="character" w:customStyle="1" w:styleId="ad">
    <w:name w:val="Основной текст Знак"/>
    <w:aliases w:val="Основной текст1 Знак,Основной текст Знак Знак Знак,bt Знак"/>
    <w:link w:val="ac"/>
    <w:locked/>
    <w:rsid w:val="00691905"/>
    <w:rPr>
      <w:sz w:val="28"/>
    </w:rPr>
  </w:style>
  <w:style w:type="paragraph" w:customStyle="1" w:styleId="ConsPlusNormal">
    <w:name w:val="ConsPlusNormal"/>
    <w:link w:val="ConsPlusNormal0"/>
    <w:rsid w:val="009333AB"/>
    <w:pPr>
      <w:widowControl w:val="0"/>
      <w:autoSpaceDE w:val="0"/>
      <w:autoSpaceDN w:val="0"/>
      <w:adjustRightInd w:val="0"/>
      <w:ind w:firstLine="720"/>
    </w:pPr>
    <w:rPr>
      <w:rFonts w:ascii="Arial" w:hAnsi="Arial"/>
      <w:sz w:val="22"/>
    </w:rPr>
  </w:style>
  <w:style w:type="character" w:customStyle="1" w:styleId="ConsPlusNormal0">
    <w:name w:val="ConsPlusNormal Знак"/>
    <w:link w:val="ConsPlusNormal"/>
    <w:locked/>
    <w:rsid w:val="00923A6C"/>
    <w:rPr>
      <w:rFonts w:ascii="Arial" w:hAnsi="Arial"/>
      <w:sz w:val="22"/>
      <w:lang w:val="ru-RU" w:eastAsia="ru-RU"/>
    </w:rPr>
  </w:style>
  <w:style w:type="paragraph" w:styleId="ae">
    <w:name w:val="Body Text Indent"/>
    <w:basedOn w:val="a0"/>
    <w:link w:val="af"/>
    <w:rsid w:val="002B162C"/>
    <w:pPr>
      <w:spacing w:after="120"/>
      <w:ind w:left="283"/>
    </w:pPr>
    <w:rPr>
      <w:sz w:val="20"/>
    </w:rPr>
  </w:style>
  <w:style w:type="character" w:customStyle="1" w:styleId="BodyTextIndentChar">
    <w:name w:val="Body Text Indent Char"/>
    <w:locked/>
    <w:rsid w:val="00100AE8"/>
    <w:rPr>
      <w:rFonts w:ascii="Times New Roman" w:eastAsia="Batang" w:hAnsi="Times New Roman"/>
      <w:sz w:val="24"/>
      <w:lang w:val="x-none" w:eastAsia="ko-KR"/>
    </w:rPr>
  </w:style>
  <w:style w:type="character" w:customStyle="1" w:styleId="af">
    <w:name w:val="Основной текст с отступом Знак"/>
    <w:link w:val="ae"/>
    <w:locked/>
    <w:rsid w:val="00691905"/>
  </w:style>
  <w:style w:type="paragraph" w:styleId="af0">
    <w:name w:val="footer"/>
    <w:basedOn w:val="a0"/>
    <w:link w:val="af1"/>
    <w:rsid w:val="00A96E8C"/>
    <w:pPr>
      <w:tabs>
        <w:tab w:val="center" w:pos="4677"/>
        <w:tab w:val="right" w:pos="9355"/>
      </w:tabs>
    </w:pPr>
  </w:style>
  <w:style w:type="character" w:customStyle="1" w:styleId="FooterChar">
    <w:name w:val="Footer Char"/>
    <w:locked/>
    <w:rsid w:val="00100AE8"/>
    <w:rPr>
      <w:rFonts w:ascii="Times New Roman" w:hAnsi="Times New Roman"/>
      <w:sz w:val="20"/>
      <w:lang w:val="en-AU" w:eastAsia="x-none"/>
    </w:rPr>
  </w:style>
  <w:style w:type="character" w:customStyle="1" w:styleId="af1">
    <w:name w:val="Нижний колонтитул Знак"/>
    <w:link w:val="af0"/>
    <w:locked/>
    <w:rsid w:val="000B3931"/>
    <w:rPr>
      <w:sz w:val="28"/>
    </w:rPr>
  </w:style>
  <w:style w:type="paragraph" w:customStyle="1" w:styleId="11">
    <w:name w:val="Знак1"/>
    <w:basedOn w:val="a0"/>
    <w:next w:val="a0"/>
    <w:rsid w:val="006C3F99"/>
    <w:pPr>
      <w:spacing w:after="160" w:line="240" w:lineRule="exact"/>
    </w:pPr>
    <w:rPr>
      <w:rFonts w:cs="Arial"/>
      <w:sz w:val="20"/>
      <w:lang w:val="en-US" w:eastAsia="en-US"/>
    </w:rPr>
  </w:style>
  <w:style w:type="paragraph" w:customStyle="1" w:styleId="ConsPlusTitle">
    <w:name w:val="ConsPlusTitle"/>
    <w:rsid w:val="00957817"/>
    <w:pPr>
      <w:widowControl w:val="0"/>
      <w:autoSpaceDE w:val="0"/>
      <w:autoSpaceDN w:val="0"/>
      <w:adjustRightInd w:val="0"/>
    </w:pPr>
    <w:rPr>
      <w:rFonts w:ascii="Arial" w:hAnsi="Arial" w:cs="Arial"/>
      <w:b/>
      <w:bCs/>
    </w:rPr>
  </w:style>
  <w:style w:type="paragraph" w:styleId="af2">
    <w:name w:val="Document Map"/>
    <w:basedOn w:val="a0"/>
    <w:link w:val="af3"/>
    <w:semiHidden/>
    <w:rsid w:val="0064060B"/>
    <w:pPr>
      <w:shd w:val="clear" w:color="auto" w:fill="000080"/>
    </w:pPr>
    <w:rPr>
      <w:rFonts w:ascii="Tahoma" w:hAnsi="Tahoma"/>
      <w:sz w:val="20"/>
    </w:rPr>
  </w:style>
  <w:style w:type="character" w:customStyle="1" w:styleId="DocumentMapChar">
    <w:name w:val="Document Map Char"/>
    <w:locked/>
    <w:rsid w:val="00100AE8"/>
    <w:rPr>
      <w:rFonts w:ascii="Tahoma" w:eastAsia="Batang" w:hAnsi="Tahoma"/>
      <w:sz w:val="20"/>
      <w:lang w:val="x-none" w:eastAsia="ru-RU"/>
    </w:rPr>
  </w:style>
  <w:style w:type="character" w:customStyle="1" w:styleId="af3">
    <w:name w:val="Схема документа Знак"/>
    <w:link w:val="af2"/>
    <w:locked/>
    <w:rsid w:val="00100AE8"/>
    <w:rPr>
      <w:rFonts w:ascii="Tahoma" w:hAnsi="Tahoma"/>
      <w:shd w:val="clear" w:color="auto" w:fill="000080"/>
    </w:rPr>
  </w:style>
  <w:style w:type="paragraph" w:customStyle="1" w:styleId="12">
    <w:name w:val="Абзац списка1"/>
    <w:basedOn w:val="a0"/>
    <w:rsid w:val="00B8345D"/>
    <w:pPr>
      <w:ind w:left="720"/>
    </w:pPr>
    <w:rPr>
      <w:sz w:val="20"/>
    </w:rPr>
  </w:style>
  <w:style w:type="character" w:styleId="af4">
    <w:name w:val="Strong"/>
    <w:qFormat/>
    <w:rsid w:val="006E20B7"/>
    <w:rPr>
      <w:b/>
    </w:rPr>
  </w:style>
  <w:style w:type="paragraph" w:customStyle="1" w:styleId="ConsPlusNonformat">
    <w:name w:val="ConsPlusNonformat"/>
    <w:rsid w:val="008B25B5"/>
    <w:pPr>
      <w:widowControl w:val="0"/>
      <w:autoSpaceDE w:val="0"/>
      <w:autoSpaceDN w:val="0"/>
      <w:adjustRightInd w:val="0"/>
    </w:pPr>
    <w:rPr>
      <w:rFonts w:ascii="Courier New" w:hAnsi="Courier New" w:cs="Courier New"/>
    </w:rPr>
  </w:style>
  <w:style w:type="character" w:styleId="af5">
    <w:name w:val="Hyperlink"/>
    <w:rsid w:val="00A5620A"/>
    <w:rPr>
      <w:color w:val="0000FF"/>
      <w:u w:val="none"/>
    </w:rPr>
  </w:style>
  <w:style w:type="character" w:styleId="af6">
    <w:name w:val="annotation reference"/>
    <w:semiHidden/>
    <w:rsid w:val="00A85770"/>
    <w:rPr>
      <w:sz w:val="16"/>
    </w:rPr>
  </w:style>
  <w:style w:type="paragraph" w:styleId="af7">
    <w:name w:val="annotation text"/>
    <w:aliases w:val="!Равноширинный текст документа"/>
    <w:basedOn w:val="a0"/>
    <w:link w:val="af8"/>
    <w:semiHidden/>
    <w:rsid w:val="00A5620A"/>
    <w:rPr>
      <w:rFonts w:ascii="Courier" w:hAnsi="Courier"/>
      <w:sz w:val="22"/>
      <w:szCs w:val="20"/>
    </w:rPr>
  </w:style>
  <w:style w:type="character" w:customStyle="1" w:styleId="CommentTextChar">
    <w:name w:val="Comment Text Char"/>
    <w:locked/>
    <w:rsid w:val="00100AE8"/>
    <w:rPr>
      <w:rFonts w:ascii="Times New Roman" w:eastAsia="Batang" w:hAnsi="Times New Roman"/>
      <w:sz w:val="20"/>
      <w:lang w:val="x-none" w:eastAsia="ru-RU"/>
    </w:rPr>
  </w:style>
  <w:style w:type="character" w:customStyle="1" w:styleId="af8">
    <w:name w:val="Текст примечания Знак"/>
    <w:aliases w:val="!Равноширинный текст документа Знак"/>
    <w:link w:val="af7"/>
    <w:locked/>
    <w:rsid w:val="00A85770"/>
    <w:rPr>
      <w:rFonts w:ascii="Courier" w:hAnsi="Courier"/>
      <w:sz w:val="22"/>
    </w:rPr>
  </w:style>
  <w:style w:type="paragraph" w:styleId="af9">
    <w:name w:val="annotation subject"/>
    <w:basedOn w:val="af7"/>
    <w:next w:val="af7"/>
    <w:link w:val="afa"/>
    <w:semiHidden/>
    <w:rsid w:val="00A85770"/>
    <w:rPr>
      <w:b/>
    </w:rPr>
  </w:style>
  <w:style w:type="character" w:customStyle="1" w:styleId="CommentSubjectChar">
    <w:name w:val="Comment Subject Char"/>
    <w:locked/>
    <w:rsid w:val="00100AE8"/>
    <w:rPr>
      <w:rFonts w:ascii="Times New Roman" w:eastAsia="Batang" w:hAnsi="Times New Roman"/>
      <w:b/>
      <w:sz w:val="20"/>
      <w:lang w:val="x-none" w:eastAsia="ru-RU"/>
    </w:rPr>
  </w:style>
  <w:style w:type="character" w:customStyle="1" w:styleId="afa">
    <w:name w:val="Тема примечания Знак"/>
    <w:link w:val="af9"/>
    <w:locked/>
    <w:rsid w:val="00A85770"/>
    <w:rPr>
      <w:b/>
    </w:rPr>
  </w:style>
  <w:style w:type="paragraph" w:customStyle="1" w:styleId="ConsPlusCell">
    <w:name w:val="ConsPlusCell"/>
    <w:rsid w:val="000B3931"/>
    <w:pPr>
      <w:widowControl w:val="0"/>
      <w:autoSpaceDE w:val="0"/>
      <w:autoSpaceDN w:val="0"/>
      <w:adjustRightInd w:val="0"/>
    </w:pPr>
    <w:rPr>
      <w:rFonts w:ascii="Arial" w:hAnsi="Arial" w:cs="Arial"/>
    </w:rPr>
  </w:style>
  <w:style w:type="paragraph" w:customStyle="1" w:styleId="23">
    <w:name w:val="заголовок 2"/>
    <w:basedOn w:val="a0"/>
    <w:rsid w:val="000B3931"/>
    <w:pPr>
      <w:keepNext/>
      <w:spacing w:before="120"/>
    </w:pPr>
    <w:rPr>
      <w:rFonts w:ascii="Albertus Extra Bold" w:hAnsi="Albertus Extra Bold"/>
      <w:b/>
      <w:bCs/>
      <w:sz w:val="38"/>
      <w:szCs w:val="38"/>
    </w:rPr>
  </w:style>
  <w:style w:type="paragraph" w:styleId="afb">
    <w:name w:val="caption"/>
    <w:aliases w:val="Рисунок,Табл-Рис"/>
    <w:basedOn w:val="a0"/>
    <w:next w:val="a0"/>
    <w:link w:val="afc"/>
    <w:qFormat/>
    <w:locked/>
    <w:rsid w:val="000B3931"/>
    <w:pPr>
      <w:spacing w:after="200" w:line="276" w:lineRule="auto"/>
    </w:pPr>
    <w:rPr>
      <w:rFonts w:ascii="Calibri" w:hAnsi="Calibri"/>
      <w:b/>
      <w:sz w:val="20"/>
    </w:rPr>
  </w:style>
  <w:style w:type="character" w:customStyle="1" w:styleId="afc">
    <w:name w:val="Название объекта Знак"/>
    <w:aliases w:val="Рисунок Знак,Табл-Рис Знак"/>
    <w:link w:val="afb"/>
    <w:locked/>
    <w:rsid w:val="00100AE8"/>
    <w:rPr>
      <w:rFonts w:ascii="Calibri" w:hAnsi="Calibri"/>
      <w:b/>
    </w:rPr>
  </w:style>
  <w:style w:type="paragraph" w:customStyle="1" w:styleId="13">
    <w:name w:val="Без интервала1"/>
    <w:rsid w:val="000B3931"/>
    <w:rPr>
      <w:rFonts w:ascii="Calibri" w:hAnsi="Calibri"/>
      <w:sz w:val="22"/>
      <w:szCs w:val="22"/>
      <w:lang w:eastAsia="en-US"/>
    </w:rPr>
  </w:style>
  <w:style w:type="paragraph" w:styleId="afd">
    <w:name w:val="endnote text"/>
    <w:basedOn w:val="a0"/>
    <w:link w:val="afe"/>
    <w:semiHidden/>
    <w:rsid w:val="000B3931"/>
    <w:rPr>
      <w:rFonts w:ascii="Calibri" w:hAnsi="Calibri"/>
      <w:sz w:val="20"/>
      <w:lang w:eastAsia="en-US"/>
    </w:rPr>
  </w:style>
  <w:style w:type="character" w:customStyle="1" w:styleId="EndnoteTextChar">
    <w:name w:val="Endnote Text Char"/>
    <w:locked/>
    <w:rsid w:val="00100AE8"/>
    <w:rPr>
      <w:rFonts w:ascii="Times New Roman" w:eastAsia="Batang" w:hAnsi="Times New Roman"/>
      <w:sz w:val="20"/>
      <w:lang w:val="x-none" w:eastAsia="ko-KR"/>
    </w:rPr>
  </w:style>
  <w:style w:type="character" w:customStyle="1" w:styleId="afe">
    <w:name w:val="Текст концевой сноски Знак"/>
    <w:link w:val="afd"/>
    <w:locked/>
    <w:rsid w:val="000B3931"/>
    <w:rPr>
      <w:rFonts w:ascii="Calibri" w:hAnsi="Calibri"/>
      <w:lang w:val="x-none" w:eastAsia="en-US"/>
    </w:rPr>
  </w:style>
  <w:style w:type="paragraph" w:styleId="aff">
    <w:name w:val="footnote text"/>
    <w:aliases w:val="single space,Текст сноски Знак Знак Знак,Текст сноски Знак Знак,Текст сноски-FN,Footnote Text Char Знак Знак,Footnote Text Char Знак,Footnote Text Char Знак Знак Знак Знак,Текст сноски Знак1 Знак,Char,Refer"/>
    <w:basedOn w:val="a0"/>
    <w:link w:val="aff0"/>
    <w:semiHidden/>
    <w:rsid w:val="000B3931"/>
    <w:rPr>
      <w:rFonts w:ascii="Calibri" w:hAnsi="Calibri"/>
      <w:sz w:val="20"/>
      <w:lang w:eastAsia="en-US"/>
    </w:rPr>
  </w:style>
  <w:style w:type="character" w:customStyle="1" w:styleId="FootnoteTextChar">
    <w:name w:val="Footnote Text Char"/>
    <w:aliases w:val="single space Char,Текст сноски Знак Знак Знак Char,Текст сноски Знак Знак Char,Текст сноски-FN Char,Footnote Text Char Знак Знак Char,Footnote Text Char Знак Char,Footnote Text Char Знак Знак Знак Знак Char,Char Char,Refer Char"/>
    <w:locked/>
    <w:rsid w:val="00100AE8"/>
    <w:rPr>
      <w:rFonts w:ascii="Times New Roman" w:eastAsia="Batang" w:hAnsi="Times New Roman"/>
      <w:sz w:val="20"/>
      <w:lang w:val="x-none" w:eastAsia="ko-KR"/>
    </w:rPr>
  </w:style>
  <w:style w:type="character" w:customStyle="1" w:styleId="aff0">
    <w:name w:val="Текст сноски Знак"/>
    <w:aliases w:val="single space Знак1,Текст сноски Знак Знак Знак Знак1,Текст сноски Знак Знак Знак2,Текст сноски-FN Знак1,Footnote Text Char Знак Знак Знак1,Footnote Text Char Знак Знак2,Footnote Text Char Знак Знак Знак Знак Знак1,Char Знак,Refer Знак"/>
    <w:link w:val="aff"/>
    <w:locked/>
    <w:rsid w:val="000B3931"/>
    <w:rPr>
      <w:rFonts w:ascii="Calibri" w:hAnsi="Calibri"/>
      <w:lang w:val="x-none" w:eastAsia="en-US"/>
    </w:rPr>
  </w:style>
  <w:style w:type="character" w:styleId="aff1">
    <w:name w:val="footnote reference"/>
    <w:aliases w:val="Знак сноски 1,Знак сноски-FN,Ciae niinee-FN,SUPERS"/>
    <w:semiHidden/>
    <w:rsid w:val="000B3931"/>
    <w:rPr>
      <w:vertAlign w:val="superscript"/>
    </w:rPr>
  </w:style>
  <w:style w:type="character" w:styleId="aff2">
    <w:name w:val="endnote reference"/>
    <w:semiHidden/>
    <w:rsid w:val="000B3931"/>
    <w:rPr>
      <w:vertAlign w:val="superscript"/>
    </w:rPr>
  </w:style>
  <w:style w:type="paragraph" w:customStyle="1" w:styleId="formattext">
    <w:name w:val="formattext"/>
    <w:basedOn w:val="a0"/>
    <w:rsid w:val="000B3931"/>
    <w:pPr>
      <w:spacing w:before="100" w:beforeAutospacing="1" w:after="100" w:afterAutospacing="1"/>
    </w:pPr>
  </w:style>
  <w:style w:type="table" w:customStyle="1" w:styleId="14">
    <w:name w:val="Сетка таблицы1"/>
    <w:rsid w:val="000B3931"/>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Абзац списка2"/>
    <w:basedOn w:val="a0"/>
    <w:rsid w:val="000B3931"/>
    <w:pPr>
      <w:spacing w:after="200" w:line="276" w:lineRule="auto"/>
      <w:ind w:left="720"/>
    </w:pPr>
    <w:rPr>
      <w:rFonts w:ascii="Calibri" w:hAnsi="Calibri"/>
      <w:sz w:val="22"/>
      <w:szCs w:val="22"/>
      <w:lang w:eastAsia="en-US"/>
    </w:rPr>
  </w:style>
  <w:style w:type="paragraph" w:customStyle="1" w:styleId="Default">
    <w:name w:val="Default"/>
    <w:rsid w:val="000B3931"/>
    <w:pPr>
      <w:autoSpaceDE w:val="0"/>
      <w:autoSpaceDN w:val="0"/>
      <w:adjustRightInd w:val="0"/>
    </w:pPr>
    <w:rPr>
      <w:color w:val="000000"/>
      <w:sz w:val="24"/>
      <w:szCs w:val="24"/>
    </w:rPr>
  </w:style>
  <w:style w:type="character" w:customStyle="1" w:styleId="15">
    <w:name w:val="Замещающий текст1"/>
    <w:semiHidden/>
    <w:rsid w:val="00FC7B5C"/>
    <w:rPr>
      <w:color w:val="808080"/>
    </w:rPr>
  </w:style>
  <w:style w:type="paragraph" w:customStyle="1" w:styleId="aff3">
    <w:name w:val="Таблицы (моноширинный)"/>
    <w:basedOn w:val="a0"/>
    <w:next w:val="a0"/>
    <w:rsid w:val="00100AE8"/>
    <w:pPr>
      <w:widowControl w:val="0"/>
      <w:autoSpaceDE w:val="0"/>
      <w:autoSpaceDN w:val="0"/>
      <w:adjustRightInd w:val="0"/>
      <w:spacing w:line="324" w:lineRule="auto"/>
      <w:ind w:right="34"/>
    </w:pPr>
    <w:rPr>
      <w:rFonts w:ascii="Courier New" w:eastAsia="Batang" w:hAnsi="Courier New" w:cs="Courier New"/>
      <w:sz w:val="20"/>
    </w:rPr>
  </w:style>
  <w:style w:type="character" w:customStyle="1" w:styleId="16">
    <w:name w:val="Текст сноски Знак1"/>
    <w:aliases w:val="single space Знак,Текст сноски Знак Знак Знак Знак,Текст сноски Знак Знак Знак1,Текст сноски-FN Знак,Footnote Text Char Знак Знак Знак,Footnote Text Char Знак Знак1,Текст сноски Знак Знак1,Footnote Text Char Знак Знак Знак Знак Знак"/>
    <w:locked/>
    <w:rsid w:val="00100AE8"/>
    <w:rPr>
      <w:rFonts w:eastAsia="Batang"/>
      <w:lang w:val="ru-RU" w:eastAsia="ko-KR"/>
    </w:rPr>
  </w:style>
  <w:style w:type="paragraph" w:customStyle="1" w:styleId="BodyText22">
    <w:name w:val="Body Text 22"/>
    <w:basedOn w:val="a0"/>
    <w:rsid w:val="00100AE8"/>
    <w:pPr>
      <w:ind w:firstLine="709"/>
    </w:pPr>
    <w:rPr>
      <w:rFonts w:eastAsia="Batang"/>
    </w:rPr>
  </w:style>
  <w:style w:type="paragraph" w:customStyle="1" w:styleId="Point">
    <w:name w:val="Point"/>
    <w:basedOn w:val="a0"/>
    <w:link w:val="PointChar"/>
    <w:rsid w:val="00100AE8"/>
    <w:pPr>
      <w:spacing w:before="120" w:line="288" w:lineRule="auto"/>
      <w:ind w:firstLine="720"/>
    </w:pPr>
    <w:rPr>
      <w:rFonts w:eastAsia="Batang"/>
    </w:rPr>
  </w:style>
  <w:style w:type="character" w:customStyle="1" w:styleId="PointChar">
    <w:name w:val="Point Char"/>
    <w:link w:val="Point"/>
    <w:locked/>
    <w:rsid w:val="00100AE8"/>
    <w:rPr>
      <w:rFonts w:eastAsia="Batang"/>
      <w:sz w:val="24"/>
    </w:rPr>
  </w:style>
  <w:style w:type="character" w:customStyle="1" w:styleId="apple-style-span">
    <w:name w:val="apple-style-span"/>
    <w:rsid w:val="00100AE8"/>
  </w:style>
  <w:style w:type="character" w:customStyle="1" w:styleId="apple-converted-space">
    <w:name w:val="apple-converted-space"/>
    <w:rsid w:val="00100AE8"/>
  </w:style>
  <w:style w:type="paragraph" w:styleId="aff4">
    <w:name w:val="Subtitle"/>
    <w:basedOn w:val="a0"/>
    <w:link w:val="aff5"/>
    <w:qFormat/>
    <w:locked/>
    <w:rsid w:val="00100AE8"/>
    <w:pPr>
      <w:jc w:val="center"/>
    </w:pPr>
    <w:rPr>
      <w:rFonts w:ascii="Cambria" w:hAnsi="Cambria"/>
      <w:lang w:eastAsia="ko-KR"/>
    </w:rPr>
  </w:style>
  <w:style w:type="character" w:customStyle="1" w:styleId="SubtitleChar">
    <w:name w:val="Subtitle Char"/>
    <w:locked/>
    <w:rsid w:val="00100AE8"/>
    <w:rPr>
      <w:rFonts w:ascii="Cambria" w:hAnsi="Cambria"/>
      <w:sz w:val="24"/>
      <w:lang w:val="x-none" w:eastAsia="ko-KR"/>
    </w:rPr>
  </w:style>
  <w:style w:type="character" w:customStyle="1" w:styleId="aff5">
    <w:name w:val="Подзаголовок Знак"/>
    <w:link w:val="aff4"/>
    <w:locked/>
    <w:rsid w:val="00100AE8"/>
    <w:rPr>
      <w:rFonts w:ascii="Cambria" w:hAnsi="Cambria"/>
      <w:sz w:val="24"/>
      <w:lang w:val="x-none" w:eastAsia="ko-KR"/>
    </w:rPr>
  </w:style>
  <w:style w:type="paragraph" w:styleId="aff6">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Знак Зна"/>
    <w:basedOn w:val="a0"/>
    <w:link w:val="17"/>
    <w:rsid w:val="00100AE8"/>
    <w:pPr>
      <w:spacing w:before="100" w:beforeAutospacing="1" w:after="100" w:afterAutospacing="1"/>
    </w:pPr>
    <w:rPr>
      <w:rFonts w:ascii="Verdana" w:hAnsi="Verdana"/>
      <w:color w:val="000000"/>
      <w:sz w:val="18"/>
    </w:rPr>
  </w:style>
  <w:style w:type="character" w:customStyle="1" w:styleId="17">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Знак Зна Знак"/>
    <w:link w:val="aff6"/>
    <w:locked/>
    <w:rsid w:val="00100AE8"/>
    <w:rPr>
      <w:rFonts w:ascii="Verdana" w:hAnsi="Verdana"/>
      <w:color w:val="000000"/>
      <w:sz w:val="18"/>
    </w:rPr>
  </w:style>
  <w:style w:type="paragraph" w:customStyle="1" w:styleId="BodyText21">
    <w:name w:val="Body Text 2.Основной текст 1"/>
    <w:basedOn w:val="a0"/>
    <w:rsid w:val="00100AE8"/>
    <w:pPr>
      <w:ind w:firstLine="720"/>
    </w:pPr>
    <w:rPr>
      <w:rFonts w:eastAsia="Batang"/>
    </w:rPr>
  </w:style>
  <w:style w:type="paragraph" w:styleId="25">
    <w:name w:val="Body Text Indent 2"/>
    <w:basedOn w:val="a0"/>
    <w:link w:val="26"/>
    <w:rsid w:val="00100AE8"/>
    <w:pPr>
      <w:spacing w:after="120" w:line="480" w:lineRule="auto"/>
      <w:ind w:left="283"/>
    </w:pPr>
    <w:rPr>
      <w:rFonts w:eastAsia="Batang"/>
    </w:rPr>
  </w:style>
  <w:style w:type="character" w:customStyle="1" w:styleId="BodyTextIndent2Char">
    <w:name w:val="Body Text Indent 2 Char"/>
    <w:locked/>
    <w:rsid w:val="00100AE8"/>
    <w:rPr>
      <w:rFonts w:ascii="Times New Roman" w:eastAsia="Batang" w:hAnsi="Times New Roman"/>
      <w:sz w:val="20"/>
      <w:lang w:val="x-none" w:eastAsia="ru-RU"/>
    </w:rPr>
  </w:style>
  <w:style w:type="character" w:customStyle="1" w:styleId="26">
    <w:name w:val="Основной текст с отступом 2 Знак"/>
    <w:link w:val="25"/>
    <w:locked/>
    <w:rsid w:val="00100AE8"/>
    <w:rPr>
      <w:rFonts w:eastAsia="Batang"/>
      <w:sz w:val="24"/>
    </w:rPr>
  </w:style>
  <w:style w:type="paragraph" w:customStyle="1" w:styleId="aff7">
    <w:name w:val="Скобки буквы"/>
    <w:basedOn w:val="a0"/>
    <w:rsid w:val="00100AE8"/>
    <w:pPr>
      <w:tabs>
        <w:tab w:val="num" w:pos="360"/>
      </w:tabs>
      <w:ind w:left="360" w:hanging="360"/>
    </w:pPr>
    <w:rPr>
      <w:rFonts w:eastAsia="Batang"/>
      <w:sz w:val="20"/>
      <w:lang w:eastAsia="en-US"/>
    </w:rPr>
  </w:style>
  <w:style w:type="paragraph" w:styleId="31">
    <w:name w:val="Body Text Indent 3"/>
    <w:basedOn w:val="a0"/>
    <w:link w:val="32"/>
    <w:rsid w:val="00100AE8"/>
    <w:pPr>
      <w:ind w:firstLine="708"/>
    </w:pPr>
    <w:rPr>
      <w:rFonts w:eastAsia="Batang"/>
      <w:sz w:val="16"/>
      <w:szCs w:val="16"/>
      <w:lang w:eastAsia="ko-KR"/>
    </w:rPr>
  </w:style>
  <w:style w:type="character" w:customStyle="1" w:styleId="BodyTextIndent3Char">
    <w:name w:val="Body Text Indent 3 Char"/>
    <w:locked/>
    <w:rsid w:val="00100AE8"/>
    <w:rPr>
      <w:rFonts w:ascii="Times New Roman" w:eastAsia="Batang" w:hAnsi="Times New Roman"/>
      <w:sz w:val="16"/>
      <w:lang w:val="x-none" w:eastAsia="ko-KR"/>
    </w:rPr>
  </w:style>
  <w:style w:type="character" w:customStyle="1" w:styleId="32">
    <w:name w:val="Основной текст с отступом 3 Знак"/>
    <w:link w:val="31"/>
    <w:locked/>
    <w:rsid w:val="00100AE8"/>
    <w:rPr>
      <w:rFonts w:eastAsia="Batang"/>
      <w:sz w:val="16"/>
      <w:lang w:val="x-none" w:eastAsia="ko-KR"/>
    </w:rPr>
  </w:style>
  <w:style w:type="paragraph" w:styleId="33">
    <w:name w:val="Body Text 3"/>
    <w:basedOn w:val="a0"/>
    <w:link w:val="34"/>
    <w:rsid w:val="00100AE8"/>
    <w:rPr>
      <w:rFonts w:eastAsia="Batang"/>
      <w:sz w:val="16"/>
      <w:szCs w:val="16"/>
      <w:lang w:eastAsia="ko-KR"/>
    </w:rPr>
  </w:style>
  <w:style w:type="character" w:customStyle="1" w:styleId="BodyText3Char">
    <w:name w:val="Body Text 3 Char"/>
    <w:locked/>
    <w:rsid w:val="00100AE8"/>
    <w:rPr>
      <w:rFonts w:ascii="Times New Roman" w:eastAsia="Batang" w:hAnsi="Times New Roman"/>
      <w:sz w:val="16"/>
      <w:lang w:val="x-none" w:eastAsia="ko-KR"/>
    </w:rPr>
  </w:style>
  <w:style w:type="character" w:customStyle="1" w:styleId="34">
    <w:name w:val="Основной текст 3 Знак"/>
    <w:link w:val="33"/>
    <w:locked/>
    <w:rsid w:val="00100AE8"/>
    <w:rPr>
      <w:rFonts w:eastAsia="Batang"/>
      <w:sz w:val="16"/>
      <w:lang w:val="x-none" w:eastAsia="ko-KR"/>
    </w:rPr>
  </w:style>
  <w:style w:type="paragraph" w:customStyle="1" w:styleId="aff8">
    <w:name w:val="Заголовок текста"/>
    <w:rsid w:val="00100AE8"/>
    <w:pPr>
      <w:spacing w:after="240"/>
      <w:jc w:val="center"/>
    </w:pPr>
    <w:rPr>
      <w:rFonts w:eastAsia="Batang"/>
      <w:b/>
      <w:noProof/>
      <w:sz w:val="27"/>
    </w:rPr>
  </w:style>
  <w:style w:type="paragraph" w:customStyle="1" w:styleId="aff9">
    <w:name w:val="Нумерованный абзац"/>
    <w:rsid w:val="00100AE8"/>
    <w:pPr>
      <w:tabs>
        <w:tab w:val="num" w:pos="-1701"/>
        <w:tab w:val="left" w:pos="1134"/>
      </w:tabs>
      <w:suppressAutoHyphens/>
      <w:spacing w:before="240"/>
      <w:ind w:left="-1701" w:hanging="851"/>
      <w:jc w:val="both"/>
    </w:pPr>
    <w:rPr>
      <w:rFonts w:eastAsia="Batang"/>
      <w:noProof/>
      <w:sz w:val="28"/>
    </w:rPr>
  </w:style>
  <w:style w:type="paragraph" w:styleId="affa">
    <w:name w:val="Plain Text"/>
    <w:basedOn w:val="a0"/>
    <w:link w:val="affb"/>
    <w:rsid w:val="00100AE8"/>
    <w:pPr>
      <w:tabs>
        <w:tab w:val="num" w:pos="1571"/>
      </w:tabs>
      <w:ind w:firstLine="720"/>
    </w:pPr>
    <w:rPr>
      <w:rFonts w:ascii="Courier New" w:eastAsia="Batang" w:hAnsi="Courier New"/>
      <w:sz w:val="20"/>
      <w:lang w:eastAsia="ko-KR"/>
    </w:rPr>
  </w:style>
  <w:style w:type="character" w:customStyle="1" w:styleId="PlainTextChar">
    <w:name w:val="Plain Text Char"/>
    <w:locked/>
    <w:rsid w:val="00100AE8"/>
    <w:rPr>
      <w:rFonts w:ascii="Courier New" w:eastAsia="Batang" w:hAnsi="Courier New"/>
      <w:sz w:val="20"/>
      <w:lang w:val="x-none" w:eastAsia="ko-KR"/>
    </w:rPr>
  </w:style>
  <w:style w:type="character" w:customStyle="1" w:styleId="affb">
    <w:name w:val="Текст Знак"/>
    <w:link w:val="affa"/>
    <w:locked/>
    <w:rsid w:val="00100AE8"/>
    <w:rPr>
      <w:rFonts w:ascii="Courier New" w:eastAsia="Batang" w:hAnsi="Courier New"/>
      <w:lang w:val="x-none" w:eastAsia="ko-KR"/>
    </w:rPr>
  </w:style>
  <w:style w:type="paragraph" w:styleId="a">
    <w:name w:val="List Bullet"/>
    <w:basedOn w:val="ac"/>
    <w:autoRedefine/>
    <w:rsid w:val="00100AE8"/>
    <w:pPr>
      <w:numPr>
        <w:numId w:val="8"/>
      </w:numPr>
      <w:tabs>
        <w:tab w:val="clear" w:pos="1571"/>
        <w:tab w:val="num" w:pos="360"/>
      </w:tabs>
      <w:suppressAutoHyphens/>
      <w:spacing w:after="0"/>
      <w:ind w:left="1080" w:hanging="180"/>
    </w:pPr>
    <w:rPr>
      <w:rFonts w:eastAsia="Batang"/>
      <w:lang w:eastAsia="en-US"/>
    </w:rPr>
  </w:style>
  <w:style w:type="paragraph" w:customStyle="1" w:styleId="affc">
    <w:name w:val="Нормальный (таблица)"/>
    <w:basedOn w:val="a0"/>
    <w:next w:val="a0"/>
    <w:rsid w:val="00100AE8"/>
    <w:pPr>
      <w:widowControl w:val="0"/>
      <w:autoSpaceDE w:val="0"/>
      <w:autoSpaceDN w:val="0"/>
      <w:adjustRightInd w:val="0"/>
    </w:pPr>
    <w:rPr>
      <w:rFonts w:eastAsia="Batang" w:cs="Arial"/>
    </w:rPr>
  </w:style>
  <w:style w:type="paragraph" w:customStyle="1" w:styleId="affd">
    <w:name w:val="Прижатый влево"/>
    <w:basedOn w:val="a0"/>
    <w:next w:val="a0"/>
    <w:rsid w:val="00100AE8"/>
    <w:pPr>
      <w:widowControl w:val="0"/>
      <w:autoSpaceDE w:val="0"/>
      <w:autoSpaceDN w:val="0"/>
      <w:adjustRightInd w:val="0"/>
    </w:pPr>
    <w:rPr>
      <w:rFonts w:eastAsia="Batang" w:cs="Arial"/>
    </w:rPr>
  </w:style>
  <w:style w:type="character" w:customStyle="1" w:styleId="affe">
    <w:name w:val="Гипертекстовая ссылка"/>
    <w:rsid w:val="00100AE8"/>
    <w:rPr>
      <w:b/>
      <w:color w:val="008000"/>
    </w:rPr>
  </w:style>
  <w:style w:type="paragraph" w:customStyle="1" w:styleId="rvps698610">
    <w:name w:val="rvps698610"/>
    <w:basedOn w:val="a0"/>
    <w:rsid w:val="00100AE8"/>
    <w:pPr>
      <w:spacing w:after="120"/>
      <w:ind w:right="240"/>
    </w:pPr>
    <w:rPr>
      <w:rFonts w:ascii="Arial Unicode MS" w:hAnsi="Arial Unicode MS" w:cs="Arial Unicode MS"/>
    </w:rPr>
  </w:style>
  <w:style w:type="paragraph" w:customStyle="1" w:styleId="afff">
    <w:name w:val="Знак"/>
    <w:basedOn w:val="a0"/>
    <w:rsid w:val="00100AE8"/>
    <w:rPr>
      <w:rFonts w:ascii="Verdana" w:eastAsia="Batang" w:hAnsi="Verdana" w:cs="Verdana"/>
      <w:sz w:val="20"/>
      <w:lang w:val="en-US" w:eastAsia="en-US"/>
    </w:rPr>
  </w:style>
  <w:style w:type="paragraph" w:styleId="27">
    <w:name w:val="List 2"/>
    <w:basedOn w:val="a0"/>
    <w:rsid w:val="00100AE8"/>
    <w:pPr>
      <w:widowControl w:val="0"/>
      <w:autoSpaceDE w:val="0"/>
      <w:autoSpaceDN w:val="0"/>
      <w:adjustRightInd w:val="0"/>
      <w:ind w:left="566" w:hanging="283"/>
    </w:pPr>
    <w:rPr>
      <w:rFonts w:eastAsia="Batang"/>
      <w:b/>
      <w:bCs/>
      <w:sz w:val="20"/>
    </w:rPr>
  </w:style>
  <w:style w:type="paragraph" w:styleId="HTML">
    <w:name w:val="HTML Preformatted"/>
    <w:basedOn w:val="a0"/>
    <w:link w:val="HTML0"/>
    <w:rsid w:val="00100A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Batang" w:hAnsi="Courier New"/>
      <w:sz w:val="20"/>
      <w:lang w:eastAsia="ko-KR"/>
    </w:rPr>
  </w:style>
  <w:style w:type="character" w:customStyle="1" w:styleId="HTMLPreformattedChar">
    <w:name w:val="HTML Preformatted Char"/>
    <w:locked/>
    <w:rsid w:val="00100AE8"/>
    <w:rPr>
      <w:rFonts w:ascii="Courier New" w:eastAsia="Batang" w:hAnsi="Courier New"/>
      <w:sz w:val="20"/>
      <w:lang w:val="x-none" w:eastAsia="ko-KR"/>
    </w:rPr>
  </w:style>
  <w:style w:type="character" w:customStyle="1" w:styleId="HTML0">
    <w:name w:val="Стандартный HTML Знак"/>
    <w:link w:val="HTML"/>
    <w:locked/>
    <w:rsid w:val="00100AE8"/>
    <w:rPr>
      <w:rFonts w:ascii="Courier New" w:eastAsia="Batang" w:hAnsi="Courier New"/>
      <w:lang w:val="x-none" w:eastAsia="ko-KR"/>
    </w:rPr>
  </w:style>
  <w:style w:type="character" w:customStyle="1" w:styleId="data">
    <w:name w:val="data"/>
    <w:rsid w:val="00100AE8"/>
  </w:style>
  <w:style w:type="paragraph" w:customStyle="1" w:styleId="Web">
    <w:name w:val="Обычный (Web)"/>
    <w:basedOn w:val="a0"/>
    <w:rsid w:val="00100AE8"/>
    <w:pPr>
      <w:spacing w:before="100" w:after="100"/>
      <w:ind w:firstLine="709"/>
    </w:pPr>
    <w:rPr>
      <w:rFonts w:ascii="Times New Roman CYR" w:eastAsia="Batang" w:hAnsi="Times New Roman CYR" w:cs="Times New Roman CYR"/>
    </w:rPr>
  </w:style>
  <w:style w:type="paragraph" w:customStyle="1" w:styleId="afff0">
    <w:name w:val="Комментарий"/>
    <w:basedOn w:val="a0"/>
    <w:next w:val="a0"/>
    <w:rsid w:val="00100AE8"/>
    <w:pPr>
      <w:autoSpaceDE w:val="0"/>
      <w:autoSpaceDN w:val="0"/>
      <w:adjustRightInd w:val="0"/>
      <w:spacing w:before="75"/>
    </w:pPr>
    <w:rPr>
      <w:rFonts w:eastAsia="Batang" w:cs="Arial"/>
      <w:color w:val="353842"/>
      <w:shd w:val="clear" w:color="auto" w:fill="F0F0F0"/>
    </w:rPr>
  </w:style>
  <w:style w:type="paragraph" w:customStyle="1" w:styleId="BodyTextKeep">
    <w:name w:val="Body Text Keep"/>
    <w:basedOn w:val="ac"/>
    <w:link w:val="BodyTextKeepChar"/>
    <w:rsid w:val="00100AE8"/>
    <w:pPr>
      <w:spacing w:before="120"/>
    </w:pPr>
    <w:rPr>
      <w:spacing w:val="-5"/>
      <w:lang w:eastAsia="en-US"/>
    </w:rPr>
  </w:style>
  <w:style w:type="character" w:customStyle="1" w:styleId="BodyTextKeepChar">
    <w:name w:val="Body Text Keep Char"/>
    <w:link w:val="BodyTextKeep"/>
    <w:locked/>
    <w:rsid w:val="00100AE8"/>
    <w:rPr>
      <w:spacing w:val="-5"/>
      <w:sz w:val="24"/>
      <w:lang w:val="x-none" w:eastAsia="en-US"/>
    </w:rPr>
  </w:style>
  <w:style w:type="paragraph" w:customStyle="1" w:styleId="Style11">
    <w:name w:val="Style11"/>
    <w:basedOn w:val="a0"/>
    <w:rsid w:val="00100AE8"/>
    <w:pPr>
      <w:widowControl w:val="0"/>
      <w:autoSpaceDE w:val="0"/>
      <w:autoSpaceDN w:val="0"/>
      <w:adjustRightInd w:val="0"/>
      <w:spacing w:line="320" w:lineRule="exact"/>
      <w:ind w:firstLine="538"/>
    </w:pPr>
    <w:rPr>
      <w:rFonts w:eastAsia="Batang"/>
    </w:rPr>
  </w:style>
  <w:style w:type="character" w:customStyle="1" w:styleId="FontStyle29">
    <w:name w:val="Font Style29"/>
    <w:rsid w:val="00100AE8"/>
    <w:rPr>
      <w:rFonts w:ascii="Times New Roman" w:hAnsi="Times New Roman"/>
      <w:sz w:val="24"/>
    </w:rPr>
  </w:style>
  <w:style w:type="paragraph" w:customStyle="1" w:styleId="afff1">
    <w:name w:val="Îñíîâíîé òåêñò"/>
    <w:basedOn w:val="a0"/>
    <w:rsid w:val="00100AE8"/>
    <w:rPr>
      <w:rFonts w:eastAsia="Batang"/>
      <w:szCs w:val="28"/>
    </w:rPr>
  </w:style>
  <w:style w:type="paragraph" w:customStyle="1" w:styleId="CM16">
    <w:name w:val="CM16"/>
    <w:basedOn w:val="Default"/>
    <w:next w:val="Default"/>
    <w:rsid w:val="00100AE8"/>
    <w:rPr>
      <w:rFonts w:eastAsia="Batang"/>
      <w:color w:val="auto"/>
    </w:rPr>
  </w:style>
  <w:style w:type="paragraph" w:customStyle="1" w:styleId="CM14">
    <w:name w:val="CM14"/>
    <w:basedOn w:val="Default"/>
    <w:next w:val="Default"/>
    <w:rsid w:val="00100AE8"/>
    <w:rPr>
      <w:rFonts w:eastAsia="Batang"/>
      <w:color w:val="auto"/>
    </w:rPr>
  </w:style>
  <w:style w:type="paragraph" w:customStyle="1" w:styleId="CM9">
    <w:name w:val="CM9"/>
    <w:basedOn w:val="Default"/>
    <w:next w:val="Default"/>
    <w:rsid w:val="00100AE8"/>
    <w:pPr>
      <w:spacing w:line="326" w:lineRule="atLeast"/>
    </w:pPr>
    <w:rPr>
      <w:rFonts w:eastAsia="Batang"/>
      <w:color w:val="auto"/>
    </w:rPr>
  </w:style>
  <w:style w:type="paragraph" w:customStyle="1" w:styleId="CM18">
    <w:name w:val="CM18"/>
    <w:basedOn w:val="Default"/>
    <w:next w:val="Default"/>
    <w:rsid w:val="00100AE8"/>
    <w:rPr>
      <w:rFonts w:eastAsia="Batang"/>
      <w:color w:val="auto"/>
    </w:rPr>
  </w:style>
  <w:style w:type="paragraph" w:customStyle="1" w:styleId="afff2">
    <w:name w:val="Знак Знак Знак Знак"/>
    <w:basedOn w:val="a0"/>
    <w:rsid w:val="00100AE8"/>
    <w:rPr>
      <w:rFonts w:ascii="Verdana" w:eastAsia="Batang" w:hAnsi="Verdana" w:cs="Verdana"/>
      <w:sz w:val="20"/>
      <w:lang w:val="en-US" w:eastAsia="en-US"/>
    </w:rPr>
  </w:style>
  <w:style w:type="character" w:styleId="afff3">
    <w:name w:val="FollowedHyperlink"/>
    <w:rsid w:val="00100AE8"/>
    <w:rPr>
      <w:color w:val="800080"/>
      <w:u w:val="single"/>
    </w:rPr>
  </w:style>
  <w:style w:type="paragraph" w:customStyle="1" w:styleId="afff4">
    <w:name w:val="Стиль Знак Знак Знак Знак Знак Знак Знак Знак Знак Знак Знак"/>
    <w:basedOn w:val="a0"/>
    <w:rsid w:val="00100AE8"/>
    <w:pPr>
      <w:widowControl w:val="0"/>
      <w:adjustRightInd w:val="0"/>
      <w:spacing w:after="160" w:line="240" w:lineRule="exact"/>
      <w:jc w:val="right"/>
    </w:pPr>
    <w:rPr>
      <w:sz w:val="20"/>
      <w:lang w:val="en-GB" w:eastAsia="en-US"/>
    </w:rPr>
  </w:style>
  <w:style w:type="paragraph" w:customStyle="1" w:styleId="s12">
    <w:name w:val="s_12"/>
    <w:basedOn w:val="a0"/>
    <w:rsid w:val="00100AE8"/>
    <w:pPr>
      <w:ind w:firstLine="720"/>
    </w:pPr>
  </w:style>
  <w:style w:type="character" w:customStyle="1" w:styleId="docaccesstitle">
    <w:name w:val="docaccess_title"/>
    <w:rsid w:val="00100AE8"/>
  </w:style>
  <w:style w:type="character" w:customStyle="1" w:styleId="docaccessactneverdocaccessactlast">
    <w:name w:val="docaccess_act_never docaccess_act_last"/>
    <w:rsid w:val="00100AE8"/>
  </w:style>
  <w:style w:type="character" w:customStyle="1" w:styleId="docaccessbase">
    <w:name w:val="docaccess_base"/>
    <w:rsid w:val="00100AE8"/>
  </w:style>
  <w:style w:type="paragraph" w:customStyle="1" w:styleId="western">
    <w:name w:val="western"/>
    <w:basedOn w:val="a0"/>
    <w:rsid w:val="00100AE8"/>
    <w:pPr>
      <w:spacing w:before="100" w:beforeAutospacing="1" w:after="100" w:afterAutospacing="1"/>
    </w:pPr>
  </w:style>
  <w:style w:type="character" w:customStyle="1" w:styleId="afff5">
    <w:name w:val="Абзац Знак"/>
    <w:link w:val="afff6"/>
    <w:locked/>
    <w:rsid w:val="00100AE8"/>
    <w:rPr>
      <w:rFonts w:ascii="Calibri" w:hAnsi="Calibri"/>
      <w:sz w:val="24"/>
      <w:lang w:val="ru-RU" w:eastAsia="ru-RU"/>
    </w:rPr>
  </w:style>
  <w:style w:type="paragraph" w:customStyle="1" w:styleId="afff6">
    <w:name w:val="Абзац"/>
    <w:link w:val="afff5"/>
    <w:rsid w:val="00100AE8"/>
    <w:pPr>
      <w:spacing w:line="360" w:lineRule="auto"/>
      <w:ind w:firstLine="709"/>
    </w:pPr>
    <w:rPr>
      <w:rFonts w:ascii="Calibri" w:hAnsi="Calibri"/>
      <w:sz w:val="24"/>
    </w:rPr>
  </w:style>
  <w:style w:type="paragraph" w:customStyle="1" w:styleId="font5">
    <w:name w:val="font5"/>
    <w:basedOn w:val="a0"/>
    <w:rsid w:val="00100AE8"/>
    <w:pPr>
      <w:spacing w:before="100" w:beforeAutospacing="1" w:after="100" w:afterAutospacing="1"/>
    </w:pPr>
    <w:rPr>
      <w:rFonts w:cs="Arial"/>
      <w:color w:val="000000"/>
      <w:sz w:val="16"/>
      <w:szCs w:val="16"/>
    </w:rPr>
  </w:style>
  <w:style w:type="paragraph" w:customStyle="1" w:styleId="xl66">
    <w:name w:val="xl66"/>
    <w:basedOn w:val="a0"/>
    <w:rsid w:val="00100AE8"/>
    <w:pPr>
      <w:spacing w:before="100" w:beforeAutospacing="1" w:after="100" w:afterAutospacing="1"/>
      <w:jc w:val="center"/>
    </w:pPr>
    <w:rPr>
      <w:sz w:val="16"/>
      <w:szCs w:val="16"/>
    </w:rPr>
  </w:style>
  <w:style w:type="paragraph" w:customStyle="1" w:styleId="xl67">
    <w:name w:val="xl67"/>
    <w:basedOn w:val="a0"/>
    <w:rsid w:val="00100AE8"/>
    <w:pPr>
      <w:spacing w:before="100" w:beforeAutospacing="1" w:after="100" w:afterAutospacing="1"/>
      <w:jc w:val="center"/>
      <w:textAlignment w:val="center"/>
    </w:pPr>
    <w:rPr>
      <w:sz w:val="16"/>
      <w:szCs w:val="16"/>
    </w:rPr>
  </w:style>
  <w:style w:type="paragraph" w:customStyle="1" w:styleId="xl68">
    <w:name w:val="xl68"/>
    <w:basedOn w:val="a0"/>
    <w:rsid w:val="00100AE8"/>
    <w:pPr>
      <w:spacing w:before="100" w:beforeAutospacing="1" w:after="100" w:afterAutospacing="1"/>
    </w:pPr>
    <w:rPr>
      <w:sz w:val="16"/>
      <w:szCs w:val="16"/>
    </w:rPr>
  </w:style>
  <w:style w:type="paragraph" w:customStyle="1" w:styleId="xl69">
    <w:name w:val="xl69"/>
    <w:basedOn w:val="a0"/>
    <w:rsid w:val="00100AE8"/>
    <w:pPr>
      <w:spacing w:before="100" w:beforeAutospacing="1" w:after="100" w:afterAutospacing="1"/>
      <w:jc w:val="center"/>
      <w:textAlignment w:val="center"/>
    </w:pPr>
    <w:rPr>
      <w:b/>
      <w:bCs/>
      <w:sz w:val="16"/>
      <w:szCs w:val="16"/>
    </w:rPr>
  </w:style>
  <w:style w:type="paragraph" w:customStyle="1" w:styleId="xl70">
    <w:name w:val="xl70"/>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71">
    <w:name w:val="xl71"/>
    <w:basedOn w:val="a0"/>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72">
    <w:name w:val="xl72"/>
    <w:basedOn w:val="a0"/>
    <w:rsid w:val="00100AE8"/>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16"/>
      <w:szCs w:val="16"/>
    </w:rPr>
  </w:style>
  <w:style w:type="paragraph" w:customStyle="1" w:styleId="xl73">
    <w:name w:val="xl73"/>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74">
    <w:name w:val="xl74"/>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16"/>
      <w:szCs w:val="16"/>
    </w:rPr>
  </w:style>
  <w:style w:type="paragraph" w:customStyle="1" w:styleId="xl75">
    <w:name w:val="xl75"/>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76">
    <w:name w:val="xl76"/>
    <w:basedOn w:val="a0"/>
    <w:rsid w:val="00100AE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77">
    <w:name w:val="xl77"/>
    <w:basedOn w:val="a0"/>
    <w:rsid w:val="00100AE8"/>
    <w:pPr>
      <w:spacing w:before="100" w:beforeAutospacing="1" w:after="100" w:afterAutospacing="1"/>
      <w:jc w:val="center"/>
    </w:pPr>
    <w:rPr>
      <w:b/>
      <w:bCs/>
      <w:sz w:val="16"/>
      <w:szCs w:val="16"/>
    </w:rPr>
  </w:style>
  <w:style w:type="paragraph" w:customStyle="1" w:styleId="xl78">
    <w:name w:val="xl78"/>
    <w:basedOn w:val="a0"/>
    <w:rsid w:val="00100AE8"/>
    <w:pPr>
      <w:spacing w:before="100" w:beforeAutospacing="1" w:after="100" w:afterAutospacing="1"/>
      <w:jc w:val="center"/>
      <w:textAlignment w:val="center"/>
    </w:pPr>
    <w:rPr>
      <w:b/>
      <w:bCs/>
      <w:sz w:val="16"/>
      <w:szCs w:val="16"/>
    </w:rPr>
  </w:style>
  <w:style w:type="paragraph" w:customStyle="1" w:styleId="xl79">
    <w:name w:val="xl79"/>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0">
    <w:name w:val="xl80"/>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1">
    <w:name w:val="xl81"/>
    <w:basedOn w:val="a0"/>
    <w:rsid w:val="00100AE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82">
    <w:name w:val="xl82"/>
    <w:basedOn w:val="a0"/>
    <w:rsid w:val="00100AE8"/>
    <w:pPr>
      <w:spacing w:before="100" w:beforeAutospacing="1" w:after="100" w:afterAutospacing="1"/>
      <w:textAlignment w:val="center"/>
    </w:pPr>
    <w:rPr>
      <w:sz w:val="16"/>
      <w:szCs w:val="16"/>
    </w:rPr>
  </w:style>
  <w:style w:type="paragraph" w:customStyle="1" w:styleId="xl83">
    <w:name w:val="xl83"/>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4">
    <w:name w:val="xl84"/>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5">
    <w:name w:val="xl85"/>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6">
    <w:name w:val="xl86"/>
    <w:basedOn w:val="a0"/>
    <w:rsid w:val="00100AE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87">
    <w:name w:val="xl87"/>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90">
    <w:name w:val="xl90"/>
    <w:basedOn w:val="a0"/>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91">
    <w:name w:val="xl91"/>
    <w:basedOn w:val="a0"/>
    <w:rsid w:val="00100AE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92">
    <w:name w:val="xl92"/>
    <w:basedOn w:val="a0"/>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93">
    <w:name w:val="xl93"/>
    <w:basedOn w:val="a0"/>
    <w:rsid w:val="00100AE8"/>
    <w:pPr>
      <w:pBdr>
        <w:top w:val="single" w:sz="4"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94">
    <w:name w:val="xl94"/>
    <w:basedOn w:val="a0"/>
    <w:rsid w:val="00100AE8"/>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5">
    <w:name w:val="xl95"/>
    <w:basedOn w:val="a0"/>
    <w:rsid w:val="00100AE8"/>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6">
    <w:name w:val="xl96"/>
    <w:basedOn w:val="a0"/>
    <w:rsid w:val="00100AE8"/>
    <w:pPr>
      <w:pBdr>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7">
    <w:name w:val="xl97"/>
    <w:basedOn w:val="a0"/>
    <w:rsid w:val="00100AE8"/>
    <w:pPr>
      <w:pBdr>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98">
    <w:name w:val="xl98"/>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9">
    <w:name w:val="xl99"/>
    <w:basedOn w:val="a0"/>
    <w:rsid w:val="00100AE8"/>
    <w:pPr>
      <w:spacing w:before="100" w:beforeAutospacing="1" w:after="100" w:afterAutospacing="1"/>
      <w:textAlignment w:val="center"/>
    </w:pPr>
    <w:rPr>
      <w:b/>
      <w:bCs/>
      <w:sz w:val="16"/>
      <w:szCs w:val="16"/>
    </w:rPr>
  </w:style>
  <w:style w:type="paragraph" w:customStyle="1" w:styleId="xl100">
    <w:name w:val="xl100"/>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101">
    <w:name w:val="xl101"/>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2">
    <w:name w:val="xl102"/>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sz w:val="16"/>
      <w:szCs w:val="16"/>
    </w:rPr>
  </w:style>
  <w:style w:type="paragraph" w:customStyle="1" w:styleId="xl103">
    <w:name w:val="xl103"/>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0"/>
    <w:rsid w:val="00100AE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106">
    <w:name w:val="xl106"/>
    <w:basedOn w:val="a0"/>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07">
    <w:name w:val="xl107"/>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0"/>
    <w:rsid w:val="00100AE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09">
    <w:name w:val="xl109"/>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0"/>
    <w:rsid w:val="00100AE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111">
    <w:name w:val="xl111"/>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2">
    <w:name w:val="xl112"/>
    <w:basedOn w:val="a0"/>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13">
    <w:name w:val="xl113"/>
    <w:basedOn w:val="a0"/>
    <w:rsid w:val="00100AE8"/>
    <w:pPr>
      <w:pBdr>
        <w:top w:val="single" w:sz="4" w:space="0" w:color="auto"/>
        <w:left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14">
    <w:name w:val="xl114"/>
    <w:basedOn w:val="a0"/>
    <w:rsid w:val="00100AE8"/>
    <w:pPr>
      <w:pBdr>
        <w:top w:val="single" w:sz="4" w:space="0" w:color="auto"/>
        <w:left w:val="single" w:sz="4" w:space="0" w:color="auto"/>
        <w:right w:val="single" w:sz="4" w:space="0" w:color="auto"/>
      </w:pBdr>
      <w:spacing w:before="100" w:beforeAutospacing="1" w:after="100" w:afterAutospacing="1"/>
      <w:textAlignment w:val="center"/>
    </w:pPr>
    <w:rPr>
      <w:b/>
      <w:bCs/>
      <w:sz w:val="16"/>
      <w:szCs w:val="16"/>
    </w:rPr>
  </w:style>
  <w:style w:type="paragraph" w:customStyle="1" w:styleId="xl115">
    <w:name w:val="xl115"/>
    <w:basedOn w:val="a0"/>
    <w:rsid w:val="00100AE8"/>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6">
    <w:name w:val="xl116"/>
    <w:basedOn w:val="a0"/>
    <w:rsid w:val="00100AE8"/>
    <w:pPr>
      <w:pBdr>
        <w:top w:val="single" w:sz="4" w:space="0" w:color="auto"/>
        <w:left w:val="single" w:sz="4" w:space="0" w:color="auto"/>
        <w:bottom w:val="single" w:sz="8" w:space="0" w:color="auto"/>
      </w:pBdr>
      <w:spacing w:before="100" w:beforeAutospacing="1" w:after="100" w:afterAutospacing="1"/>
      <w:textAlignment w:val="center"/>
    </w:pPr>
    <w:rPr>
      <w:sz w:val="16"/>
      <w:szCs w:val="16"/>
    </w:rPr>
  </w:style>
  <w:style w:type="paragraph" w:customStyle="1" w:styleId="xl117">
    <w:name w:val="xl117"/>
    <w:basedOn w:val="a0"/>
    <w:rsid w:val="00100AE8"/>
    <w:pPr>
      <w:pBdr>
        <w:top w:val="single" w:sz="8" w:space="0" w:color="auto"/>
        <w:left w:val="single" w:sz="4" w:space="0" w:color="auto"/>
        <w:bottom w:val="single" w:sz="4" w:space="0" w:color="auto"/>
      </w:pBdr>
      <w:spacing w:before="100" w:beforeAutospacing="1" w:after="100" w:afterAutospacing="1"/>
      <w:textAlignment w:val="center"/>
    </w:pPr>
    <w:rPr>
      <w:b/>
      <w:bCs/>
      <w:sz w:val="16"/>
      <w:szCs w:val="16"/>
    </w:rPr>
  </w:style>
  <w:style w:type="paragraph" w:customStyle="1" w:styleId="xl118">
    <w:name w:val="xl118"/>
    <w:basedOn w:val="a0"/>
    <w:rsid w:val="00100AE8"/>
    <w:pPr>
      <w:pBdr>
        <w:top w:val="single" w:sz="4" w:space="0" w:color="auto"/>
        <w:left w:val="single" w:sz="4" w:space="0" w:color="auto"/>
        <w:bottom w:val="single" w:sz="4" w:space="0" w:color="auto"/>
      </w:pBdr>
      <w:spacing w:before="100" w:beforeAutospacing="1" w:after="100" w:afterAutospacing="1"/>
      <w:textAlignment w:val="center"/>
    </w:pPr>
    <w:rPr>
      <w:b/>
      <w:bCs/>
      <w:sz w:val="16"/>
      <w:szCs w:val="16"/>
    </w:rPr>
  </w:style>
  <w:style w:type="paragraph" w:customStyle="1" w:styleId="xl119">
    <w:name w:val="xl119"/>
    <w:basedOn w:val="a0"/>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0">
    <w:name w:val="xl120"/>
    <w:basedOn w:val="a0"/>
    <w:rsid w:val="00100AE8"/>
    <w:pPr>
      <w:pBdr>
        <w:top w:val="single" w:sz="4" w:space="0" w:color="auto"/>
        <w:left w:val="single" w:sz="4" w:space="0" w:color="auto"/>
        <w:bottom w:val="single" w:sz="8" w:space="0" w:color="auto"/>
      </w:pBdr>
      <w:spacing w:before="100" w:beforeAutospacing="1" w:after="100" w:afterAutospacing="1"/>
      <w:textAlignment w:val="center"/>
    </w:pPr>
    <w:rPr>
      <w:b/>
      <w:bCs/>
      <w:sz w:val="16"/>
      <w:szCs w:val="16"/>
    </w:rPr>
  </w:style>
  <w:style w:type="paragraph" w:customStyle="1" w:styleId="xl121">
    <w:name w:val="xl121"/>
    <w:basedOn w:val="a0"/>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2">
    <w:name w:val="xl122"/>
    <w:basedOn w:val="a0"/>
    <w:rsid w:val="00100AE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3">
    <w:name w:val="xl123"/>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b/>
      <w:bCs/>
      <w:sz w:val="16"/>
      <w:szCs w:val="16"/>
    </w:rPr>
  </w:style>
  <w:style w:type="paragraph" w:customStyle="1" w:styleId="xl124">
    <w:name w:val="xl124"/>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b/>
      <w:bCs/>
      <w:sz w:val="16"/>
      <w:szCs w:val="16"/>
    </w:rPr>
  </w:style>
  <w:style w:type="paragraph" w:customStyle="1" w:styleId="xl125">
    <w:name w:val="xl125"/>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6">
    <w:name w:val="xl126"/>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7">
    <w:name w:val="xl127"/>
    <w:basedOn w:val="a0"/>
    <w:rsid w:val="00100AE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28">
    <w:name w:val="xl128"/>
    <w:basedOn w:val="a0"/>
    <w:rsid w:val="00100AE8"/>
    <w:pPr>
      <w:spacing w:before="100" w:beforeAutospacing="1" w:after="100" w:afterAutospacing="1"/>
      <w:jc w:val="right"/>
      <w:textAlignment w:val="center"/>
    </w:pPr>
  </w:style>
  <w:style w:type="paragraph" w:customStyle="1" w:styleId="xl129">
    <w:name w:val="xl129"/>
    <w:basedOn w:val="a0"/>
    <w:rsid w:val="00100AE8"/>
    <w:pPr>
      <w:spacing w:before="100" w:beforeAutospacing="1" w:after="100" w:afterAutospacing="1"/>
      <w:jc w:val="center"/>
      <w:textAlignment w:val="center"/>
    </w:pPr>
  </w:style>
  <w:style w:type="paragraph" w:customStyle="1" w:styleId="xl130">
    <w:name w:val="xl130"/>
    <w:basedOn w:val="a0"/>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1">
    <w:name w:val="xl131"/>
    <w:basedOn w:val="a0"/>
    <w:rsid w:val="00100AE8"/>
    <w:pPr>
      <w:pBdr>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132">
    <w:name w:val="xl132"/>
    <w:basedOn w:val="a0"/>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3">
    <w:name w:val="xl133"/>
    <w:basedOn w:val="a0"/>
    <w:rsid w:val="00100AE8"/>
    <w:pPr>
      <w:pBdr>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134">
    <w:name w:val="xl134"/>
    <w:basedOn w:val="a0"/>
    <w:rsid w:val="00100AE8"/>
    <w:pPr>
      <w:pBdr>
        <w:bottom w:val="single" w:sz="8" w:space="0" w:color="auto"/>
        <w:right w:val="single" w:sz="8" w:space="0" w:color="auto"/>
      </w:pBdr>
      <w:spacing w:before="100" w:beforeAutospacing="1" w:after="100" w:afterAutospacing="1"/>
      <w:jc w:val="center"/>
    </w:pPr>
    <w:rPr>
      <w:sz w:val="16"/>
      <w:szCs w:val="16"/>
    </w:rPr>
  </w:style>
  <w:style w:type="paragraph" w:customStyle="1" w:styleId="xl135">
    <w:name w:val="xl135"/>
    <w:basedOn w:val="a0"/>
    <w:rsid w:val="00100AE8"/>
    <w:pPr>
      <w:pBdr>
        <w:bottom w:val="single" w:sz="8" w:space="0" w:color="auto"/>
        <w:right w:val="single" w:sz="8" w:space="0" w:color="auto"/>
      </w:pBdr>
      <w:spacing w:before="100" w:beforeAutospacing="1" w:after="100" w:afterAutospacing="1"/>
      <w:jc w:val="center"/>
    </w:pPr>
    <w:rPr>
      <w:sz w:val="16"/>
      <w:szCs w:val="16"/>
    </w:rPr>
  </w:style>
  <w:style w:type="paragraph" w:customStyle="1" w:styleId="xl136">
    <w:name w:val="xl136"/>
    <w:basedOn w:val="a0"/>
    <w:rsid w:val="00100AE8"/>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7">
    <w:name w:val="xl137"/>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40">
    <w:name w:val="xl140"/>
    <w:basedOn w:val="a0"/>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41">
    <w:name w:val="xl141"/>
    <w:basedOn w:val="a0"/>
    <w:rsid w:val="00100AE8"/>
    <w:pPr>
      <w:shd w:val="clear" w:color="000000" w:fill="FFFF00"/>
      <w:spacing w:before="100" w:beforeAutospacing="1" w:after="100" w:afterAutospacing="1"/>
      <w:textAlignment w:val="center"/>
    </w:pPr>
    <w:rPr>
      <w:b/>
      <w:bCs/>
      <w:sz w:val="16"/>
      <w:szCs w:val="16"/>
    </w:rPr>
  </w:style>
  <w:style w:type="paragraph" w:customStyle="1" w:styleId="xl142">
    <w:name w:val="xl142"/>
    <w:basedOn w:val="a0"/>
    <w:rsid w:val="00100AE8"/>
    <w:pPr>
      <w:shd w:val="clear" w:color="000000" w:fill="FFFF00"/>
      <w:spacing w:before="100" w:beforeAutospacing="1" w:after="100" w:afterAutospacing="1"/>
      <w:textAlignment w:val="center"/>
    </w:pPr>
    <w:rPr>
      <w:sz w:val="16"/>
      <w:szCs w:val="16"/>
    </w:rPr>
  </w:style>
  <w:style w:type="paragraph" w:customStyle="1" w:styleId="xl143">
    <w:name w:val="xl143"/>
    <w:basedOn w:val="a0"/>
    <w:rsid w:val="00100AE8"/>
    <w:pPr>
      <w:pBdr>
        <w:top w:val="single" w:sz="8"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144">
    <w:name w:val="xl144"/>
    <w:basedOn w:val="a0"/>
    <w:rsid w:val="00100AE8"/>
    <w:pPr>
      <w:pBdr>
        <w:left w:val="single" w:sz="4" w:space="0" w:color="auto"/>
        <w:right w:val="single" w:sz="4" w:space="0" w:color="auto"/>
      </w:pBdr>
      <w:spacing w:before="100" w:beforeAutospacing="1" w:after="100" w:afterAutospacing="1"/>
      <w:textAlignment w:val="center"/>
    </w:pPr>
    <w:rPr>
      <w:sz w:val="16"/>
      <w:szCs w:val="16"/>
    </w:rPr>
  </w:style>
  <w:style w:type="paragraph" w:customStyle="1" w:styleId="xl145">
    <w:name w:val="xl145"/>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46">
    <w:name w:val="xl146"/>
    <w:basedOn w:val="a0"/>
    <w:rsid w:val="00100AE8"/>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47">
    <w:name w:val="xl147"/>
    <w:basedOn w:val="a0"/>
    <w:rsid w:val="00100AE8"/>
    <w:pPr>
      <w:pBdr>
        <w:top w:val="single" w:sz="8" w:space="0" w:color="auto"/>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148">
    <w:name w:val="xl148"/>
    <w:basedOn w:val="a0"/>
    <w:rsid w:val="00100AE8"/>
    <w:pPr>
      <w:pBdr>
        <w:top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149">
    <w:name w:val="xl149"/>
    <w:basedOn w:val="a0"/>
    <w:rsid w:val="00100AE8"/>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50">
    <w:name w:val="xl150"/>
    <w:basedOn w:val="a0"/>
    <w:rsid w:val="00100AE8"/>
    <w:pPr>
      <w:pBdr>
        <w:top w:val="single" w:sz="8" w:space="0" w:color="auto"/>
        <w:left w:val="single" w:sz="8" w:space="0" w:color="auto"/>
      </w:pBdr>
      <w:spacing w:before="100" w:beforeAutospacing="1" w:after="100" w:afterAutospacing="1"/>
      <w:jc w:val="center"/>
    </w:pPr>
    <w:rPr>
      <w:sz w:val="16"/>
      <w:szCs w:val="16"/>
    </w:rPr>
  </w:style>
  <w:style w:type="paragraph" w:customStyle="1" w:styleId="xl151">
    <w:name w:val="xl151"/>
    <w:basedOn w:val="a0"/>
    <w:rsid w:val="00100AE8"/>
    <w:pPr>
      <w:pBdr>
        <w:left w:val="single" w:sz="8" w:space="0" w:color="auto"/>
      </w:pBdr>
      <w:spacing w:before="100" w:beforeAutospacing="1" w:after="100" w:afterAutospacing="1"/>
      <w:jc w:val="center"/>
    </w:pPr>
    <w:rPr>
      <w:sz w:val="16"/>
      <w:szCs w:val="16"/>
    </w:rPr>
  </w:style>
  <w:style w:type="paragraph" w:customStyle="1" w:styleId="xl152">
    <w:name w:val="xl152"/>
    <w:basedOn w:val="a0"/>
    <w:rsid w:val="00100AE8"/>
    <w:pPr>
      <w:pBdr>
        <w:left w:val="single" w:sz="8" w:space="0" w:color="auto"/>
        <w:bottom w:val="single" w:sz="8" w:space="0" w:color="auto"/>
      </w:pBdr>
      <w:spacing w:before="100" w:beforeAutospacing="1" w:after="100" w:afterAutospacing="1"/>
      <w:jc w:val="center"/>
    </w:pPr>
    <w:rPr>
      <w:sz w:val="16"/>
      <w:szCs w:val="16"/>
    </w:rPr>
  </w:style>
  <w:style w:type="paragraph" w:customStyle="1" w:styleId="xl153">
    <w:name w:val="xl153"/>
    <w:basedOn w:val="a0"/>
    <w:rsid w:val="00100AE8"/>
    <w:pPr>
      <w:pBdr>
        <w:top w:val="single" w:sz="8"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4">
    <w:name w:val="xl154"/>
    <w:basedOn w:val="a0"/>
    <w:rsid w:val="00100AE8"/>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5">
    <w:name w:val="xl155"/>
    <w:basedOn w:val="a0"/>
    <w:rsid w:val="00100AE8"/>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6">
    <w:name w:val="xl156"/>
    <w:basedOn w:val="a0"/>
    <w:rsid w:val="00100AE8"/>
    <w:pPr>
      <w:pBdr>
        <w:top w:val="single" w:sz="8" w:space="0" w:color="auto"/>
        <w:right w:val="single" w:sz="4" w:space="0" w:color="auto"/>
      </w:pBdr>
      <w:spacing w:before="100" w:beforeAutospacing="1" w:after="100" w:afterAutospacing="1"/>
      <w:jc w:val="center"/>
    </w:pPr>
    <w:rPr>
      <w:sz w:val="16"/>
      <w:szCs w:val="16"/>
    </w:rPr>
  </w:style>
  <w:style w:type="paragraph" w:customStyle="1" w:styleId="xl157">
    <w:name w:val="xl157"/>
    <w:basedOn w:val="a0"/>
    <w:rsid w:val="00100AE8"/>
    <w:pPr>
      <w:pBdr>
        <w:right w:val="single" w:sz="4" w:space="0" w:color="auto"/>
      </w:pBdr>
      <w:spacing w:before="100" w:beforeAutospacing="1" w:after="100" w:afterAutospacing="1"/>
      <w:jc w:val="center"/>
    </w:pPr>
    <w:rPr>
      <w:sz w:val="16"/>
      <w:szCs w:val="16"/>
    </w:rPr>
  </w:style>
  <w:style w:type="paragraph" w:customStyle="1" w:styleId="xl158">
    <w:name w:val="xl158"/>
    <w:basedOn w:val="a0"/>
    <w:rsid w:val="00100AE8"/>
    <w:pPr>
      <w:pBdr>
        <w:bottom w:val="single" w:sz="8" w:space="0" w:color="auto"/>
        <w:right w:val="single" w:sz="4" w:space="0" w:color="auto"/>
      </w:pBdr>
      <w:spacing w:before="100" w:beforeAutospacing="1" w:after="100" w:afterAutospacing="1"/>
      <w:jc w:val="center"/>
    </w:pPr>
    <w:rPr>
      <w:sz w:val="16"/>
      <w:szCs w:val="16"/>
    </w:rPr>
  </w:style>
  <w:style w:type="paragraph" w:customStyle="1" w:styleId="xl159">
    <w:name w:val="xl159"/>
    <w:basedOn w:val="a0"/>
    <w:rsid w:val="00100AE8"/>
    <w:pPr>
      <w:pBdr>
        <w:top w:val="single" w:sz="8" w:space="0" w:color="auto"/>
        <w:left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60">
    <w:name w:val="xl160"/>
    <w:basedOn w:val="a0"/>
    <w:rsid w:val="00100AE8"/>
    <w:pPr>
      <w:pBdr>
        <w:left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61">
    <w:name w:val="xl161"/>
    <w:basedOn w:val="a0"/>
    <w:rsid w:val="00100AE8"/>
    <w:pPr>
      <w:pBdr>
        <w:top w:val="single" w:sz="8" w:space="0" w:color="auto"/>
        <w:left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2">
    <w:name w:val="xl162"/>
    <w:basedOn w:val="a0"/>
    <w:rsid w:val="00100AE8"/>
    <w:pPr>
      <w:pBdr>
        <w:left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3">
    <w:name w:val="xl163"/>
    <w:basedOn w:val="a0"/>
    <w:rsid w:val="00100AE8"/>
    <w:pPr>
      <w:pBdr>
        <w:left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4">
    <w:name w:val="xl164"/>
    <w:basedOn w:val="a0"/>
    <w:rsid w:val="00100AE8"/>
    <w:pPr>
      <w:pBdr>
        <w:top w:val="single" w:sz="8"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5">
    <w:name w:val="xl165"/>
    <w:basedOn w:val="a0"/>
    <w:rsid w:val="00100AE8"/>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6">
    <w:name w:val="xl166"/>
    <w:basedOn w:val="a0"/>
    <w:rsid w:val="00100A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7">
    <w:name w:val="xl167"/>
    <w:basedOn w:val="a0"/>
    <w:rsid w:val="00100AE8"/>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0"/>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0"/>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0">
    <w:name w:val="xl170"/>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1">
    <w:name w:val="xl171"/>
    <w:basedOn w:val="a0"/>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2">
    <w:name w:val="xl172"/>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3">
    <w:name w:val="xl173"/>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4">
    <w:name w:val="xl174"/>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5">
    <w:name w:val="xl175"/>
    <w:basedOn w:val="a0"/>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6">
    <w:name w:val="xl176"/>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7">
    <w:name w:val="xl177"/>
    <w:basedOn w:val="a0"/>
    <w:rsid w:val="00100AE8"/>
    <w:pPr>
      <w:spacing w:before="100" w:beforeAutospacing="1" w:after="100" w:afterAutospacing="1"/>
      <w:jc w:val="right"/>
    </w:pPr>
  </w:style>
  <w:style w:type="paragraph" w:customStyle="1" w:styleId="xl178">
    <w:name w:val="xl178"/>
    <w:basedOn w:val="a0"/>
    <w:rsid w:val="00100AE8"/>
    <w:pPr>
      <w:spacing w:before="100" w:beforeAutospacing="1" w:after="100" w:afterAutospacing="1"/>
      <w:jc w:val="right"/>
    </w:pPr>
    <w:rPr>
      <w:color w:val="000000"/>
    </w:rPr>
  </w:style>
  <w:style w:type="paragraph" w:customStyle="1" w:styleId="xl179">
    <w:name w:val="xl179"/>
    <w:basedOn w:val="a0"/>
    <w:rsid w:val="00100AE8"/>
    <w:pPr>
      <w:spacing w:before="100" w:beforeAutospacing="1" w:after="100" w:afterAutospacing="1"/>
      <w:jc w:val="center"/>
      <w:textAlignment w:val="center"/>
    </w:pPr>
    <w:rPr>
      <w:b/>
      <w:bCs/>
    </w:rPr>
  </w:style>
  <w:style w:type="paragraph" w:customStyle="1" w:styleId="xl180">
    <w:name w:val="xl180"/>
    <w:basedOn w:val="a0"/>
    <w:rsid w:val="00100AE8"/>
    <w:pPr>
      <w:spacing w:before="100" w:beforeAutospacing="1" w:after="100" w:afterAutospacing="1"/>
      <w:jc w:val="center"/>
      <w:textAlignment w:val="center"/>
    </w:pPr>
  </w:style>
  <w:style w:type="paragraph" w:customStyle="1" w:styleId="xl181">
    <w:name w:val="xl181"/>
    <w:basedOn w:val="a0"/>
    <w:rsid w:val="00100A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82">
    <w:name w:val="xl182"/>
    <w:basedOn w:val="a0"/>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83">
    <w:name w:val="xl183"/>
    <w:basedOn w:val="a0"/>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84">
    <w:name w:val="xl184"/>
    <w:basedOn w:val="a0"/>
    <w:rsid w:val="00100AE8"/>
    <w:pPr>
      <w:pBdr>
        <w:top w:val="single" w:sz="8"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85">
    <w:name w:val="xl185"/>
    <w:basedOn w:val="a0"/>
    <w:rsid w:val="00100AE8"/>
    <w:pPr>
      <w:pBdr>
        <w:top w:val="single" w:sz="8"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86">
    <w:name w:val="xl186"/>
    <w:basedOn w:val="a0"/>
    <w:rsid w:val="00100AE8"/>
    <w:pPr>
      <w:pBdr>
        <w:top w:val="single" w:sz="8"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187">
    <w:name w:val="xl187"/>
    <w:basedOn w:val="a0"/>
    <w:rsid w:val="00100AE8"/>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88">
    <w:name w:val="xl188"/>
    <w:basedOn w:val="a0"/>
    <w:rsid w:val="00100AE8"/>
    <w:pPr>
      <w:pBdr>
        <w:top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189">
    <w:name w:val="xl189"/>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90">
    <w:name w:val="xl190"/>
    <w:basedOn w:val="a0"/>
    <w:rsid w:val="00100A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91">
    <w:name w:val="xl191"/>
    <w:basedOn w:val="a0"/>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92">
    <w:name w:val="xl192"/>
    <w:basedOn w:val="a0"/>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93">
    <w:name w:val="xl193"/>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94">
    <w:name w:val="xl194"/>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95">
    <w:name w:val="xl195"/>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196">
    <w:name w:val="xl196"/>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97">
    <w:name w:val="xl197"/>
    <w:basedOn w:val="a0"/>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98">
    <w:name w:val="xl198"/>
    <w:basedOn w:val="a0"/>
    <w:rsid w:val="00100AE8"/>
    <w:pPr>
      <w:pBdr>
        <w:left w:val="single" w:sz="8" w:space="0" w:color="auto"/>
      </w:pBdr>
      <w:spacing w:before="100" w:beforeAutospacing="1" w:after="100" w:afterAutospacing="1"/>
      <w:jc w:val="center"/>
      <w:textAlignment w:val="center"/>
    </w:pPr>
    <w:rPr>
      <w:b/>
      <w:bCs/>
      <w:sz w:val="16"/>
      <w:szCs w:val="16"/>
    </w:rPr>
  </w:style>
  <w:style w:type="paragraph" w:customStyle="1" w:styleId="xl199">
    <w:name w:val="xl199"/>
    <w:basedOn w:val="a0"/>
    <w:rsid w:val="00100AE8"/>
    <w:pPr>
      <w:spacing w:before="100" w:beforeAutospacing="1" w:after="100" w:afterAutospacing="1"/>
      <w:jc w:val="center"/>
      <w:textAlignment w:val="center"/>
    </w:pPr>
    <w:rPr>
      <w:b/>
      <w:bCs/>
      <w:sz w:val="16"/>
      <w:szCs w:val="16"/>
    </w:rPr>
  </w:style>
  <w:style w:type="paragraph" w:customStyle="1" w:styleId="xl200">
    <w:name w:val="xl200"/>
    <w:basedOn w:val="a0"/>
    <w:rsid w:val="00100AE8"/>
    <w:pPr>
      <w:pBdr>
        <w:right w:val="single" w:sz="4" w:space="0" w:color="auto"/>
      </w:pBdr>
      <w:spacing w:before="100" w:beforeAutospacing="1" w:after="100" w:afterAutospacing="1"/>
      <w:jc w:val="center"/>
      <w:textAlignment w:val="center"/>
    </w:pPr>
    <w:rPr>
      <w:b/>
      <w:bCs/>
      <w:sz w:val="16"/>
      <w:szCs w:val="16"/>
    </w:rPr>
  </w:style>
  <w:style w:type="paragraph" w:customStyle="1" w:styleId="xl201">
    <w:name w:val="xl201"/>
    <w:basedOn w:val="a0"/>
    <w:rsid w:val="00100AE8"/>
    <w:pPr>
      <w:pBdr>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202">
    <w:name w:val="xl202"/>
    <w:basedOn w:val="a0"/>
    <w:rsid w:val="00100AE8"/>
    <w:pPr>
      <w:pBdr>
        <w:bottom w:val="single" w:sz="8" w:space="0" w:color="auto"/>
      </w:pBdr>
      <w:spacing w:before="100" w:beforeAutospacing="1" w:after="100" w:afterAutospacing="1"/>
      <w:jc w:val="center"/>
      <w:textAlignment w:val="center"/>
    </w:pPr>
    <w:rPr>
      <w:b/>
      <w:bCs/>
      <w:sz w:val="16"/>
      <w:szCs w:val="16"/>
    </w:rPr>
  </w:style>
  <w:style w:type="paragraph" w:customStyle="1" w:styleId="xl203">
    <w:name w:val="xl203"/>
    <w:basedOn w:val="a0"/>
    <w:rsid w:val="00100AE8"/>
    <w:pPr>
      <w:pBdr>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204">
    <w:name w:val="xl204"/>
    <w:basedOn w:val="a0"/>
    <w:rsid w:val="00100AE8"/>
    <w:pPr>
      <w:pBdr>
        <w:top w:val="single" w:sz="8" w:space="0" w:color="auto"/>
        <w:left w:val="single" w:sz="8" w:space="0" w:color="auto"/>
      </w:pBdr>
      <w:spacing w:before="100" w:beforeAutospacing="1" w:after="100" w:afterAutospacing="1"/>
      <w:jc w:val="center"/>
      <w:textAlignment w:val="center"/>
    </w:pPr>
    <w:rPr>
      <w:b/>
      <w:bCs/>
      <w:sz w:val="16"/>
      <w:szCs w:val="16"/>
    </w:rPr>
  </w:style>
  <w:style w:type="paragraph" w:customStyle="1" w:styleId="xl205">
    <w:name w:val="xl205"/>
    <w:basedOn w:val="a0"/>
    <w:rsid w:val="00100AE8"/>
    <w:pPr>
      <w:pBdr>
        <w:top w:val="single" w:sz="8" w:space="0" w:color="auto"/>
      </w:pBdr>
      <w:spacing w:before="100" w:beforeAutospacing="1" w:after="100" w:afterAutospacing="1"/>
      <w:jc w:val="center"/>
      <w:textAlignment w:val="center"/>
    </w:pPr>
    <w:rPr>
      <w:b/>
      <w:bCs/>
      <w:sz w:val="16"/>
      <w:szCs w:val="16"/>
    </w:rPr>
  </w:style>
  <w:style w:type="paragraph" w:customStyle="1" w:styleId="xl206">
    <w:name w:val="xl206"/>
    <w:basedOn w:val="a0"/>
    <w:rsid w:val="00100AE8"/>
    <w:pPr>
      <w:pBdr>
        <w:top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207">
    <w:name w:val="xl207"/>
    <w:basedOn w:val="a0"/>
    <w:rsid w:val="00100AE8"/>
    <w:pPr>
      <w:pBdr>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208">
    <w:name w:val="xl208"/>
    <w:basedOn w:val="a0"/>
    <w:rsid w:val="00100AE8"/>
    <w:pPr>
      <w:pBdr>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09">
    <w:name w:val="xl209"/>
    <w:basedOn w:val="a0"/>
    <w:rsid w:val="00100AE8"/>
    <w:pPr>
      <w:pBdr>
        <w:left w:val="single" w:sz="8" w:space="0" w:color="auto"/>
      </w:pBdr>
      <w:spacing w:before="100" w:beforeAutospacing="1" w:after="100" w:afterAutospacing="1"/>
      <w:jc w:val="center"/>
      <w:textAlignment w:val="center"/>
    </w:pPr>
    <w:rPr>
      <w:b/>
      <w:bCs/>
      <w:sz w:val="16"/>
      <w:szCs w:val="16"/>
    </w:rPr>
  </w:style>
  <w:style w:type="paragraph" w:customStyle="1" w:styleId="xl210">
    <w:name w:val="xl210"/>
    <w:basedOn w:val="a0"/>
    <w:rsid w:val="00100AE8"/>
    <w:pPr>
      <w:pBdr>
        <w:right w:val="single" w:sz="4" w:space="0" w:color="auto"/>
      </w:pBdr>
      <w:spacing w:before="100" w:beforeAutospacing="1" w:after="100" w:afterAutospacing="1"/>
      <w:jc w:val="center"/>
      <w:textAlignment w:val="center"/>
    </w:pPr>
    <w:rPr>
      <w:b/>
      <w:bCs/>
      <w:sz w:val="16"/>
      <w:szCs w:val="16"/>
    </w:rPr>
  </w:style>
  <w:style w:type="paragraph" w:customStyle="1" w:styleId="xl211">
    <w:name w:val="xl211"/>
    <w:basedOn w:val="a0"/>
    <w:rsid w:val="00100AE8"/>
    <w:pPr>
      <w:pBdr>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212">
    <w:name w:val="xl212"/>
    <w:basedOn w:val="a0"/>
    <w:rsid w:val="00100AE8"/>
    <w:pPr>
      <w:pBdr>
        <w:bottom w:val="single" w:sz="8" w:space="0" w:color="auto"/>
      </w:pBdr>
      <w:spacing w:before="100" w:beforeAutospacing="1" w:after="100" w:afterAutospacing="1"/>
      <w:jc w:val="center"/>
      <w:textAlignment w:val="center"/>
    </w:pPr>
    <w:rPr>
      <w:b/>
      <w:bCs/>
      <w:sz w:val="16"/>
      <w:szCs w:val="16"/>
    </w:rPr>
  </w:style>
  <w:style w:type="paragraph" w:customStyle="1" w:styleId="xl213">
    <w:name w:val="xl213"/>
    <w:basedOn w:val="a0"/>
    <w:rsid w:val="00100AE8"/>
    <w:pPr>
      <w:pBdr>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214">
    <w:name w:val="xl214"/>
    <w:basedOn w:val="a0"/>
    <w:rsid w:val="00100AE8"/>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215">
    <w:name w:val="xl215"/>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16">
    <w:name w:val="xl216"/>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17">
    <w:name w:val="xl217"/>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color w:val="000000"/>
      <w:sz w:val="16"/>
      <w:szCs w:val="16"/>
    </w:rPr>
  </w:style>
  <w:style w:type="paragraph" w:customStyle="1" w:styleId="xl218">
    <w:name w:val="xl218"/>
    <w:basedOn w:val="a0"/>
    <w:rsid w:val="00100A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19">
    <w:name w:val="xl219"/>
    <w:basedOn w:val="a0"/>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20">
    <w:name w:val="xl220"/>
    <w:basedOn w:val="a0"/>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21">
    <w:name w:val="xl221"/>
    <w:basedOn w:val="a0"/>
    <w:rsid w:val="00100AE8"/>
    <w:pPr>
      <w:pBdr>
        <w:top w:val="single" w:sz="8" w:space="0" w:color="auto"/>
      </w:pBdr>
      <w:spacing w:before="100" w:beforeAutospacing="1" w:after="100" w:afterAutospacing="1"/>
    </w:pPr>
  </w:style>
  <w:style w:type="paragraph" w:customStyle="1" w:styleId="xl222">
    <w:name w:val="xl222"/>
    <w:basedOn w:val="a0"/>
    <w:rsid w:val="00100AE8"/>
    <w:pPr>
      <w:pBdr>
        <w:top w:val="single" w:sz="8" w:space="0" w:color="auto"/>
        <w:right w:val="single" w:sz="4" w:space="0" w:color="auto"/>
      </w:pBdr>
      <w:spacing w:before="100" w:beforeAutospacing="1" w:after="100" w:afterAutospacing="1"/>
    </w:pPr>
  </w:style>
  <w:style w:type="paragraph" w:customStyle="1" w:styleId="xl223">
    <w:name w:val="xl223"/>
    <w:basedOn w:val="a0"/>
    <w:rsid w:val="00100AE8"/>
    <w:pPr>
      <w:pBdr>
        <w:left w:val="single" w:sz="8" w:space="0" w:color="auto"/>
      </w:pBdr>
      <w:spacing w:before="100" w:beforeAutospacing="1" w:after="100" w:afterAutospacing="1"/>
    </w:pPr>
  </w:style>
  <w:style w:type="paragraph" w:customStyle="1" w:styleId="xl224">
    <w:name w:val="xl224"/>
    <w:basedOn w:val="a0"/>
    <w:rsid w:val="00100AE8"/>
    <w:pPr>
      <w:pBdr>
        <w:right w:val="single" w:sz="4" w:space="0" w:color="auto"/>
      </w:pBdr>
      <w:spacing w:before="100" w:beforeAutospacing="1" w:after="100" w:afterAutospacing="1"/>
    </w:pPr>
  </w:style>
  <w:style w:type="paragraph" w:customStyle="1" w:styleId="xl225">
    <w:name w:val="xl225"/>
    <w:basedOn w:val="a0"/>
    <w:rsid w:val="00100AE8"/>
    <w:pPr>
      <w:pBdr>
        <w:left w:val="single" w:sz="8" w:space="0" w:color="auto"/>
        <w:bottom w:val="single" w:sz="8" w:space="0" w:color="auto"/>
      </w:pBdr>
      <w:spacing w:before="100" w:beforeAutospacing="1" w:after="100" w:afterAutospacing="1"/>
    </w:pPr>
  </w:style>
  <w:style w:type="paragraph" w:customStyle="1" w:styleId="xl226">
    <w:name w:val="xl226"/>
    <w:basedOn w:val="a0"/>
    <w:rsid w:val="00100AE8"/>
    <w:pPr>
      <w:pBdr>
        <w:bottom w:val="single" w:sz="8" w:space="0" w:color="auto"/>
      </w:pBdr>
      <w:spacing w:before="100" w:beforeAutospacing="1" w:after="100" w:afterAutospacing="1"/>
    </w:pPr>
  </w:style>
  <w:style w:type="paragraph" w:customStyle="1" w:styleId="xl227">
    <w:name w:val="xl227"/>
    <w:basedOn w:val="a0"/>
    <w:rsid w:val="00100AE8"/>
    <w:pPr>
      <w:pBdr>
        <w:bottom w:val="single" w:sz="8" w:space="0" w:color="auto"/>
        <w:right w:val="single" w:sz="4" w:space="0" w:color="auto"/>
      </w:pBdr>
      <w:spacing w:before="100" w:beforeAutospacing="1" w:after="100" w:afterAutospacing="1"/>
    </w:pPr>
  </w:style>
  <w:style w:type="paragraph" w:customStyle="1" w:styleId="xl228">
    <w:name w:val="xl228"/>
    <w:basedOn w:val="a0"/>
    <w:rsid w:val="00100AE8"/>
    <w:pPr>
      <w:pBdr>
        <w:top w:val="single" w:sz="8" w:space="0" w:color="auto"/>
        <w:left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29">
    <w:name w:val="xl229"/>
    <w:basedOn w:val="a0"/>
    <w:rsid w:val="00100AE8"/>
    <w:pPr>
      <w:pBdr>
        <w:left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30">
    <w:name w:val="xl230"/>
    <w:basedOn w:val="a0"/>
    <w:rsid w:val="00100AE8"/>
    <w:pPr>
      <w:pBdr>
        <w:left w:val="single" w:sz="4" w:space="0" w:color="auto"/>
        <w:bottom w:val="single" w:sz="8" w:space="0" w:color="auto"/>
        <w:right w:val="single" w:sz="4" w:space="0" w:color="auto"/>
      </w:pBdr>
      <w:spacing w:before="100" w:beforeAutospacing="1" w:after="100" w:afterAutospacing="1"/>
      <w:textAlignment w:val="center"/>
    </w:pPr>
    <w:rPr>
      <w:color w:val="000000"/>
      <w:sz w:val="16"/>
      <w:szCs w:val="16"/>
    </w:rPr>
  </w:style>
  <w:style w:type="paragraph" w:customStyle="1" w:styleId="xl231">
    <w:name w:val="xl231"/>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2">
    <w:name w:val="xl232"/>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3">
    <w:name w:val="xl233"/>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4">
    <w:name w:val="xl234"/>
    <w:basedOn w:val="a0"/>
    <w:rsid w:val="00100AE8"/>
    <w:pPr>
      <w:pBdr>
        <w:top w:val="single" w:sz="8" w:space="0" w:color="auto"/>
        <w:left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35">
    <w:name w:val="xl235"/>
    <w:basedOn w:val="a0"/>
    <w:rsid w:val="00100AE8"/>
    <w:pPr>
      <w:pBdr>
        <w:left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36">
    <w:name w:val="xl236"/>
    <w:basedOn w:val="a0"/>
    <w:rsid w:val="00100AE8"/>
    <w:pPr>
      <w:pBdr>
        <w:left w:val="single" w:sz="4" w:space="0" w:color="auto"/>
        <w:bottom w:val="single" w:sz="8" w:space="0" w:color="auto"/>
        <w:right w:val="single" w:sz="4" w:space="0" w:color="auto"/>
      </w:pBdr>
      <w:spacing w:before="100" w:beforeAutospacing="1" w:after="100" w:afterAutospacing="1"/>
      <w:textAlignment w:val="top"/>
    </w:pPr>
    <w:rPr>
      <w:color w:val="000000"/>
      <w:sz w:val="16"/>
      <w:szCs w:val="16"/>
    </w:rPr>
  </w:style>
  <w:style w:type="paragraph" w:customStyle="1" w:styleId="xl237">
    <w:name w:val="xl237"/>
    <w:basedOn w:val="a0"/>
    <w:rsid w:val="00100AE8"/>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8">
    <w:name w:val="xl238"/>
    <w:basedOn w:val="a0"/>
    <w:rsid w:val="00100AE8"/>
    <w:pPr>
      <w:pBdr>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9">
    <w:name w:val="xl239"/>
    <w:basedOn w:val="a0"/>
    <w:rsid w:val="00100AE8"/>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40">
    <w:name w:val="xl240"/>
    <w:basedOn w:val="a0"/>
    <w:rsid w:val="00100AE8"/>
    <w:pPr>
      <w:pBdr>
        <w:top w:val="single" w:sz="8" w:space="0" w:color="auto"/>
        <w:left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41">
    <w:name w:val="xl241"/>
    <w:basedOn w:val="a0"/>
    <w:rsid w:val="00100AE8"/>
    <w:pPr>
      <w:pBdr>
        <w:left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42">
    <w:name w:val="xl242"/>
    <w:basedOn w:val="a0"/>
    <w:rsid w:val="00100AE8"/>
    <w:pPr>
      <w:pBdr>
        <w:left w:val="single" w:sz="4" w:space="0" w:color="auto"/>
        <w:bottom w:val="single" w:sz="8" w:space="0" w:color="auto"/>
        <w:right w:val="single" w:sz="4" w:space="0" w:color="auto"/>
      </w:pBdr>
      <w:spacing w:before="100" w:beforeAutospacing="1" w:after="100" w:afterAutospacing="1"/>
      <w:textAlignment w:val="top"/>
    </w:pPr>
    <w:rPr>
      <w:color w:val="000000"/>
      <w:sz w:val="16"/>
      <w:szCs w:val="16"/>
    </w:rPr>
  </w:style>
  <w:style w:type="paragraph" w:customStyle="1" w:styleId="xl243">
    <w:name w:val="xl243"/>
    <w:basedOn w:val="a0"/>
    <w:rsid w:val="00100A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44">
    <w:name w:val="xl244"/>
    <w:basedOn w:val="a0"/>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45">
    <w:name w:val="xl245"/>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46">
    <w:name w:val="xl246"/>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color w:val="000000"/>
      <w:sz w:val="16"/>
      <w:szCs w:val="16"/>
    </w:rPr>
  </w:style>
  <w:style w:type="paragraph" w:customStyle="1" w:styleId="xl247">
    <w:name w:val="xl247"/>
    <w:basedOn w:val="a0"/>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48">
    <w:name w:val="xl248"/>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49">
    <w:name w:val="xl249"/>
    <w:basedOn w:val="a0"/>
    <w:rsid w:val="00100AE8"/>
    <w:pPr>
      <w:pBdr>
        <w:top w:val="single" w:sz="8" w:space="0" w:color="auto"/>
        <w:left w:val="single" w:sz="4" w:space="0" w:color="auto"/>
        <w:right w:val="single" w:sz="4" w:space="0" w:color="auto"/>
      </w:pBdr>
      <w:spacing w:before="100" w:beforeAutospacing="1" w:after="100" w:afterAutospacing="1"/>
    </w:pPr>
    <w:rPr>
      <w:color w:val="000000"/>
      <w:sz w:val="16"/>
      <w:szCs w:val="16"/>
    </w:rPr>
  </w:style>
  <w:style w:type="paragraph" w:customStyle="1" w:styleId="xl250">
    <w:name w:val="xl250"/>
    <w:basedOn w:val="a0"/>
    <w:rsid w:val="00100AE8"/>
    <w:pPr>
      <w:pBdr>
        <w:left w:val="single" w:sz="4" w:space="0" w:color="auto"/>
        <w:right w:val="single" w:sz="4" w:space="0" w:color="auto"/>
      </w:pBdr>
      <w:spacing w:before="100" w:beforeAutospacing="1" w:after="100" w:afterAutospacing="1"/>
    </w:pPr>
    <w:rPr>
      <w:color w:val="000000"/>
      <w:sz w:val="16"/>
      <w:szCs w:val="16"/>
    </w:rPr>
  </w:style>
  <w:style w:type="paragraph" w:customStyle="1" w:styleId="xl251">
    <w:name w:val="xl251"/>
    <w:basedOn w:val="a0"/>
    <w:rsid w:val="00100AE8"/>
    <w:pPr>
      <w:pBdr>
        <w:left w:val="single" w:sz="4" w:space="0" w:color="auto"/>
        <w:bottom w:val="single" w:sz="8" w:space="0" w:color="auto"/>
        <w:right w:val="single" w:sz="4" w:space="0" w:color="auto"/>
      </w:pBdr>
      <w:spacing w:before="100" w:beforeAutospacing="1" w:after="100" w:afterAutospacing="1"/>
    </w:pPr>
    <w:rPr>
      <w:color w:val="000000"/>
      <w:sz w:val="16"/>
      <w:szCs w:val="16"/>
    </w:rPr>
  </w:style>
  <w:style w:type="paragraph" w:customStyle="1" w:styleId="xl252">
    <w:name w:val="xl252"/>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253">
    <w:name w:val="xl253"/>
    <w:basedOn w:val="a0"/>
    <w:rsid w:val="00100AE8"/>
    <w:pPr>
      <w:pBdr>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254">
    <w:name w:val="xl254"/>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255">
    <w:name w:val="xl255"/>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sz w:val="16"/>
      <w:szCs w:val="16"/>
    </w:rPr>
  </w:style>
  <w:style w:type="paragraph" w:customStyle="1" w:styleId="xl256">
    <w:name w:val="xl256"/>
    <w:basedOn w:val="a0"/>
    <w:rsid w:val="00100AE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57">
    <w:name w:val="xl257"/>
    <w:basedOn w:val="a0"/>
    <w:rsid w:val="00100A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58">
    <w:name w:val="xl258"/>
    <w:basedOn w:val="a0"/>
    <w:rsid w:val="00100A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59">
    <w:name w:val="xl259"/>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60">
    <w:name w:val="xl260"/>
    <w:basedOn w:val="a0"/>
    <w:rsid w:val="00100AE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1">
    <w:name w:val="xl261"/>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62">
    <w:name w:val="xl262"/>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3">
    <w:name w:val="xl263"/>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4">
    <w:name w:val="xl264"/>
    <w:basedOn w:val="a0"/>
    <w:rsid w:val="00100AE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5">
    <w:name w:val="xl265"/>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66">
    <w:name w:val="xl266"/>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7">
    <w:name w:val="xl267"/>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8">
    <w:name w:val="xl268"/>
    <w:basedOn w:val="a0"/>
    <w:rsid w:val="00100AE8"/>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9">
    <w:name w:val="xl269"/>
    <w:basedOn w:val="a0"/>
    <w:rsid w:val="00100AE8"/>
    <w:pPr>
      <w:pBdr>
        <w:top w:val="single" w:sz="8"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70">
    <w:name w:val="xl270"/>
    <w:basedOn w:val="a0"/>
    <w:rsid w:val="00100A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271">
    <w:name w:val="xl271"/>
    <w:basedOn w:val="a0"/>
    <w:rsid w:val="00100A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72">
    <w:name w:val="xl272"/>
    <w:basedOn w:val="a0"/>
    <w:rsid w:val="00100AE8"/>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273">
    <w:name w:val="xl273"/>
    <w:basedOn w:val="a0"/>
    <w:rsid w:val="00100AE8"/>
    <w:pPr>
      <w:pBdr>
        <w:left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4">
    <w:name w:val="xl274"/>
    <w:basedOn w:val="a0"/>
    <w:rsid w:val="00100AE8"/>
    <w:pPr>
      <w:pBdr>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75">
    <w:name w:val="xl275"/>
    <w:basedOn w:val="a0"/>
    <w:rsid w:val="00100A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6">
    <w:name w:val="xl276"/>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7">
    <w:name w:val="xl277"/>
    <w:basedOn w:val="a0"/>
    <w:rsid w:val="00100AE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278">
    <w:name w:val="xl278"/>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9">
    <w:name w:val="xl279"/>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80">
    <w:name w:val="xl280"/>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81">
    <w:name w:val="xl281"/>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82">
    <w:name w:val="xl282"/>
    <w:basedOn w:val="a0"/>
    <w:rsid w:val="00100AE8"/>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283">
    <w:name w:val="xl283"/>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84">
    <w:name w:val="xl284"/>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285">
    <w:name w:val="xl285"/>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86">
    <w:name w:val="xl286"/>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87">
    <w:name w:val="xl287"/>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288">
    <w:name w:val="xl288"/>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89">
    <w:name w:val="xl289"/>
    <w:basedOn w:val="a0"/>
    <w:rsid w:val="00100AE8"/>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90">
    <w:name w:val="xl290"/>
    <w:basedOn w:val="a0"/>
    <w:rsid w:val="00100AE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291">
    <w:name w:val="xl291"/>
    <w:basedOn w:val="a0"/>
    <w:rsid w:val="00100AE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292">
    <w:name w:val="xl292"/>
    <w:basedOn w:val="a0"/>
    <w:rsid w:val="00100A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93">
    <w:name w:val="xl293"/>
    <w:basedOn w:val="a0"/>
    <w:rsid w:val="00100A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94">
    <w:name w:val="xl294"/>
    <w:basedOn w:val="a0"/>
    <w:rsid w:val="00100AE8"/>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295">
    <w:name w:val="xl295"/>
    <w:basedOn w:val="a0"/>
    <w:rsid w:val="00100AE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96">
    <w:name w:val="xl296"/>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97">
    <w:name w:val="xl297"/>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298">
    <w:name w:val="xl298"/>
    <w:basedOn w:val="a0"/>
    <w:rsid w:val="00100AE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16"/>
      <w:szCs w:val="16"/>
    </w:rPr>
  </w:style>
  <w:style w:type="paragraph" w:customStyle="1" w:styleId="xl299">
    <w:name w:val="xl299"/>
    <w:basedOn w:val="a0"/>
    <w:rsid w:val="00100AE8"/>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00">
    <w:name w:val="xl300"/>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301">
    <w:name w:val="xl301"/>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02">
    <w:name w:val="xl302"/>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03">
    <w:name w:val="xl303"/>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304">
    <w:name w:val="xl304"/>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05">
    <w:name w:val="xl305"/>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06">
    <w:name w:val="xl306"/>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307">
    <w:name w:val="xl307"/>
    <w:basedOn w:val="a0"/>
    <w:rsid w:val="00100AE8"/>
    <w:pPr>
      <w:pBdr>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08">
    <w:name w:val="xl308"/>
    <w:basedOn w:val="a0"/>
    <w:rsid w:val="00100AE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09">
    <w:name w:val="xl309"/>
    <w:basedOn w:val="a0"/>
    <w:rsid w:val="00100AE8"/>
    <w:pPr>
      <w:pBdr>
        <w:lef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0">
    <w:name w:val="xl310"/>
    <w:basedOn w:val="a0"/>
    <w:rsid w:val="00100AE8"/>
    <w:pPr>
      <w:shd w:val="clear" w:color="000000" w:fill="FFFFFF"/>
      <w:spacing w:before="100" w:beforeAutospacing="1" w:after="100" w:afterAutospacing="1"/>
      <w:jc w:val="center"/>
      <w:textAlignment w:val="center"/>
    </w:pPr>
    <w:rPr>
      <w:b/>
      <w:bCs/>
      <w:sz w:val="16"/>
      <w:szCs w:val="16"/>
    </w:rPr>
  </w:style>
  <w:style w:type="paragraph" w:customStyle="1" w:styleId="xl311">
    <w:name w:val="xl311"/>
    <w:basedOn w:val="a0"/>
    <w:rsid w:val="00100AE8"/>
    <w:pPr>
      <w:pBdr>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12">
    <w:name w:val="xl312"/>
    <w:basedOn w:val="a0"/>
    <w:rsid w:val="00100AE8"/>
    <w:pPr>
      <w:pBdr>
        <w:left w:val="single" w:sz="8" w:space="0" w:color="auto"/>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3">
    <w:name w:val="xl313"/>
    <w:basedOn w:val="a0"/>
    <w:rsid w:val="00100AE8"/>
    <w:pPr>
      <w:pBdr>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4">
    <w:name w:val="xl314"/>
    <w:basedOn w:val="a0"/>
    <w:rsid w:val="00100AE8"/>
    <w:pPr>
      <w:pBdr>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15">
    <w:name w:val="xl315"/>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316">
    <w:name w:val="xl316"/>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17">
    <w:name w:val="xl317"/>
    <w:basedOn w:val="a0"/>
    <w:rsid w:val="00100AE8"/>
    <w:pPr>
      <w:pBdr>
        <w:top w:val="single" w:sz="8" w:space="0" w:color="auto"/>
        <w:lef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8">
    <w:name w:val="xl318"/>
    <w:basedOn w:val="a0"/>
    <w:rsid w:val="00100AE8"/>
    <w:pPr>
      <w:pBdr>
        <w:top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9">
    <w:name w:val="xl319"/>
    <w:basedOn w:val="a0"/>
    <w:rsid w:val="00100AE8"/>
    <w:pPr>
      <w:pBdr>
        <w:top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0">
    <w:name w:val="xl320"/>
    <w:basedOn w:val="a0"/>
    <w:rsid w:val="00100AE8"/>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1">
    <w:name w:val="xl321"/>
    <w:basedOn w:val="a0"/>
    <w:rsid w:val="00100AE8"/>
    <w:pPr>
      <w:pBdr>
        <w:top w:val="single" w:sz="8" w:space="0" w:color="auto"/>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2">
    <w:name w:val="xl322"/>
    <w:basedOn w:val="a0"/>
    <w:rsid w:val="00100AE8"/>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3">
    <w:name w:val="xl323"/>
    <w:basedOn w:val="a0"/>
    <w:rsid w:val="00100AE8"/>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24">
    <w:name w:val="xl324"/>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25">
    <w:name w:val="xl325"/>
    <w:basedOn w:val="a0"/>
    <w:rsid w:val="00100AE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326">
    <w:name w:val="xl326"/>
    <w:basedOn w:val="a0"/>
    <w:rsid w:val="00100AE8"/>
    <w:pPr>
      <w:pBdr>
        <w:top w:val="single" w:sz="8" w:space="0" w:color="auto"/>
        <w:lef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7">
    <w:name w:val="xl327"/>
    <w:basedOn w:val="a0"/>
    <w:rsid w:val="00100AE8"/>
    <w:pPr>
      <w:pBdr>
        <w:top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8">
    <w:name w:val="xl328"/>
    <w:basedOn w:val="a0"/>
    <w:rsid w:val="00100AE8"/>
    <w:pPr>
      <w:pBdr>
        <w:top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29">
    <w:name w:val="xl329"/>
    <w:basedOn w:val="a0"/>
    <w:rsid w:val="00100AE8"/>
    <w:pPr>
      <w:pBdr>
        <w:lef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30">
    <w:name w:val="xl330"/>
    <w:basedOn w:val="a0"/>
    <w:rsid w:val="00100AE8"/>
    <w:pPr>
      <w:shd w:val="clear" w:color="000000" w:fill="FFFFFF"/>
      <w:spacing w:before="100" w:beforeAutospacing="1" w:after="100" w:afterAutospacing="1"/>
      <w:jc w:val="center"/>
      <w:textAlignment w:val="center"/>
    </w:pPr>
    <w:rPr>
      <w:b/>
      <w:bCs/>
      <w:sz w:val="16"/>
      <w:szCs w:val="16"/>
    </w:rPr>
  </w:style>
  <w:style w:type="paragraph" w:customStyle="1" w:styleId="xl331">
    <w:name w:val="xl331"/>
    <w:basedOn w:val="a0"/>
    <w:rsid w:val="00100AE8"/>
    <w:pPr>
      <w:pBdr>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2">
    <w:name w:val="xl332"/>
    <w:basedOn w:val="a0"/>
    <w:rsid w:val="00100AE8"/>
    <w:pPr>
      <w:pBdr>
        <w:left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333">
    <w:name w:val="xl333"/>
    <w:basedOn w:val="a0"/>
    <w:rsid w:val="00100AE8"/>
    <w:pPr>
      <w:pBdr>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4">
    <w:name w:val="xl334"/>
    <w:basedOn w:val="a0"/>
    <w:rsid w:val="00100AE8"/>
    <w:pPr>
      <w:pBdr>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5">
    <w:name w:val="xl335"/>
    <w:basedOn w:val="a0"/>
    <w:rsid w:val="00100AE8"/>
    <w:pPr>
      <w:pBdr>
        <w:left w:val="single" w:sz="4"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36">
    <w:name w:val="xl336"/>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37">
    <w:name w:val="xl337"/>
    <w:basedOn w:val="a0"/>
    <w:rsid w:val="00100AE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8">
    <w:name w:val="xl338"/>
    <w:basedOn w:val="a0"/>
    <w:rsid w:val="00100A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9">
    <w:name w:val="xl339"/>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0">
    <w:name w:val="xl340"/>
    <w:basedOn w:val="a0"/>
    <w:rsid w:val="00100AE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41">
    <w:name w:val="xl341"/>
    <w:basedOn w:val="a0"/>
    <w:rsid w:val="00100AE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2">
    <w:name w:val="xl342"/>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3">
    <w:name w:val="xl343"/>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4">
    <w:name w:val="xl344"/>
    <w:basedOn w:val="a0"/>
    <w:rsid w:val="00100AE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45">
    <w:name w:val="xl345"/>
    <w:basedOn w:val="a0"/>
    <w:rsid w:val="00100AE8"/>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6">
    <w:name w:val="xl346"/>
    <w:basedOn w:val="a0"/>
    <w:rsid w:val="00100AE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7">
    <w:name w:val="xl347"/>
    <w:basedOn w:val="a0"/>
    <w:rsid w:val="00100AE8"/>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48">
    <w:name w:val="xl348"/>
    <w:basedOn w:val="a0"/>
    <w:rsid w:val="00100AE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9">
    <w:name w:val="xl349"/>
    <w:basedOn w:val="a0"/>
    <w:rsid w:val="00100AE8"/>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65">
    <w:name w:val="xl65"/>
    <w:basedOn w:val="a0"/>
    <w:rsid w:val="00100AE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6"/>
      <w:szCs w:val="26"/>
    </w:rPr>
  </w:style>
  <w:style w:type="paragraph" w:customStyle="1" w:styleId="TableParagraph">
    <w:name w:val="Table Paragraph"/>
    <w:basedOn w:val="a0"/>
    <w:rsid w:val="00100AE8"/>
    <w:pPr>
      <w:widowControl w:val="0"/>
      <w:autoSpaceDE w:val="0"/>
      <w:autoSpaceDN w:val="0"/>
      <w:jc w:val="center"/>
    </w:pPr>
    <w:rPr>
      <w:sz w:val="22"/>
      <w:szCs w:val="22"/>
    </w:rPr>
  </w:style>
  <w:style w:type="paragraph" w:customStyle="1" w:styleId="xl350">
    <w:name w:val="xl350"/>
    <w:basedOn w:val="a0"/>
    <w:rsid w:val="00100AE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16"/>
      <w:szCs w:val="16"/>
    </w:rPr>
  </w:style>
  <w:style w:type="paragraph" w:customStyle="1" w:styleId="xl351">
    <w:name w:val="xl351"/>
    <w:basedOn w:val="a0"/>
    <w:rsid w:val="00100AE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16"/>
      <w:szCs w:val="16"/>
    </w:rPr>
  </w:style>
  <w:style w:type="paragraph" w:customStyle="1" w:styleId="xl352">
    <w:name w:val="xl352"/>
    <w:basedOn w:val="a0"/>
    <w:rsid w:val="00100AE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353">
    <w:name w:val="xl353"/>
    <w:basedOn w:val="a0"/>
    <w:rsid w:val="00100AE8"/>
    <w:pPr>
      <w:pBdr>
        <w:left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354">
    <w:name w:val="xl354"/>
    <w:basedOn w:val="a0"/>
    <w:rsid w:val="00100AE8"/>
    <w:pPr>
      <w:spacing w:before="100" w:beforeAutospacing="1" w:after="100" w:afterAutospacing="1"/>
      <w:jc w:val="center"/>
      <w:textAlignment w:val="center"/>
    </w:pPr>
    <w:rPr>
      <w:b/>
      <w:bCs/>
      <w:sz w:val="16"/>
      <w:szCs w:val="16"/>
    </w:rPr>
  </w:style>
  <w:style w:type="paragraph" w:customStyle="1" w:styleId="xl355">
    <w:name w:val="xl355"/>
    <w:basedOn w:val="a0"/>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356">
    <w:name w:val="xl356"/>
    <w:basedOn w:val="a0"/>
    <w:rsid w:val="00100AE8"/>
    <w:pPr>
      <w:pBdr>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57">
    <w:name w:val="xl357"/>
    <w:basedOn w:val="a0"/>
    <w:rsid w:val="00100AE8"/>
    <w:pPr>
      <w:pBdr>
        <w:left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358">
    <w:name w:val="xl358"/>
    <w:basedOn w:val="a0"/>
    <w:rsid w:val="00100AE8"/>
    <w:pPr>
      <w:pBdr>
        <w:top w:val="single" w:sz="8" w:space="0" w:color="auto"/>
        <w:bottom w:val="single" w:sz="8" w:space="0" w:color="auto"/>
        <w:right w:val="single" w:sz="8" w:space="0" w:color="auto"/>
      </w:pBdr>
      <w:spacing w:before="100" w:beforeAutospacing="1" w:after="100" w:afterAutospacing="1"/>
      <w:textAlignment w:val="center"/>
    </w:pPr>
    <w:rPr>
      <w:b/>
      <w:bCs/>
      <w:sz w:val="16"/>
      <w:szCs w:val="16"/>
    </w:rPr>
  </w:style>
  <w:style w:type="paragraph" w:customStyle="1" w:styleId="xl359">
    <w:name w:val="xl359"/>
    <w:basedOn w:val="a0"/>
    <w:rsid w:val="00100AE8"/>
    <w:pPr>
      <w:pBdr>
        <w:bottom w:val="single" w:sz="8" w:space="0" w:color="auto"/>
        <w:right w:val="single" w:sz="8" w:space="0" w:color="auto"/>
      </w:pBdr>
      <w:spacing w:before="100" w:beforeAutospacing="1" w:after="100" w:afterAutospacing="1"/>
      <w:textAlignment w:val="center"/>
    </w:pPr>
    <w:rPr>
      <w:b/>
      <w:bCs/>
      <w:sz w:val="16"/>
      <w:szCs w:val="16"/>
    </w:rPr>
  </w:style>
  <w:style w:type="paragraph" w:customStyle="1" w:styleId="xl360">
    <w:name w:val="xl360"/>
    <w:basedOn w:val="a0"/>
    <w:rsid w:val="00100AE8"/>
    <w:pPr>
      <w:pBdr>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361">
    <w:name w:val="xl361"/>
    <w:basedOn w:val="a0"/>
    <w:rsid w:val="00100AE8"/>
    <w:pPr>
      <w:pBdr>
        <w:top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font6">
    <w:name w:val="font6"/>
    <w:basedOn w:val="a0"/>
    <w:rsid w:val="00100AE8"/>
    <w:pPr>
      <w:spacing w:before="100" w:beforeAutospacing="1" w:after="100" w:afterAutospacing="1"/>
    </w:pPr>
    <w:rPr>
      <w:rFonts w:cs="Arial"/>
      <w:color w:val="000000"/>
      <w:sz w:val="16"/>
      <w:szCs w:val="16"/>
    </w:rPr>
  </w:style>
  <w:style w:type="paragraph" w:customStyle="1" w:styleId="afff7">
    <w:name w:val="Обычный (паспорт)"/>
    <w:basedOn w:val="a0"/>
    <w:rsid w:val="00100AE8"/>
    <w:pPr>
      <w:spacing w:before="120"/>
    </w:pPr>
    <w:rPr>
      <w:szCs w:val="28"/>
    </w:rPr>
  </w:style>
  <w:style w:type="character" w:customStyle="1" w:styleId="afff8">
    <w:name w:val="Символ сноски"/>
    <w:rsid w:val="00100AE8"/>
    <w:rPr>
      <w:vertAlign w:val="superscript"/>
    </w:rPr>
  </w:style>
  <w:style w:type="character" w:customStyle="1" w:styleId="CaptionChar">
    <w:name w:val="Caption Char"/>
    <w:aliases w:val="Рисунок Char,Табл-Рис Char"/>
    <w:locked/>
    <w:rsid w:val="00100AE8"/>
    <w:rPr>
      <w:rFonts w:ascii="Times New Roman" w:hAnsi="Times New Roman"/>
      <w:b/>
      <w:sz w:val="20"/>
    </w:rPr>
  </w:style>
  <w:style w:type="paragraph" w:customStyle="1" w:styleId="28">
    <w:name w:val="Абзац списка2"/>
    <w:basedOn w:val="a0"/>
    <w:rsid w:val="00100AE8"/>
    <w:pPr>
      <w:ind w:left="720"/>
    </w:pPr>
    <w:rPr>
      <w:rFonts w:eastAsia="Batang"/>
      <w:szCs w:val="28"/>
      <w:lang w:eastAsia="en-US"/>
    </w:rPr>
  </w:style>
  <w:style w:type="paragraph" w:customStyle="1" w:styleId="18">
    <w:name w:val="Без интервала1"/>
    <w:rsid w:val="00100AE8"/>
    <w:rPr>
      <w:rFonts w:ascii="Calibri" w:hAnsi="Calibri"/>
      <w:sz w:val="22"/>
      <w:szCs w:val="22"/>
    </w:rPr>
  </w:style>
  <w:style w:type="character" w:styleId="HTML1">
    <w:name w:val="HTML Variable"/>
    <w:aliases w:val="!Ссылки в документе"/>
    <w:locked/>
    <w:rsid w:val="00A5620A"/>
    <w:rPr>
      <w:rFonts w:ascii="Arial" w:hAnsi="Arial"/>
      <w:b w:val="0"/>
      <w:i w:val="0"/>
      <w:iCs/>
      <w:color w:val="0000FF"/>
      <w:sz w:val="24"/>
      <w:u w:val="none"/>
    </w:rPr>
  </w:style>
  <w:style w:type="paragraph" w:customStyle="1" w:styleId="Title">
    <w:name w:val="Title!Название НПА"/>
    <w:basedOn w:val="a0"/>
    <w:rsid w:val="00A5620A"/>
    <w:pPr>
      <w:spacing w:before="240" w:after="60"/>
      <w:jc w:val="center"/>
      <w:outlineLvl w:val="0"/>
    </w:pPr>
    <w:rPr>
      <w:rFonts w:cs="Arial"/>
      <w:b/>
      <w:bCs/>
      <w:kern w:val="28"/>
      <w:sz w:val="32"/>
      <w:szCs w:val="32"/>
    </w:rPr>
  </w:style>
  <w:style w:type="paragraph" w:customStyle="1" w:styleId="Application">
    <w:name w:val="Application!Приложение"/>
    <w:rsid w:val="00A5620A"/>
    <w:pPr>
      <w:spacing w:before="120" w:after="120"/>
      <w:jc w:val="right"/>
    </w:pPr>
    <w:rPr>
      <w:rFonts w:ascii="Arial" w:hAnsi="Arial" w:cs="Arial"/>
      <w:b/>
      <w:bCs/>
      <w:kern w:val="28"/>
      <w:sz w:val="32"/>
      <w:szCs w:val="32"/>
    </w:rPr>
  </w:style>
  <w:style w:type="paragraph" w:customStyle="1" w:styleId="Table">
    <w:name w:val="Table!Таблица"/>
    <w:rsid w:val="00A5620A"/>
    <w:rPr>
      <w:rFonts w:ascii="Arial" w:hAnsi="Arial" w:cs="Arial"/>
      <w:bCs/>
      <w:kern w:val="28"/>
      <w:sz w:val="24"/>
      <w:szCs w:val="32"/>
    </w:rPr>
  </w:style>
  <w:style w:type="paragraph" w:customStyle="1" w:styleId="Table0">
    <w:name w:val="Table!"/>
    <w:next w:val="Table"/>
    <w:rsid w:val="00A5620A"/>
    <w:pPr>
      <w:jc w:val="center"/>
    </w:pPr>
    <w:rPr>
      <w:rFonts w:ascii="Arial" w:hAnsi="Arial" w:cs="Arial"/>
      <w:b/>
      <w:bCs/>
      <w:kern w:val="28"/>
      <w:sz w:val="24"/>
      <w:szCs w:val="32"/>
    </w:rPr>
  </w:style>
  <w:style w:type="character" w:customStyle="1" w:styleId="19">
    <w:name w:val="Замещающий текст1"/>
    <w:semiHidden/>
    <w:rsid w:val="00EA5DE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content\act\d1bfcdab-f057-4fb2-9f84-3911014e4985.html" TargetMode="External"/><Relationship Id="rId18" Type="http://schemas.openxmlformats.org/officeDocument/2006/relationships/hyperlink" Target="file:///C:\content\act\4e44226b-ceac-4010-b3d5-654d1aa4f826.docx" TargetMode="External"/><Relationship Id="rId26" Type="http://schemas.openxmlformats.org/officeDocument/2006/relationships/hyperlink" Target="file:///C:\content\act\4e44226b-ceac-4010-b3d5-654d1aa4f826.docx" TargetMode="External"/><Relationship Id="rId39" Type="http://schemas.openxmlformats.org/officeDocument/2006/relationships/footer" Target="footer1.xml"/><Relationship Id="rId21" Type="http://schemas.openxmlformats.org/officeDocument/2006/relationships/hyperlink" Target="file:///C:\content\act\163203d9-9045-422c-ae05-69f5ed1eed29.docx" TargetMode="External"/><Relationship Id="rId34" Type="http://schemas.openxmlformats.org/officeDocument/2006/relationships/hyperlink" Target="file:///C:\content\act\a98b40dd-acac-4d16-8374-cba5500f20e7.docx" TargetMode="External"/><Relationship Id="rId42" Type="http://schemas.openxmlformats.org/officeDocument/2006/relationships/footer" Target="footer3.xml"/><Relationship Id="rId47" Type="http://schemas.openxmlformats.org/officeDocument/2006/relationships/hyperlink" Target="file:///C:\content\act\e43e6be1-6bb3-4fc5-8f9e-d7c35064eeb9.docx" TargetMode="External"/><Relationship Id="rId50" Type="http://schemas.openxmlformats.org/officeDocument/2006/relationships/hyperlink" Target="file:///C:\content\act\641319a1-05c8-4bb1-b5dc-37cb6ec81d3d.doc" TargetMode="External"/><Relationship Id="rId55" Type="http://schemas.openxmlformats.org/officeDocument/2006/relationships/hyperlink" Target="file:///C:\content\act\e43e6be1-6bb3-4fc5-8f9e-d7c35064eeb9.docx" TargetMode="External"/><Relationship Id="rId63" Type="http://schemas.openxmlformats.org/officeDocument/2006/relationships/hyperlink" Target="file:///C:\content\act\b9dad23a-ee4f-411a-83ee-131bbbe59d52.docx" TargetMode="External"/><Relationship Id="rId68" Type="http://schemas.openxmlformats.org/officeDocument/2006/relationships/hyperlink" Target="file:///C:\content\act\84314196-87a9-44c1-a7ef-b9d137e6f0c8.doc" TargetMode="External"/><Relationship Id="rId7" Type="http://schemas.openxmlformats.org/officeDocument/2006/relationships/hyperlink" Target="file:///C:\content\act\b8aa6fcb-dc21-44d7-ab79-317ee2c74d67.doc" TargetMode="External"/><Relationship Id="rId71"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file:///C:\content\act\292867b2-0e8d-43db-ab43-b431e08f7dbf.doc" TargetMode="External"/><Relationship Id="rId29" Type="http://schemas.openxmlformats.org/officeDocument/2006/relationships/hyperlink" Target="file:///C:\content\act\163203d9-9045-422c-ae05-69f5ed1eed29.docx" TargetMode="External"/><Relationship Id="rId11" Type="http://schemas.openxmlformats.org/officeDocument/2006/relationships/hyperlink" Target="file:///C:\content\act\e43e6be1-6bb3-4fc5-8f9e-d7c35064eeb9.docx" TargetMode="External"/><Relationship Id="rId24" Type="http://schemas.openxmlformats.org/officeDocument/2006/relationships/hyperlink" Target="file:///C:\content\act\e4e5dace-8893-41b4-bf6f-f6587232f7e0.doc" TargetMode="External"/><Relationship Id="rId32" Type="http://schemas.openxmlformats.org/officeDocument/2006/relationships/hyperlink" Target="file:///C:\content\act\292867b2-0e8d-43db-ab43-b431e08f7dbf.doc"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hyperlink" Target="file:///C:\content\act\cad6a6b5-e1f0-4815-845a-b91e988dd28f.html" TargetMode="External"/><Relationship Id="rId53" Type="http://schemas.openxmlformats.org/officeDocument/2006/relationships/hyperlink" Target="file:///C:\content\act\84314196-87a9-44c1-a7ef-b9d137e6f0c8.doc" TargetMode="External"/><Relationship Id="rId58" Type="http://schemas.openxmlformats.org/officeDocument/2006/relationships/hyperlink" Target="file:///C:\content\act\641319a1-05c8-4bb1-b5dc-37cb6ec81d3d.doc" TargetMode="External"/><Relationship Id="rId66" Type="http://schemas.openxmlformats.org/officeDocument/2006/relationships/hyperlink" Target="file:///C:\content\act\c328ea34-c30a-4262-a279-2086dc9f2e83.doc" TargetMode="External"/><Relationship Id="rId7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C:\content\act\a98b40dd-acac-4d16-8374-cba5500f20e7.docx" TargetMode="External"/><Relationship Id="rId23" Type="http://schemas.openxmlformats.org/officeDocument/2006/relationships/hyperlink" Target="file:///C:\content\act\b621e240-a06d-4888-a1b5-fa68e3bf5616.docx" TargetMode="External"/><Relationship Id="rId28" Type="http://schemas.openxmlformats.org/officeDocument/2006/relationships/hyperlink" Target="file:///C:\content\act\78f95de3-1115-4368-ac64-4f344bac51cc.docx" TargetMode="External"/><Relationship Id="rId36" Type="http://schemas.openxmlformats.org/officeDocument/2006/relationships/hyperlink" Target="file:///C:\content\act\e4e5dace-8893-41b4-bf6f-f6587232f7e0.doc" TargetMode="External"/><Relationship Id="rId49" Type="http://schemas.openxmlformats.org/officeDocument/2006/relationships/hyperlink" Target="file:///C:\content\act\84314196-87a9-44c1-a7ef-b9d137e6f0c8.doc" TargetMode="External"/><Relationship Id="rId57" Type="http://schemas.openxmlformats.org/officeDocument/2006/relationships/hyperlink" Target="file:///C:\content\act\84314196-87a9-44c1-a7ef-b9d137e6f0c8.doc" TargetMode="External"/><Relationship Id="rId61" Type="http://schemas.openxmlformats.org/officeDocument/2006/relationships/hyperlink" Target="file:///C:\content\act\e43e6be1-6bb3-4fc5-8f9e-d7c35064eeb9.docx" TargetMode="External"/><Relationship Id="rId10" Type="http://schemas.openxmlformats.org/officeDocument/2006/relationships/hyperlink" Target="file:///C:\content\act\641319a1-05c8-4bb1-b5dc-37cb6ec81d3d.doc" TargetMode="External"/><Relationship Id="rId19" Type="http://schemas.openxmlformats.org/officeDocument/2006/relationships/hyperlink" Target="file:///C:\content\act\b15001f3-371c-42ca-8df5-8337286443bd.docx" TargetMode="External"/><Relationship Id="rId31" Type="http://schemas.openxmlformats.org/officeDocument/2006/relationships/hyperlink" Target="file:///C:\content\act\b621e240-a06d-4888-a1b5-fa68e3bf5616.docx" TargetMode="External"/><Relationship Id="rId44" Type="http://schemas.openxmlformats.org/officeDocument/2006/relationships/hyperlink" Target="file:///C:\content\act\392c737d-eeed-4d97-9730-a2b4fce28bae.html" TargetMode="External"/><Relationship Id="rId52" Type="http://schemas.openxmlformats.org/officeDocument/2006/relationships/hyperlink" Target="file:///C:\content\act\8e67cf07-e2d7-47a8-b24d-0b227ae41fe6.doc" TargetMode="External"/><Relationship Id="rId60" Type="http://schemas.openxmlformats.org/officeDocument/2006/relationships/hyperlink" Target="file:///C:\content\act\641319a1-05c8-4bb1-b5dc-37cb6ec81d3d.doc" TargetMode="External"/><Relationship Id="rId65" Type="http://schemas.openxmlformats.org/officeDocument/2006/relationships/hyperlink" Target="file:///C:\content\act\b2b98567-95c1-4cc2-994a-e306ff6fcfa0.doc" TargetMode="External"/><Relationship Id="rId73"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file:///C:\content\act\84314196-87a9-44c1-a7ef-b9d137e6f0c8.doc" TargetMode="External"/><Relationship Id="rId14" Type="http://schemas.openxmlformats.org/officeDocument/2006/relationships/hyperlink" Target="file:///C:\content\act\703b90b4-678c-4f14-ad21-43d39a9473e8.doc" TargetMode="External"/><Relationship Id="rId22" Type="http://schemas.openxmlformats.org/officeDocument/2006/relationships/hyperlink" Target="file:///C:\content\act\2c3441e2-8d4d-40b9-a8e2-18a5fdbb5a62.docx" TargetMode="External"/><Relationship Id="rId27" Type="http://schemas.openxmlformats.org/officeDocument/2006/relationships/hyperlink" Target="file:///C:\content\act\b15001f3-371c-42ca-8df5-8337286443bd.docx" TargetMode="External"/><Relationship Id="rId30" Type="http://schemas.openxmlformats.org/officeDocument/2006/relationships/hyperlink" Target="file:///C:\content\act\2c3441e2-8d4d-40b9-a8e2-18a5fdbb5a62.docx" TargetMode="External"/><Relationship Id="rId35" Type="http://schemas.openxmlformats.org/officeDocument/2006/relationships/hyperlink" Target="file:///C:\content\act\292867b2-0e8d-43db-ab43-b431e08f7dbf.doc" TargetMode="External"/><Relationship Id="rId43" Type="http://schemas.openxmlformats.org/officeDocument/2006/relationships/hyperlink" Target="file:///C:\content\act\b8aa6fcb-dc21-44d7-ab79-317ee2c74d67.doc" TargetMode="External"/><Relationship Id="rId48" Type="http://schemas.openxmlformats.org/officeDocument/2006/relationships/hyperlink" Target="file:///C:\content\act\8e67cf07-e2d7-47a8-b24d-0b227ae41fe6.doc" TargetMode="External"/><Relationship Id="rId56" Type="http://schemas.openxmlformats.org/officeDocument/2006/relationships/hyperlink" Target="file:///C:\content\act\8e67cf07-e2d7-47a8-b24d-0b227ae41fe6.doc" TargetMode="External"/><Relationship Id="rId64" Type="http://schemas.openxmlformats.org/officeDocument/2006/relationships/hyperlink" Target="file:///C:\content\act\b2b98567-95c1-4cc2-994a-e306ff6fcfa0.doc" TargetMode="External"/><Relationship Id="rId69" Type="http://schemas.openxmlformats.org/officeDocument/2006/relationships/hyperlink" Target="file:///C:\content\act\e43e6be1-6bb3-4fc5-8f9e-d7c35064eeb9.docx" TargetMode="External"/><Relationship Id="rId8" Type="http://schemas.openxmlformats.org/officeDocument/2006/relationships/hyperlink" Target="file:///C:\content\act\8e67cf07-e2d7-47a8-b24d-0b227ae41fe6.doc" TargetMode="External"/><Relationship Id="rId51" Type="http://schemas.openxmlformats.org/officeDocument/2006/relationships/hyperlink" Target="file:///C:\content\act\e43e6be1-6bb3-4fc5-8f9e-d7c35064eeb9.docx" TargetMode="External"/><Relationship Id="rId72" Type="http://schemas.openxmlformats.org/officeDocument/2006/relationships/header" Target="header5.xml"/><Relationship Id="rId3" Type="http://schemas.openxmlformats.org/officeDocument/2006/relationships/settings" Target="settings.xml"/><Relationship Id="rId12" Type="http://schemas.openxmlformats.org/officeDocument/2006/relationships/hyperlink" Target="file:///C:\content\act\8f21b21c-a408-42c4-b9fe-a939b863c84a.html" TargetMode="External"/><Relationship Id="rId17" Type="http://schemas.openxmlformats.org/officeDocument/2006/relationships/hyperlink" Target="file:///C:\content\act\a98b40dd-acac-4d16-8374-cba5500f20e7.docx" TargetMode="External"/><Relationship Id="rId25" Type="http://schemas.openxmlformats.org/officeDocument/2006/relationships/hyperlink" Target="file:///C:\content\act\a98b40dd-acac-4d16-8374-cba5500f20e7.docx" TargetMode="External"/><Relationship Id="rId33" Type="http://schemas.openxmlformats.org/officeDocument/2006/relationships/hyperlink" Target="file:///C:\content\act\a6acd54c-bafd-4670-a81b-e83e5505752d.doc" TargetMode="External"/><Relationship Id="rId38" Type="http://schemas.openxmlformats.org/officeDocument/2006/relationships/header" Target="header2.xml"/><Relationship Id="rId46" Type="http://schemas.openxmlformats.org/officeDocument/2006/relationships/hyperlink" Target="file:///C:\content\act\392c737d-eeed-4d97-9730-a2b4fce28bae.html" TargetMode="External"/><Relationship Id="rId59" Type="http://schemas.openxmlformats.org/officeDocument/2006/relationships/hyperlink" Target="file:///C:\content\act\e43e6be1-6bb3-4fc5-8f9e-d7c35064eeb9.docx" TargetMode="External"/><Relationship Id="rId67" Type="http://schemas.openxmlformats.org/officeDocument/2006/relationships/hyperlink" Target="file:///C:\content\act\8e67cf07-e2d7-47a8-b24d-0b227ae41fe6.doc" TargetMode="External"/><Relationship Id="rId20" Type="http://schemas.openxmlformats.org/officeDocument/2006/relationships/hyperlink" Target="file:///C:\content\act\78f95de3-1115-4368-ac64-4f344bac51cc.docx" TargetMode="External"/><Relationship Id="rId41" Type="http://schemas.openxmlformats.org/officeDocument/2006/relationships/header" Target="header3.xml"/><Relationship Id="rId54" Type="http://schemas.openxmlformats.org/officeDocument/2006/relationships/hyperlink" Target="file:///C:\content\act\641319a1-05c8-4bb1-b5dc-37cb6ec81d3d.doc" TargetMode="External"/><Relationship Id="rId62" Type="http://schemas.openxmlformats.org/officeDocument/2006/relationships/hyperlink" Target="file:///C:\content\act\607509f3-8376-40b0-8f88-c4e6e0f733c0.html" TargetMode="External"/><Relationship Id="rId70" Type="http://schemas.openxmlformats.org/officeDocument/2006/relationships/header" Target="header4.xm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Styles</Template>
  <TotalTime>0</TotalTime>
  <Pages>36</Pages>
  <Words>10281</Words>
  <Characters>58605</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Приложение 1 к распоряжению</vt:lpstr>
    </vt:vector>
  </TitlesOfParts>
  <Company>Комитет по информационным ресурсам</Company>
  <LinksUpToDate>false</LinksUpToDate>
  <CharactersWithSpaces>68749</CharactersWithSpaces>
  <SharedDoc>false</SharedDoc>
  <HLinks>
    <vt:vector size="306" baseType="variant">
      <vt:variant>
        <vt:i4>4849683</vt:i4>
      </vt:variant>
      <vt:variant>
        <vt:i4>150</vt:i4>
      </vt:variant>
      <vt:variant>
        <vt:i4>0</vt:i4>
      </vt:variant>
      <vt:variant>
        <vt:i4>5</vt:i4>
      </vt:variant>
      <vt:variant>
        <vt:lpwstr>../../../../../../../../content/act/84314196-87a9-44c1-a7ef-b9d137e6f0c8.doc</vt:lpwstr>
      </vt:variant>
      <vt:variant>
        <vt:lpwstr/>
      </vt:variant>
      <vt:variant>
        <vt:i4>1507411</vt:i4>
      </vt:variant>
      <vt:variant>
        <vt:i4>147</vt:i4>
      </vt:variant>
      <vt:variant>
        <vt:i4>0</vt:i4>
      </vt:variant>
      <vt:variant>
        <vt:i4>5</vt:i4>
      </vt:variant>
      <vt:variant>
        <vt:lpwstr>/content/act/8e67cf07-e2d7-47a8-b24d-0b227ae41fe6.doc</vt:lpwstr>
      </vt:variant>
      <vt:variant>
        <vt:lpwstr/>
      </vt:variant>
      <vt:variant>
        <vt:i4>1048657</vt:i4>
      </vt:variant>
      <vt:variant>
        <vt:i4>143</vt:i4>
      </vt:variant>
      <vt:variant>
        <vt:i4>0</vt:i4>
      </vt:variant>
      <vt:variant>
        <vt:i4>5</vt:i4>
      </vt:variant>
      <vt:variant>
        <vt:lpwstr>../../../../../../../../content/act/a0086b36-d772-4580-8558-a2e2c2e610a0.html</vt:lpwstr>
      </vt:variant>
      <vt:variant>
        <vt:lpwstr/>
      </vt:variant>
      <vt:variant>
        <vt:i4>6881403</vt:i4>
      </vt:variant>
      <vt:variant>
        <vt:i4>141</vt:i4>
      </vt:variant>
      <vt:variant>
        <vt:i4>0</vt:i4>
      </vt:variant>
      <vt:variant>
        <vt:i4>5</vt:i4>
      </vt:variant>
      <vt:variant>
        <vt:lpwstr>../../AppData/Local/Temp/content/act/a0086b36-d772-4580-8558-a2e2c2e610a0.html</vt:lpwstr>
      </vt:variant>
      <vt:variant>
        <vt:lpwstr/>
      </vt:variant>
      <vt:variant>
        <vt:i4>1048657</vt:i4>
      </vt:variant>
      <vt:variant>
        <vt:i4>137</vt:i4>
      </vt:variant>
      <vt:variant>
        <vt:i4>0</vt:i4>
      </vt:variant>
      <vt:variant>
        <vt:i4>5</vt:i4>
      </vt:variant>
      <vt:variant>
        <vt:lpwstr>../../../../../../../../content/act/a0086b36-d772-4580-8558-a2e2c2e610a0.html</vt:lpwstr>
      </vt:variant>
      <vt:variant>
        <vt:lpwstr/>
      </vt:variant>
      <vt:variant>
        <vt:i4>3997759</vt:i4>
      </vt:variant>
      <vt:variant>
        <vt:i4>135</vt:i4>
      </vt:variant>
      <vt:variant>
        <vt:i4>0</vt:i4>
      </vt:variant>
      <vt:variant>
        <vt:i4>5</vt:i4>
      </vt:variant>
      <vt:variant>
        <vt:lpwstr>/content/act/a0086b36-d772-4580-8558-a2e2c2e610a0.html</vt:lpwstr>
      </vt:variant>
      <vt:variant>
        <vt:lpwstr/>
      </vt:variant>
      <vt:variant>
        <vt:i4>3145786</vt:i4>
      </vt:variant>
      <vt:variant>
        <vt:i4>132</vt:i4>
      </vt:variant>
      <vt:variant>
        <vt:i4>0</vt:i4>
      </vt:variant>
      <vt:variant>
        <vt:i4>5</vt:i4>
      </vt:variant>
      <vt:variant>
        <vt:lpwstr>/content/act/607509f3-8376-40b0-8f88-c4e6e0f733c0.html</vt:lpwstr>
      </vt:variant>
      <vt:variant>
        <vt:lpwstr/>
      </vt:variant>
      <vt:variant>
        <vt:i4>1048657</vt:i4>
      </vt:variant>
      <vt:variant>
        <vt:i4>129</vt:i4>
      </vt:variant>
      <vt:variant>
        <vt:i4>0</vt:i4>
      </vt:variant>
      <vt:variant>
        <vt:i4>5</vt:i4>
      </vt:variant>
      <vt:variant>
        <vt:lpwstr>../../../../../../../../content/act/a0086b36-d772-4580-8558-a2e2c2e610a0.html</vt:lpwstr>
      </vt:variant>
      <vt:variant>
        <vt:lpwstr/>
      </vt:variant>
      <vt:variant>
        <vt:i4>3997759</vt:i4>
      </vt:variant>
      <vt:variant>
        <vt:i4>126</vt:i4>
      </vt:variant>
      <vt:variant>
        <vt:i4>0</vt:i4>
      </vt:variant>
      <vt:variant>
        <vt:i4>5</vt:i4>
      </vt:variant>
      <vt:variant>
        <vt:lpwstr>/content/act/a0086b36-d772-4580-8558-a2e2c2e610a0.html</vt:lpwstr>
      </vt:variant>
      <vt:variant>
        <vt:lpwstr/>
      </vt:variant>
      <vt:variant>
        <vt:i4>1376348</vt:i4>
      </vt:variant>
      <vt:variant>
        <vt:i4>123</vt:i4>
      </vt:variant>
      <vt:variant>
        <vt:i4>0</vt:i4>
      </vt:variant>
      <vt:variant>
        <vt:i4>5</vt:i4>
      </vt:variant>
      <vt:variant>
        <vt:lpwstr>/content/act/641319a1-05c8-4bb1-b5dc-37cb6ec81d3d.doc</vt:lpwstr>
      </vt:variant>
      <vt:variant>
        <vt:lpwstr/>
      </vt:variant>
      <vt:variant>
        <vt:i4>1376348</vt:i4>
      </vt:variant>
      <vt:variant>
        <vt:i4>120</vt:i4>
      </vt:variant>
      <vt:variant>
        <vt:i4>0</vt:i4>
      </vt:variant>
      <vt:variant>
        <vt:i4>5</vt:i4>
      </vt:variant>
      <vt:variant>
        <vt:lpwstr>/content/act/641319a1-05c8-4bb1-b5dc-37cb6ec81d3d.doc</vt:lpwstr>
      </vt:variant>
      <vt:variant>
        <vt:lpwstr/>
      </vt:variant>
      <vt:variant>
        <vt:i4>4849683</vt:i4>
      </vt:variant>
      <vt:variant>
        <vt:i4>117</vt:i4>
      </vt:variant>
      <vt:variant>
        <vt:i4>0</vt:i4>
      </vt:variant>
      <vt:variant>
        <vt:i4>5</vt:i4>
      </vt:variant>
      <vt:variant>
        <vt:lpwstr>../../../../../../../../content/act/84314196-87a9-44c1-a7ef-b9d137e6f0c8.doc</vt:lpwstr>
      </vt:variant>
      <vt:variant>
        <vt:lpwstr/>
      </vt:variant>
      <vt:variant>
        <vt:i4>1507411</vt:i4>
      </vt:variant>
      <vt:variant>
        <vt:i4>114</vt:i4>
      </vt:variant>
      <vt:variant>
        <vt:i4>0</vt:i4>
      </vt:variant>
      <vt:variant>
        <vt:i4>5</vt:i4>
      </vt:variant>
      <vt:variant>
        <vt:lpwstr>/content/act/8e67cf07-e2d7-47a8-b24d-0b227ae41fe6.doc</vt:lpwstr>
      </vt:variant>
      <vt:variant>
        <vt:lpwstr/>
      </vt:variant>
      <vt:variant>
        <vt:i4>1376348</vt:i4>
      </vt:variant>
      <vt:variant>
        <vt:i4>111</vt:i4>
      </vt:variant>
      <vt:variant>
        <vt:i4>0</vt:i4>
      </vt:variant>
      <vt:variant>
        <vt:i4>5</vt:i4>
      </vt:variant>
      <vt:variant>
        <vt:lpwstr>/content/act/641319a1-05c8-4bb1-b5dc-37cb6ec81d3d.doc</vt:lpwstr>
      </vt:variant>
      <vt:variant>
        <vt:lpwstr/>
      </vt:variant>
      <vt:variant>
        <vt:i4>4849683</vt:i4>
      </vt:variant>
      <vt:variant>
        <vt:i4>108</vt:i4>
      </vt:variant>
      <vt:variant>
        <vt:i4>0</vt:i4>
      </vt:variant>
      <vt:variant>
        <vt:i4>5</vt:i4>
      </vt:variant>
      <vt:variant>
        <vt:lpwstr>../../../../../../../../content/act/84314196-87a9-44c1-a7ef-b9d137e6f0c8.doc</vt:lpwstr>
      </vt:variant>
      <vt:variant>
        <vt:lpwstr/>
      </vt:variant>
      <vt:variant>
        <vt:i4>1507411</vt:i4>
      </vt:variant>
      <vt:variant>
        <vt:i4>105</vt:i4>
      </vt:variant>
      <vt:variant>
        <vt:i4>0</vt:i4>
      </vt:variant>
      <vt:variant>
        <vt:i4>5</vt:i4>
      </vt:variant>
      <vt:variant>
        <vt:lpwstr>/content/act/8e67cf07-e2d7-47a8-b24d-0b227ae41fe6.doc</vt:lpwstr>
      </vt:variant>
      <vt:variant>
        <vt:lpwstr/>
      </vt:variant>
      <vt:variant>
        <vt:i4>1376348</vt:i4>
      </vt:variant>
      <vt:variant>
        <vt:i4>102</vt:i4>
      </vt:variant>
      <vt:variant>
        <vt:i4>0</vt:i4>
      </vt:variant>
      <vt:variant>
        <vt:i4>5</vt:i4>
      </vt:variant>
      <vt:variant>
        <vt:lpwstr>/content/act/641319a1-05c8-4bb1-b5dc-37cb6ec81d3d.doc</vt:lpwstr>
      </vt:variant>
      <vt:variant>
        <vt:lpwstr/>
      </vt:variant>
      <vt:variant>
        <vt:i4>4849683</vt:i4>
      </vt:variant>
      <vt:variant>
        <vt:i4>99</vt:i4>
      </vt:variant>
      <vt:variant>
        <vt:i4>0</vt:i4>
      </vt:variant>
      <vt:variant>
        <vt:i4>5</vt:i4>
      </vt:variant>
      <vt:variant>
        <vt:lpwstr>../../../../../../../../content/act/84314196-87a9-44c1-a7ef-b9d137e6f0c8.doc</vt:lpwstr>
      </vt:variant>
      <vt:variant>
        <vt:lpwstr/>
      </vt:variant>
      <vt:variant>
        <vt:i4>1507411</vt:i4>
      </vt:variant>
      <vt:variant>
        <vt:i4>96</vt:i4>
      </vt:variant>
      <vt:variant>
        <vt:i4>0</vt:i4>
      </vt:variant>
      <vt:variant>
        <vt:i4>5</vt:i4>
      </vt:variant>
      <vt:variant>
        <vt:lpwstr>/content/act/8e67cf07-e2d7-47a8-b24d-0b227ae41fe6.doc</vt:lpwstr>
      </vt:variant>
      <vt:variant>
        <vt:lpwstr/>
      </vt:variant>
      <vt:variant>
        <vt:i4>6553663</vt:i4>
      </vt:variant>
      <vt:variant>
        <vt:i4>93</vt:i4>
      </vt:variant>
      <vt:variant>
        <vt:i4>0</vt:i4>
      </vt:variant>
      <vt:variant>
        <vt:i4>5</vt:i4>
      </vt:variant>
      <vt:variant>
        <vt:lpwstr>/content/act/cad6a6b5-e1f0-4815-845a-b91e988dd28f.html</vt:lpwstr>
      </vt:variant>
      <vt:variant>
        <vt:lpwstr/>
      </vt:variant>
      <vt:variant>
        <vt:i4>7077944</vt:i4>
      </vt:variant>
      <vt:variant>
        <vt:i4>90</vt:i4>
      </vt:variant>
      <vt:variant>
        <vt:i4>0</vt:i4>
      </vt:variant>
      <vt:variant>
        <vt:i4>5</vt:i4>
      </vt:variant>
      <vt:variant>
        <vt:lpwstr>/content/act/392c737d-eeed-4d97-9730-a2b4fce28bae.html</vt:lpwstr>
      </vt:variant>
      <vt:variant>
        <vt:lpwstr/>
      </vt:variant>
      <vt:variant>
        <vt:i4>4653057</vt:i4>
      </vt:variant>
      <vt:variant>
        <vt:i4>87</vt:i4>
      </vt:variant>
      <vt:variant>
        <vt:i4>0</vt:i4>
      </vt:variant>
      <vt:variant>
        <vt:i4>5</vt:i4>
      </vt:variant>
      <vt:variant>
        <vt:lpwstr>/content/act/b8aa6fcb-dc21-44d7-ab79-317ee2c74d67.doc</vt:lpwstr>
      </vt:variant>
      <vt:variant>
        <vt:lpwstr/>
      </vt:variant>
      <vt:variant>
        <vt:i4>5046342</vt:i4>
      </vt:variant>
      <vt:variant>
        <vt:i4>84</vt:i4>
      </vt:variant>
      <vt:variant>
        <vt:i4>0</vt:i4>
      </vt:variant>
      <vt:variant>
        <vt:i4>5</vt:i4>
      </vt:variant>
      <vt:variant>
        <vt:lpwstr>../../../../../../../../content/act/e4e5dace-8893-41b4-bf6f-f6587232f7e0.doc</vt:lpwstr>
      </vt:variant>
      <vt:variant>
        <vt:lpwstr/>
      </vt:variant>
      <vt:variant>
        <vt:i4>4718661</vt:i4>
      </vt:variant>
      <vt:variant>
        <vt:i4>81</vt:i4>
      </vt:variant>
      <vt:variant>
        <vt:i4>0</vt:i4>
      </vt:variant>
      <vt:variant>
        <vt:i4>5</vt:i4>
      </vt:variant>
      <vt:variant>
        <vt:lpwstr>../../../../../../../../content/act/292867b2-0e8d-43db-ab43-b431e08f7dbf.doc</vt:lpwstr>
      </vt:variant>
      <vt:variant>
        <vt:lpwstr/>
      </vt:variant>
      <vt:variant>
        <vt:i4>4522003</vt:i4>
      </vt:variant>
      <vt:variant>
        <vt:i4>78</vt:i4>
      </vt:variant>
      <vt:variant>
        <vt:i4>0</vt:i4>
      </vt:variant>
      <vt:variant>
        <vt:i4>5</vt:i4>
      </vt:variant>
      <vt:variant>
        <vt:lpwstr>../../../../../../../../content/act/a98b40dd-acac-4d16-8374-cba5500f20e7.docx</vt:lpwstr>
      </vt:variant>
      <vt:variant>
        <vt:lpwstr/>
      </vt:variant>
      <vt:variant>
        <vt:i4>1179648</vt:i4>
      </vt:variant>
      <vt:variant>
        <vt:i4>75</vt:i4>
      </vt:variant>
      <vt:variant>
        <vt:i4>0</vt:i4>
      </vt:variant>
      <vt:variant>
        <vt:i4>5</vt:i4>
      </vt:variant>
      <vt:variant>
        <vt:lpwstr>/content/act/a6acd54c-bafd-4670-a81b-e83e5505752d.doc</vt:lpwstr>
      </vt:variant>
      <vt:variant>
        <vt:lpwstr/>
      </vt:variant>
      <vt:variant>
        <vt:i4>4718661</vt:i4>
      </vt:variant>
      <vt:variant>
        <vt:i4>72</vt:i4>
      </vt:variant>
      <vt:variant>
        <vt:i4>0</vt:i4>
      </vt:variant>
      <vt:variant>
        <vt:i4>5</vt:i4>
      </vt:variant>
      <vt:variant>
        <vt:lpwstr>../../../../../../../../content/act/292867b2-0e8d-43db-ab43-b431e08f7dbf.doc</vt:lpwstr>
      </vt:variant>
      <vt:variant>
        <vt:lpwstr/>
      </vt:variant>
      <vt:variant>
        <vt:i4>4980806</vt:i4>
      </vt:variant>
      <vt:variant>
        <vt:i4>69</vt:i4>
      </vt:variant>
      <vt:variant>
        <vt:i4>0</vt:i4>
      </vt:variant>
      <vt:variant>
        <vt:i4>5</vt:i4>
      </vt:variant>
      <vt:variant>
        <vt:lpwstr>../../../../../../../../content/act/b621e240-a06d-4888-a1b5-fa68e3bf5616.docx</vt:lpwstr>
      </vt:variant>
      <vt:variant>
        <vt:lpwstr/>
      </vt:variant>
      <vt:variant>
        <vt:i4>1835027</vt:i4>
      </vt:variant>
      <vt:variant>
        <vt:i4>66</vt:i4>
      </vt:variant>
      <vt:variant>
        <vt:i4>0</vt:i4>
      </vt:variant>
      <vt:variant>
        <vt:i4>5</vt:i4>
      </vt:variant>
      <vt:variant>
        <vt:lpwstr>../../../../../../../../content/act/2c3441e2-8d4d-40b9-a8e2-18a5fdbb5a62.docx</vt:lpwstr>
      </vt:variant>
      <vt:variant>
        <vt:lpwstr/>
      </vt:variant>
      <vt:variant>
        <vt:i4>4325406</vt:i4>
      </vt:variant>
      <vt:variant>
        <vt:i4>63</vt:i4>
      </vt:variant>
      <vt:variant>
        <vt:i4>0</vt:i4>
      </vt:variant>
      <vt:variant>
        <vt:i4>5</vt:i4>
      </vt:variant>
      <vt:variant>
        <vt:lpwstr>../../../../../../../../content/act/163203d9-9045-422c-ae05-69f5ed1eed29.docx</vt:lpwstr>
      </vt:variant>
      <vt:variant>
        <vt:lpwstr/>
      </vt:variant>
      <vt:variant>
        <vt:i4>1703964</vt:i4>
      </vt:variant>
      <vt:variant>
        <vt:i4>60</vt:i4>
      </vt:variant>
      <vt:variant>
        <vt:i4>0</vt:i4>
      </vt:variant>
      <vt:variant>
        <vt:i4>5</vt:i4>
      </vt:variant>
      <vt:variant>
        <vt:lpwstr>../../../../../../../../content/act/78f95de3-1115-4368-ac64-4f344bac51cc.docx</vt:lpwstr>
      </vt:variant>
      <vt:variant>
        <vt:lpwstr/>
      </vt:variant>
      <vt:variant>
        <vt:i4>4325442</vt:i4>
      </vt:variant>
      <vt:variant>
        <vt:i4>57</vt:i4>
      </vt:variant>
      <vt:variant>
        <vt:i4>0</vt:i4>
      </vt:variant>
      <vt:variant>
        <vt:i4>5</vt:i4>
      </vt:variant>
      <vt:variant>
        <vt:lpwstr>../../../../../../../../content/act/b15001f3-371c-42ca-8df5-8337286443bd.docx</vt:lpwstr>
      </vt:variant>
      <vt:variant>
        <vt:lpwstr/>
      </vt:variant>
      <vt:variant>
        <vt:i4>1966159</vt:i4>
      </vt:variant>
      <vt:variant>
        <vt:i4>54</vt:i4>
      </vt:variant>
      <vt:variant>
        <vt:i4>0</vt:i4>
      </vt:variant>
      <vt:variant>
        <vt:i4>5</vt:i4>
      </vt:variant>
      <vt:variant>
        <vt:lpwstr>../../../../../../../../content/act/4e44226b-ceac-4010-b3d5-654d1aa4f826.docx</vt:lpwstr>
      </vt:variant>
      <vt:variant>
        <vt:lpwstr/>
      </vt:variant>
      <vt:variant>
        <vt:i4>4522003</vt:i4>
      </vt:variant>
      <vt:variant>
        <vt:i4>51</vt:i4>
      </vt:variant>
      <vt:variant>
        <vt:i4>0</vt:i4>
      </vt:variant>
      <vt:variant>
        <vt:i4>5</vt:i4>
      </vt:variant>
      <vt:variant>
        <vt:lpwstr>../../../../../../../../content/act/a98b40dd-acac-4d16-8374-cba5500f20e7.docx</vt:lpwstr>
      </vt:variant>
      <vt:variant>
        <vt:lpwstr/>
      </vt:variant>
      <vt:variant>
        <vt:i4>4587521</vt:i4>
      </vt:variant>
      <vt:variant>
        <vt:i4>48</vt:i4>
      </vt:variant>
      <vt:variant>
        <vt:i4>0</vt:i4>
      </vt:variant>
      <vt:variant>
        <vt:i4>5</vt:i4>
      </vt:variant>
      <vt:variant>
        <vt:lpwstr>/content/act/e4e5dace-8893-41b4-bf6f-f6587232f7e0.doc</vt:lpwstr>
      </vt:variant>
      <vt:variant>
        <vt:lpwstr/>
      </vt:variant>
      <vt:variant>
        <vt:i4>4063331</vt:i4>
      </vt:variant>
      <vt:variant>
        <vt:i4>45</vt:i4>
      </vt:variant>
      <vt:variant>
        <vt:i4>0</vt:i4>
      </vt:variant>
      <vt:variant>
        <vt:i4>5</vt:i4>
      </vt:variant>
      <vt:variant>
        <vt:lpwstr>/content/act/b621e240-a06d-4888-a1b5-fa68e3bf5616.docx</vt:lpwstr>
      </vt:variant>
      <vt:variant>
        <vt:lpwstr/>
      </vt:variant>
      <vt:variant>
        <vt:i4>7012403</vt:i4>
      </vt:variant>
      <vt:variant>
        <vt:i4>42</vt:i4>
      </vt:variant>
      <vt:variant>
        <vt:i4>0</vt:i4>
      </vt:variant>
      <vt:variant>
        <vt:i4>5</vt:i4>
      </vt:variant>
      <vt:variant>
        <vt:lpwstr>/content/act/2c3441e2-8d4d-40b9-a8e2-18a5fdbb5a62.docx</vt:lpwstr>
      </vt:variant>
      <vt:variant>
        <vt:lpwstr/>
      </vt:variant>
      <vt:variant>
        <vt:i4>6684781</vt:i4>
      </vt:variant>
      <vt:variant>
        <vt:i4>39</vt:i4>
      </vt:variant>
      <vt:variant>
        <vt:i4>0</vt:i4>
      </vt:variant>
      <vt:variant>
        <vt:i4>5</vt:i4>
      </vt:variant>
      <vt:variant>
        <vt:lpwstr>/content/act/163203d9-9045-422c-ae05-69f5ed1eed29.docx</vt:lpwstr>
      </vt:variant>
      <vt:variant>
        <vt:lpwstr/>
      </vt:variant>
      <vt:variant>
        <vt:i4>6553653</vt:i4>
      </vt:variant>
      <vt:variant>
        <vt:i4>36</vt:i4>
      </vt:variant>
      <vt:variant>
        <vt:i4>0</vt:i4>
      </vt:variant>
      <vt:variant>
        <vt:i4>5</vt:i4>
      </vt:variant>
      <vt:variant>
        <vt:lpwstr>/content/act/78f95de3-1115-4368-ac64-4f344bac51cc.docx</vt:lpwstr>
      </vt:variant>
      <vt:variant>
        <vt:lpwstr/>
      </vt:variant>
      <vt:variant>
        <vt:i4>3801197</vt:i4>
      </vt:variant>
      <vt:variant>
        <vt:i4>33</vt:i4>
      </vt:variant>
      <vt:variant>
        <vt:i4>0</vt:i4>
      </vt:variant>
      <vt:variant>
        <vt:i4>5</vt:i4>
      </vt:variant>
      <vt:variant>
        <vt:lpwstr>/content/act/b15001f3-371c-42ca-8df5-8337286443bd.docx</vt:lpwstr>
      </vt:variant>
      <vt:variant>
        <vt:lpwstr/>
      </vt:variant>
      <vt:variant>
        <vt:i4>3604529</vt:i4>
      </vt:variant>
      <vt:variant>
        <vt:i4>30</vt:i4>
      </vt:variant>
      <vt:variant>
        <vt:i4>0</vt:i4>
      </vt:variant>
      <vt:variant>
        <vt:i4>5</vt:i4>
      </vt:variant>
      <vt:variant>
        <vt:lpwstr>/content/act/4e44226b-ceac-4010-b3d5-654d1aa4f826.docx</vt:lpwstr>
      </vt:variant>
      <vt:variant>
        <vt:lpwstr/>
      </vt:variant>
      <vt:variant>
        <vt:i4>4522003</vt:i4>
      </vt:variant>
      <vt:variant>
        <vt:i4>27</vt:i4>
      </vt:variant>
      <vt:variant>
        <vt:i4>0</vt:i4>
      </vt:variant>
      <vt:variant>
        <vt:i4>5</vt:i4>
      </vt:variant>
      <vt:variant>
        <vt:lpwstr>../../../../../../../../content/act/a98b40dd-acac-4d16-8374-cba5500f20e7.docx</vt:lpwstr>
      </vt:variant>
      <vt:variant>
        <vt:lpwstr/>
      </vt:variant>
      <vt:variant>
        <vt:i4>4521988</vt:i4>
      </vt:variant>
      <vt:variant>
        <vt:i4>24</vt:i4>
      </vt:variant>
      <vt:variant>
        <vt:i4>0</vt:i4>
      </vt:variant>
      <vt:variant>
        <vt:i4>5</vt:i4>
      </vt:variant>
      <vt:variant>
        <vt:lpwstr>/content/act/292867b2-0e8d-43db-ab43-b431e08f7dbf.doc</vt:lpwstr>
      </vt:variant>
      <vt:variant>
        <vt:lpwstr/>
      </vt:variant>
      <vt:variant>
        <vt:i4>7012458</vt:i4>
      </vt:variant>
      <vt:variant>
        <vt:i4>21</vt:i4>
      </vt:variant>
      <vt:variant>
        <vt:i4>0</vt:i4>
      </vt:variant>
      <vt:variant>
        <vt:i4>5</vt:i4>
      </vt:variant>
      <vt:variant>
        <vt:lpwstr>/content/act/a98b40dd-acac-4d16-8374-cba5500f20e7.docx</vt:lpwstr>
      </vt:variant>
      <vt:variant>
        <vt:lpwstr/>
      </vt:variant>
      <vt:variant>
        <vt:i4>1114202</vt:i4>
      </vt:variant>
      <vt:variant>
        <vt:i4>18</vt:i4>
      </vt:variant>
      <vt:variant>
        <vt:i4>0</vt:i4>
      </vt:variant>
      <vt:variant>
        <vt:i4>5</vt:i4>
      </vt:variant>
      <vt:variant>
        <vt:lpwstr>/content/act/703b90b4-678c-4f14-ad21-43d39a9473e8.doc</vt:lpwstr>
      </vt:variant>
      <vt:variant>
        <vt:lpwstr/>
      </vt:variant>
      <vt:variant>
        <vt:i4>3276859</vt:i4>
      </vt:variant>
      <vt:variant>
        <vt:i4>15</vt:i4>
      </vt:variant>
      <vt:variant>
        <vt:i4>0</vt:i4>
      </vt:variant>
      <vt:variant>
        <vt:i4>5</vt:i4>
      </vt:variant>
      <vt:variant>
        <vt:lpwstr>/content/act/d1bfcdab-f057-4fb2-9f84-3911014e4985.html</vt:lpwstr>
      </vt:variant>
      <vt:variant>
        <vt:lpwstr/>
      </vt:variant>
      <vt:variant>
        <vt:i4>3145787</vt:i4>
      </vt:variant>
      <vt:variant>
        <vt:i4>12</vt:i4>
      </vt:variant>
      <vt:variant>
        <vt:i4>0</vt:i4>
      </vt:variant>
      <vt:variant>
        <vt:i4>5</vt:i4>
      </vt:variant>
      <vt:variant>
        <vt:lpwstr>/content/act/8f21b21c-a408-42c4-b9fe-a939b863c84a.html</vt:lpwstr>
      </vt:variant>
      <vt:variant>
        <vt:lpwstr/>
      </vt:variant>
      <vt:variant>
        <vt:i4>1376348</vt:i4>
      </vt:variant>
      <vt:variant>
        <vt:i4>9</vt:i4>
      </vt:variant>
      <vt:variant>
        <vt:i4>0</vt:i4>
      </vt:variant>
      <vt:variant>
        <vt:i4>5</vt:i4>
      </vt:variant>
      <vt:variant>
        <vt:lpwstr>/content/act/641319a1-05c8-4bb1-b5dc-37cb6ec81d3d.doc</vt:lpwstr>
      </vt:variant>
      <vt:variant>
        <vt:lpwstr/>
      </vt:variant>
      <vt:variant>
        <vt:i4>1245190</vt:i4>
      </vt:variant>
      <vt:variant>
        <vt:i4>6</vt:i4>
      </vt:variant>
      <vt:variant>
        <vt:i4>0</vt:i4>
      </vt:variant>
      <vt:variant>
        <vt:i4>5</vt:i4>
      </vt:variant>
      <vt:variant>
        <vt:lpwstr>/content/act/84314196-87a9-44c1-a7ef-b9d137e6f0c8.doc</vt:lpwstr>
      </vt:variant>
      <vt:variant>
        <vt:lpwstr/>
      </vt:variant>
      <vt:variant>
        <vt:i4>1507411</vt:i4>
      </vt:variant>
      <vt:variant>
        <vt:i4>3</vt:i4>
      </vt:variant>
      <vt:variant>
        <vt:i4>0</vt:i4>
      </vt:variant>
      <vt:variant>
        <vt:i4>5</vt:i4>
      </vt:variant>
      <vt:variant>
        <vt:lpwstr>/content/act/8e67cf07-e2d7-47a8-b24d-0b227ae41fe6.doc</vt:lpwstr>
      </vt:variant>
      <vt:variant>
        <vt:lpwstr/>
      </vt:variant>
      <vt:variant>
        <vt:i4>4653057</vt:i4>
      </vt:variant>
      <vt:variant>
        <vt:i4>0</vt:i4>
      </vt:variant>
      <vt:variant>
        <vt:i4>0</vt:i4>
      </vt:variant>
      <vt:variant>
        <vt:i4>5</vt:i4>
      </vt:variant>
      <vt:variant>
        <vt:lpwstr>/content/act/b8aa6fcb-dc21-44d7-ab79-317ee2c74d67.doc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dc:title>
  <dc:subject/>
  <dc:creator>Бочкарева</dc:creator>
  <cp:keywords/>
  <dc:description/>
  <cp:lastModifiedBy>Ксения Алексейцева</cp:lastModifiedBy>
  <cp:revision>2</cp:revision>
  <cp:lastPrinted>2021-12-27T09:44:00Z</cp:lastPrinted>
  <dcterms:created xsi:type="dcterms:W3CDTF">2023-04-28T08:02:00Z</dcterms:created>
  <dcterms:modified xsi:type="dcterms:W3CDTF">2023-04-28T08:02:00Z</dcterms:modified>
</cp:coreProperties>
</file>