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A5" w:rsidRDefault="00E048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48A5" w:rsidRDefault="00E048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048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48A5" w:rsidRDefault="00E048A5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48A5" w:rsidRDefault="00E048A5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E048A5" w:rsidRDefault="00E048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48A5" w:rsidRDefault="00E048A5">
      <w:pPr>
        <w:pStyle w:val="ConsPlusNormal"/>
        <w:jc w:val="both"/>
      </w:pPr>
    </w:p>
    <w:p w:rsidR="00E048A5" w:rsidRDefault="00E048A5">
      <w:pPr>
        <w:pStyle w:val="ConsPlusTitle"/>
        <w:jc w:val="center"/>
      </w:pPr>
      <w:r>
        <w:t>РОССИЙСКАЯ ФЕДЕРАЦИЯ</w:t>
      </w:r>
    </w:p>
    <w:p w:rsidR="00E048A5" w:rsidRDefault="00E048A5">
      <w:pPr>
        <w:pStyle w:val="ConsPlusTitle"/>
        <w:jc w:val="center"/>
      </w:pPr>
    </w:p>
    <w:p w:rsidR="00E048A5" w:rsidRDefault="00E048A5">
      <w:pPr>
        <w:pStyle w:val="ConsPlusTitle"/>
        <w:jc w:val="center"/>
      </w:pPr>
      <w:r>
        <w:t>ФЕДЕРАЛЬНЫЙ ЗАКОН</w:t>
      </w:r>
    </w:p>
    <w:p w:rsidR="00E048A5" w:rsidRDefault="00E048A5">
      <w:pPr>
        <w:pStyle w:val="ConsPlusTitle"/>
        <w:jc w:val="center"/>
      </w:pPr>
    </w:p>
    <w:p w:rsidR="00E048A5" w:rsidRDefault="00E048A5">
      <w:pPr>
        <w:pStyle w:val="ConsPlusTitle"/>
        <w:jc w:val="center"/>
      </w:pPr>
      <w:r>
        <w:t>ОБ ОТВЕТСТВЕННОМ ОБРАЩЕНИИ</w:t>
      </w:r>
    </w:p>
    <w:p w:rsidR="00E048A5" w:rsidRDefault="00E048A5">
      <w:pPr>
        <w:pStyle w:val="ConsPlusTitle"/>
        <w:jc w:val="center"/>
      </w:pPr>
      <w:r>
        <w:t>С ЖИВОТНЫМИ И О ВНЕСЕНИИ ИЗМЕНЕНИЙ В ОТДЕЛЬНЫЕ</w:t>
      </w:r>
    </w:p>
    <w:p w:rsidR="00E048A5" w:rsidRDefault="00E048A5">
      <w:pPr>
        <w:pStyle w:val="ConsPlusTitle"/>
        <w:jc w:val="center"/>
      </w:pPr>
      <w:r>
        <w:t>ЗАКОНОДАТЕЛЬНЫЕ АКТЫ РОССИЙСКОЙ ФЕДЕРАЦИИ</w:t>
      </w:r>
    </w:p>
    <w:p w:rsidR="00E048A5" w:rsidRDefault="00E048A5">
      <w:pPr>
        <w:pStyle w:val="ConsPlusNormal"/>
        <w:jc w:val="center"/>
      </w:pPr>
    </w:p>
    <w:p w:rsidR="00E048A5" w:rsidRDefault="00E048A5">
      <w:pPr>
        <w:pStyle w:val="ConsPlusNormal"/>
        <w:jc w:val="right"/>
      </w:pPr>
      <w:r>
        <w:t>Принят</w:t>
      </w:r>
    </w:p>
    <w:p w:rsidR="00E048A5" w:rsidRDefault="00E048A5">
      <w:pPr>
        <w:pStyle w:val="ConsPlusNormal"/>
        <w:jc w:val="right"/>
      </w:pPr>
      <w:r>
        <w:t>Государственной Думой</w:t>
      </w:r>
    </w:p>
    <w:p w:rsidR="00E048A5" w:rsidRDefault="00E048A5">
      <w:pPr>
        <w:pStyle w:val="ConsPlusNormal"/>
        <w:jc w:val="right"/>
      </w:pPr>
      <w:r>
        <w:t>19 декабря 2018 года</w:t>
      </w:r>
    </w:p>
    <w:p w:rsidR="00E048A5" w:rsidRDefault="00E048A5">
      <w:pPr>
        <w:pStyle w:val="ConsPlusNormal"/>
        <w:jc w:val="right"/>
      </w:pPr>
    </w:p>
    <w:p w:rsidR="00E048A5" w:rsidRDefault="00E048A5">
      <w:pPr>
        <w:pStyle w:val="ConsPlusNormal"/>
        <w:jc w:val="right"/>
      </w:pPr>
      <w:r>
        <w:t>Одобрен</w:t>
      </w:r>
    </w:p>
    <w:p w:rsidR="00E048A5" w:rsidRDefault="00E048A5">
      <w:pPr>
        <w:pStyle w:val="ConsPlusNormal"/>
        <w:jc w:val="right"/>
      </w:pPr>
      <w:r>
        <w:t>Советом Федерации</w:t>
      </w:r>
    </w:p>
    <w:p w:rsidR="00E048A5" w:rsidRDefault="00E048A5">
      <w:pPr>
        <w:pStyle w:val="ConsPlusNormal"/>
        <w:jc w:val="right"/>
      </w:pPr>
      <w:r>
        <w:t>21 декабря 2018 года</w:t>
      </w:r>
    </w:p>
    <w:p w:rsidR="00E048A5" w:rsidRDefault="00E048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8A5" w:rsidRDefault="00E04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27.12.2019 N 447-ФЗ)</w:t>
            </w:r>
          </w:p>
        </w:tc>
      </w:tr>
    </w:tbl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1. ОБЩИЕ ПОЛОЖЕНИЯ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Отношения, возникающие при перевозке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</w:t>
      </w:r>
      <w:r>
        <w:lastRenderedPageBreak/>
        <w:t>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</w:t>
      </w:r>
      <w:r>
        <w:lastRenderedPageBreak/>
        <w:t xml:space="preserve">представляющие потенциальную опасность для жизни и здоровья человека и включенные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E048A5" w:rsidRDefault="00E048A5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E048A5" w:rsidRDefault="00E048A5">
      <w:pPr>
        <w:pStyle w:val="ConsPlusTitle"/>
        <w:jc w:val="center"/>
      </w:pPr>
      <w:r>
        <w:t>ФЕДЕРАЦИИ, ОРГАНОВ МЕСТНОГО САМОУПРАВЛЕНИЯ В ОБЛАСТИ</w:t>
      </w:r>
    </w:p>
    <w:p w:rsidR="00E048A5" w:rsidRDefault="00E048A5">
      <w:pPr>
        <w:pStyle w:val="ConsPlusTitle"/>
        <w:jc w:val="center"/>
      </w:pPr>
      <w:r>
        <w:t>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8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19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9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0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1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2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68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3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</w:t>
      </w:r>
      <w:r>
        <w:lastRenderedPageBreak/>
        <w:t>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4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5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9) установление </w:t>
      </w:r>
      <w:hyperlink r:id="rId16" w:history="1">
        <w:r>
          <w:rPr>
            <w:color w:val="0000FF"/>
          </w:rPr>
          <w:t>порядка</w:t>
        </w:r>
      </w:hyperlink>
      <w:r>
        <w:t xml:space="preserve"> организации и осуществления федеральными органами исполнительной власти государственного надзора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17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18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устанавливают порядок организации деятельности общественных инспекторов в области обращения с животными, в том числе форму удостоверения, порядок его выдачи, порядок взаимодействия таких инспекторов с органами государственного надзора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0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</w:t>
      </w:r>
      <w:r>
        <w:lastRenderedPageBreak/>
        <w:t xml:space="preserve">владельцев в соответствии с утвержденными Правительством Российской Федерации методическими </w:t>
      </w:r>
      <w:hyperlink r:id="rId21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установление порядка организации и осуществления органами исполнительной власти субъектов Российской Федерации государственного надзора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lastRenderedPageBreak/>
        <w:t>1. При обращении с животными не допускаются:</w:t>
      </w:r>
    </w:p>
    <w:p w:rsidR="00E048A5" w:rsidRDefault="00E048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32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</w:tr>
    </w:tbl>
    <w:p w:rsidR="00E048A5" w:rsidRDefault="00E048A5">
      <w:pPr>
        <w:pStyle w:val="ConsPlusNormal"/>
        <w:spacing w:before="280"/>
        <w:ind w:firstLine="540"/>
        <w:jc w:val="both"/>
      </w:pPr>
      <w:bookmarkStart w:id="0" w:name="P119"/>
      <w:bookmarkEnd w:id="0"/>
      <w:r>
        <w:t xml:space="preserve">1) содержание и использование животных,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24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25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</w:t>
      </w:r>
      <w:r>
        <w:lastRenderedPageBreak/>
        <w:t>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26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E048A5" w:rsidRDefault="00E048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Normal"/>
        <w:spacing w:before="280"/>
        <w:ind w:firstLine="540"/>
        <w:jc w:val="both"/>
      </w:pPr>
      <w:bookmarkStart w:id="1" w:name="P152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7. </w:t>
      </w:r>
      <w:hyperlink r:id="rId27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bookmarkStart w:id="2" w:name="P157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lastRenderedPageBreak/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3" w:name="P159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59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57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bookmarkStart w:id="4" w:name="P164"/>
      <w:bookmarkEnd w:id="4"/>
      <w:r>
        <w:t>Статья 15. Требования к использованию животных в культурно-зрелищных целях и их содержанию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28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5" w:name="P168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29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E048A5" w:rsidRDefault="00E048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Юрлица, ИП, осуществляющие деятельность, указанную в ч. 9 ст. 15 </w:t>
            </w:r>
            <w:hyperlink w:anchor="P333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без лицензии не допускается.</w:t>
            </w:r>
          </w:p>
        </w:tc>
      </w:tr>
    </w:tbl>
    <w:p w:rsidR="00E048A5" w:rsidRDefault="00E048A5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bookmarkStart w:id="6" w:name="P180"/>
      <w:bookmarkEnd w:id="6"/>
      <w:r>
        <w:t>Статья 16. Приюты для животных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7" w:name="P188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lastRenderedPageBreak/>
        <w:t>5) возвращать владельцам животных, имеющих на ошейниках или иных предметах сведения о владельцах;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198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199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9" w:name="P199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1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E048A5" w:rsidRDefault="00E048A5">
      <w:pPr>
        <w:pStyle w:val="ConsPlusTitle"/>
        <w:jc w:val="center"/>
      </w:pPr>
      <w:r>
        <w:t>ПО ОБРАЩЕНИЮ С ЖИВОТНЫМИ БЕЗ ВЛАДЕЛЬЦЕВ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lastRenderedPageBreak/>
        <w:t>Статья 17. Общие положения деятельности по обращению с животными без владельцев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bookmarkStart w:id="10" w:name="P223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11" w:name="P227"/>
      <w:bookmarkEnd w:id="11"/>
      <w:r>
        <w:t xml:space="preserve">2) содержание животных без владельцев в приютах для животных в соответствии с </w:t>
      </w:r>
      <w:hyperlink w:anchor="P188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27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lastRenderedPageBreak/>
        <w:t>2) животные, имеющие на ошейниках или иных предметах сведения об их владельцах, передаются владельцам;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32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5. ГОСУДАРСТВЕННЫЙ НАДЗОР И ОБЩЕСТВЕННЫЙ КОНТРОЛЬ</w:t>
      </w:r>
    </w:p>
    <w:p w:rsidR="00E048A5" w:rsidRDefault="00E048A5">
      <w:pPr>
        <w:pStyle w:val="ConsPlusTitle"/>
        <w:jc w:val="center"/>
      </w:pPr>
      <w:r>
        <w:t>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19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r>
        <w:t>Статья 19. Государственный надзор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1. Задачами государственного надзора в области обращения с животными являются предупреждение, выявление и пресечение нарушений требований в области обращения с животными, установленных настоящим Федеральным законом, другими федеральными законами </w:t>
      </w:r>
      <w:r>
        <w:lastRenderedPageBreak/>
        <w:t>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Государственный надзор в области обращения с животными осуществляется федеральными органами исполнительной власти, уполномоченными на осуществление федерального государственного ветеринарного надзора, федерального государственного экологического надзора, органами исполнительной власти субъектов Российской Федерации,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обитания, органами исполнительной власти субъектов Российской Федерации, уполномоченными на осуществление государственного надзора в области охраны и использования особо охраняемых природных территорий регионального значения, уполномоченными в области ветеринарии органами исполнительной власти субъектов Российской Федерации (далее - органы государственного надзора).</w:t>
      </w:r>
    </w:p>
    <w:p w:rsidR="00E048A5" w:rsidRDefault="00E048A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27.12.2019 N 447-ФЗ)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3. </w:t>
      </w:r>
      <w:hyperlink r:id="rId34" w:history="1">
        <w:r>
          <w:rPr>
            <w:color w:val="0000FF"/>
          </w:rPr>
          <w:t>Порядок</w:t>
        </w:r>
      </w:hyperlink>
      <w:r>
        <w:t xml:space="preserve"> организации и осуществления уполномоченными федеральными органами исполнительной власти государственного надзора в области обращения с животными устанавливается Правительством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Порядок организации и осуществления органами исполнительной власти субъектов Российской Федерации государственного надзора в области обращения с животными устанавливается законами и (или) иными нормативными правовыми актами субъектов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6) 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lastRenderedPageBreak/>
        <w:t>7) изымать у граждан животных в случаях, предусмотренных законодательством Российской Федерации;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животными, для решения вопросов о возбуждении дел об административных правонарушениях или уголовных дел по признакам преступлений.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6. К отношениям, связанным с осуществлением государственного надзора в области обращения с животными, организацией и проведением проверок юридических лиц, индивидуальных предпринимателей, применяются положения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20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bookmarkStart w:id="12" w:name="P269"/>
      <w:bookmarkEnd w:id="12"/>
      <w:r>
        <w:t>Статья 20. Общественный контроль в области обращения с животными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lastRenderedPageBreak/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E048A5" w:rsidRDefault="00E048A5">
      <w:pPr>
        <w:pStyle w:val="ConsPlusTitle"/>
        <w:jc w:val="center"/>
      </w:pPr>
      <w:r>
        <w:t>ФЕДЕРАЛЬНОГО ЗАКОНА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048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48A5" w:rsidRDefault="00E048A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3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E048A5" w:rsidRDefault="00E048A5">
      <w:pPr>
        <w:pStyle w:val="ConsPlusTitle"/>
        <w:spacing w:before="280"/>
        <w:ind w:firstLine="540"/>
        <w:jc w:val="both"/>
        <w:outlineLvl w:val="1"/>
      </w:pPr>
      <w:bookmarkStart w:id="13" w:name="P296"/>
      <w:bookmarkEnd w:id="13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36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jc w:val="center"/>
        <w:outlineLvl w:val="0"/>
      </w:pPr>
      <w:r>
        <w:t>Глава 7. ЗАКЛЮЧИТЕЛЬНЫЕ ПОЛОЖЕНИЯ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lastRenderedPageBreak/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Внести в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1) в </w:t>
      </w:r>
      <w:hyperlink r:id="rId38" w:history="1">
        <w:r>
          <w:rPr>
            <w:color w:val="0000FF"/>
          </w:rPr>
          <w:t>пункте 2 статьи 26.3</w:t>
        </w:r>
      </w:hyperlink>
      <w:r>
        <w:t>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а) в </w:t>
      </w:r>
      <w:hyperlink r:id="rId39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б)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2) </w:t>
      </w:r>
      <w:hyperlink r:id="rId41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 xml:space="preserve">Внести в Федеральный </w:t>
      </w:r>
      <w:hyperlink r:id="rId42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1) в </w:t>
      </w:r>
      <w:hyperlink r:id="rId43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 xml:space="preserve">2) в </w:t>
      </w:r>
      <w:hyperlink r:id="rId44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E048A5" w:rsidRDefault="00E048A5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14" w:name="P331"/>
      <w:bookmarkEnd w:id="14"/>
      <w:r>
        <w:t xml:space="preserve">2. </w:t>
      </w:r>
      <w:hyperlink w:anchor="P152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4" w:history="1">
        <w:r>
          <w:rPr>
            <w:color w:val="0000FF"/>
          </w:rPr>
          <w:t>статьи 15</w:t>
        </w:r>
      </w:hyperlink>
      <w:r>
        <w:t xml:space="preserve">, </w:t>
      </w:r>
      <w:hyperlink w:anchor="P180" w:history="1">
        <w:r>
          <w:rPr>
            <w:color w:val="0000FF"/>
          </w:rPr>
          <w:t>16</w:t>
        </w:r>
      </w:hyperlink>
      <w:r>
        <w:t xml:space="preserve">, </w:t>
      </w:r>
      <w:hyperlink w:anchor="P223" w:history="1">
        <w:r>
          <w:rPr>
            <w:color w:val="0000FF"/>
          </w:rPr>
          <w:t>18</w:t>
        </w:r>
      </w:hyperlink>
      <w:r>
        <w:t xml:space="preserve"> - </w:t>
      </w:r>
      <w:hyperlink w:anchor="P269" w:history="1">
        <w:r>
          <w:rPr>
            <w:color w:val="0000FF"/>
          </w:rPr>
          <w:t>20</w:t>
        </w:r>
      </w:hyperlink>
      <w:r>
        <w:t xml:space="preserve"> и </w:t>
      </w:r>
      <w:hyperlink w:anchor="P296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15" w:name="P332"/>
      <w:bookmarkEnd w:id="15"/>
      <w:r>
        <w:t xml:space="preserve">3. Животные, включенные в </w:t>
      </w:r>
      <w:hyperlink r:id="rId47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E048A5" w:rsidRDefault="00E048A5">
      <w:pPr>
        <w:pStyle w:val="ConsPlusNormal"/>
        <w:spacing w:before="220"/>
        <w:ind w:firstLine="540"/>
        <w:jc w:val="both"/>
      </w:pPr>
      <w:bookmarkStart w:id="16" w:name="P333"/>
      <w:bookmarkEnd w:id="16"/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jc w:val="right"/>
      </w:pPr>
      <w:r>
        <w:t>Президент</w:t>
      </w:r>
    </w:p>
    <w:p w:rsidR="00E048A5" w:rsidRDefault="00E048A5">
      <w:pPr>
        <w:pStyle w:val="ConsPlusNormal"/>
        <w:jc w:val="right"/>
      </w:pPr>
      <w:r>
        <w:t>Российской Федерации</w:t>
      </w:r>
    </w:p>
    <w:p w:rsidR="00E048A5" w:rsidRDefault="00E048A5">
      <w:pPr>
        <w:pStyle w:val="ConsPlusNormal"/>
        <w:jc w:val="right"/>
      </w:pPr>
      <w:r>
        <w:t>В.ПУТИН</w:t>
      </w:r>
    </w:p>
    <w:p w:rsidR="00E048A5" w:rsidRDefault="00E048A5">
      <w:pPr>
        <w:pStyle w:val="ConsPlusNormal"/>
      </w:pPr>
      <w:r>
        <w:t>Москва, Кремль</w:t>
      </w:r>
    </w:p>
    <w:p w:rsidR="00E048A5" w:rsidRDefault="00E048A5">
      <w:pPr>
        <w:pStyle w:val="ConsPlusNormal"/>
        <w:spacing w:before="220"/>
      </w:pPr>
      <w:r>
        <w:t>27 декабря 2018 года</w:t>
      </w:r>
    </w:p>
    <w:p w:rsidR="00E048A5" w:rsidRDefault="00E048A5">
      <w:pPr>
        <w:pStyle w:val="ConsPlusNormal"/>
        <w:spacing w:before="220"/>
      </w:pPr>
      <w:r>
        <w:t>N 498-ФЗ</w:t>
      </w: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ind w:firstLine="540"/>
        <w:jc w:val="both"/>
      </w:pPr>
    </w:p>
    <w:p w:rsidR="00E048A5" w:rsidRDefault="00E048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6A6B" w:rsidRDefault="00856A6B">
      <w:bookmarkStart w:id="17" w:name="_GoBack"/>
      <w:bookmarkEnd w:id="17"/>
    </w:p>
    <w:sectPr w:rsidR="00856A6B" w:rsidSect="000B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A5"/>
    <w:rsid w:val="00040637"/>
    <w:rsid w:val="002E7911"/>
    <w:rsid w:val="00363218"/>
    <w:rsid w:val="00365FDC"/>
    <w:rsid w:val="00666682"/>
    <w:rsid w:val="00856A6B"/>
    <w:rsid w:val="009A2DDE"/>
    <w:rsid w:val="00A37F7A"/>
    <w:rsid w:val="00A97F21"/>
    <w:rsid w:val="00B532A5"/>
    <w:rsid w:val="00E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6FB14-4588-4544-BC53-A6FCA10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4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42DFB3B9717998A52505EA10E047EB14498044033C82263F1EF09BE29E9C644264326841D7A93674820A5E524CA0C91B69CB933974C7F6HFB9F" TargetMode="External"/><Relationship Id="rId18" Type="http://schemas.openxmlformats.org/officeDocument/2006/relationships/hyperlink" Target="consultantplus://offline/ref=7542DFB3B9717998A52505EA10E047EB144E86450B3582263F1EF09BE29E9C644264326841D7A93674820A5E524CA0C91B69CB933974C7F6HFB9F" TargetMode="External"/><Relationship Id="rId26" Type="http://schemas.openxmlformats.org/officeDocument/2006/relationships/hyperlink" Target="consultantplus://offline/ref=7542DFB3B9717998A52505EA10E047EB144984430A3E82263F1EF09BE29E9C644264326841D7A93675820A5E524CA0C91B69CB933974C7F6HFB9F" TargetMode="External"/><Relationship Id="rId39" Type="http://schemas.openxmlformats.org/officeDocument/2006/relationships/hyperlink" Target="consultantplus://offline/ref=7542DFB3B9717998A52505EA10E047EB144A8044033C82263F1EF09BE29E9C644264326A44D4A2622CCD0B02161CB3C91C69C99125H7B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42DFB3B9717998A52505EA10E047EB144987420D3E82263F1EF09BE29E9C644264326841D7A93675820A5E524CA0C91B69CB933974C7F6HFB9F" TargetMode="External"/><Relationship Id="rId34" Type="http://schemas.openxmlformats.org/officeDocument/2006/relationships/hyperlink" Target="consultantplus://offline/ref=7542DFB3B9717998A52505EA10E047EB14498D44023582263F1EF09BE29E9C644264326841D7A93674820A5E524CA0C91B69CB933974C7F6HFB9F" TargetMode="External"/><Relationship Id="rId42" Type="http://schemas.openxmlformats.org/officeDocument/2006/relationships/hyperlink" Target="consultantplus://offline/ref=7542DFB3B9717998A52505EA10E047EB144B84440B3882263F1EF09BE29E9C6450646A6441D2B7367F975C0F14H1B9F" TargetMode="External"/><Relationship Id="rId47" Type="http://schemas.openxmlformats.org/officeDocument/2006/relationships/hyperlink" Target="consultantplus://offline/ref=7542DFB3B9717998A52505EA10E047EB144883410A3982263F1EF09BE29E9C644264326841D7A93675820A5E524CA0C91B69CB933974C7F6HFB9F" TargetMode="External"/><Relationship Id="rId7" Type="http://schemas.openxmlformats.org/officeDocument/2006/relationships/hyperlink" Target="consultantplus://offline/ref=7542DFB3B9717998A52505EA10E047EB144984440B3B82263F1EF09BE29E9C644264326841D7A93675820A5E524CA0C91B69CB933974C7F6HFB9F" TargetMode="External"/><Relationship Id="rId12" Type="http://schemas.openxmlformats.org/officeDocument/2006/relationships/hyperlink" Target="consultantplus://offline/ref=7542DFB3B9717998A52505EA10E047EB144E86420B3D82263F1EF09BE29E9C644264326841D7A9377D820A5E524CA0C91B69CB933974C7F6HFB9F" TargetMode="External"/><Relationship Id="rId17" Type="http://schemas.openxmlformats.org/officeDocument/2006/relationships/hyperlink" Target="consultantplus://offline/ref=7542DFB3B9717998A52505EA10E047EB144E8440093C82263F1EF09BE29E9C644264326841D7A9377D820A5E524CA0C91B69CB933974C7F6HFB9F" TargetMode="External"/><Relationship Id="rId25" Type="http://schemas.openxmlformats.org/officeDocument/2006/relationships/hyperlink" Target="consultantplus://offline/ref=7542DFB3B9717998A52505EA10E047EB144E86420B3D82263F1EF09BE29E9C644264326841D7A9377D820A5E524CA0C91B69CB933974C7F6HFB9F" TargetMode="External"/><Relationship Id="rId33" Type="http://schemas.openxmlformats.org/officeDocument/2006/relationships/hyperlink" Target="consultantplus://offline/ref=7542DFB3B9717998A52505EA10E047EB144E8541033E82263F1EF09BE29E9C644264326841D7A93F7E820A5E524CA0C91B69CB933974C7F6HFB9F" TargetMode="External"/><Relationship Id="rId38" Type="http://schemas.openxmlformats.org/officeDocument/2006/relationships/hyperlink" Target="consultantplus://offline/ref=7542DFB3B9717998A52505EA10E047EB144A8044033C82263F1EF09BE29E9C644264326841D7AA3474820A5E524CA0C91B69CB933974C7F6HFB9F" TargetMode="External"/><Relationship Id="rId46" Type="http://schemas.openxmlformats.org/officeDocument/2006/relationships/hyperlink" Target="consultantplus://offline/ref=7542DFB3B9717998A52505EA10E047EB15428346093A82263F1EF09BE29E9C644264326841D7AB3678820A5E524CA0C91B69CB933974C7F6HFB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42DFB3B9717998A52505EA10E047EB14498D44023582263F1EF09BE29E9C644264326841D7A93674820A5E524CA0C91B69CB933974C7F6HFB9F" TargetMode="External"/><Relationship Id="rId20" Type="http://schemas.openxmlformats.org/officeDocument/2006/relationships/hyperlink" Target="consultantplus://offline/ref=7542DFB3B9717998A52505EA10E047EB14498C4E0B3582263F1EF09BE29E9C644264326841D7A93675820A5E524CA0C91B69CB933974C7F6HFB9F" TargetMode="External"/><Relationship Id="rId29" Type="http://schemas.openxmlformats.org/officeDocument/2006/relationships/hyperlink" Target="consultantplus://offline/ref=7542DFB3B9717998A52505EA10E047EB14498044033C82263F1EF09BE29E9C644264326841D7A93674820A5E524CA0C91B69CB933974C7F6HFB9F" TargetMode="External"/><Relationship Id="rId41" Type="http://schemas.openxmlformats.org/officeDocument/2006/relationships/hyperlink" Target="consultantplus://offline/ref=7542DFB3B9717998A52505EA10E047EB144A8044033C82263F1EF09BE29E9C644264326841D7AD3379820A5E524CA0C91B69CB933974C7F6HFB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2DFB3B9717998A52505EA10E047EB144B87410E3A82263F1EF09BE29E9C644264326841D7A93478820A5E524CA0C91B69CB933974C7F6HFB9F" TargetMode="External"/><Relationship Id="rId11" Type="http://schemas.openxmlformats.org/officeDocument/2006/relationships/hyperlink" Target="consultantplus://offline/ref=7542DFB3B9717998A52505EA10E047EB144984440B3B82263F1EF09BE29E9C644264326841D7A93675820A5E524CA0C91B69CB933974C7F6HFB9F" TargetMode="External"/><Relationship Id="rId24" Type="http://schemas.openxmlformats.org/officeDocument/2006/relationships/hyperlink" Target="consultantplus://offline/ref=7542DFB3B9717998A52505EA10E047EB144883410A3882263F1EF09BE29E9C644264326841D7A93675820A5E524CA0C91B69CB933974C7F6HFB9F" TargetMode="External"/><Relationship Id="rId32" Type="http://schemas.openxmlformats.org/officeDocument/2006/relationships/hyperlink" Target="consultantplus://offline/ref=7542DFB3B9717998A52505EA10E047EB144987420D3E82263F1EF09BE29E9C644264326841D7A93675820A5E524CA0C91B69CB933974C7F6HFB9F" TargetMode="External"/><Relationship Id="rId37" Type="http://schemas.openxmlformats.org/officeDocument/2006/relationships/hyperlink" Target="consultantplus://offline/ref=7542DFB3B9717998A52505EA10E047EB144A8044033C82263F1EF09BE29E9C6450646A6441D2B7367F975C0F14H1B9F" TargetMode="External"/><Relationship Id="rId40" Type="http://schemas.openxmlformats.org/officeDocument/2006/relationships/hyperlink" Target="consultantplus://offline/ref=7542DFB3B9717998A52505EA10E047EB144A8044033C82263F1EF09BE29E9C644264326841D7AA3474820A5E524CA0C91B69CB933974C7F6HFB9F" TargetMode="External"/><Relationship Id="rId45" Type="http://schemas.openxmlformats.org/officeDocument/2006/relationships/hyperlink" Target="consultantplus://offline/ref=7542DFB3B9717998A52505EA10E047EB144B8447093F82263F1EF09BE29E9C644264326841D7A8367D820A5E524CA0C91B69CB933974C7F6HFB9F" TargetMode="External"/><Relationship Id="rId5" Type="http://schemas.openxmlformats.org/officeDocument/2006/relationships/hyperlink" Target="consultantplus://offline/ref=7542DFB3B9717998A52505EA10E047EB144E8541033E82263F1EF09BE29E9C644264326841D7A93F7E820A5E524CA0C91B69CB933974C7F6HFB9F" TargetMode="External"/><Relationship Id="rId15" Type="http://schemas.openxmlformats.org/officeDocument/2006/relationships/hyperlink" Target="consultantplus://offline/ref=7542DFB3B9717998A52505EA10E047EB144987420D3E82263F1EF09BE29E9C644264326841D7A93675820A5E524CA0C91B69CB933974C7F6HFB9F" TargetMode="External"/><Relationship Id="rId23" Type="http://schemas.openxmlformats.org/officeDocument/2006/relationships/hyperlink" Target="consultantplus://offline/ref=7542DFB3B9717998A52505EA10E047EB144883410A3982263F1EF09BE29E9C644264326841D7A93675820A5E524CA0C91B69CB933974C7F6HFB9F" TargetMode="External"/><Relationship Id="rId28" Type="http://schemas.openxmlformats.org/officeDocument/2006/relationships/hyperlink" Target="consultantplus://offline/ref=7542DFB3B9717998A52505EA10E047EB144E86420B3D82263F1EF09BE29E9C644264326841D7A9377D820A5E524CA0C91B69CB933974C7F6HFB9F" TargetMode="External"/><Relationship Id="rId36" Type="http://schemas.openxmlformats.org/officeDocument/2006/relationships/hyperlink" Target="consultantplus://offline/ref=7542DFB3B9717998A52505EA10E047EB144E8440093C82263F1EF09BE29E9C644264326841D7A9377D820A5E524CA0C91B69CB933974C7F6HFB9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542DFB3B9717998A52505EA10E047EB144984430A3E82263F1EF09BE29E9C644264326841D7A93675820A5E524CA0C91B69CB933974C7F6HFB9F" TargetMode="External"/><Relationship Id="rId19" Type="http://schemas.openxmlformats.org/officeDocument/2006/relationships/hyperlink" Target="consultantplus://offline/ref=7542DFB3B9717998A52505EA10E047EB144E854F0C3482263F1EF09BE29E9C644264326D41DEA2622CCD0B02161CB3C91C69C99125H7B6F" TargetMode="External"/><Relationship Id="rId31" Type="http://schemas.openxmlformats.org/officeDocument/2006/relationships/hyperlink" Target="consultantplus://offline/ref=7542DFB3B9717998A52505EA10E047EB14498C4E0B3582263F1EF09BE29E9C644264326841D7A93675820A5E524CA0C91B69CB933974C7F6HFB9F" TargetMode="External"/><Relationship Id="rId44" Type="http://schemas.openxmlformats.org/officeDocument/2006/relationships/hyperlink" Target="consultantplus://offline/ref=7542DFB3B9717998A52505EA10E047EB144B84440B3882263F1EF09BE29E9C644264326F42DFA2622CCD0B02161CB3C91C69C99125H7B6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42DFB3B9717998A52505EA10E047EB144883410A3882263F1EF09BE29E9C644264326841D7A93675820A5E524CA0C91B69CB933974C7F6HFB9F" TargetMode="External"/><Relationship Id="rId14" Type="http://schemas.openxmlformats.org/officeDocument/2006/relationships/hyperlink" Target="consultantplus://offline/ref=7542DFB3B9717998A52505EA10E047EB14498C4E0B3582263F1EF09BE29E9C644264326841D7A93675820A5E524CA0C91B69CB933974C7F6HFB9F" TargetMode="External"/><Relationship Id="rId22" Type="http://schemas.openxmlformats.org/officeDocument/2006/relationships/hyperlink" Target="consultantplus://offline/ref=7542DFB3B9717998A52505EA10E047EB144E8646083A82263F1EF09BE29E9C6450646A6441D2B7367F975C0F14H1B9F" TargetMode="External"/><Relationship Id="rId27" Type="http://schemas.openxmlformats.org/officeDocument/2006/relationships/hyperlink" Target="consultantplus://offline/ref=7542DFB3B9717998A52505EA10E047EB144984440B3B82263F1EF09BE29E9C644264326841D7A93675820A5E524CA0C91B69CB933974C7F6HFB9F" TargetMode="External"/><Relationship Id="rId30" Type="http://schemas.openxmlformats.org/officeDocument/2006/relationships/hyperlink" Target="consultantplus://offline/ref=7542DFB3B9717998A52505EA10E047EB1449844E093582263F1EF09BE29E9C644264326C48DCFD6739DC530F1307ADCB0075CB93H2B7F" TargetMode="External"/><Relationship Id="rId35" Type="http://schemas.openxmlformats.org/officeDocument/2006/relationships/hyperlink" Target="consultantplus://offline/ref=7542DFB3B9717998A52505EA10E047EB144984420B3882263F1EF09BE29E9C6450646A6441D2B7367F975C0F14H1B9F" TargetMode="External"/><Relationship Id="rId43" Type="http://schemas.openxmlformats.org/officeDocument/2006/relationships/hyperlink" Target="consultantplus://offline/ref=7542DFB3B9717998A52505EA10E047EB144B84440B3882263F1EF09BE29E9C644264326F42D0A2622CCD0B02161CB3C91C69C99125H7B6F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542DFB3B9717998A52505EA10E047EB144883410A3982263F1EF09BE29E9C644264326841D7A93675820A5E524CA0C91B69CB933974C7F6HFB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8192</Words>
  <Characters>46697</Characters>
  <Application>Microsoft Office Word</Application>
  <DocSecurity>0</DocSecurity>
  <Lines>389</Lines>
  <Paragraphs>109</Paragraphs>
  <ScaleCrop>false</ScaleCrop>
  <Company/>
  <LinksUpToDate>false</LinksUpToDate>
  <CharactersWithSpaces>54780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Ольга Кулиш</cp:lastModifiedBy>
  <cp:revision>1</cp:revision>
  <dcterms:created xsi:type="dcterms:W3CDTF">2020-02-05T05:01:00Z</dcterms:created>
  <dcterms:modified xsi:type="dcterms:W3CDTF">2020-02-05T05:01:00Z</dcterms:modified>
</cp:coreProperties>
</file>