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81" w:rsidRPr="00E97281" w:rsidRDefault="00E97281" w:rsidP="00E97281">
      <w:pPr>
        <w:jc w:val="center"/>
        <w:rPr>
          <w:b/>
          <w:color w:val="000000"/>
          <w:sz w:val="32"/>
          <w:szCs w:val="32"/>
        </w:rPr>
      </w:pPr>
      <w:proofErr w:type="gramStart"/>
      <w:r w:rsidRPr="00E97281">
        <w:rPr>
          <w:b/>
          <w:color w:val="000000"/>
          <w:sz w:val="32"/>
          <w:szCs w:val="32"/>
        </w:rPr>
        <w:t>МУНИЦИПАЛЬНОЕ  ОБ</w:t>
      </w:r>
      <w:bookmarkStart w:id="0" w:name="_GoBack"/>
      <w:bookmarkEnd w:id="0"/>
      <w:r w:rsidRPr="00E97281">
        <w:rPr>
          <w:b/>
          <w:color w:val="000000"/>
          <w:sz w:val="32"/>
          <w:szCs w:val="32"/>
        </w:rPr>
        <w:t>РАЗОВАНИЕ</w:t>
      </w:r>
      <w:proofErr w:type="gramEnd"/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 xml:space="preserve">городской </w:t>
      </w:r>
      <w:proofErr w:type="gramStart"/>
      <w:r w:rsidRPr="00E97281">
        <w:rPr>
          <w:b/>
          <w:color w:val="000000"/>
          <w:sz w:val="36"/>
          <w:szCs w:val="36"/>
        </w:rPr>
        <w:t>округ  Пыть</w:t>
      </w:r>
      <w:proofErr w:type="gramEnd"/>
      <w:r w:rsidRPr="00E97281">
        <w:rPr>
          <w:b/>
          <w:color w:val="000000"/>
          <w:sz w:val="36"/>
          <w:szCs w:val="36"/>
        </w:rPr>
        <w:t>-Ях</w:t>
      </w:r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  <w:r w:rsidRPr="00E97281">
        <w:rPr>
          <w:b/>
          <w:color w:val="000000"/>
          <w:sz w:val="36"/>
          <w:szCs w:val="36"/>
        </w:rPr>
        <w:t>АДМИНИСТРАЦИЯ ГОРОДА</w:t>
      </w:r>
    </w:p>
    <w:p w:rsidR="00E97281" w:rsidRPr="00E97281" w:rsidRDefault="00E97281" w:rsidP="00E97281">
      <w:pPr>
        <w:jc w:val="center"/>
        <w:rPr>
          <w:b/>
          <w:color w:val="000000"/>
          <w:sz w:val="36"/>
          <w:szCs w:val="36"/>
        </w:rPr>
      </w:pP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650B10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(в ред.  от 07.12.2020 № 526-па;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11.01.2021 № 01-па;</w:t>
      </w:r>
    </w:p>
    <w:p w:rsidR="007353D5" w:rsidRDefault="00650B10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3F2D" w:rsidRPr="004E6CC3">
        <w:rPr>
          <w:sz w:val="28"/>
          <w:szCs w:val="28"/>
        </w:rPr>
        <w:t>25.01.2021 № 32-па</w:t>
      </w:r>
      <w:r w:rsidR="007353D5">
        <w:rPr>
          <w:sz w:val="28"/>
          <w:szCs w:val="28"/>
        </w:rPr>
        <w:t>;</w:t>
      </w:r>
    </w:p>
    <w:p w:rsidR="00774A2B" w:rsidRDefault="007353D5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29.03.2021 № 124-па</w:t>
      </w:r>
      <w:r w:rsidR="00774A2B">
        <w:rPr>
          <w:sz w:val="28"/>
          <w:szCs w:val="28"/>
        </w:rPr>
        <w:t>;</w:t>
      </w:r>
    </w:p>
    <w:p w:rsidR="00B53F2D" w:rsidRPr="00AD5863" w:rsidRDefault="00774A2B" w:rsidP="00B53F2D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от 01.06.2021 № 228-па</w:t>
      </w:r>
      <w:r w:rsidR="00B53F2D"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 xml:space="preserve">Об утверждении муниципальной </w:t>
      </w:r>
      <w:r w:rsidRPr="00AD5863">
        <w:rPr>
          <w:bCs/>
          <w:sz w:val="28"/>
          <w:szCs w:val="28"/>
        </w:rPr>
        <w:lastRenderedPageBreak/>
        <w:t>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программы, р</w:t>
      </w:r>
      <w:r w:rsidRPr="00A84DA0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A84DA0">
        <w:rPr>
          <w:sz w:val="28"/>
          <w:szCs w:val="28"/>
        </w:rPr>
        <w:t xml:space="preserve"> 1. Механизм реализации муниципальной Программы</w:t>
      </w:r>
      <w:r>
        <w:rPr>
          <w:sz w:val="28"/>
          <w:szCs w:val="28"/>
        </w:rPr>
        <w:t xml:space="preserve"> слова «</w:t>
      </w:r>
      <w:r w:rsidRPr="00522F6E">
        <w:rPr>
          <w:sz w:val="28"/>
          <w:szCs w:val="28"/>
        </w:rPr>
        <w:t>Управление по жилищно-коммунальному комплексу, транспорту и дорогам</w:t>
      </w:r>
      <w:r>
        <w:rPr>
          <w:sz w:val="28"/>
          <w:szCs w:val="28"/>
        </w:rPr>
        <w:t>» заменить словами «</w:t>
      </w:r>
      <w:r w:rsidRPr="00BD052D">
        <w:rPr>
          <w:sz w:val="28"/>
          <w:szCs w:val="28"/>
        </w:rPr>
        <w:t>Мун</w:t>
      </w:r>
      <w:r>
        <w:rPr>
          <w:sz w:val="28"/>
          <w:szCs w:val="28"/>
        </w:rPr>
        <w:t>иципальное казенное учреждение «</w:t>
      </w:r>
      <w:r w:rsidRPr="00BD052D">
        <w:rPr>
          <w:sz w:val="28"/>
          <w:szCs w:val="28"/>
        </w:rPr>
        <w:t>Единая дежурно-д</w:t>
      </w:r>
      <w:r>
        <w:rPr>
          <w:sz w:val="28"/>
          <w:szCs w:val="28"/>
        </w:rPr>
        <w:t>испетчерская служба г. Пыть-Яха».</w:t>
      </w: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Строку «</w:t>
      </w:r>
      <w:r w:rsidRPr="00BD052D">
        <w:rPr>
          <w:sz w:val="28"/>
          <w:szCs w:val="28"/>
        </w:rPr>
        <w:t>Параметры финансового обеспечения муниципальной программы</w:t>
      </w:r>
      <w:r>
        <w:rPr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774A2B" w:rsidRPr="00BD052D" w:rsidTr="00FF34FC">
        <w:trPr>
          <w:trHeight w:val="3060"/>
        </w:trPr>
        <w:tc>
          <w:tcPr>
            <w:tcW w:w="3348" w:type="dxa"/>
          </w:tcPr>
          <w:p w:rsidR="00774A2B" w:rsidRPr="00BD052D" w:rsidRDefault="00774A2B" w:rsidP="00FF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052D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774A2B" w:rsidRPr="00BD052D" w:rsidRDefault="00774A2B" w:rsidP="00FF3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774A2B" w:rsidRPr="005470D0" w:rsidRDefault="00774A2B" w:rsidP="00FF34FC">
            <w:pPr>
              <w:ind w:right="23"/>
              <w:jc w:val="both"/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="007A7264" w:rsidRPr="005470D0">
              <w:rPr>
                <w:color w:val="000000" w:themeColor="text1"/>
                <w:sz w:val="28"/>
                <w:szCs w:val="28"/>
              </w:rPr>
              <w:t>44 477,8</w:t>
            </w:r>
            <w:r w:rsidRPr="005470D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2019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>2020 год – 5 717,5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jc w:val="both"/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2021 год – </w:t>
            </w:r>
            <w:r w:rsidR="007A7264" w:rsidRPr="005470D0">
              <w:rPr>
                <w:color w:val="000000" w:themeColor="text1"/>
                <w:sz w:val="28"/>
                <w:szCs w:val="28"/>
              </w:rPr>
              <w:t>3 385,5</w:t>
            </w:r>
            <w:r w:rsidRPr="005470D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тыс. 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2022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3 632,8 тыс.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2023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3 636,8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2024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3 507,1 </w:t>
            </w:r>
            <w:r w:rsidRPr="005470D0">
              <w:rPr>
                <w:color w:val="000000"/>
                <w:sz w:val="28"/>
                <w:szCs w:val="28"/>
              </w:rPr>
              <w:t>тыс.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5470D0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 xml:space="preserve">2025 год – </w:t>
            </w:r>
            <w:r w:rsidRPr="005470D0">
              <w:rPr>
                <w:bCs/>
                <w:color w:val="000000"/>
                <w:sz w:val="28"/>
                <w:szCs w:val="28"/>
              </w:rPr>
              <w:t xml:space="preserve">3 507,1 тыс. </w:t>
            </w:r>
            <w:r w:rsidRPr="005470D0">
              <w:rPr>
                <w:color w:val="000000"/>
                <w:sz w:val="28"/>
                <w:szCs w:val="28"/>
              </w:rPr>
              <w:t>рублей;</w:t>
            </w:r>
          </w:p>
          <w:p w:rsidR="00774A2B" w:rsidRPr="00BD052D" w:rsidRDefault="00774A2B" w:rsidP="00FF34FC">
            <w:pPr>
              <w:rPr>
                <w:color w:val="000000"/>
                <w:sz w:val="28"/>
                <w:szCs w:val="28"/>
              </w:rPr>
            </w:pPr>
            <w:r w:rsidRPr="005470D0">
              <w:rPr>
                <w:color w:val="000000"/>
                <w:sz w:val="28"/>
                <w:szCs w:val="28"/>
              </w:rPr>
              <w:t>2026-2030 – 17 535,5 тыс. рублей.</w:t>
            </w:r>
          </w:p>
          <w:p w:rsidR="00774A2B" w:rsidRPr="00BD052D" w:rsidRDefault="00774A2B" w:rsidP="00FF3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  <w:lang w:eastAsia="en-US"/>
              </w:rPr>
            </w:pPr>
          </w:p>
        </w:tc>
      </w:tr>
    </w:tbl>
    <w:p w:rsidR="00774A2B" w:rsidRPr="00BD052D" w:rsidRDefault="00774A2B" w:rsidP="00774A2B">
      <w:pPr>
        <w:spacing w:line="360" w:lineRule="auto"/>
        <w:ind w:firstLine="567"/>
        <w:rPr>
          <w:sz w:val="28"/>
          <w:szCs w:val="28"/>
        </w:rPr>
      </w:pPr>
    </w:p>
    <w:p w:rsidR="00774A2B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Таблицу 2 «</w:t>
      </w:r>
      <w:r w:rsidRPr="003A08FD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>» изложить в новой редакции согласно приложению № 1.</w:t>
      </w:r>
    </w:p>
    <w:p w:rsidR="00774A2B" w:rsidRPr="003A08FD" w:rsidRDefault="00774A2B" w:rsidP="00774A2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Таблицу 3 «</w:t>
      </w:r>
      <w:r w:rsidRPr="003A08FD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>» изложить в новой редакции согласно приложению № 2.</w:t>
      </w:r>
    </w:p>
    <w:p w:rsidR="00D22938" w:rsidRPr="003109B5" w:rsidRDefault="008F01E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F01E7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F01E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F01E7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9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Ответственный исполнитель/</w:t>
            </w:r>
          </w:p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 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470D0">
                <w:rPr>
                  <w:sz w:val="18"/>
                  <w:szCs w:val="18"/>
                </w:rPr>
                <w:t>2019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470D0">
                <w:rPr>
                  <w:sz w:val="18"/>
                  <w:szCs w:val="18"/>
                </w:rPr>
                <w:t>2020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470D0">
                <w:rPr>
                  <w:sz w:val="18"/>
                  <w:szCs w:val="18"/>
                </w:rPr>
                <w:t>2021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470D0">
                <w:rPr>
                  <w:sz w:val="18"/>
                  <w:szCs w:val="18"/>
                </w:rPr>
                <w:t>2022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470D0">
                <w:rPr>
                  <w:sz w:val="18"/>
                  <w:szCs w:val="18"/>
                </w:rPr>
                <w:t>2023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470D0">
                <w:rPr>
                  <w:sz w:val="18"/>
                  <w:szCs w:val="18"/>
                </w:rPr>
                <w:t>2024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470D0">
                <w:rPr>
                  <w:sz w:val="18"/>
                  <w:szCs w:val="18"/>
                </w:rPr>
                <w:t>2025 г</w:t>
              </w:r>
            </w:smartTag>
            <w:r w:rsidRPr="005470D0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5470D0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5470D0">
                <w:rPr>
                  <w:sz w:val="18"/>
                  <w:szCs w:val="18"/>
                </w:rPr>
                <w:t>г</w:t>
              </w:r>
            </w:smartTag>
            <w:r w:rsidRPr="005470D0">
              <w:rPr>
                <w:sz w:val="18"/>
                <w:szCs w:val="18"/>
              </w:rPr>
              <w:t>.г</w:t>
            </w:r>
            <w:proofErr w:type="spellEnd"/>
            <w:r w:rsidRPr="005470D0">
              <w:rPr>
                <w:sz w:val="18"/>
                <w:szCs w:val="18"/>
              </w:rPr>
              <w:t>.</w:t>
            </w:r>
          </w:p>
        </w:tc>
      </w:tr>
      <w:tr w:rsidR="003A08FD" w:rsidRPr="005470D0" w:rsidTr="00E4152E">
        <w:trPr>
          <w:trHeight w:val="400"/>
        </w:trPr>
        <w:tc>
          <w:tcPr>
            <w:tcW w:w="708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</w:t>
            </w:r>
          </w:p>
        </w:tc>
        <w:tc>
          <w:tcPr>
            <w:tcW w:w="2298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</w:t>
            </w:r>
          </w:p>
        </w:tc>
      </w:tr>
      <w:tr w:rsidR="003A08FD" w:rsidRPr="005470D0" w:rsidTr="003A08FD">
        <w:tc>
          <w:tcPr>
            <w:tcW w:w="15877" w:type="dxa"/>
            <w:gridSpan w:val="14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A08FD" w:rsidRPr="005470D0" w:rsidTr="00E4152E">
        <w:trPr>
          <w:trHeight w:val="391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7A7264" w:rsidP="003A08FD">
            <w:pPr>
              <w:rPr>
                <w:sz w:val="18"/>
                <w:szCs w:val="18"/>
              </w:rPr>
            </w:pPr>
            <w:r w:rsidRPr="005470D0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Муниципальное казенное учреждение «Единая дежурно-диспетчерская служба г. Пыть-Яха»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17312,7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355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16916,2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09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1583,3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A08FD" w:rsidRPr="005470D0" w:rsidTr="00E4152E">
        <w:trPr>
          <w:trHeight w:val="35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476,1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271"/>
        </w:trPr>
        <w:tc>
          <w:tcPr>
            <w:tcW w:w="708" w:type="dxa"/>
            <w:vMerge w:val="restart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20399,0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</w:pPr>
            <w:r w:rsidRPr="005470D0">
              <w:rPr>
                <w:sz w:val="18"/>
                <w:szCs w:val="18"/>
              </w:rPr>
              <w:t>1754,3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8390,0</w:t>
            </w:r>
          </w:p>
        </w:tc>
      </w:tr>
      <w:tr w:rsidR="003A08FD" w:rsidRPr="005470D0" w:rsidTr="00E4152E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20399,0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</w:pPr>
            <w:r w:rsidRPr="005470D0">
              <w:rPr>
                <w:sz w:val="18"/>
                <w:szCs w:val="18"/>
              </w:rPr>
              <w:t>1754,3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8390,0</w:t>
            </w:r>
          </w:p>
        </w:tc>
      </w:tr>
      <w:tr w:rsidR="003A08FD" w:rsidRPr="005470D0" w:rsidTr="00E4152E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5470D0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1.5.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1.6.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E4152E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</w:t>
            </w:r>
            <w:r w:rsidR="003A08FD" w:rsidRPr="005470D0">
              <w:rPr>
                <w:sz w:val="18"/>
                <w:szCs w:val="18"/>
              </w:rPr>
              <w:t>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  <w:lang w:val="en-US"/>
              </w:rPr>
              <w:t>11</w:t>
            </w:r>
            <w:r w:rsidRPr="005470D0">
              <w:rPr>
                <w:sz w:val="18"/>
                <w:szCs w:val="18"/>
              </w:rPr>
              <w:t>,</w:t>
            </w:r>
            <w:r w:rsidRPr="00547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  <w:lang w:val="en-US"/>
              </w:rPr>
              <w:t>11</w:t>
            </w:r>
            <w:r w:rsidRPr="005470D0">
              <w:rPr>
                <w:sz w:val="18"/>
                <w:szCs w:val="18"/>
              </w:rPr>
              <w:t>,</w:t>
            </w:r>
            <w:r w:rsidRPr="00547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  <w:lang w:val="en-US"/>
              </w:rPr>
              <w:t>11</w:t>
            </w:r>
            <w:r w:rsidRPr="005470D0">
              <w:rPr>
                <w:color w:val="000000"/>
                <w:sz w:val="18"/>
                <w:szCs w:val="18"/>
              </w:rPr>
              <w:t>,</w:t>
            </w:r>
            <w:r w:rsidRPr="005470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внутренней политике;</w:t>
            </w:r>
          </w:p>
          <w:p w:rsidR="003A08FD" w:rsidRPr="005470D0" w:rsidRDefault="000A5B05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267,8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267,8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FF34FC" w:rsidP="003A08FD">
            <w:pPr>
              <w:jc w:val="center"/>
            </w:pPr>
            <w:r w:rsidRPr="005470D0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358"/>
        </w:trPr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1.8.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образованию; Отдел</w:t>
            </w:r>
            <w:r w:rsidR="003A08FD" w:rsidRPr="005470D0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F674F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2342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15"/>
        </w:trPr>
        <w:tc>
          <w:tcPr>
            <w:tcW w:w="708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1.9.</w:t>
            </w:r>
          </w:p>
        </w:tc>
        <w:tc>
          <w:tcPr>
            <w:tcW w:w="2298" w:type="dxa"/>
            <w:vMerge w:val="restart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672" w:type="dxa"/>
            <w:vMerge w:val="restart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</w:r>
            <w:r w:rsidR="003A08FD" w:rsidRPr="005470D0">
              <w:rPr>
                <w:sz w:val="18"/>
                <w:szCs w:val="18"/>
              </w:rPr>
              <w:lastRenderedPageBreak/>
              <w:t>Отдел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5470D0" w:rsidTr="00E4152E">
        <w:trPr>
          <w:trHeight w:val="427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80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202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5470D0" w:rsidTr="00E4152E">
        <w:trPr>
          <w:trHeight w:val="2343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395"/>
        </w:trPr>
        <w:tc>
          <w:tcPr>
            <w:tcW w:w="708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1.10.</w:t>
            </w:r>
          </w:p>
        </w:tc>
        <w:tc>
          <w:tcPr>
            <w:tcW w:w="2298" w:type="dxa"/>
            <w:vMerge w:val="restart"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  <w:r w:rsidRPr="005470D0">
              <w:rPr>
                <w:rFonts w:eastAsia="Calibri"/>
                <w:sz w:val="18"/>
                <w:szCs w:val="18"/>
              </w:rPr>
              <w:t xml:space="preserve">Приобретение устройств </w:t>
            </w:r>
            <w:r w:rsidR="007F49C5" w:rsidRPr="005470D0">
              <w:rPr>
                <w:rFonts w:eastAsia="Calibri"/>
                <w:sz w:val="18"/>
                <w:szCs w:val="18"/>
              </w:rPr>
              <w:t>для борьбы</w:t>
            </w:r>
            <w:r w:rsidRPr="005470D0">
              <w:rPr>
                <w:rFonts w:eastAsia="Calibri"/>
                <w:sz w:val="18"/>
                <w:szCs w:val="18"/>
              </w:rPr>
              <w:t xml:space="preserve">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601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701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93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1239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41554,3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5472,5</w:t>
            </w:r>
          </w:p>
        </w:tc>
        <w:tc>
          <w:tcPr>
            <w:tcW w:w="992" w:type="dxa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3157,0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3A08FD" w:rsidRPr="005470D0" w:rsidTr="00E4152E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E4152E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3A08FD" w:rsidRPr="005470D0" w:rsidRDefault="00FF34FC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21902,7</w:t>
            </w:r>
          </w:p>
        </w:tc>
        <w:tc>
          <w:tcPr>
            <w:tcW w:w="993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1848,6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E4152E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19540,3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3196,1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1302,2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3A08FD" w:rsidRPr="005470D0" w:rsidTr="00E4152E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15877" w:type="dxa"/>
            <w:gridSpan w:val="14"/>
            <w:tcBorders>
              <w:right w:val="nil"/>
            </w:tcBorders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>;</w:t>
            </w:r>
            <w:r w:rsidR="003A08FD" w:rsidRPr="005470D0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5470D0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  <w:noWrap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5470D0" w:rsidRDefault="003A08FD" w:rsidP="00434040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политике; </w:t>
            </w:r>
            <w:r w:rsidR="00434040" w:rsidRPr="005470D0">
              <w:rPr>
                <w:sz w:val="18"/>
                <w:szCs w:val="18"/>
              </w:rPr>
              <w:t>Управление по образованию</w:t>
            </w:r>
            <w:r w:rsidRPr="005470D0">
              <w:rPr>
                <w:sz w:val="18"/>
                <w:szCs w:val="18"/>
              </w:rPr>
              <w:t>;</w:t>
            </w:r>
            <w:r w:rsidRPr="005470D0">
              <w:rPr>
                <w:sz w:val="18"/>
                <w:szCs w:val="18"/>
              </w:rPr>
              <w:br/>
              <w:t>Отдел по культуре и искусству;</w:t>
            </w:r>
            <w:r w:rsidRPr="005470D0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5470D0">
              <w:rPr>
                <w:sz w:val="18"/>
                <w:szCs w:val="18"/>
              </w:rPr>
              <w:br/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74D8D" w:rsidP="00674D8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</w:t>
            </w:r>
            <w:r w:rsidRPr="005470D0">
              <w:rPr>
                <w:sz w:val="18"/>
                <w:szCs w:val="18"/>
              </w:rPr>
              <w:lastRenderedPageBreak/>
              <w:t>направленных на формирование негативного отношения к незаконному обороту и употреблению наркотиков, популяризацию здорового образа жизни.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>;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Отдел по культуре и искусству;</w:t>
            </w:r>
            <w:r w:rsidRPr="005470D0">
              <w:rPr>
                <w:sz w:val="18"/>
                <w:szCs w:val="18"/>
              </w:rPr>
              <w:br/>
            </w:r>
            <w:r w:rsidRPr="005470D0">
              <w:rPr>
                <w:sz w:val="18"/>
                <w:szCs w:val="18"/>
              </w:rPr>
              <w:lastRenderedPageBreak/>
              <w:t>Отдел по физической культуре и спорту</w:t>
            </w:r>
            <w:r w:rsidR="00434040" w:rsidRPr="005470D0">
              <w:rPr>
                <w:sz w:val="18"/>
                <w:szCs w:val="18"/>
              </w:rPr>
              <w:t>;</w:t>
            </w:r>
          </w:p>
          <w:p w:rsidR="00434040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внутренней политике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lastRenderedPageBreak/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434040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65"/>
        </w:trPr>
        <w:tc>
          <w:tcPr>
            <w:tcW w:w="70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431EF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431EF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431EF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431EF5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674D8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1225,0</w:t>
            </w:r>
          </w:p>
        </w:tc>
      </w:tr>
      <w:tr w:rsidR="003A08FD" w:rsidRPr="005470D0" w:rsidTr="00431EF5">
        <w:trPr>
          <w:trHeight w:val="41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431EF5">
        <w:trPr>
          <w:trHeight w:val="180"/>
        </w:trPr>
        <w:tc>
          <w:tcPr>
            <w:tcW w:w="3006" w:type="dxa"/>
            <w:gridSpan w:val="2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E4152E" w:rsidRPr="005470D0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44477,8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5470D0" w:rsidTr="00431EF5">
        <w:trPr>
          <w:trHeight w:val="134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431EF5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21902,7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1848,6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431EF5">
        <w:trPr>
          <w:trHeight w:val="20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22463,8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1530,7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5470D0" w:rsidTr="00431EF5">
        <w:trPr>
          <w:trHeight w:val="479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225"/>
        </w:trPr>
        <w:tc>
          <w:tcPr>
            <w:tcW w:w="3006" w:type="dxa"/>
            <w:gridSpan w:val="2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 том числе:</w:t>
            </w:r>
          </w:p>
        </w:tc>
        <w:tc>
          <w:tcPr>
            <w:tcW w:w="1672" w:type="dxa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5470D0" w:rsidTr="00E4152E">
        <w:trPr>
          <w:trHeight w:val="284"/>
        </w:trPr>
        <w:tc>
          <w:tcPr>
            <w:tcW w:w="3006" w:type="dxa"/>
            <w:gridSpan w:val="2"/>
            <w:vMerge w:val="restart"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5470D0">
              <w:rPr>
                <w:rFonts w:eastAsia="Courier New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72" w:type="dxa"/>
            <w:vMerge w:val="restart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02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E4152E">
        <w:trPr>
          <w:trHeight w:val="452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0A5B05">
        <w:trPr>
          <w:trHeight w:val="581"/>
        </w:trPr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1E0AE5" w:rsidRPr="005470D0" w:rsidTr="00E4152E">
        <w:trPr>
          <w:trHeight w:val="240"/>
        </w:trPr>
        <w:tc>
          <w:tcPr>
            <w:tcW w:w="3006" w:type="dxa"/>
            <w:gridSpan w:val="2"/>
            <w:vMerge w:val="restart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72" w:type="dxa"/>
            <w:vMerge w:val="restart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1E0AE5" w:rsidRPr="005470D0" w:rsidRDefault="001E0AE5" w:rsidP="001E0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44477,8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3385,5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1E0AE5" w:rsidRPr="005470D0" w:rsidTr="00E4152E">
        <w:trPr>
          <w:trHeight w:val="165"/>
        </w:trPr>
        <w:tc>
          <w:tcPr>
            <w:tcW w:w="3006" w:type="dxa"/>
            <w:gridSpan w:val="2"/>
            <w:vMerge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1E0AE5" w:rsidRPr="005470D0" w:rsidTr="00E4152E">
        <w:trPr>
          <w:trHeight w:val="135"/>
        </w:trPr>
        <w:tc>
          <w:tcPr>
            <w:tcW w:w="3006" w:type="dxa"/>
            <w:gridSpan w:val="2"/>
            <w:vMerge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21902,7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1848,6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1E0AE5" w:rsidRPr="005470D0" w:rsidTr="00E4152E">
        <w:tc>
          <w:tcPr>
            <w:tcW w:w="3006" w:type="dxa"/>
            <w:gridSpan w:val="2"/>
            <w:vMerge/>
            <w:shd w:val="clear" w:color="000000" w:fill="FFFFFF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000000" w:fill="FFFFFF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1E0AE5" w:rsidRPr="005470D0" w:rsidRDefault="001E0AE5" w:rsidP="001E0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22463,8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1530,7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1E0AE5" w:rsidRPr="005470D0" w:rsidTr="00E4152E">
        <w:trPr>
          <w:trHeight w:val="543"/>
        </w:trPr>
        <w:tc>
          <w:tcPr>
            <w:tcW w:w="3006" w:type="dxa"/>
            <w:gridSpan w:val="2"/>
            <w:vMerge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E0AE5" w:rsidRPr="005470D0" w:rsidRDefault="001E0AE5" w:rsidP="001E0AE5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E0AE5" w:rsidRPr="005470D0" w:rsidRDefault="001E0AE5" w:rsidP="001E0AE5">
            <w:pPr>
              <w:jc w:val="center"/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4678" w:type="dxa"/>
            <w:gridSpan w:val="3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5470D0" w:rsidTr="003A08FD">
        <w:trPr>
          <w:trHeight w:val="410"/>
        </w:trPr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27053,8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3839,3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2270,1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21506,2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</w:pPr>
            <w:r w:rsidRPr="005470D0">
              <w:rPr>
                <w:sz w:val="18"/>
                <w:szCs w:val="18"/>
              </w:rPr>
              <w:t>1848,6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1E0AE5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5547,6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2004,1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BE4C3B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421,5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</w:pPr>
            <w:r w:rsidRPr="005470D0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775A2B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«Муниципальное казенное учреждение «Единая дежурно-диспетчерская служба г. Пыть-Яха»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</w:p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17312,7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1109,2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16916,2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A243B8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1109,2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434040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Управление по образованию</w:t>
            </w:r>
            <w:r w:rsidR="003A08FD" w:rsidRPr="00547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Отдел по культуре</w:t>
            </w:r>
            <w:r w:rsidRPr="005470D0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всего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5470D0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местный бюджет</w:t>
            </w:r>
          </w:p>
          <w:p w:rsidR="000A5B05" w:rsidRPr="005470D0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5470D0" w:rsidRDefault="003A08FD" w:rsidP="003A08FD">
            <w:pPr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5470D0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74A2B">
        <w:rPr>
          <w:rFonts w:ascii="Times New Roman" w:hAnsi="Times New Roman"/>
          <w:sz w:val="28"/>
          <w:szCs w:val="28"/>
        </w:rPr>
        <w:t xml:space="preserve"> № 2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 Пыть-Яха</w:t>
      </w:r>
    </w:p>
    <w:p w:rsidR="007F1686" w:rsidRPr="00EE6901" w:rsidRDefault="007F1686" w:rsidP="007F168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A5B05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8F01E7" w:rsidRPr="008F01E7" w:rsidTr="00422670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01E7" w:rsidRPr="008F01E7" w:rsidRDefault="008F01E7" w:rsidP="008F01E7">
            <w:pPr>
              <w:jc w:val="right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F01E7" w:rsidRPr="008F01E7" w:rsidTr="007F49C5">
        <w:trPr>
          <w:trHeight w:val="261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8F01E7" w:rsidRDefault="008F01E7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 xml:space="preserve">Оценка эффективности реализации муниципальной программы </w:t>
            </w:r>
          </w:p>
          <w:p w:rsidR="000A5B05" w:rsidRPr="008F01E7" w:rsidRDefault="000A5B05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8F01E7" w:rsidRPr="008F01E7" w:rsidTr="00422670">
        <w:trPr>
          <w:trHeight w:val="465"/>
          <w:jc w:val="center"/>
        </w:trPr>
        <w:tc>
          <w:tcPr>
            <w:tcW w:w="425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№</w:t>
            </w:r>
            <w:r w:rsidRPr="008F01E7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Наименование</w:t>
            </w:r>
            <w:r w:rsidRPr="008F01E7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Наименование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8F01E7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Целевое 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8F01E7">
              <w:rPr>
                <w:color w:val="000000"/>
                <w:sz w:val="18"/>
                <w:szCs w:val="18"/>
              </w:rPr>
              <w:br/>
              <w:t>показателя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8F01E7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8F01E7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8F01E7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8F01E7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8F01E7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F01E7" w:rsidRPr="008F01E7" w:rsidRDefault="008F01E7" w:rsidP="008F01E7">
            <w:pPr>
              <w:jc w:val="center"/>
              <w:rPr>
                <w:rFonts w:eastAsia="Batang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F01E7" w:rsidRPr="008F01E7" w:rsidTr="00422670">
        <w:trPr>
          <w:trHeight w:val="1244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41554,3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19540,3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8F01E7" w:rsidRPr="005470D0" w:rsidRDefault="008F01E7" w:rsidP="007A7264">
            <w:pPr>
              <w:jc w:val="center"/>
              <w:rPr>
                <w:sz w:val="18"/>
                <w:szCs w:val="18"/>
              </w:rPr>
            </w:pPr>
            <w:r w:rsidRPr="005470D0">
              <w:rPr>
                <w:sz w:val="18"/>
                <w:szCs w:val="18"/>
              </w:rPr>
              <w:t>111,3/</w:t>
            </w:r>
            <w:r w:rsidR="007A7264" w:rsidRPr="005470D0">
              <w:rPr>
                <w:sz w:val="18"/>
                <w:szCs w:val="18"/>
              </w:rPr>
              <w:t>21902,7</w:t>
            </w:r>
          </w:p>
        </w:tc>
        <w:tc>
          <w:tcPr>
            <w:tcW w:w="1418" w:type="dxa"/>
            <w:vMerge w:val="restart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1262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8F01E7" w:rsidRPr="008F01E7" w:rsidRDefault="00EE6901" w:rsidP="008F0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5470D0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8F01E7" w:rsidRPr="005470D0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8F01E7" w:rsidRPr="005470D0" w:rsidRDefault="008F01E7" w:rsidP="008F01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1987"/>
          <w:jc w:val="center"/>
        </w:trPr>
        <w:tc>
          <w:tcPr>
            <w:tcW w:w="425" w:type="dxa"/>
          </w:tcPr>
          <w:p w:rsidR="008F01E7" w:rsidRPr="008F01E7" w:rsidRDefault="008F01E7" w:rsidP="008F01E7">
            <w:pPr>
              <w:rPr>
                <w:color w:val="FF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8F01E7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5470D0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851" w:type="dxa"/>
            <w:vAlign w:val="center"/>
          </w:tcPr>
          <w:p w:rsidR="008F01E7" w:rsidRPr="005470D0" w:rsidRDefault="00674D8D" w:rsidP="008F01E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470D0">
              <w:rPr>
                <w:bCs/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995" w:type="dxa"/>
            <w:vAlign w:val="center"/>
          </w:tcPr>
          <w:p w:rsidR="008F01E7" w:rsidRPr="005470D0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5470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44477,8</w:t>
            </w:r>
          </w:p>
        </w:tc>
        <w:tc>
          <w:tcPr>
            <w:tcW w:w="851" w:type="dxa"/>
            <w:noWrap/>
            <w:vAlign w:val="center"/>
          </w:tcPr>
          <w:p w:rsidR="008F01E7" w:rsidRPr="005470D0" w:rsidRDefault="007A7264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22463,8</w:t>
            </w:r>
          </w:p>
        </w:tc>
        <w:tc>
          <w:tcPr>
            <w:tcW w:w="995" w:type="dxa"/>
            <w:noWrap/>
            <w:vAlign w:val="center"/>
          </w:tcPr>
          <w:p w:rsidR="008F01E7" w:rsidRPr="005470D0" w:rsidRDefault="008F01E7" w:rsidP="007A7264">
            <w:pPr>
              <w:jc w:val="center"/>
              <w:rPr>
                <w:sz w:val="18"/>
                <w:szCs w:val="18"/>
              </w:rPr>
            </w:pPr>
            <w:r w:rsidRPr="005470D0">
              <w:rPr>
                <w:color w:val="000000" w:themeColor="text1"/>
                <w:sz w:val="18"/>
                <w:szCs w:val="18"/>
              </w:rPr>
              <w:t>111,3/</w:t>
            </w:r>
            <w:r w:rsidR="007A7264" w:rsidRPr="005470D0">
              <w:rPr>
                <w:color w:val="000000" w:themeColor="text1"/>
                <w:sz w:val="18"/>
                <w:szCs w:val="18"/>
              </w:rPr>
              <w:t>21902,7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8D555B">
      <w:pPr>
        <w:rPr>
          <w:color w:val="000000"/>
          <w:sz w:val="26"/>
          <w:szCs w:val="26"/>
        </w:rPr>
      </w:pPr>
    </w:p>
    <w:sectPr w:rsidR="003A08FD" w:rsidSect="00A11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82" w:rsidRDefault="00BA2B82" w:rsidP="009030A0">
      <w:r>
        <w:separator/>
      </w:r>
    </w:p>
  </w:endnote>
  <w:endnote w:type="continuationSeparator" w:id="0">
    <w:p w:rsidR="00BA2B82" w:rsidRDefault="00BA2B8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B1541E" w:rsidRDefault="00FF34F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8A4894" w:rsidRDefault="00FF34F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82" w:rsidRDefault="00BA2B82" w:rsidP="009030A0">
      <w:r>
        <w:separator/>
      </w:r>
    </w:p>
  </w:footnote>
  <w:footnote w:type="continuationSeparator" w:id="0">
    <w:p w:rsidR="00BA2B82" w:rsidRDefault="00BA2B82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Default="00FF34F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470D0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B1541E" w:rsidRDefault="00FF34F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8A4894" w:rsidRDefault="00FF34F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470D0">
      <w:rPr>
        <w:noProof/>
      </w:rPr>
      <w:t>14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Default="00FF34F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470D0">
      <w:rPr>
        <w:noProof/>
      </w:rPr>
      <w:t>4</w:t>
    </w:r>
    <w:r>
      <w:rPr>
        <w:noProof/>
      </w:rPr>
      <w:fldChar w:fldCharType="end"/>
    </w:r>
  </w:p>
  <w:p w:rsidR="00FF34FC" w:rsidRPr="00CC5952" w:rsidRDefault="00FF34F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0AE5"/>
    <w:rsid w:val="001E2181"/>
    <w:rsid w:val="001E481A"/>
    <w:rsid w:val="001F1639"/>
    <w:rsid w:val="001F36DB"/>
    <w:rsid w:val="001F638F"/>
    <w:rsid w:val="001F674F"/>
    <w:rsid w:val="001F79D8"/>
    <w:rsid w:val="00201415"/>
    <w:rsid w:val="00205AA5"/>
    <w:rsid w:val="00215739"/>
    <w:rsid w:val="002168CD"/>
    <w:rsid w:val="00217A91"/>
    <w:rsid w:val="00217AE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6FB6"/>
    <w:rsid w:val="005470D0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A2B"/>
    <w:rsid w:val="00775A2B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264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53E1"/>
    <w:rsid w:val="008858BB"/>
    <w:rsid w:val="008919DC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1A0D"/>
    <w:rsid w:val="00932524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43B8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2B82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4C3B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E47A3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9728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605E-0395-4ABE-9628-DAAA0C96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6</cp:revision>
  <cp:lastPrinted>2021-07-13T06:38:00Z</cp:lastPrinted>
  <dcterms:created xsi:type="dcterms:W3CDTF">2021-07-13T06:49:00Z</dcterms:created>
  <dcterms:modified xsi:type="dcterms:W3CDTF">2021-07-13T09:26:00Z</dcterms:modified>
</cp:coreProperties>
</file>