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ind w:left="142"/>
        <w:jc w:val="center"/>
        <w:spacing w:after="0"/>
        <w:rPr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Реестр рыболовно-охотничьих туров и маршрутов Ханты-Мансийского автономного округа – Югры</w:t>
      </w:r>
      <w:r/>
    </w:p>
    <w:p>
      <w:r/>
      <w:r/>
    </w:p>
    <w:tbl>
      <w:tblPr>
        <w:tblStyle w:val="828"/>
        <w:tblW w:w="5000" w:type="pct"/>
        <w:tblLayout w:type="fixed"/>
        <w:tblLook w:val="04A0" w:firstRow="1" w:lastRow="0" w:firstColumn="1" w:lastColumn="0" w:noHBand="0" w:noVBand="1"/>
      </w:tblPr>
      <w:tblGrid>
        <w:gridCol w:w="480"/>
        <w:gridCol w:w="1633"/>
        <w:gridCol w:w="1459"/>
        <w:gridCol w:w="2207"/>
        <w:gridCol w:w="2126"/>
        <w:gridCol w:w="1416"/>
        <w:gridCol w:w="1251"/>
        <w:gridCol w:w="1629"/>
        <w:gridCol w:w="2585"/>
      </w:tblGrid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муниципального образования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туристической 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Продолжительность, сезонность, стоимость туристической 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pStyle w:val="825"/>
              <w:ind w:left="111" w:righ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Организатор туристической 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Выездная рыбалка на реке Обь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Организуют спортивно - любительское рыболовство летом на реке малая Обь, и ее притоках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Нарыкарской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Мулигорской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Межъюрской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район базы «Кедр». На реке Северная Сосьва в районе деревень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Сартынья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Бедкаш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Сосьва,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Ламбовож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Саранпауль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Верхние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Нарыкары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4 дней и более (на усмотрение туристов), стоимость тура на 4 дня для группы 6 человек – 150000 руб.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Сезон предоставления услуг с июня по конец сентября (возможна корректировка в связи с погодными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условиями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подростки, молодежь, взрослые, пенсионеры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для людей с ограниченными возможностями здоровья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Давыдков Юрий Викторович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Игрим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+7(922)788-19-46, +7(908)884-71-59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 ssosva.ru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почта: </w:t>
            </w:r>
            <w:hyperlink r:id="rId9" w:tooltip="mailto:dawydkoff@yandex.ru" w:history="1">
              <w:r>
                <w:rPr>
                  <w:rStyle w:val="816"/>
                  <w:rFonts w:ascii="Times New Roman" w:hAnsi="Times New Roman" w:cs="Times New Roman"/>
                  <w:sz w:val="20"/>
                  <w:szCs w:val="20"/>
                </w:rPr>
                <w:t xml:space="preserve">dawydkoff@yandex.ru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«Рыболовный тур на Северных реках»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Организуют безопасную рыбалку и активный отдых на рыболовной базе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Бедкаш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проживанием на брандвахте - несамоходном судне, предназначенном специально для жилья на реке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Ляпин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либо на территории базы с выездами к местам рыбной ловли.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 дней и более, Стоимость 4-х дневного тура на 4 человека – 120000 руб.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Сезон предоставления услуг - декабрь – март, июн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сентябрь. (возможна корректировка в связи с погодными условиями)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подростки, молодежь, взрослые, пенсионеры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для людей с ограниченными возможностями здоровья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Бедкаш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+7(922)209-38-54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0" w:tooltip="http://www.bedkash.ru/" w:history="1">
              <w:r>
                <w:rPr>
                  <w:rStyle w:val="816"/>
                  <w:rFonts w:ascii="Times New Roman" w:hAnsi="Times New Roman" w:cs="Times New Roman"/>
                  <w:sz w:val="20"/>
                  <w:szCs w:val="20"/>
                </w:rPr>
                <w:t xml:space="preserve">www.bedkash.ru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почта: </w:t>
            </w:r>
            <w:hyperlink r:id="rId11" w:tooltip="mailto:bedkash@mail.ru" w:history="1">
              <w:r>
                <w:rPr>
                  <w:rStyle w:val="816"/>
                  <w:rFonts w:ascii="Times New Roman" w:hAnsi="Times New Roman" w:cs="Times New Roman"/>
                  <w:sz w:val="20"/>
                  <w:szCs w:val="20"/>
                </w:rPr>
                <w:t xml:space="preserve">bedkash@mail.ru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Рыболовный тур на «Рыболовной базе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Команда рыболовной базы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предлагает увлекательный тур по северным рекам. В программе предусматривается проживание на базе с выездами к местам рыбной ловли.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3 дней и более (на усмотрение туристов), расчёт тура предоставляется индивидуально по запросу.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Сезон предоставления услуг с июня по сентябрь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подростки, молодежь, взрослые, пенсионеры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для людей с ограниченными возможностями здоровья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Абросимов Владимир Николаевич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+7 922 247 39 43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12" w:tooltip="http://www.rybalka-na-severe.ru/" w:history="1">
              <w:r>
                <w:rPr>
                  <w:rStyle w:val="818"/>
                  <w:rFonts w:ascii="Times New Roman" w:hAnsi="Times New Roman" w:cs="Times New Roman"/>
                  <w:sz w:val="20"/>
                  <w:szCs w:val="20"/>
                </w:rPr>
                <w:t xml:space="preserve">www.rybalka-na-severe.ru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(Юридическое лицо зарегистрировано на территории Свердловской обл., услуги оказывает на территории Березовского района)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Когалым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Экскурсионная программа «Хантыйское стойбище»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день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Обзорная экскурсия по г. Когалыму;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узейно-выставочному центру с посещением 5D- кинотеатра,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мастер – классе (по желанию);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Посещение КВЦ Русского музея, обзорная экскурсия, участие в мастер – классе (по желанию);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Посещение филиала ГАМТ, обзорная экскурсия;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«Галактика»;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Посещение океанариума, субтропи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ческой и тропической оранжереи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день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этностойбищу: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Катание на оленьих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упряжках, снегоходах «Буран» (сезонно);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Рыбалка;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Обряд «Очищение»;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Национальные игры;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Изготовление сувениров;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Посещение лыжной базы «Снежинка» или «Тюбинг-центра» (сезонно).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pStyle w:val="827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ru-RU" w:eastAsia="en-US"/>
              </w:rPr>
              <w:t xml:space="preserve">2 дня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7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ru-RU" w:eastAsia="en-US"/>
              </w:rPr>
              <w:t xml:space="preserve">От 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 xml:space="preserve">8000 рублей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 xml:space="preserve"> с человека (без учета транспортных расходов, проживания, питания)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Разновозрастные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pStyle w:val="827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ru-RU" w:eastAsia="en-US"/>
              </w:rPr>
              <w:t xml:space="preserve">МАУ 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 xml:space="preserve">«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 xml:space="preserve">Музейно-выставочный центр» </w:t>
            </w:r>
            <w:r>
              <w:rPr>
                <w:rFonts w:eastAsiaTheme="minorHAnsi"/>
                <w:sz w:val="20"/>
                <w:szCs w:val="20"/>
                <w:lang w:val="ru-RU" w:eastAsia="en-US"/>
              </w:rPr>
              <w:t xml:space="preserve">(«Туристско-информационный центр»)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pStyle w:val="825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г. Когалым, ул. Дружбы Народов, 40,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5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e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-</w:t>
            </w:r>
            <w:r>
              <w:rPr>
                <w:rFonts w:eastAsiaTheme="minorHAnsi"/>
                <w:sz w:val="20"/>
                <w:szCs w:val="20"/>
              </w:rPr>
              <w:t xml:space="preserve">mail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5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turizmkogalym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@</w:t>
            </w:r>
            <w:r>
              <w:rPr>
                <w:rFonts w:eastAsiaTheme="minorHAnsi"/>
                <w:sz w:val="20"/>
                <w:szCs w:val="20"/>
              </w:rPr>
              <w:t xml:space="preserve">mail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Theme="minorHAnsi"/>
                <w:sz w:val="20"/>
                <w:szCs w:val="20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5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сайт:</w:t>
            </w:r>
            <w:r>
              <w:rPr>
                <w:rFonts w:eastAsiaTheme="minorHAnsi"/>
                <w:sz w:val="20"/>
                <w:szCs w:val="20"/>
              </w:rPr>
              <w:t xml:space="preserve">www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Theme="minorHAnsi"/>
                <w:sz w:val="20"/>
                <w:szCs w:val="20"/>
              </w:rPr>
              <w:t xml:space="preserve">museumkogalym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.</w:t>
            </w:r>
            <w:r>
              <w:rPr>
                <w:rFonts w:eastAsiaTheme="minorHAnsi"/>
                <w:sz w:val="20"/>
                <w:szCs w:val="20"/>
              </w:rPr>
              <w:t xml:space="preserve">ru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5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тел.: 8(34667) 20543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162" w:type="pct"/>
            <w:vMerge w:val="restar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5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Нефтеюганский район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9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Рыболовная экскурсия в сп.Усть-Юган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746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Приглашаем вас и вашу компанию отправиться на увлекательную рыбалку в Усть-Югане! Мы предлагаем вам испытать свою удачу на местных карьерах, где вы сможете поймать разнообразную рыбу.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нашей группе может быть от 2 до 5 человек, и мы гарантируем вам незабываемые впечатления и отличный улов. Поездка займёт всего 20 минут на лодке, после чего вы окажетесь на месте, где сможете наслаждаться рыбалкой и свежим воздухом.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Если вы опытный рыболов или просто хотите весело провести время с друзьями и семьёй, эта экскурсия идеально подходит для вас. Время рыбалки можно обсудить заранее, чтобы учесть ваши предпочтения и график.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 упустите возможность отправиться на рыбалку в Усть-Югане и получить массу удовольствия и ярких эмоций!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71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4-5 часов,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1800 рублей с человека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7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423" w:type="pct"/>
            <w:vMerge w:val="restart"/>
            <w:textDirection w:val="lrTb"/>
            <w:noWrap w:val="false"/>
          </w:tcPr>
          <w:p>
            <w:pPr>
              <w:pStyle w:val="825"/>
              <w:ind w:left="111" w:right="102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551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874" w:type="pct"/>
            <w:vMerge w:val="restart"/>
            <w:textDirection w:val="lrTb"/>
            <w:noWrap w:val="false"/>
          </w:tcPr>
          <w:p>
            <w:pPr>
              <w:pStyle w:val="825"/>
              <w:ind w:left="105" w:right="84" w:hanging="9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628331, ХМАО – Югра Нефтеюганский район, сп.Усть-Юган, </w:t>
            </w:r>
            <w:r>
              <w:rPr>
                <w:color w:val="000000"/>
                <w:sz w:val="20"/>
                <w:szCs w:val="20"/>
                <w:highlight w:val="none"/>
                <w:lang w:val="ru-RU" w:eastAsia="ru-RU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89236909180, https://vk.link/ecotour86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Тур выходного дня на базе отдыха «Кедровое»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Отдохнуть от городской суеты, привести в равновесие психологическое и физическое состояние, восстановиться на свежем воздухе всего за пару дней - это сюда!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Рыбалка, уха, чай из местных трав, речные и лесные прогулки, фотосессии в разных сельских локациях и с лошадьми, русская баня, другие виды досуга на природе по вашему усмотрению - все для по-настоящему восстанавливающего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отдыха!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База "Кедровое" разместилась на живописном берегу реки Курья возле уникального кедрового бора. Место поистине волшебное, умиротворённое, насыщенное прекрасными природными видами и атмосферой гармонии.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условия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ООО «КЕИ-2»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Тундрино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Телефон: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8(922)652-72-21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Елена Капка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Тур выходного дня на спортивно-туристическую базу «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Ляминские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 берега» (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Лямина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Отдых для родителей с детьми, индивидуальный или в большой дружной компании. Рыбалка, прогулки по лесу, активные игры на свежем воздухе, прокат спортивного и рыболовного инвентаря,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мангальная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зона, сауна.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br/>
              <w:t xml:space="preserve">Красота, да и только!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условия для приема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«Туристическо-визовый центр «НАШ МИР»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ДО «СШОР»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Сургут, ул.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лет Победы, 3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тел: (3462) 550-636,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65-75-58, 89128157558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Style w:val="82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3" w:tooltip="http://www.nash-tour.com" w:history="1">
              <w:r>
                <w:rPr>
                  <w:rStyle w:val="829"/>
                  <w:rFonts w:ascii="Times New Roman" w:hAnsi="Times New Roman" w:cs="Times New Roman"/>
                  <w:sz w:val="20"/>
                  <w:szCs w:val="20"/>
                </w:rPr>
                <w:t xml:space="preserve">www.nash-tour.com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Style w:val="82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Style w:val="82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829"/>
                <w:rFonts w:ascii="Times New Roman" w:hAnsi="Times New Roman" w:cs="Times New Roman"/>
                <w:sz w:val="20"/>
                <w:szCs w:val="20"/>
              </w:rPr>
              <w:t xml:space="preserve">+7 (3463) 743-567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4" w:tooltip="https://vk.com/public206680932" w:history="1">
              <w:r>
                <w:rPr>
                  <w:rStyle w:val="829"/>
                  <w:rFonts w:ascii="Times New Roman" w:hAnsi="Times New Roman" w:eastAsia="Calibri" w:cs="Times New Roman"/>
                  <w:sz w:val="20"/>
                  <w:szCs w:val="20"/>
                  <w:lang w:val="en-US" w:eastAsia="en-US"/>
                </w:rPr>
                <w:t xml:space="preserve">https://vk.com/public206680932</w:t>
              </w:r>
            </w:hyperlink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Этноэкскурсия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«К пимским ханты»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Незабываемое путешествие 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этностойбище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ханты с заездом в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Лянторский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хантыйский этнографический музей.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На стойбище проживает семья Валерия Яковлевича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Кантерова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. Его предки занимались традиционными промыслами на этой земле более 150 лет. Валерий Яковлевич познакомит гостей с особенностями стойбищных построек и их назначением –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лобазом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коралем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, чувалом. Покажет традиционные орудия рыбной ловли и охоты. Посетители стойбища смогут примерить национальную одежду, покормить оленей, продегустировать блюда аборигенной кухни, чай из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докоросов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. В зависимости от сезона, гости смогут прокатиться на оленьей упряжке.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Посещение настоящего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стойбища коренных народов Севера оставит самые глубокие впечатления.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ограничения для граждан старшего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ИП Белозеров И.А.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+7 (922) 653-83-73,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5" w:tooltip="mailto:ilja_80@mail.ru" w:history="1">
              <w:r>
                <w:rPr>
                  <w:rStyle w:val="829"/>
                  <w:rFonts w:ascii="Times New Roman" w:hAnsi="Times New Roman" w:eastAsia="Times New Roman" w:cs="Times New Roman"/>
                  <w:sz w:val="20"/>
                  <w:szCs w:val="20"/>
                  <w:lang w:val="en-US" w:eastAsia="ru-RU"/>
                </w:rPr>
                <w:t xml:space="preserve">ilja</w:t>
              </w:r>
              <w:r>
                <w:rPr>
                  <w:rStyle w:val="829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_80@</w:t>
              </w:r>
              <w:r>
                <w:rPr>
                  <w:rStyle w:val="829"/>
                  <w:rFonts w:ascii="Times New Roman" w:hAnsi="Times New Roman" w:eastAsia="Times New Roman" w:cs="Times New Roman"/>
                  <w:sz w:val="20"/>
                  <w:szCs w:val="20"/>
                  <w:lang w:val="en-US" w:eastAsia="ru-RU"/>
                </w:rPr>
                <w:t xml:space="preserve">mail</w:t>
              </w:r>
              <w:r>
                <w:rPr>
                  <w:rStyle w:val="829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.</w:t>
              </w:r>
              <w:r>
                <w:rPr>
                  <w:rStyle w:val="829"/>
                  <w:rFonts w:ascii="Times New Roman" w:hAnsi="Times New Roman" w:eastAsia="Times New Roman" w:cs="Times New Roman"/>
                  <w:sz w:val="20"/>
                  <w:szCs w:val="20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Илья Белозеров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Тур на охотничье хозяйство «Еловое»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Рыбалка и охота в живописном природном уголке, знакомство с элементами традиционной культуры ханты на берегу реки Моховая, прогулки на свежем воздухе, приготовление блюд на мангале, традиционная русская баня – замечательный отдых для любой компании.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 течение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ограничения для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ООО «Еловое»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+7 (3462) 51-78-68,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61-38-24,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Продан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6" w:tooltip="mailto:Elovoe@yandex.ru" w:history="1">
              <w:r>
                <w:rPr>
                  <w:rStyle w:val="829"/>
                  <w:rFonts w:ascii="Times New Roman" w:hAnsi="Times New Roman" w:eastAsia="Times New Roman" w:cs="Times New Roman"/>
                  <w:sz w:val="20"/>
                  <w:szCs w:val="20"/>
                  <w:lang w:val="en-US" w:eastAsia="ru-RU"/>
                </w:rPr>
                <w:t xml:space="preserve">Elovoe</w:t>
              </w:r>
              <w:r>
                <w:rPr>
                  <w:rStyle w:val="829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@</w:t>
              </w:r>
              <w:r>
                <w:rPr>
                  <w:rStyle w:val="829"/>
                  <w:rFonts w:ascii="Times New Roman" w:hAnsi="Times New Roman" w:eastAsia="Times New Roman" w:cs="Times New Roman"/>
                  <w:sz w:val="20"/>
                  <w:szCs w:val="20"/>
                  <w:lang w:val="en-US" w:eastAsia="ru-RU"/>
                </w:rPr>
                <w:t xml:space="preserve">yandex</w:t>
              </w:r>
              <w:r>
                <w:rPr>
                  <w:rStyle w:val="829"/>
                  <w:rFonts w:ascii="Times New Roman" w:hAnsi="Times New Roman" w:eastAsia="Times New Roman" w:cs="Times New Roman"/>
                  <w:sz w:val="20"/>
                  <w:szCs w:val="20"/>
                  <w:lang w:eastAsia="ru-RU"/>
                </w:rPr>
                <w:t xml:space="preserve">.</w:t>
              </w:r>
              <w:r>
                <w:rPr>
                  <w:rStyle w:val="829"/>
                  <w:rFonts w:ascii="Times New Roman" w:hAnsi="Times New Roman" w:eastAsia="Times New Roman" w:cs="Times New Roman"/>
                  <w:sz w:val="20"/>
                  <w:szCs w:val="20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База отдыха «Курья Остяцкая»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База отдыха на берегу водоёма – замечательное место, чтобы с удовольствием порыбачить, накормить семью и друзей ухой, шурпой, пловом и другими блюдами, приготовленными на мангале и открытом огне. Для любителей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активного отдыха организована площадка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для волейбола и настольный теннис. Завершить прекрасный день на свежем воздухе рекомендуется банными процедурами в дровяной русской бане. На территории базы размещены 3 уютных коттеджа для ночевок. Территория обработана от клещей и других мелких паразитов.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 течение года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ограничения для граждан старшего поколения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Казанкина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Ивановна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д.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Сайгатина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Курья Остяцкая, 1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+7 (922) 250-88-05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«Отдыхай в Остяко-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Вогульске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Зимняя и летняя рыбалка, любительская охота, катание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сенгоходах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катание на моторной лодке.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сезоны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зависит от количества гостей и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предоставляемых услуг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База отдыха «Остяко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Вогульск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+7-908-812-78-18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ostyako-vogulsk@yandex.ru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https://vk.com/club52017585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162" w:type="pct"/>
            <w:textDirection w:val="lrTb"/>
            <w:noWrap w:val="false"/>
          </w:tcPr>
          <w:p>
            <w:pPr>
              <w:pStyle w:val="826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район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«Рыбалка на протоке Сенной»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4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Зимняя и летняя рыбалка, катание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сенгоходах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катание на моторной лодке.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запросу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сезоны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зависит от количества гостей и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предоставляемых услуг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категории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5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База отдыха «Рыбалка на протоке Сенной»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7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+7 902-814-93-74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veklich1982@mail.ru</w:t>
            </w:r>
            <w:bookmarkEnd w:id="0"/>
            <w:r>
              <w:rPr>
                <w:sz w:val="20"/>
                <w:szCs w:val="2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0"/>
    <w:next w:val="810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1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0"/>
    <w:next w:val="810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1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1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1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1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1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1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0"/>
    <w:next w:val="810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1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0"/>
    <w:next w:val="810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1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0"/>
    <w:next w:val="810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1"/>
    <w:link w:val="656"/>
    <w:uiPriority w:val="10"/>
    <w:rPr>
      <w:sz w:val="48"/>
      <w:szCs w:val="48"/>
    </w:rPr>
  </w:style>
  <w:style w:type="paragraph" w:styleId="658">
    <w:name w:val="Subtitle"/>
    <w:basedOn w:val="810"/>
    <w:next w:val="810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1"/>
    <w:link w:val="658"/>
    <w:uiPriority w:val="11"/>
    <w:rPr>
      <w:sz w:val="24"/>
      <w:szCs w:val="24"/>
    </w:rPr>
  </w:style>
  <w:style w:type="paragraph" w:styleId="660">
    <w:name w:val="Quote"/>
    <w:basedOn w:val="810"/>
    <w:next w:val="810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0"/>
    <w:next w:val="810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1"/>
    <w:link w:val="664"/>
    <w:uiPriority w:val="99"/>
  </w:style>
  <w:style w:type="paragraph" w:styleId="666">
    <w:name w:val="Footer"/>
    <w:basedOn w:val="810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1"/>
    <w:link w:val="666"/>
    <w:uiPriority w:val="99"/>
  </w:style>
  <w:style w:type="character" w:styleId="668">
    <w:name w:val="Caption Char"/>
    <w:basedOn w:val="822"/>
    <w:link w:val="666"/>
    <w:uiPriority w:val="99"/>
  </w:style>
  <w:style w:type="table" w:styleId="669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Footnote Text Char"/>
    <w:link w:val="824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sz w:val="24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 w:customStyle="1">
    <w:name w:val="Символ сноски"/>
    <w:qFormat/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Интернет-ссылка"/>
    <w:rPr>
      <w:color w:val="000080"/>
      <w:u w:val="single"/>
    </w:rPr>
  </w:style>
  <w:style w:type="character" w:styleId="817" w:customStyle="1">
    <w:name w:val="ListLabel 1"/>
    <w:qFormat/>
    <w:rPr>
      <w:rFonts w:ascii="Times New Roman" w:hAnsi="Times New Roman" w:cs="Times New Roman"/>
      <w:sz w:val="22"/>
      <w:szCs w:val="22"/>
    </w:rPr>
  </w:style>
  <w:style w:type="character" w:styleId="818" w:customStyle="1">
    <w:name w:val="ListLabel 2"/>
    <w:qFormat/>
    <w:rPr>
      <w:rFonts w:ascii="Times New Roman" w:hAnsi="Times New Roman" w:cs="Times New Roman"/>
      <w:color w:val="0000ff" w:themeColor="hyperlink"/>
      <w:sz w:val="22"/>
      <w:szCs w:val="22"/>
      <w:u w:val="single"/>
    </w:rPr>
  </w:style>
  <w:style w:type="paragraph" w:styleId="819" w:customStyle="1">
    <w:name w:val="Заголовок"/>
    <w:basedOn w:val="810"/>
    <w:next w:val="82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20">
    <w:name w:val="Body Text"/>
    <w:basedOn w:val="810"/>
    <w:pPr>
      <w:spacing w:after="140" w:line="276" w:lineRule="auto"/>
    </w:pPr>
  </w:style>
  <w:style w:type="paragraph" w:styleId="821">
    <w:name w:val="List"/>
    <w:basedOn w:val="820"/>
  </w:style>
  <w:style w:type="paragraph" w:styleId="822">
    <w:name w:val="Caption"/>
    <w:basedOn w:val="810"/>
    <w:qFormat/>
    <w:pPr>
      <w:spacing w:before="120" w:after="120"/>
      <w:suppressLineNumbers/>
    </w:pPr>
    <w:rPr>
      <w:i/>
      <w:iCs/>
    </w:rPr>
  </w:style>
  <w:style w:type="paragraph" w:styleId="823">
    <w:name w:val="index heading"/>
    <w:basedOn w:val="810"/>
    <w:qFormat/>
    <w:pPr>
      <w:suppressLineNumbers/>
    </w:pPr>
  </w:style>
  <w:style w:type="paragraph" w:styleId="824">
    <w:name w:val="footnote text"/>
    <w:basedOn w:val="810"/>
    <w:pPr>
      <w:ind w:left="339" w:hanging="339"/>
      <w:suppressLineNumbers/>
    </w:pPr>
    <w:rPr>
      <w:sz w:val="20"/>
      <w:szCs w:val="20"/>
    </w:rPr>
  </w:style>
  <w:style w:type="paragraph" w:styleId="825" w:customStyle="1">
    <w:name w:val="Table Paragraph"/>
    <w:basedOn w:val="810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826">
    <w:name w:val="List Paragraph"/>
    <w:basedOn w:val="810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827">
    <w:name w:val="No Spacing"/>
    <w:uiPriority w:val="1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table" w:styleId="828">
    <w:name w:val="Table Grid"/>
    <w:basedOn w:val="81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29">
    <w:name w:val="Hyperlink"/>
    <w:basedOn w:val="81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dawydkoff@yandex.ru" TargetMode="External"/><Relationship Id="rId10" Type="http://schemas.openxmlformats.org/officeDocument/2006/relationships/hyperlink" Target="http://www.bedkash.ru/" TargetMode="External"/><Relationship Id="rId11" Type="http://schemas.openxmlformats.org/officeDocument/2006/relationships/hyperlink" Target="mailto:bedkash@mail.ru" TargetMode="External"/><Relationship Id="rId12" Type="http://schemas.openxmlformats.org/officeDocument/2006/relationships/hyperlink" Target="http://www.rybalka-na-severe.ru/" TargetMode="External"/><Relationship Id="rId13" Type="http://schemas.openxmlformats.org/officeDocument/2006/relationships/hyperlink" Target="http://www.nash-tour.com" TargetMode="External"/><Relationship Id="rId14" Type="http://schemas.openxmlformats.org/officeDocument/2006/relationships/hyperlink" Target="https://vk.com/public206680932" TargetMode="External"/><Relationship Id="rId15" Type="http://schemas.openxmlformats.org/officeDocument/2006/relationships/hyperlink" Target="mailto:ilja_80@mail.ru" TargetMode="External"/><Relationship Id="rId16" Type="http://schemas.openxmlformats.org/officeDocument/2006/relationships/hyperlink" Target="mailto:Elovoe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23</cp:revision>
  <dcterms:created xsi:type="dcterms:W3CDTF">2022-03-15T09:55:00Z</dcterms:created>
  <dcterms:modified xsi:type="dcterms:W3CDTF">2024-05-17T09:55:08Z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