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F62" w:rsidRPr="00580E0B" w:rsidRDefault="00580E0B" w:rsidP="00580E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0E0B">
        <w:rPr>
          <w:rFonts w:ascii="Times New Roman" w:hAnsi="Times New Roman" w:cs="Times New Roman"/>
          <w:b/>
          <w:sz w:val="36"/>
          <w:szCs w:val="36"/>
        </w:rPr>
        <w:t>Памятка по энергосбережению в жилом доме</w:t>
      </w:r>
    </w:p>
    <w:p w:rsidR="00580E0B" w:rsidRDefault="00580E0B" w:rsidP="00580E0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Pr="00580E0B">
        <w:rPr>
          <w:rFonts w:ascii="Times New Roman" w:hAnsi="Times New Roman" w:cs="Times New Roman"/>
          <w:sz w:val="26"/>
          <w:szCs w:val="26"/>
        </w:rPr>
        <w:t>кономия электрической энергии начинается с правильного учета ее потребления.</w:t>
      </w:r>
    </w:p>
    <w:p w:rsidR="00580E0B" w:rsidRDefault="00580E0B" w:rsidP="00580E0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 xml:space="preserve">Для учета электроэнергии в квартире используйте двух или </w:t>
      </w:r>
      <w:proofErr w:type="spellStart"/>
      <w:r w:rsidRPr="00580E0B">
        <w:rPr>
          <w:rFonts w:ascii="Times New Roman" w:hAnsi="Times New Roman" w:cs="Times New Roman"/>
          <w:sz w:val="26"/>
          <w:szCs w:val="26"/>
        </w:rPr>
        <w:t>трехтарифные</w:t>
      </w:r>
      <w:proofErr w:type="spellEnd"/>
      <w:r w:rsidRPr="00580E0B">
        <w:rPr>
          <w:rFonts w:ascii="Times New Roman" w:hAnsi="Times New Roman" w:cs="Times New Roman"/>
          <w:sz w:val="26"/>
          <w:szCs w:val="26"/>
        </w:rPr>
        <w:t xml:space="preserve"> электронные счетчики. Использование многотарифных счетчиков позволяет снизить платежи на электроэнергию до 3</w:t>
      </w:r>
      <w:r>
        <w:rPr>
          <w:rFonts w:ascii="Times New Roman" w:hAnsi="Times New Roman" w:cs="Times New Roman"/>
          <w:sz w:val="26"/>
          <w:szCs w:val="26"/>
        </w:rPr>
        <w:t>0%.</w:t>
      </w:r>
    </w:p>
    <w:p w:rsidR="00580E0B" w:rsidRDefault="00580E0B" w:rsidP="00580E0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Проверенным способом снижения расхода энергоресурсов в быту является использован</w:t>
      </w:r>
      <w:r>
        <w:rPr>
          <w:rFonts w:ascii="Times New Roman" w:hAnsi="Times New Roman" w:cs="Times New Roman"/>
          <w:sz w:val="26"/>
          <w:szCs w:val="26"/>
        </w:rPr>
        <w:t>ие экономичных электроприборов.</w:t>
      </w:r>
    </w:p>
    <w:p w:rsidR="00580E0B" w:rsidRDefault="00580E0B" w:rsidP="00580E0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 xml:space="preserve">Современную энергосберегающую бытовую технику желательно приобретать в специализированных магазинах. Следует обращать внимание на потребляемую мощность и класс </w:t>
      </w:r>
      <w:proofErr w:type="spellStart"/>
      <w:r w:rsidRPr="00580E0B">
        <w:rPr>
          <w:rFonts w:ascii="Times New Roman" w:hAnsi="Times New Roman" w:cs="Times New Roman"/>
          <w:sz w:val="26"/>
          <w:szCs w:val="26"/>
        </w:rPr>
        <w:t>энерг</w:t>
      </w:r>
      <w:r>
        <w:rPr>
          <w:rFonts w:ascii="Times New Roman" w:hAnsi="Times New Roman" w:cs="Times New Roman"/>
          <w:sz w:val="26"/>
          <w:szCs w:val="26"/>
        </w:rPr>
        <w:t>оэффективности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электроприборов.</w:t>
      </w:r>
    </w:p>
    <w:p w:rsidR="00580E0B" w:rsidRPr="00580E0B" w:rsidRDefault="00580E0B" w:rsidP="00580E0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 xml:space="preserve">Самыми экономичными являются электрические приборы класса А, </w:t>
      </w:r>
      <w:proofErr w:type="gramStart"/>
      <w:r w:rsidRPr="00580E0B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580E0B">
        <w:rPr>
          <w:rFonts w:ascii="Times New Roman" w:hAnsi="Times New Roman" w:cs="Times New Roman"/>
          <w:sz w:val="26"/>
          <w:szCs w:val="26"/>
        </w:rPr>
        <w:t xml:space="preserve">+, А++, а самыми неэкономичными – приборы класса G. Информацию о классе </w:t>
      </w:r>
      <w:proofErr w:type="spellStart"/>
      <w:r w:rsidRPr="00580E0B">
        <w:rPr>
          <w:rFonts w:ascii="Times New Roman" w:hAnsi="Times New Roman" w:cs="Times New Roman"/>
          <w:sz w:val="26"/>
          <w:szCs w:val="26"/>
        </w:rPr>
        <w:t>энергоэффективности</w:t>
      </w:r>
      <w:proofErr w:type="spellEnd"/>
      <w:r w:rsidRPr="00580E0B">
        <w:rPr>
          <w:rFonts w:ascii="Times New Roman" w:hAnsi="Times New Roman" w:cs="Times New Roman"/>
          <w:sz w:val="26"/>
          <w:szCs w:val="26"/>
        </w:rPr>
        <w:t xml:space="preserve"> можно прочитать на маркировке электроприбора.</w:t>
      </w:r>
    </w:p>
    <w:p w:rsidR="00580E0B" w:rsidRDefault="00580E0B" w:rsidP="00580E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Бытовые приборы класса А и выше стоят дороже, но с учетом меньшего (30 – 40%) энергопотребления и ежегодного роста тарифов на электроэнергию разница в цене</w:t>
      </w:r>
      <w:r>
        <w:rPr>
          <w:rFonts w:ascii="Times New Roman" w:hAnsi="Times New Roman" w:cs="Times New Roman"/>
          <w:sz w:val="26"/>
          <w:szCs w:val="26"/>
        </w:rPr>
        <w:t xml:space="preserve"> окупается сравнительно быстро. </w:t>
      </w:r>
    </w:p>
    <w:p w:rsidR="00580E0B" w:rsidRDefault="00580E0B" w:rsidP="00580E0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Так стандартный холодильник, выпущенный 15 – 20 лет, потребляет электроэнергии вдвое больше, чем современный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энергоэффективный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холодильник.</w:t>
      </w:r>
    </w:p>
    <w:p w:rsidR="00580E0B" w:rsidRDefault="00580E0B" w:rsidP="00580E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Экономия электр</w:t>
      </w:r>
      <w:r>
        <w:rPr>
          <w:rFonts w:ascii="Times New Roman" w:hAnsi="Times New Roman" w:cs="Times New Roman"/>
          <w:sz w:val="26"/>
          <w:szCs w:val="26"/>
        </w:rPr>
        <w:t>оэнергии на освещении квартиры.</w:t>
      </w:r>
    </w:p>
    <w:p w:rsidR="00580E0B" w:rsidRDefault="00580E0B" w:rsidP="00580E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На освещение квартиры приходится 15 – 20% вс</w:t>
      </w:r>
      <w:r>
        <w:rPr>
          <w:rFonts w:ascii="Times New Roman" w:hAnsi="Times New Roman" w:cs="Times New Roman"/>
          <w:sz w:val="26"/>
          <w:szCs w:val="26"/>
        </w:rPr>
        <w:t>ей потребляемой электроэнергии.</w:t>
      </w:r>
    </w:p>
    <w:p w:rsidR="00580E0B" w:rsidRDefault="00580E0B" w:rsidP="00580E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80E0B" w:rsidRPr="00580E0B" w:rsidRDefault="00580E0B" w:rsidP="00580E0B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0E0B">
        <w:rPr>
          <w:rFonts w:ascii="Times New Roman" w:hAnsi="Times New Roman" w:cs="Times New Roman"/>
          <w:b/>
          <w:sz w:val="26"/>
          <w:szCs w:val="26"/>
        </w:rPr>
        <w:t>Способы экономии электроэнергии при использовании осветительных устройств: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Максимальное использование естественного освещения.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Использование энергосберегающих и светодиодных ламп. Светодиодные лампы по цене сопоставимы с энергосберегающими компактными люминесцентными лампами (КЛЛ) и не требуют специальной утилизации.</w:t>
      </w:r>
    </w:p>
    <w:p w:rsid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Применение светлых материалов в отделке квартиры (они отражают до 80% света, а темные – лишь 15%). Светлые шторы или жалюзи, чистые окна, умеренное количество цветов на подоконниках увеличивают освещенность квартиры.</w:t>
      </w:r>
    </w:p>
    <w:p w:rsidR="00580E0B" w:rsidRDefault="00580E0B" w:rsidP="00580E0B">
      <w:pPr>
        <w:pStyle w:val="a3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0E0B" w:rsidRDefault="00580E0B" w:rsidP="00580E0B">
      <w:pPr>
        <w:pStyle w:val="a3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0E0B">
        <w:rPr>
          <w:rFonts w:ascii="Times New Roman" w:hAnsi="Times New Roman" w:cs="Times New Roman"/>
          <w:b/>
          <w:sz w:val="26"/>
          <w:szCs w:val="26"/>
        </w:rPr>
        <w:t>Экономия электроэнергии при использовании бытовой техники.</w:t>
      </w:r>
    </w:p>
    <w:p w:rsidR="00580E0B" w:rsidRDefault="00580E0B" w:rsidP="00580E0B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Электроплита – самый энергоемкий потребитель в квартире.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0E0B" w:rsidRDefault="00580E0B" w:rsidP="00580E0B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80E0B" w:rsidRPr="00580E0B" w:rsidRDefault="00580E0B" w:rsidP="00580E0B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80E0B">
        <w:rPr>
          <w:rFonts w:ascii="Times New Roman" w:hAnsi="Times New Roman" w:cs="Times New Roman"/>
          <w:sz w:val="26"/>
          <w:szCs w:val="26"/>
          <w:u w:val="single"/>
        </w:rPr>
        <w:t>Способы экономии электроэнергии: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 xml:space="preserve">Использование посуды с утолщенным обточенным дном, диаметром, равным размеру конфорки. Использование посуды с крышками (без крышки расход электроэнергии в 3 раза больше и на 30% увеличивается время приготовления пищи). Использование </w:t>
      </w:r>
      <w:proofErr w:type="spellStart"/>
      <w:r w:rsidRPr="00580E0B">
        <w:rPr>
          <w:rFonts w:ascii="Times New Roman" w:hAnsi="Times New Roman" w:cs="Times New Roman"/>
          <w:sz w:val="26"/>
          <w:szCs w:val="26"/>
        </w:rPr>
        <w:t>энергоэкономичной</w:t>
      </w:r>
      <w:proofErr w:type="spellEnd"/>
      <w:r w:rsidRPr="00580E0B">
        <w:rPr>
          <w:rFonts w:ascii="Times New Roman" w:hAnsi="Times New Roman" w:cs="Times New Roman"/>
          <w:sz w:val="26"/>
          <w:szCs w:val="26"/>
        </w:rPr>
        <w:t xml:space="preserve"> посуды (самой экономичной является посуда из нержавеющей стали с полированным дном).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lastRenderedPageBreak/>
        <w:t>Пользование исправной плитой (полопавшиеся, со сколами и вздутиями, грязные нагревательные элементы ведут к перерасходу электроэнергии).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Пользование электроплиты со стеклокерамической или индукционной панелями класса А.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Соблюдение перечисленных рекомендаций обеспечит до 40% экономии электроэнергии.</w:t>
      </w:r>
    </w:p>
    <w:p w:rsid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Использование индукционной плиты. Принцип действия индукционной конфорки основан на использовании энергии электромагнитного поля.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580E0B" w:rsidRDefault="00580E0B" w:rsidP="00580E0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0E0B" w:rsidRPr="00580E0B" w:rsidRDefault="00580E0B" w:rsidP="00580E0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b/>
          <w:sz w:val="26"/>
          <w:szCs w:val="26"/>
        </w:rPr>
        <w:t>Электрочайник</w:t>
      </w:r>
    </w:p>
    <w:p w:rsidR="00580E0B" w:rsidRDefault="00580E0B" w:rsidP="00580E0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Выбирайте электрочайники проверенных производителей. Для двух чашек чая или кофе не кипятите полный чайник.</w:t>
      </w:r>
    </w:p>
    <w:p w:rsidR="00580E0B" w:rsidRDefault="00580E0B" w:rsidP="00580E0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0E0B">
        <w:rPr>
          <w:rFonts w:ascii="Times New Roman" w:hAnsi="Times New Roman" w:cs="Times New Roman"/>
          <w:sz w:val="26"/>
          <w:szCs w:val="26"/>
        </w:rPr>
        <w:t>Энергозатраты</w:t>
      </w:r>
      <w:proofErr w:type="spellEnd"/>
      <w:r w:rsidRPr="00580E0B">
        <w:rPr>
          <w:rFonts w:ascii="Times New Roman" w:hAnsi="Times New Roman" w:cs="Times New Roman"/>
          <w:sz w:val="26"/>
          <w:szCs w:val="26"/>
        </w:rPr>
        <w:t xml:space="preserve"> на кипячение 0,4 литра воды составят 25% от энергии, затраченной на нагрев полного чайника.</w:t>
      </w:r>
    </w:p>
    <w:p w:rsidR="00580E0B" w:rsidRDefault="00580E0B" w:rsidP="00580E0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80E0B" w:rsidRDefault="00580E0B" w:rsidP="00580E0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0E0B">
        <w:rPr>
          <w:rFonts w:ascii="Times New Roman" w:hAnsi="Times New Roman" w:cs="Times New Roman"/>
          <w:b/>
          <w:sz w:val="26"/>
          <w:szCs w:val="26"/>
        </w:rPr>
        <w:t>Стиральная машина – автомат</w:t>
      </w:r>
    </w:p>
    <w:p w:rsidR="00580E0B" w:rsidRPr="00580E0B" w:rsidRDefault="00580E0B" w:rsidP="00580E0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Энергопотребление стиральной машины можно снизить на 40%, если: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Приобретать экономичные стиральные машины класса А и выше, расходующие меньше электроэнергии, воды и порошка.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Использовать неполную загрузку стиральной машины.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Разумно использовать программы стирки с выбором правильной температуры стирки. При неправильно выбранной программе стирки перерасход электроэнергии достигает 30%.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Использовать машину в ночное время (при установленном ночном тарифе на электроэнергию).</w:t>
      </w:r>
    </w:p>
    <w:p w:rsidR="00824B03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Машина с фронтальной загрузкой экономит воду.</w:t>
      </w:r>
    </w:p>
    <w:p w:rsidR="00824B03" w:rsidRDefault="00824B03" w:rsidP="00824B03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80E0B" w:rsidRPr="00824B03" w:rsidRDefault="00580E0B" w:rsidP="00824B03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4B03">
        <w:rPr>
          <w:rFonts w:ascii="Times New Roman" w:hAnsi="Times New Roman" w:cs="Times New Roman"/>
          <w:b/>
          <w:sz w:val="26"/>
          <w:szCs w:val="26"/>
        </w:rPr>
        <w:t>Электроутюг.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Приобретение электроутюга с регулятором температуры и регулятором плавной подачи пара. При глажении регулировать температуру нагрева и подачу пара.</w:t>
      </w:r>
    </w:p>
    <w:p w:rsidR="00824B03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Использование теплоотражающую гладильную доску.</w:t>
      </w:r>
    </w:p>
    <w:p w:rsidR="00824B03" w:rsidRDefault="00824B03" w:rsidP="00824B03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24B03" w:rsidRDefault="00580E0B" w:rsidP="00824B03">
      <w:pPr>
        <w:pStyle w:val="a3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4B03">
        <w:rPr>
          <w:rFonts w:ascii="Times New Roman" w:hAnsi="Times New Roman" w:cs="Times New Roman"/>
          <w:b/>
          <w:sz w:val="26"/>
          <w:szCs w:val="26"/>
        </w:rPr>
        <w:t>Холодильник. Морозильная камера</w:t>
      </w:r>
    </w:p>
    <w:p w:rsidR="00824B03" w:rsidRPr="00824B03" w:rsidRDefault="00580E0B" w:rsidP="00824B03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4B03">
        <w:rPr>
          <w:rFonts w:ascii="Times New Roman" w:hAnsi="Times New Roman" w:cs="Times New Roman"/>
          <w:sz w:val="26"/>
          <w:szCs w:val="26"/>
        </w:rPr>
        <w:t>Рекомендации по энергосбережению при использовании холодильной техники:</w:t>
      </w:r>
    </w:p>
    <w:p w:rsidR="00824B03" w:rsidRDefault="00824B03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580E0B" w:rsidRPr="00580E0B">
        <w:rPr>
          <w:rFonts w:ascii="Times New Roman" w:hAnsi="Times New Roman" w:cs="Times New Roman"/>
          <w:sz w:val="26"/>
          <w:szCs w:val="26"/>
        </w:rPr>
        <w:t>становка холодильника в самом прохладном месте кухни.</w:t>
      </w:r>
    </w:p>
    <w:p w:rsidR="00824B03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4B03">
        <w:rPr>
          <w:rFonts w:ascii="Times New Roman" w:hAnsi="Times New Roman" w:cs="Times New Roman"/>
          <w:sz w:val="26"/>
          <w:szCs w:val="26"/>
        </w:rPr>
        <w:t>Экономная работа холодильника и морозильной камеры обеспечивается при заполнении его на 3/4 объема, четверть пространства должна быть свободной для циркуляции холодного воздуха.</w:t>
      </w:r>
    </w:p>
    <w:p w:rsidR="00824B03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4B03">
        <w:rPr>
          <w:rFonts w:ascii="Times New Roman" w:hAnsi="Times New Roman" w:cs="Times New Roman"/>
          <w:sz w:val="26"/>
          <w:szCs w:val="26"/>
        </w:rPr>
        <w:t>Помещение в холодильник остывших продуктов и закрытых емкостей.</w:t>
      </w:r>
    </w:p>
    <w:p w:rsidR="00824B03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4B03">
        <w:rPr>
          <w:rFonts w:ascii="Times New Roman" w:hAnsi="Times New Roman" w:cs="Times New Roman"/>
          <w:sz w:val="26"/>
          <w:szCs w:val="26"/>
        </w:rPr>
        <w:lastRenderedPageBreak/>
        <w:t>Проверка степени загрязнения и целостности резинового уплотнителя двери. Даже при небольшой щели в уплотнении расход электроэнергии увеличивается на 20 – 30%.</w:t>
      </w:r>
    </w:p>
    <w:p w:rsidR="00824B03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4B03">
        <w:rPr>
          <w:rFonts w:ascii="Times New Roman" w:hAnsi="Times New Roman" w:cs="Times New Roman"/>
          <w:sz w:val="26"/>
          <w:szCs w:val="26"/>
        </w:rPr>
        <w:t>Установка терморегулятора камеры охлаждения и морозильной камеры в соответствии с инструкцией.</w:t>
      </w:r>
    </w:p>
    <w:p w:rsidR="00824B03" w:rsidRDefault="00580E0B" w:rsidP="00824B03">
      <w:pPr>
        <w:pStyle w:val="a3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4B03">
        <w:rPr>
          <w:rFonts w:ascii="Times New Roman" w:hAnsi="Times New Roman" w:cs="Times New Roman"/>
          <w:b/>
          <w:sz w:val="26"/>
          <w:szCs w:val="26"/>
        </w:rPr>
        <w:t>Посудомоечная машина.</w:t>
      </w:r>
    </w:p>
    <w:p w:rsidR="00824B03" w:rsidRDefault="00580E0B" w:rsidP="00824B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Посудомоечные машины потребляют немного энергии и не тратят большое количество воды.</w:t>
      </w:r>
    </w:p>
    <w:p w:rsidR="00824B03" w:rsidRDefault="00580E0B" w:rsidP="00824B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Поможет снизить расход электроэнергии и воды: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 xml:space="preserve">Приобретение посудомоечной машины, имеющей высокий класс </w:t>
      </w:r>
      <w:proofErr w:type="spellStart"/>
      <w:r w:rsidRPr="00580E0B">
        <w:rPr>
          <w:rFonts w:ascii="Times New Roman" w:hAnsi="Times New Roman" w:cs="Times New Roman"/>
          <w:sz w:val="26"/>
          <w:szCs w:val="26"/>
        </w:rPr>
        <w:t>энергоэффективности</w:t>
      </w:r>
      <w:proofErr w:type="spellEnd"/>
      <w:r w:rsidRPr="00580E0B">
        <w:rPr>
          <w:rFonts w:ascii="Times New Roman" w:hAnsi="Times New Roman" w:cs="Times New Roman"/>
          <w:sz w:val="26"/>
          <w:szCs w:val="26"/>
        </w:rPr>
        <w:t xml:space="preserve"> (А, </w:t>
      </w:r>
      <w:proofErr w:type="gramStart"/>
      <w:r w:rsidRPr="00580E0B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580E0B">
        <w:rPr>
          <w:rFonts w:ascii="Times New Roman" w:hAnsi="Times New Roman" w:cs="Times New Roman"/>
          <w:sz w:val="26"/>
          <w:szCs w:val="26"/>
        </w:rPr>
        <w:t>+, А++). Такая машина имеет хорошую теплоизоляцию (для сохранения тепла и сокращения расхода энергии), эффективную систему фильтрации.</w:t>
      </w:r>
    </w:p>
    <w:p w:rsidR="00580E0B" w:rsidRPr="00824B03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4B03">
        <w:rPr>
          <w:rFonts w:ascii="Times New Roman" w:hAnsi="Times New Roman" w:cs="Times New Roman"/>
          <w:sz w:val="26"/>
          <w:szCs w:val="26"/>
        </w:rPr>
        <w:t>Использование экономичной программы для слегка загрязненной посуды.</w:t>
      </w:r>
    </w:p>
    <w:p w:rsidR="00824B03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4B03">
        <w:rPr>
          <w:rFonts w:ascii="Times New Roman" w:hAnsi="Times New Roman" w:cs="Times New Roman"/>
          <w:sz w:val="26"/>
          <w:szCs w:val="26"/>
        </w:rPr>
        <w:t>Регулярная проверка чистоты фильтров.</w:t>
      </w:r>
    </w:p>
    <w:p w:rsidR="00824B03" w:rsidRDefault="00824B03" w:rsidP="00824B0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24B03" w:rsidRDefault="00580E0B" w:rsidP="00824B0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4B03">
        <w:rPr>
          <w:rFonts w:ascii="Times New Roman" w:hAnsi="Times New Roman" w:cs="Times New Roman"/>
          <w:b/>
          <w:sz w:val="26"/>
          <w:szCs w:val="26"/>
        </w:rPr>
        <w:t>Энергосбережение при использовании радиотелевизионной и другой аппаратуры</w:t>
      </w:r>
    </w:p>
    <w:p w:rsidR="00824B03" w:rsidRDefault="00580E0B" w:rsidP="00824B0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Телевизор, аудиотехника, электронные гаджеты.</w:t>
      </w:r>
    </w:p>
    <w:p w:rsidR="00824B03" w:rsidRDefault="00580E0B" w:rsidP="00824B0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Электроприборы, находящиеся в режиме «ожидания»: телевизор, музыкальный центр и даже зарядное устройство, включенное в розетку без мобильного телефона, потребляют некоторое количество электроэнергии.</w:t>
      </w:r>
    </w:p>
    <w:p w:rsidR="00580E0B" w:rsidRPr="00824B03" w:rsidRDefault="00580E0B" w:rsidP="00824B0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b/>
          <w:sz w:val="26"/>
          <w:szCs w:val="26"/>
          <w:u w:val="single"/>
        </w:rPr>
        <w:t>Сэкономить помогут:</w:t>
      </w:r>
    </w:p>
    <w:p w:rsidR="00580E0B" w:rsidRPr="00824B03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4B03">
        <w:rPr>
          <w:rFonts w:ascii="Times New Roman" w:hAnsi="Times New Roman" w:cs="Times New Roman"/>
          <w:sz w:val="26"/>
          <w:szCs w:val="26"/>
        </w:rPr>
        <w:t>Приобретение телевизора, аудиотехники и электронных гаджетов классом А и выше.</w:t>
      </w:r>
    </w:p>
    <w:p w:rsidR="00824B03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4B03">
        <w:rPr>
          <w:rFonts w:ascii="Times New Roman" w:hAnsi="Times New Roman" w:cs="Times New Roman"/>
          <w:sz w:val="26"/>
          <w:szCs w:val="26"/>
        </w:rPr>
        <w:t>Применение режима «ожидания» электроприборов, их своевременное выключение. Это также снизит и опасность выхода из строя дорогостоящей техники.</w:t>
      </w:r>
    </w:p>
    <w:p w:rsid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4B03">
        <w:rPr>
          <w:rFonts w:ascii="Times New Roman" w:hAnsi="Times New Roman" w:cs="Times New Roman"/>
          <w:sz w:val="26"/>
          <w:szCs w:val="26"/>
        </w:rPr>
        <w:t>Персональный компьютер или ноутбук.</w:t>
      </w:r>
    </w:p>
    <w:p w:rsidR="00824B03" w:rsidRPr="00824B03" w:rsidRDefault="00824B03" w:rsidP="00824B03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80E0B" w:rsidRPr="00580E0B" w:rsidRDefault="00580E0B" w:rsidP="00580E0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0E0B">
        <w:rPr>
          <w:rFonts w:ascii="Times New Roman" w:hAnsi="Times New Roman" w:cs="Times New Roman"/>
          <w:b/>
          <w:sz w:val="26"/>
          <w:szCs w:val="26"/>
        </w:rPr>
        <w:t>Способы экономии электроэнергии при работе с компьютером или ноутбуком: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Использование режима энергосбережения компьютера.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Включение монитора с минимальными параметрами яркости.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Выключение компьютера в нерабочее время.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Включение принтера непосредственно при печати.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Выполнение рекомендаций обеспечивает экономию до 30% электроэнергии.</w:t>
      </w:r>
    </w:p>
    <w:p w:rsidR="00824B03" w:rsidRDefault="00824B03" w:rsidP="00580E0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80E0B" w:rsidRPr="00580E0B" w:rsidRDefault="00580E0B" w:rsidP="00580E0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0E0B">
        <w:rPr>
          <w:rFonts w:ascii="Times New Roman" w:hAnsi="Times New Roman" w:cs="Times New Roman"/>
          <w:b/>
          <w:sz w:val="26"/>
          <w:szCs w:val="26"/>
        </w:rPr>
        <w:t>Способы сохранения тепла в квартире</w:t>
      </w:r>
    </w:p>
    <w:p w:rsidR="00580E0B" w:rsidRPr="00580E0B" w:rsidRDefault="00580E0B" w:rsidP="00580E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Утепление квартиры позволит не включать электрообогреватели: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Замена чугунных радиаторов на биметаллические или алюминиевые — теплоотдача последних выше на 40 – 50%.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lastRenderedPageBreak/>
        <w:t>Отказ от укрытия отопительных приборов декоративными плитами, длинными шторами – снижение теплоотдачи на 10 – 12%.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Установка стандартных теплоотражающих экранов для эффективной работы батарей.</w:t>
      </w:r>
    </w:p>
    <w:p w:rsidR="00580E0B" w:rsidRP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Контроль управляющих компаний по ежегодной промывке трубопроводов и батарей системы отопления (повышение эффективности теплоотдачи батарей на 15 – 40%).</w:t>
      </w:r>
    </w:p>
    <w:p w:rsidR="00580E0B" w:rsidRDefault="00580E0B" w:rsidP="00824B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0E0B">
        <w:rPr>
          <w:rFonts w:ascii="Times New Roman" w:hAnsi="Times New Roman" w:cs="Times New Roman"/>
          <w:sz w:val="26"/>
          <w:szCs w:val="26"/>
        </w:rPr>
        <w:t>Установка индивидуального прибора учёта тепловой энергии на батареи отопления и терморегулятора, обеспечивающего в комнатах заданную комфортную температуру воздуха (экономия до 15%).</w:t>
      </w:r>
    </w:p>
    <w:p w:rsidR="00C540D1" w:rsidRDefault="00C540D1" w:rsidP="00C540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40D1" w:rsidRPr="00C540D1" w:rsidRDefault="00C540D1" w:rsidP="00C540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Источник: </w:t>
      </w:r>
      <w:hyperlink r:id="rId5" w:history="1">
        <w:r w:rsidRPr="00A55326">
          <w:rPr>
            <w:rStyle w:val="a4"/>
            <w:rFonts w:ascii="Times New Roman" w:hAnsi="Times New Roman" w:cs="Times New Roman"/>
            <w:sz w:val="26"/>
            <w:szCs w:val="26"/>
          </w:rPr>
          <w:t>https://zp</w:t>
        </w:r>
        <w:bookmarkStart w:id="0" w:name="_GoBack"/>
        <w:r w:rsidRPr="00A55326">
          <w:rPr>
            <w:rStyle w:val="a4"/>
            <w:rFonts w:ascii="Times New Roman" w:hAnsi="Times New Roman" w:cs="Times New Roman"/>
            <w:sz w:val="26"/>
            <w:szCs w:val="26"/>
          </w:rPr>
          <w:t>p</w:t>
        </w:r>
        <w:bookmarkEnd w:id="0"/>
        <w:r w:rsidRPr="00A55326">
          <w:rPr>
            <w:rStyle w:val="a4"/>
            <w:rFonts w:ascii="Times New Roman" w:hAnsi="Times New Roman" w:cs="Times New Roman"/>
            <w:sz w:val="26"/>
            <w:szCs w:val="26"/>
          </w:rPr>
          <w:t>.rospotrebnadzor.ru/</w:t>
        </w:r>
      </w:hyperlink>
    </w:p>
    <w:sectPr w:rsidR="00C540D1" w:rsidRPr="00C54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9241D"/>
    <w:multiLevelType w:val="hybridMultilevel"/>
    <w:tmpl w:val="025E4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521B5"/>
    <w:multiLevelType w:val="hybridMultilevel"/>
    <w:tmpl w:val="73A03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F068A"/>
    <w:multiLevelType w:val="hybridMultilevel"/>
    <w:tmpl w:val="3572B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B69AF"/>
    <w:multiLevelType w:val="hybridMultilevel"/>
    <w:tmpl w:val="003A1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F76F8"/>
    <w:multiLevelType w:val="hybridMultilevel"/>
    <w:tmpl w:val="4B70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F68DC"/>
    <w:multiLevelType w:val="hybridMultilevel"/>
    <w:tmpl w:val="A1FE2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E708B"/>
    <w:multiLevelType w:val="hybridMultilevel"/>
    <w:tmpl w:val="BFCA2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9DE0701"/>
    <w:multiLevelType w:val="hybridMultilevel"/>
    <w:tmpl w:val="E8D82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A9"/>
    <w:rsid w:val="004D0862"/>
    <w:rsid w:val="00580E0B"/>
    <w:rsid w:val="006D22A9"/>
    <w:rsid w:val="00824B03"/>
    <w:rsid w:val="00C540D1"/>
    <w:rsid w:val="00C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745C3-64D1-4481-B66B-C69B0343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4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pp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Алдаева</dc:creator>
  <cp:keywords/>
  <dc:description/>
  <cp:lastModifiedBy>Лариса Алдаева</cp:lastModifiedBy>
  <cp:revision>4</cp:revision>
  <dcterms:created xsi:type="dcterms:W3CDTF">2023-07-27T13:52:00Z</dcterms:created>
  <dcterms:modified xsi:type="dcterms:W3CDTF">2023-07-28T06:44:00Z</dcterms:modified>
</cp:coreProperties>
</file>