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4C0" w:rsidRPr="00F904C0" w:rsidRDefault="00F904C0" w:rsidP="00F904C0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04C0">
        <w:rPr>
          <w:rFonts w:ascii="Times New Roman" w:hAnsi="Times New Roman" w:cs="Times New Roman"/>
          <w:b/>
          <w:sz w:val="26"/>
          <w:szCs w:val="26"/>
        </w:rPr>
        <w:t>Комиссией по делам несовершеннолетних подведены итоги работы в ию</w:t>
      </w:r>
      <w:r>
        <w:rPr>
          <w:rFonts w:ascii="Times New Roman" w:hAnsi="Times New Roman" w:cs="Times New Roman"/>
          <w:b/>
          <w:sz w:val="26"/>
          <w:szCs w:val="26"/>
        </w:rPr>
        <w:t>л</w:t>
      </w:r>
      <w:r w:rsidRPr="00F904C0">
        <w:rPr>
          <w:rFonts w:ascii="Times New Roman" w:hAnsi="Times New Roman" w:cs="Times New Roman"/>
          <w:b/>
          <w:sz w:val="26"/>
          <w:szCs w:val="26"/>
        </w:rPr>
        <w:t>е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904C0">
        <w:rPr>
          <w:rFonts w:ascii="Times New Roman" w:hAnsi="Times New Roman" w:cs="Times New Roman"/>
          <w:b/>
          <w:sz w:val="26"/>
          <w:szCs w:val="26"/>
        </w:rPr>
        <w:t>по организации летней занятости трудных подростко</w:t>
      </w:r>
      <w:r w:rsidRPr="00F904C0">
        <w:rPr>
          <w:rFonts w:ascii="Times New Roman" w:hAnsi="Times New Roman" w:cs="Times New Roman"/>
          <w:b/>
          <w:sz w:val="26"/>
          <w:szCs w:val="26"/>
        </w:rPr>
        <w:t>в</w:t>
      </w:r>
    </w:p>
    <w:p w:rsidR="009B5856" w:rsidRDefault="009B5856" w:rsidP="00F904C0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B5856">
        <w:rPr>
          <w:rFonts w:ascii="Times New Roman" w:hAnsi="Times New Roman" w:cs="Times New Roman"/>
          <w:sz w:val="26"/>
          <w:szCs w:val="26"/>
        </w:rPr>
        <w:t>Субъектами системы профилактики безнадзорности и правонаруше</w:t>
      </w:r>
      <w:r w:rsidR="00D2689C">
        <w:rPr>
          <w:rFonts w:ascii="Times New Roman" w:hAnsi="Times New Roman" w:cs="Times New Roman"/>
          <w:sz w:val="26"/>
          <w:szCs w:val="26"/>
        </w:rPr>
        <w:t>ний несовершеннолетних проведена индивидуальная профилактическая</w:t>
      </w:r>
      <w:r w:rsidRPr="009B5856">
        <w:rPr>
          <w:rFonts w:ascii="Times New Roman" w:hAnsi="Times New Roman" w:cs="Times New Roman"/>
          <w:sz w:val="26"/>
          <w:szCs w:val="26"/>
        </w:rPr>
        <w:t xml:space="preserve"> работ</w:t>
      </w:r>
      <w:r w:rsidR="00D2689C">
        <w:rPr>
          <w:rFonts w:ascii="Times New Roman" w:hAnsi="Times New Roman" w:cs="Times New Roman"/>
          <w:sz w:val="26"/>
          <w:szCs w:val="26"/>
        </w:rPr>
        <w:t>а</w:t>
      </w:r>
      <w:r w:rsidRPr="009B5856">
        <w:rPr>
          <w:rFonts w:ascii="Times New Roman" w:hAnsi="Times New Roman" w:cs="Times New Roman"/>
          <w:sz w:val="26"/>
          <w:szCs w:val="26"/>
        </w:rPr>
        <w:t xml:space="preserve"> по вовлечению в организационные формы занятости несовершеннолетних, находящихся в социально опасном положении, состоящих на профилактическом учете в </w:t>
      </w:r>
      <w:r w:rsidR="00D2689C">
        <w:rPr>
          <w:rFonts w:ascii="Times New Roman" w:hAnsi="Times New Roman" w:cs="Times New Roman"/>
          <w:sz w:val="26"/>
          <w:szCs w:val="26"/>
        </w:rPr>
        <w:t>территориальной комиссии, за июл</w:t>
      </w:r>
      <w:r w:rsidRPr="009B5856">
        <w:rPr>
          <w:rFonts w:ascii="Times New Roman" w:hAnsi="Times New Roman" w:cs="Times New Roman"/>
          <w:sz w:val="26"/>
          <w:szCs w:val="26"/>
        </w:rPr>
        <w:t>ь 201</w:t>
      </w:r>
      <w:r w:rsidR="00D2689C">
        <w:rPr>
          <w:rFonts w:ascii="Times New Roman" w:hAnsi="Times New Roman" w:cs="Times New Roman"/>
          <w:sz w:val="26"/>
          <w:szCs w:val="26"/>
        </w:rPr>
        <w:t>6 года.</w:t>
      </w:r>
      <w:r w:rsidRPr="009B585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2689C" w:rsidRPr="00D2689C">
        <w:rPr>
          <w:rFonts w:ascii="Times New Roman" w:eastAsia="Calibri" w:hAnsi="Times New Roman" w:cs="Times New Roman"/>
          <w:sz w:val="26"/>
          <w:szCs w:val="26"/>
        </w:rPr>
        <w:t>По состоянию на 01.08.2016 в территориальной комиссии на профилактическом учете состоит 78 несовершеннолетних, находящихся в социально опасном положении, из них: 46 детей посещают дворовые клубы по месту жительства, спортивные секции в учреждениях физкультурно-спортивной направленности, 31 человек выехали в отпуск с родителями за пределы города Пыть-Яха, 5 человек посещают пришкольные лагеря с дневным пребыванием детей, 1 человек находится в летнем лагере</w:t>
      </w:r>
      <w:proofErr w:type="gramEnd"/>
      <w:r w:rsidR="00D2689C" w:rsidRPr="00D2689C">
        <w:rPr>
          <w:rFonts w:ascii="Times New Roman" w:eastAsia="Calibri" w:hAnsi="Times New Roman" w:cs="Times New Roman"/>
          <w:sz w:val="26"/>
          <w:szCs w:val="26"/>
        </w:rPr>
        <w:t xml:space="preserve"> в Краснодарском крае, 4 детей находятся в реабилитационных центрах, 1 человек проходит лечение в психоневрологическом диспансере г. Сургут, 2 человека поступают в Московский и Екатеринбургский колледжи, трудоустроено 10 человек через МАТ «Стимул» и через КУ «</w:t>
      </w:r>
      <w:proofErr w:type="spellStart"/>
      <w:r w:rsidR="00D2689C" w:rsidRPr="00D2689C">
        <w:rPr>
          <w:rFonts w:ascii="Times New Roman" w:eastAsia="Calibri" w:hAnsi="Times New Roman" w:cs="Times New Roman"/>
          <w:sz w:val="26"/>
          <w:szCs w:val="26"/>
        </w:rPr>
        <w:t>Пыть-Яхский</w:t>
      </w:r>
      <w:proofErr w:type="spellEnd"/>
      <w:r w:rsidR="00D2689C" w:rsidRPr="00D2689C">
        <w:rPr>
          <w:rFonts w:ascii="Times New Roman" w:eastAsia="Calibri" w:hAnsi="Times New Roman" w:cs="Times New Roman"/>
          <w:sz w:val="26"/>
          <w:szCs w:val="26"/>
        </w:rPr>
        <w:t xml:space="preserve"> центр занятости», 2 человека достигли совершеннолетия. По результатам  анализа статистических данных по итогам проведенной работы в июле 2016 года по вовлечению в организованные формы занятости несовершеннолетних, состоящих на профилактическом учете в ПДН ОМВД России по городу Пыть-Яху, внутришкольном учете, находящихся в социально опасном положении, занятость несовершеннолетних, из числа не выбывших за пределы города Пыть-Яха,  составила 100%</w:t>
      </w:r>
      <w:r w:rsidR="00D2689C">
        <w:rPr>
          <w:rFonts w:ascii="Times New Roman" w:eastAsia="Calibri" w:hAnsi="Times New Roman" w:cs="Times New Roman"/>
          <w:sz w:val="26"/>
          <w:szCs w:val="26"/>
        </w:rPr>
        <w:t>.</w:t>
      </w:r>
    </w:p>
    <w:p w:rsidR="00F904C0" w:rsidRDefault="00F904C0" w:rsidP="00F904C0">
      <w:pPr>
        <w:spacing w:after="0" w:line="240" w:lineRule="auto"/>
        <w:ind w:left="4956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904C0" w:rsidRDefault="00F904C0" w:rsidP="00F904C0">
      <w:pPr>
        <w:spacing w:after="0" w:line="240" w:lineRule="auto"/>
        <w:ind w:left="4956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904C0" w:rsidRDefault="00F904C0" w:rsidP="00F904C0">
      <w:pPr>
        <w:spacing w:after="0" w:line="240" w:lineRule="auto"/>
        <w:ind w:left="4956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bookmarkStart w:id="0" w:name="_GoBack"/>
      <w:bookmarkEnd w:id="0"/>
    </w:p>
    <w:p w:rsidR="00F904C0" w:rsidRPr="00F904C0" w:rsidRDefault="00F904C0" w:rsidP="00F904C0">
      <w:pPr>
        <w:spacing w:after="0" w:line="240" w:lineRule="auto"/>
        <w:ind w:left="4956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04C0">
        <w:rPr>
          <w:rFonts w:ascii="Times New Roman" w:eastAsia="Calibri" w:hAnsi="Times New Roman" w:cs="Times New Roman"/>
          <w:sz w:val="20"/>
          <w:szCs w:val="20"/>
        </w:rPr>
        <w:t>Отдел по осуществлению деятельности</w:t>
      </w:r>
    </w:p>
    <w:p w:rsidR="00F904C0" w:rsidRPr="00F904C0" w:rsidRDefault="00F904C0" w:rsidP="00F904C0">
      <w:pPr>
        <w:spacing w:after="0" w:line="240" w:lineRule="auto"/>
        <w:ind w:left="4956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04C0">
        <w:rPr>
          <w:rFonts w:ascii="Times New Roman" w:eastAsia="Calibri" w:hAnsi="Times New Roman" w:cs="Times New Roman"/>
          <w:sz w:val="20"/>
          <w:szCs w:val="20"/>
        </w:rPr>
        <w:t>территориальной комиссии по делам</w:t>
      </w:r>
    </w:p>
    <w:p w:rsidR="00F904C0" w:rsidRPr="00F904C0" w:rsidRDefault="00F904C0" w:rsidP="00F904C0">
      <w:pPr>
        <w:spacing w:after="0" w:line="240" w:lineRule="auto"/>
        <w:ind w:left="4956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04C0">
        <w:rPr>
          <w:rFonts w:ascii="Times New Roman" w:eastAsia="Calibri" w:hAnsi="Times New Roman" w:cs="Times New Roman"/>
          <w:sz w:val="20"/>
          <w:szCs w:val="20"/>
        </w:rPr>
        <w:t>несовершеннолетних и защите их прав</w:t>
      </w:r>
    </w:p>
    <w:p w:rsidR="00F904C0" w:rsidRPr="00F904C0" w:rsidRDefault="00F904C0" w:rsidP="00F904C0">
      <w:pPr>
        <w:spacing w:after="0" w:line="240" w:lineRule="auto"/>
        <w:ind w:left="4956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04C0">
        <w:rPr>
          <w:rFonts w:ascii="Times New Roman" w:eastAsia="Calibri" w:hAnsi="Times New Roman" w:cs="Times New Roman"/>
          <w:sz w:val="20"/>
          <w:szCs w:val="20"/>
        </w:rPr>
        <w:t>администрации города Пыть-Я</w:t>
      </w:r>
      <w:r w:rsidRPr="00F904C0">
        <w:rPr>
          <w:rFonts w:ascii="Times New Roman" w:eastAsia="Calibri" w:hAnsi="Times New Roman" w:cs="Times New Roman"/>
          <w:sz w:val="20"/>
          <w:szCs w:val="20"/>
        </w:rPr>
        <w:t>ха</w:t>
      </w:r>
    </w:p>
    <w:sectPr w:rsidR="00F904C0" w:rsidRPr="00F90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525"/>
    <w:rsid w:val="002414B2"/>
    <w:rsid w:val="003214CC"/>
    <w:rsid w:val="008F6525"/>
    <w:rsid w:val="009B5856"/>
    <w:rsid w:val="00D2689C"/>
    <w:rsid w:val="00F23672"/>
    <w:rsid w:val="00F9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1sm</dc:creator>
  <cp:lastModifiedBy>Чернышова</cp:lastModifiedBy>
  <cp:revision>2</cp:revision>
  <dcterms:created xsi:type="dcterms:W3CDTF">2016-08-16T05:30:00Z</dcterms:created>
  <dcterms:modified xsi:type="dcterms:W3CDTF">2016-08-16T05:30:00Z</dcterms:modified>
</cp:coreProperties>
</file>