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C03BFF">
        <w:rPr>
          <w:bCs/>
          <w:sz w:val="28"/>
          <w:szCs w:val="28"/>
        </w:rPr>
        <w:t xml:space="preserve">27.12.2021 </w:t>
      </w:r>
      <w:r>
        <w:rPr>
          <w:bCs/>
          <w:sz w:val="28"/>
          <w:szCs w:val="28"/>
        </w:rPr>
        <w:t xml:space="preserve">№ </w:t>
      </w:r>
      <w:r w:rsidR="00C03BFF">
        <w:rPr>
          <w:bCs/>
          <w:sz w:val="28"/>
          <w:szCs w:val="28"/>
        </w:rPr>
        <w:t>612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="00C03BFF">
        <w:rPr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8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C03BFF">
        <w:rPr>
          <w:bCs/>
          <w:sz w:val="28"/>
          <w:szCs w:val="28"/>
        </w:rPr>
        <w:t>27</w:t>
      </w:r>
      <w:r w:rsidR="00A23736">
        <w:rPr>
          <w:bCs/>
          <w:sz w:val="28"/>
          <w:szCs w:val="28"/>
        </w:rPr>
        <w:t>.12.2021</w:t>
      </w:r>
      <w:r>
        <w:rPr>
          <w:bCs/>
          <w:sz w:val="28"/>
          <w:szCs w:val="28"/>
        </w:rPr>
        <w:t xml:space="preserve"> № </w:t>
      </w:r>
      <w:r w:rsidR="00C03BFF">
        <w:rPr>
          <w:bCs/>
          <w:sz w:val="28"/>
          <w:szCs w:val="28"/>
        </w:rPr>
        <w:t>612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="00C03BFF" w:rsidRPr="00C03BFF">
        <w:rPr>
          <w:sz w:val="28"/>
          <w:szCs w:val="28"/>
        </w:rPr>
        <w:t xml:space="preserve">Укрепление межнационального и межконфессионального согласия, профилактика экстремизма в городе </w:t>
      </w:r>
      <w:proofErr w:type="spellStart"/>
      <w:r w:rsidR="00C03BFF" w:rsidRPr="00C03BFF"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C66257" w:rsidRDefault="00C66257" w:rsidP="00C66257">
      <w:pPr>
        <w:pStyle w:val="a9"/>
        <w:numPr>
          <w:ilvl w:val="0"/>
          <w:numId w:val="13"/>
        </w:numPr>
        <w:spacing w:line="360" w:lineRule="auto"/>
        <w:jc w:val="both"/>
        <w:rPr>
          <w:rFonts w:ascii="Baskerville Old Face" w:hAnsi="Baskerville Old Face"/>
          <w:sz w:val="28"/>
          <w:szCs w:val="28"/>
        </w:rPr>
      </w:pPr>
      <w:r w:rsidRPr="00C66257">
        <w:rPr>
          <w:rFonts w:ascii="Cambria" w:hAnsi="Cambria" w:cs="Cambria"/>
          <w:sz w:val="28"/>
          <w:szCs w:val="28"/>
        </w:rPr>
        <w:t>В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приложении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к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постановлению</w:t>
      </w:r>
      <w:r w:rsidRPr="00C66257">
        <w:rPr>
          <w:rFonts w:ascii="Baskerville Old Face" w:hAnsi="Baskerville Old Face"/>
          <w:sz w:val="28"/>
          <w:szCs w:val="28"/>
        </w:rPr>
        <w:t>:</w:t>
      </w:r>
    </w:p>
    <w:p w:rsidR="00EB2611" w:rsidRPr="00EB2611" w:rsidRDefault="00C66257" w:rsidP="00EB2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proofErr w:type="spellStart"/>
      <w:r w:rsidR="00EB2611">
        <w:rPr>
          <w:sz w:val="28"/>
          <w:szCs w:val="28"/>
        </w:rPr>
        <w:t>П</w:t>
      </w:r>
      <w:r w:rsidR="0023120D">
        <w:rPr>
          <w:sz w:val="28"/>
          <w:szCs w:val="28"/>
        </w:rPr>
        <w:t>унк</w:t>
      </w:r>
      <w:proofErr w:type="spellEnd"/>
      <w:r w:rsidR="00EB2611">
        <w:rPr>
          <w:sz w:val="28"/>
          <w:szCs w:val="28"/>
        </w:rPr>
        <w:t xml:space="preserve"> 4 с</w:t>
      </w:r>
      <w:r w:rsidR="00EB2611" w:rsidRPr="00EB2611">
        <w:rPr>
          <w:sz w:val="28"/>
          <w:szCs w:val="28"/>
        </w:rPr>
        <w:t>трок</w:t>
      </w:r>
      <w:r w:rsidR="00EB2611">
        <w:rPr>
          <w:sz w:val="28"/>
          <w:szCs w:val="28"/>
        </w:rPr>
        <w:t>и</w:t>
      </w:r>
      <w:r w:rsidR="00EB2611" w:rsidRPr="00EB2611">
        <w:rPr>
          <w:sz w:val="28"/>
          <w:szCs w:val="28"/>
        </w:rPr>
        <w:t xml:space="preserve"> «</w:t>
      </w:r>
      <w:r w:rsidR="00EB2611">
        <w:rPr>
          <w:sz w:val="28"/>
          <w:szCs w:val="28"/>
        </w:rPr>
        <w:t>Целевые показатели муниципальной программы</w:t>
      </w:r>
      <w:r w:rsidR="00EB2611" w:rsidRPr="00EB2611">
        <w:rPr>
          <w:sz w:val="28"/>
          <w:szCs w:val="28"/>
        </w:rPr>
        <w:t>» паспорта муниципальной программы изложить в новой редакции согласно приложению 1.</w:t>
      </w:r>
    </w:p>
    <w:p w:rsidR="00C66257" w:rsidRPr="00C66257" w:rsidRDefault="00EB2611" w:rsidP="00EB2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66257">
        <w:rPr>
          <w:sz w:val="28"/>
          <w:szCs w:val="28"/>
        </w:rPr>
        <w:t>С</w:t>
      </w:r>
      <w:r w:rsidR="00C66257" w:rsidRPr="001C7F61">
        <w:rPr>
          <w:sz w:val="28"/>
          <w:szCs w:val="28"/>
        </w:rPr>
        <w:t>трок</w:t>
      </w:r>
      <w:r w:rsidR="00C66257">
        <w:rPr>
          <w:sz w:val="28"/>
          <w:szCs w:val="28"/>
        </w:rPr>
        <w:t>у</w:t>
      </w:r>
      <w:r w:rsidR="00C66257" w:rsidRPr="001C7F61">
        <w:rPr>
          <w:sz w:val="28"/>
          <w:szCs w:val="28"/>
        </w:rPr>
        <w:t xml:space="preserve"> «</w:t>
      </w:r>
      <w:r w:rsidR="00C66257">
        <w:rPr>
          <w:sz w:val="28"/>
          <w:szCs w:val="28"/>
        </w:rPr>
        <w:t>Параметр</w:t>
      </w:r>
      <w:r w:rsidR="00C66257" w:rsidRPr="001C7F61">
        <w:rPr>
          <w:sz w:val="28"/>
          <w:szCs w:val="28"/>
        </w:rPr>
        <w:t>ы</w:t>
      </w:r>
      <w:r w:rsidR="00C66257">
        <w:rPr>
          <w:sz w:val="28"/>
          <w:szCs w:val="28"/>
        </w:rPr>
        <w:t xml:space="preserve"> финансового обеспечения муниципальной программы</w:t>
      </w:r>
      <w:r w:rsidR="00C66257" w:rsidRPr="001C7F61">
        <w:rPr>
          <w:sz w:val="28"/>
          <w:szCs w:val="28"/>
        </w:rPr>
        <w:t>»</w:t>
      </w:r>
      <w:r w:rsidR="00C66257">
        <w:rPr>
          <w:sz w:val="28"/>
          <w:szCs w:val="28"/>
        </w:rPr>
        <w:t xml:space="preserve"> </w:t>
      </w:r>
      <w:r w:rsidR="00C66257" w:rsidRPr="000F63C3">
        <w:rPr>
          <w:sz w:val="28"/>
          <w:szCs w:val="28"/>
        </w:rPr>
        <w:t xml:space="preserve">паспорта муниципальной </w:t>
      </w:r>
      <w:r w:rsidR="00C66257">
        <w:rPr>
          <w:sz w:val="28"/>
          <w:szCs w:val="28"/>
        </w:rPr>
        <w:t xml:space="preserve">программы </w:t>
      </w:r>
      <w:r w:rsidR="00C66257" w:rsidRPr="000F63C3">
        <w:rPr>
          <w:sz w:val="28"/>
          <w:szCs w:val="28"/>
        </w:rPr>
        <w:t xml:space="preserve">изложить </w:t>
      </w:r>
      <w:r w:rsidR="00C66257" w:rsidRPr="00C66257">
        <w:rPr>
          <w:sz w:val="28"/>
          <w:szCs w:val="28"/>
        </w:rPr>
        <w:t>в новой редакции согласно приложению</w:t>
      </w:r>
      <w:r w:rsidR="00C66257">
        <w:rPr>
          <w:sz w:val="28"/>
          <w:szCs w:val="28"/>
        </w:rPr>
        <w:t xml:space="preserve"> </w:t>
      </w:r>
      <w:r w:rsidR="0023120D">
        <w:rPr>
          <w:sz w:val="28"/>
          <w:szCs w:val="28"/>
        </w:rPr>
        <w:t>2</w:t>
      </w:r>
      <w:r w:rsidR="00C66257" w:rsidRPr="00C66257">
        <w:rPr>
          <w:sz w:val="28"/>
          <w:szCs w:val="28"/>
        </w:rPr>
        <w:t>.</w:t>
      </w:r>
    </w:p>
    <w:p w:rsidR="007C14E9" w:rsidRDefault="007C14E9" w:rsidP="00C66257">
      <w:pPr>
        <w:spacing w:line="360" w:lineRule="auto"/>
        <w:ind w:firstLine="567"/>
        <w:jc w:val="both"/>
        <w:rPr>
          <w:sz w:val="28"/>
          <w:szCs w:val="28"/>
        </w:rPr>
      </w:pPr>
      <w:r w:rsidRPr="007C14E9">
        <w:rPr>
          <w:sz w:val="28"/>
          <w:szCs w:val="28"/>
        </w:rPr>
        <w:t>1.</w:t>
      </w:r>
      <w:r w:rsidR="00DB063A">
        <w:rPr>
          <w:sz w:val="28"/>
          <w:szCs w:val="28"/>
        </w:rPr>
        <w:t>3</w:t>
      </w:r>
      <w:r w:rsidRPr="007C14E9">
        <w:rPr>
          <w:sz w:val="28"/>
          <w:szCs w:val="28"/>
        </w:rPr>
        <w:t xml:space="preserve">. Таблицу 3 «Оценка эффективности реализации муниципальной программы» </w:t>
      </w:r>
      <w:r w:rsidR="007740E9">
        <w:rPr>
          <w:sz w:val="28"/>
          <w:szCs w:val="28"/>
        </w:rPr>
        <w:t>исключить</w:t>
      </w:r>
      <w:r w:rsidRPr="007C14E9">
        <w:rPr>
          <w:sz w:val="28"/>
          <w:szCs w:val="28"/>
        </w:rPr>
        <w:t>.</w:t>
      </w:r>
    </w:p>
    <w:p w:rsidR="00DA1A8D" w:rsidRPr="003109B5" w:rsidRDefault="008F01E7" w:rsidP="00BB7EF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7505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22938"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2938" w:rsidRPr="003E2AFF">
        <w:rPr>
          <w:rFonts w:ascii="Times New Roman" w:hAnsi="Times New Roman"/>
          <w:sz w:val="28"/>
          <w:szCs w:val="28"/>
        </w:rPr>
        <w:t xml:space="preserve">города 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</w:t>
      </w:r>
      <w:proofErr w:type="gramEnd"/>
      <w:r w:rsidR="00D22938" w:rsidRPr="003E2AFF">
        <w:rPr>
          <w:rFonts w:ascii="Times New Roman" w:hAnsi="Times New Roman"/>
          <w:sz w:val="28"/>
          <w:szCs w:val="28"/>
        </w:rPr>
        <w:t>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 w:rsidR="00E9289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75052D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DB063A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567"/>
        <w:gridCol w:w="1701"/>
        <w:gridCol w:w="1418"/>
        <w:gridCol w:w="1134"/>
        <w:gridCol w:w="850"/>
        <w:gridCol w:w="851"/>
        <w:gridCol w:w="850"/>
        <w:gridCol w:w="851"/>
        <w:gridCol w:w="850"/>
        <w:gridCol w:w="1701"/>
        <w:gridCol w:w="1843"/>
      </w:tblGrid>
      <w:tr w:rsidR="0075052D" w:rsidRPr="0075052D" w:rsidTr="008E60B9">
        <w:trPr>
          <w:trHeight w:val="495"/>
        </w:trPr>
        <w:tc>
          <w:tcPr>
            <w:tcW w:w="3052" w:type="dxa"/>
            <w:vMerge w:val="restart"/>
          </w:tcPr>
          <w:p w:rsid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1701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Документ-основание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75052D" w:rsidRPr="0075052D" w:rsidTr="00A004B2">
        <w:trPr>
          <w:trHeight w:val="5416"/>
        </w:trPr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18" w:type="dxa"/>
            <w:shd w:val="clear" w:color="auto" w:fill="auto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 xml:space="preserve">Решение заседания Антитеррористической комиссии Ханты-Мансийского автономного округа-Югры и Оперативного штаба в Ханты-Мансийском автономном округе-Югре </w:t>
            </w:r>
            <w:r w:rsidRPr="0075052D">
              <w:rPr>
                <w:rFonts w:ascii="Times New Roman" w:hAnsi="Times New Roman"/>
                <w:sz w:val="24"/>
                <w:szCs w:val="24"/>
              </w:rPr>
              <w:lastRenderedPageBreak/>
              <w:t>(протокол от 02.04.2019 № 95/77), а также на основании типовой муниципальной программы по профилактике терроризма, разработанной Антитеррористической комиссией автономного округа от 31.05.2019 № 01.16-исх-665.</w:t>
            </w: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lastRenderedPageBreak/>
              <w:t>96,2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1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52D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23120D" w:rsidRDefault="0023120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EE6901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5052D" w:rsidRDefault="0075052D" w:rsidP="0075052D">
      <w:pPr>
        <w:pStyle w:val="ConsPlusNormal"/>
        <w:tabs>
          <w:tab w:val="left" w:pos="1170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268"/>
        <w:gridCol w:w="1560"/>
        <w:gridCol w:w="1095"/>
        <w:gridCol w:w="1208"/>
        <w:gridCol w:w="1240"/>
        <w:gridCol w:w="1276"/>
        <w:gridCol w:w="3969"/>
      </w:tblGrid>
      <w:tr w:rsidR="0075052D" w:rsidRPr="0075052D" w:rsidTr="008E60B9">
        <w:tc>
          <w:tcPr>
            <w:tcW w:w="3052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5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Расходы по годам (тыс. рублей)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40" w:type="dxa"/>
          </w:tcPr>
          <w:p w:rsidR="0075052D" w:rsidRPr="0075052D" w:rsidRDefault="0075052D" w:rsidP="0023120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</w:t>
            </w:r>
            <w:r w:rsidR="00231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2026- 2030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1546,8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266,8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3969" w:type="dxa"/>
          </w:tcPr>
          <w:p w:rsidR="0075052D" w:rsidRPr="0075052D" w:rsidRDefault="0023120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75052D" w:rsidRPr="0075052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106,7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106,7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1440,1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160,1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3969" w:type="dxa"/>
          </w:tcPr>
          <w:p w:rsidR="0075052D" w:rsidRPr="0075052D" w:rsidRDefault="0023120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75052D" w:rsidRPr="0075052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255633" w:rsidRDefault="00255633" w:rsidP="0075052D">
      <w:pPr>
        <w:pStyle w:val="ConsPlusNormal"/>
        <w:tabs>
          <w:tab w:val="left" w:pos="1170"/>
        </w:tabs>
        <w:outlineLvl w:val="1"/>
        <w:rPr>
          <w:rFonts w:ascii="Times New Roman" w:hAnsi="Times New Roman"/>
          <w:sz w:val="28"/>
          <w:szCs w:val="28"/>
        </w:rPr>
      </w:pPr>
    </w:p>
    <w:p w:rsidR="00E9289F" w:rsidRDefault="001646F6" w:rsidP="0023120D">
      <w:pPr>
        <w:pStyle w:val="ConsPlusNormal"/>
        <w:tabs>
          <w:tab w:val="left" w:pos="3518"/>
        </w:tabs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</w:p>
    <w:p w:rsidR="00100D6E" w:rsidRPr="00100D6E" w:rsidRDefault="00100D6E" w:rsidP="007A6093"/>
    <w:sectPr w:rsidR="00100D6E" w:rsidRPr="00100D6E" w:rsidSect="00A11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C1" w:rsidRDefault="001902C1" w:rsidP="009030A0">
      <w:r>
        <w:separator/>
      </w:r>
    </w:p>
  </w:endnote>
  <w:endnote w:type="continuationSeparator" w:id="0">
    <w:p w:rsidR="001902C1" w:rsidRDefault="001902C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B1541E" w:rsidRDefault="00C03BFF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8A4894" w:rsidRDefault="00C03BF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C1" w:rsidRDefault="001902C1" w:rsidP="009030A0">
      <w:r>
        <w:separator/>
      </w:r>
    </w:p>
  </w:footnote>
  <w:footnote w:type="continuationSeparator" w:id="0">
    <w:p w:rsidR="001902C1" w:rsidRDefault="001902C1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Default="00C03BFF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645C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B1541E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8A4894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645C3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645C3">
      <w:rPr>
        <w:noProof/>
      </w:rPr>
      <w:t>3</w:t>
    </w:r>
    <w:r>
      <w:rPr>
        <w:noProof/>
      </w:rPr>
      <w:fldChar w:fldCharType="end"/>
    </w:r>
  </w:p>
  <w:p w:rsidR="00C03BFF" w:rsidRPr="00CC5952" w:rsidRDefault="00C03BF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02C1"/>
    <w:rsid w:val="0019284C"/>
    <w:rsid w:val="00196524"/>
    <w:rsid w:val="00197FE2"/>
    <w:rsid w:val="001A38AD"/>
    <w:rsid w:val="001B2D01"/>
    <w:rsid w:val="001B3AC6"/>
    <w:rsid w:val="001B5BAB"/>
    <w:rsid w:val="001B6401"/>
    <w:rsid w:val="001B725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120D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052D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4B2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3BFF"/>
    <w:rsid w:val="00C0500D"/>
    <w:rsid w:val="00C11958"/>
    <w:rsid w:val="00C11BED"/>
    <w:rsid w:val="00C17F0E"/>
    <w:rsid w:val="00C20668"/>
    <w:rsid w:val="00C211FE"/>
    <w:rsid w:val="00C2169E"/>
    <w:rsid w:val="00C244F0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7B5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B2611"/>
    <w:rsid w:val="00EC0BF0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5C3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2020/mun-programmy/aktualnaya-259-pa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8</cp:revision>
  <cp:lastPrinted>2022-05-19T11:16:00Z</cp:lastPrinted>
  <dcterms:created xsi:type="dcterms:W3CDTF">2022-05-25T07:46:00Z</dcterms:created>
  <dcterms:modified xsi:type="dcterms:W3CDTF">2022-11-07T11:42:00Z</dcterms:modified>
</cp:coreProperties>
</file>