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67" w:rsidRPr="00097767" w:rsidRDefault="00AE3B92" w:rsidP="00AC5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3668C6" w:rsidRPr="003668C6">
        <w:rPr>
          <w:rFonts w:ascii="Times New Roman" w:hAnsi="Times New Roman" w:cs="Times New Roman"/>
          <w:b/>
          <w:sz w:val="28"/>
          <w:szCs w:val="28"/>
        </w:rPr>
        <w:t xml:space="preserve">родукт прямого кредитования </w:t>
      </w:r>
      <w:r w:rsidR="00097767" w:rsidRPr="00097767">
        <w:rPr>
          <w:rFonts w:ascii="Times New Roman" w:hAnsi="Times New Roman" w:cs="Times New Roman"/>
          <w:b/>
          <w:sz w:val="28"/>
          <w:szCs w:val="28"/>
        </w:rPr>
        <w:t>«Экспресс-</w:t>
      </w:r>
      <w:r w:rsidR="00C827FD">
        <w:rPr>
          <w:rFonts w:ascii="Times New Roman" w:hAnsi="Times New Roman" w:cs="Times New Roman"/>
          <w:b/>
          <w:sz w:val="28"/>
          <w:szCs w:val="28"/>
        </w:rPr>
        <w:t>кредит на оборудование, бывшее в употреблении</w:t>
      </w:r>
      <w:r w:rsidR="00097767" w:rsidRPr="00097767">
        <w:rPr>
          <w:rFonts w:ascii="Times New Roman" w:hAnsi="Times New Roman" w:cs="Times New Roman"/>
          <w:b/>
          <w:sz w:val="28"/>
          <w:szCs w:val="28"/>
        </w:rPr>
        <w:t>»</w:t>
      </w:r>
    </w:p>
    <w:p w:rsidR="0022406C" w:rsidRPr="00CE6DEA" w:rsidRDefault="0022406C" w:rsidP="00CF71D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4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2870"/>
      </w:tblGrid>
      <w:tr w:rsidR="008333F4" w:rsidRPr="001A751D" w:rsidTr="0026325F">
        <w:tc>
          <w:tcPr>
            <w:tcW w:w="2127" w:type="dxa"/>
            <w:vAlign w:val="center"/>
          </w:tcPr>
          <w:p w:rsidR="00CC56A3" w:rsidRPr="001A751D" w:rsidRDefault="00CC56A3" w:rsidP="001A751D">
            <w:pPr>
              <w:widowControl w:val="0"/>
              <w:ind w:right="-113"/>
              <w:rPr>
                <w:rFonts w:ascii="Times New Roman" w:hAnsi="Times New Roman" w:cs="Times New Roman"/>
                <w:b/>
                <w:szCs w:val="24"/>
              </w:rPr>
            </w:pPr>
            <w:r w:rsidRPr="001A751D">
              <w:rPr>
                <w:rFonts w:ascii="Times New Roman" w:hAnsi="Times New Roman" w:cs="Times New Roman"/>
                <w:b/>
                <w:szCs w:val="24"/>
              </w:rPr>
              <w:t>Наименование раздела</w:t>
            </w:r>
          </w:p>
        </w:tc>
        <w:tc>
          <w:tcPr>
            <w:tcW w:w="12870" w:type="dxa"/>
            <w:vAlign w:val="center"/>
          </w:tcPr>
          <w:p w:rsidR="00CC56A3" w:rsidRPr="001A751D" w:rsidRDefault="00CC56A3" w:rsidP="001A751D">
            <w:pPr>
              <w:widowControl w:val="0"/>
              <w:ind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751D">
              <w:rPr>
                <w:rFonts w:ascii="Times New Roman" w:hAnsi="Times New Roman" w:cs="Times New Roman"/>
                <w:b/>
                <w:szCs w:val="24"/>
              </w:rPr>
              <w:t>Условия продукта</w:t>
            </w:r>
          </w:p>
        </w:tc>
      </w:tr>
      <w:tr w:rsidR="008333F4" w:rsidRPr="00CE6DEA" w:rsidTr="0026325F">
        <w:tc>
          <w:tcPr>
            <w:tcW w:w="2127" w:type="dxa"/>
          </w:tcPr>
          <w:p w:rsidR="00DB2E92" w:rsidRPr="003726EB" w:rsidRDefault="00DB2E92" w:rsidP="002D5A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 xml:space="preserve">Целевой сегмент </w:t>
            </w:r>
          </w:p>
        </w:tc>
        <w:tc>
          <w:tcPr>
            <w:tcW w:w="12870" w:type="dxa"/>
            <w:vAlign w:val="center"/>
          </w:tcPr>
          <w:p w:rsidR="004A3DEA" w:rsidRPr="003726EB" w:rsidRDefault="009876B8" w:rsidP="007D0920">
            <w:pPr>
              <w:pStyle w:val="a7"/>
              <w:ind w:left="34"/>
            </w:pPr>
            <w:r w:rsidRPr="003726EB">
              <w:t>Субъект МСП</w:t>
            </w:r>
            <w:r w:rsidR="004A3DEA" w:rsidRPr="003726EB">
              <w:t>:</w:t>
            </w:r>
          </w:p>
          <w:p w:rsidR="00AF16B6" w:rsidRPr="003726EB" w:rsidRDefault="009876B8" w:rsidP="007D0920">
            <w:pPr>
              <w:pStyle w:val="a7"/>
              <w:ind w:left="34"/>
            </w:pPr>
            <w:r w:rsidRPr="003726EB">
              <w:t xml:space="preserve"> – </w:t>
            </w:r>
            <w:r w:rsidR="00977511" w:rsidRPr="003726EB">
              <w:t>ю</w:t>
            </w:r>
            <w:r w:rsidRPr="003726EB">
              <w:t xml:space="preserve">ридическое лицо </w:t>
            </w:r>
            <w:r w:rsidR="00FA0CD0" w:rsidRPr="003726EB">
              <w:t>(распространяется только на юридические лица с организационно правовой форм</w:t>
            </w:r>
            <w:r w:rsidR="006B6E78" w:rsidRPr="003726EB">
              <w:t>ой</w:t>
            </w:r>
            <w:r w:rsidR="00FA0CD0" w:rsidRPr="003726EB">
              <w:t xml:space="preserve"> </w:t>
            </w:r>
            <w:r w:rsidR="0033650A" w:rsidRPr="003726EB">
              <w:t>–</w:t>
            </w:r>
            <w:r w:rsidR="00FA0CD0" w:rsidRPr="003726EB">
              <w:t xml:space="preserve"> ООО</w:t>
            </w:r>
            <w:r w:rsidR="0033650A" w:rsidRPr="003726EB">
              <w:t xml:space="preserve"> </w:t>
            </w:r>
            <w:r w:rsidR="000736BD" w:rsidRPr="003726EB">
              <w:t xml:space="preserve">(за исключением ООО, участником/учредителем которого с долей участия </w:t>
            </w:r>
            <w:r w:rsidR="002E3DD4" w:rsidRPr="003726EB">
              <w:t>25%</w:t>
            </w:r>
            <w:r w:rsidR="002E3DD4" w:rsidRPr="00983F17">
              <w:t xml:space="preserve"> </w:t>
            </w:r>
            <w:r w:rsidR="002E3DD4">
              <w:t xml:space="preserve">и </w:t>
            </w:r>
            <w:r w:rsidR="000736BD" w:rsidRPr="003726EB">
              <w:t>более в уставном капитале Субъекта МСП является юридическое лицо, одновременно являющееся акционерным обществом)</w:t>
            </w:r>
          </w:p>
          <w:p w:rsidR="00977511" w:rsidRDefault="004A3DEA" w:rsidP="007D0920">
            <w:pPr>
              <w:pStyle w:val="a7"/>
              <w:ind w:left="34"/>
            </w:pPr>
            <w:r w:rsidRPr="003726EB">
              <w:t xml:space="preserve">- </w:t>
            </w:r>
            <w:r w:rsidR="00CE7545">
              <w:t>и</w:t>
            </w:r>
            <w:r w:rsidR="009876B8" w:rsidRPr="003726EB">
              <w:t>ндивидуальный предприниматель</w:t>
            </w:r>
            <w:r w:rsidR="00B14930" w:rsidRPr="003726EB">
              <w:t xml:space="preserve"> </w:t>
            </w:r>
          </w:p>
          <w:p w:rsidR="00D62B89" w:rsidRPr="003358FD" w:rsidRDefault="00D62B89" w:rsidP="00D62B89">
            <w:pPr>
              <w:pStyle w:val="a7"/>
              <w:ind w:left="34"/>
            </w:pPr>
            <w:r w:rsidRPr="003358FD">
              <w:t>-крестьянское (фермерское) хозяйство (КФХ)</w:t>
            </w:r>
          </w:p>
          <w:p w:rsidR="00D62B89" w:rsidRPr="00D62B89" w:rsidRDefault="00D62B89" w:rsidP="00D62B89">
            <w:pPr>
              <w:pStyle w:val="a7"/>
              <w:ind w:left="34"/>
            </w:pPr>
            <w:r w:rsidRPr="00D62B89">
              <w:t>- индивидуальный предприниматель – глава крестьянского (фермерского) хозяйства</w:t>
            </w:r>
          </w:p>
        </w:tc>
      </w:tr>
      <w:tr w:rsidR="00926E75" w:rsidRPr="00CE6DEA" w:rsidTr="0026325F">
        <w:tc>
          <w:tcPr>
            <w:tcW w:w="2127" w:type="dxa"/>
          </w:tcPr>
          <w:p w:rsidR="00926E75" w:rsidRPr="003726EB" w:rsidRDefault="00926E75" w:rsidP="007D0920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Требования к Заемщику</w:t>
            </w:r>
          </w:p>
        </w:tc>
        <w:tc>
          <w:tcPr>
            <w:tcW w:w="12870" w:type="dxa"/>
            <w:vAlign w:val="center"/>
          </w:tcPr>
          <w:p w:rsidR="00926E75" w:rsidRPr="003726EB" w:rsidRDefault="00926E75" w:rsidP="00F47F53">
            <w:pPr>
              <w:pStyle w:val="a7"/>
              <w:numPr>
                <w:ilvl w:val="0"/>
                <w:numId w:val="7"/>
              </w:numPr>
            </w:pPr>
            <w:r w:rsidRPr="003726EB">
              <w:t>Срок регистрации Заемщика на дату подачи заявки не менее 1</w:t>
            </w:r>
            <w:r w:rsidR="00C827FD">
              <w:t>8</w:t>
            </w:r>
            <w:r w:rsidRPr="003726EB">
              <w:t xml:space="preserve"> месяцев; </w:t>
            </w:r>
          </w:p>
          <w:p w:rsidR="00926E75" w:rsidRDefault="00F47F53" w:rsidP="00F47F53">
            <w:pPr>
              <w:pStyle w:val="a7"/>
              <w:ind w:left="394"/>
            </w:pPr>
            <w:r>
              <w:t xml:space="preserve">2. </w:t>
            </w:r>
            <w:r w:rsidR="00926E75" w:rsidRPr="003726EB">
              <w:t>Заявляемый доход от текущей деятельности покрывает расходы на обслуживание и погашение кредита.</w:t>
            </w:r>
          </w:p>
          <w:p w:rsidR="00926E75" w:rsidRPr="003726EB" w:rsidRDefault="00926E75" w:rsidP="00B44A1C">
            <w:pPr>
              <w:pStyle w:val="a7"/>
              <w:ind w:left="394"/>
            </w:pPr>
          </w:p>
        </w:tc>
      </w:tr>
      <w:tr w:rsidR="00293E30" w:rsidRPr="00CE6DEA" w:rsidTr="0026325F">
        <w:trPr>
          <w:trHeight w:val="983"/>
        </w:trPr>
        <w:tc>
          <w:tcPr>
            <w:tcW w:w="2127" w:type="dxa"/>
          </w:tcPr>
          <w:p w:rsidR="00293E30" w:rsidRPr="003726EB" w:rsidRDefault="00293E30" w:rsidP="00F00DE4">
            <w:pPr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3726E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Цель кредитования</w:t>
            </w:r>
          </w:p>
        </w:tc>
        <w:tc>
          <w:tcPr>
            <w:tcW w:w="12870" w:type="dxa"/>
            <w:vAlign w:val="center"/>
          </w:tcPr>
          <w:p w:rsidR="00293E30" w:rsidRPr="003726EB" w:rsidRDefault="00C827FD" w:rsidP="007335A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szCs w:val="24"/>
              </w:rPr>
            </w:pPr>
            <w:r w:rsidRPr="00C827FD">
              <w:rPr>
                <w:rFonts w:ascii="Times New Roman" w:hAnsi="Times New Roman" w:cs="Times New Roman"/>
                <w:bCs/>
                <w:szCs w:val="24"/>
              </w:rPr>
              <w:t>На инвестиционные цели (на цели приобретения бывшего в употреблении оборудования)</w:t>
            </w:r>
            <w:r w:rsidRPr="00C827FD">
              <w:rPr>
                <w:rFonts w:ascii="Times New Roman" w:hAnsi="Times New Roman" w:cs="Times New Roman"/>
                <w:bCs/>
                <w:szCs w:val="24"/>
                <w:vertAlign w:val="superscript"/>
              </w:rPr>
              <w:footnoteReference w:id="1"/>
            </w:r>
          </w:p>
        </w:tc>
      </w:tr>
      <w:tr w:rsidR="008333F4" w:rsidRPr="00CE6DEA" w:rsidTr="0026325F">
        <w:tc>
          <w:tcPr>
            <w:tcW w:w="2127" w:type="dxa"/>
          </w:tcPr>
          <w:p w:rsidR="00763DFF" w:rsidRPr="003726EB" w:rsidRDefault="00763DF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Источник возвратности кредита</w:t>
            </w:r>
          </w:p>
        </w:tc>
        <w:tc>
          <w:tcPr>
            <w:tcW w:w="12870" w:type="dxa"/>
            <w:vAlign w:val="center"/>
          </w:tcPr>
          <w:p w:rsidR="00763DFF" w:rsidRPr="003726EB" w:rsidRDefault="00FD34E0" w:rsidP="007D0920">
            <w:pPr>
              <w:tabs>
                <w:tab w:val="left" w:pos="1039"/>
              </w:tabs>
              <w:rPr>
                <w:rFonts w:ascii="Times New Roman" w:hAnsi="Times New Roman" w:cs="Times New Roman"/>
                <w:kern w:val="24"/>
                <w:szCs w:val="24"/>
              </w:rPr>
            </w:pPr>
            <w:r w:rsidRPr="003726EB">
              <w:rPr>
                <w:rFonts w:ascii="Times New Roman" w:hAnsi="Times New Roman" w:cs="Times New Roman"/>
                <w:szCs w:val="24"/>
              </w:rPr>
              <w:t xml:space="preserve">Доходы, формируемые от текущей деятельности </w:t>
            </w:r>
          </w:p>
        </w:tc>
      </w:tr>
      <w:tr w:rsidR="008333F4" w:rsidRPr="00CE6DEA" w:rsidTr="0026325F">
        <w:trPr>
          <w:trHeight w:val="534"/>
        </w:trPr>
        <w:tc>
          <w:tcPr>
            <w:tcW w:w="2127" w:type="dxa"/>
          </w:tcPr>
          <w:p w:rsidR="00763DFF" w:rsidRPr="003726EB" w:rsidRDefault="00763DF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Форма кредита</w:t>
            </w:r>
          </w:p>
        </w:tc>
        <w:tc>
          <w:tcPr>
            <w:tcW w:w="12870" w:type="dxa"/>
            <w:vAlign w:val="center"/>
          </w:tcPr>
          <w:p w:rsidR="00CD6961" w:rsidRPr="003726EB" w:rsidRDefault="00AE6F67" w:rsidP="007D0920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3726EB">
              <w:rPr>
                <w:rFonts w:ascii="Times New Roman" w:hAnsi="Times New Roman" w:cs="Times New Roman"/>
                <w:szCs w:val="24"/>
              </w:rPr>
              <w:t>Кредит</w:t>
            </w:r>
          </w:p>
        </w:tc>
      </w:tr>
      <w:tr w:rsidR="008333F4" w:rsidRPr="00CE6DEA" w:rsidTr="0026325F">
        <w:trPr>
          <w:trHeight w:val="588"/>
        </w:trPr>
        <w:tc>
          <w:tcPr>
            <w:tcW w:w="2127" w:type="dxa"/>
          </w:tcPr>
          <w:p w:rsidR="00763DFF" w:rsidRPr="003726EB" w:rsidRDefault="00763DFF" w:rsidP="00B153E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Валюта кредита</w:t>
            </w:r>
          </w:p>
        </w:tc>
        <w:tc>
          <w:tcPr>
            <w:tcW w:w="12870" w:type="dxa"/>
            <w:vAlign w:val="center"/>
          </w:tcPr>
          <w:p w:rsidR="00763DFF" w:rsidRPr="003726EB" w:rsidRDefault="00763DFF" w:rsidP="007D0920">
            <w:pPr>
              <w:rPr>
                <w:rFonts w:ascii="Times New Roman" w:hAnsi="Times New Roman" w:cs="Times New Roman"/>
                <w:szCs w:val="24"/>
              </w:rPr>
            </w:pPr>
            <w:r w:rsidRPr="003726EB">
              <w:rPr>
                <w:rFonts w:ascii="Times New Roman" w:hAnsi="Times New Roman" w:cs="Times New Roman"/>
                <w:szCs w:val="24"/>
              </w:rPr>
              <w:t>Рубли РФ</w:t>
            </w:r>
          </w:p>
        </w:tc>
      </w:tr>
      <w:tr w:rsidR="00E9035B" w:rsidRPr="00CE6DEA" w:rsidTr="0026325F">
        <w:trPr>
          <w:trHeight w:val="588"/>
        </w:trPr>
        <w:tc>
          <w:tcPr>
            <w:tcW w:w="2127" w:type="dxa"/>
          </w:tcPr>
          <w:p w:rsidR="00E9035B" w:rsidRPr="003726EB" w:rsidRDefault="00E9035B" w:rsidP="00A71E92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 xml:space="preserve">Сумма кредита   </w:t>
            </w:r>
          </w:p>
        </w:tc>
        <w:tc>
          <w:tcPr>
            <w:tcW w:w="12870" w:type="dxa"/>
            <w:vAlign w:val="center"/>
          </w:tcPr>
          <w:p w:rsidR="00E9035B" w:rsidRDefault="00E9035B" w:rsidP="0099169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юридических лиц с рейтингом ААА:  о</w:t>
            </w:r>
            <w:r w:rsidRPr="003726EB">
              <w:rPr>
                <w:rFonts w:ascii="Times New Roman" w:hAnsi="Times New Roman" w:cs="Times New Roman"/>
                <w:szCs w:val="24"/>
              </w:rPr>
              <w:t xml:space="preserve">т 50 тыс. до </w:t>
            </w:r>
            <w:r>
              <w:rPr>
                <w:rFonts w:ascii="Times New Roman" w:hAnsi="Times New Roman" w:cs="Times New Roman"/>
                <w:szCs w:val="24"/>
              </w:rPr>
              <w:t>15</w:t>
            </w:r>
            <w:r w:rsidRPr="003726EB">
              <w:rPr>
                <w:rFonts w:ascii="Times New Roman" w:hAnsi="Times New Roman" w:cs="Times New Roman"/>
                <w:szCs w:val="24"/>
              </w:rPr>
              <w:t xml:space="preserve"> млн. рублей включительно</w:t>
            </w:r>
          </w:p>
          <w:p w:rsidR="00E9035B" w:rsidRPr="003726EB" w:rsidRDefault="00E9035B" w:rsidP="0099169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иных заемщиков: от 50 тыс. до 10 млн. рублей включительно</w:t>
            </w:r>
          </w:p>
        </w:tc>
      </w:tr>
      <w:tr w:rsidR="00E9035B" w:rsidRPr="0051139A" w:rsidTr="0026325F">
        <w:trPr>
          <w:trHeight w:val="588"/>
        </w:trPr>
        <w:tc>
          <w:tcPr>
            <w:tcW w:w="2127" w:type="dxa"/>
          </w:tcPr>
          <w:p w:rsidR="00E9035B" w:rsidRPr="003726EB" w:rsidRDefault="00E9035B" w:rsidP="0098788C">
            <w:pPr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Лимит на заемщика/группу связанных заемщиков</w:t>
            </w:r>
          </w:p>
        </w:tc>
        <w:tc>
          <w:tcPr>
            <w:tcW w:w="12870" w:type="dxa"/>
            <w:vAlign w:val="center"/>
          </w:tcPr>
          <w:p w:rsidR="00E9035B" w:rsidRDefault="00E9035B" w:rsidP="0099169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E9035B" w:rsidRDefault="00E9035B" w:rsidP="0099169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юридических лиц с рейтингом ААА:  15</w:t>
            </w:r>
            <w:r w:rsidRPr="003726EB">
              <w:rPr>
                <w:rFonts w:ascii="Times New Roman" w:hAnsi="Times New Roman" w:cs="Times New Roman"/>
                <w:szCs w:val="24"/>
              </w:rPr>
              <w:t xml:space="preserve"> млн. рублей </w:t>
            </w:r>
          </w:p>
          <w:p w:rsidR="00E9035B" w:rsidRPr="003726EB" w:rsidRDefault="00E9035B" w:rsidP="00991692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Для иных заемщиков: 10 млн. рублей</w:t>
            </w:r>
          </w:p>
        </w:tc>
      </w:tr>
      <w:tr w:rsidR="00293E30" w:rsidRPr="00CE6DEA" w:rsidTr="0026325F">
        <w:trPr>
          <w:trHeight w:val="274"/>
        </w:trPr>
        <w:tc>
          <w:tcPr>
            <w:tcW w:w="2127" w:type="dxa"/>
          </w:tcPr>
          <w:p w:rsidR="00293E30" w:rsidRPr="003726EB" w:rsidRDefault="00293E30" w:rsidP="00691BC3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Срок действия кредитного договора</w:t>
            </w:r>
          </w:p>
        </w:tc>
        <w:tc>
          <w:tcPr>
            <w:tcW w:w="12870" w:type="dxa"/>
            <w:vAlign w:val="center"/>
          </w:tcPr>
          <w:p w:rsidR="00293E30" w:rsidRDefault="00293E30" w:rsidP="007D0920">
            <w:pPr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  <w:r w:rsidRPr="00926E75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C827FD">
              <w:rPr>
                <w:rFonts w:ascii="Times New Roman" w:hAnsi="Times New Roman" w:cs="Times New Roman"/>
                <w:szCs w:val="24"/>
              </w:rPr>
              <w:t>60</w:t>
            </w:r>
            <w:r w:rsidRPr="00926E75">
              <w:rPr>
                <w:rFonts w:ascii="Times New Roman" w:hAnsi="Times New Roman" w:cs="Times New Roman"/>
                <w:szCs w:val="24"/>
              </w:rPr>
              <w:t xml:space="preserve"> месяцев включительно</w:t>
            </w:r>
          </w:p>
          <w:p w:rsidR="00B44A1C" w:rsidRPr="00926E75" w:rsidRDefault="00B44A1C" w:rsidP="007D0920">
            <w:pPr>
              <w:spacing w:after="200" w:line="276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3E30" w:rsidRPr="00A260EF" w:rsidTr="0026325F">
        <w:tc>
          <w:tcPr>
            <w:tcW w:w="2127" w:type="dxa"/>
          </w:tcPr>
          <w:p w:rsidR="00293E30" w:rsidRPr="00D76042" w:rsidRDefault="00293E30" w:rsidP="00F272BC">
            <w:pPr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</w:p>
        </w:tc>
        <w:tc>
          <w:tcPr>
            <w:tcW w:w="12870" w:type="dxa"/>
          </w:tcPr>
          <w:p w:rsidR="00B44A1C" w:rsidRPr="00CD6893" w:rsidRDefault="00B44A1C" w:rsidP="00B44A1C">
            <w:pPr>
              <w:pStyle w:val="a7"/>
              <w:tabs>
                <w:tab w:val="left" w:pos="317"/>
              </w:tabs>
              <w:ind w:left="754"/>
              <w:jc w:val="both"/>
            </w:pPr>
          </w:p>
        </w:tc>
      </w:tr>
      <w:tr w:rsidR="00351A59" w:rsidRPr="00CE6DEA" w:rsidTr="0026325F">
        <w:tc>
          <w:tcPr>
            <w:tcW w:w="2127" w:type="dxa"/>
            <w:tcBorders>
              <w:right w:val="single" w:sz="4" w:space="0" w:color="auto"/>
            </w:tcBorders>
          </w:tcPr>
          <w:p w:rsidR="00351A59" w:rsidRPr="003726EB" w:rsidRDefault="00351A59" w:rsidP="00D36A5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lastRenderedPageBreak/>
              <w:t>Период выдачи  кредита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A59" w:rsidRPr="00E77729" w:rsidRDefault="00351A59" w:rsidP="00BA35F9">
            <w:pPr>
              <w:rPr>
                <w:rFonts w:ascii="Times New Roman" w:hAnsi="Times New Roman" w:cs="Times New Roman"/>
                <w:szCs w:val="24"/>
              </w:rPr>
            </w:pPr>
            <w:r w:rsidRPr="003726EB">
              <w:rPr>
                <w:rFonts w:ascii="Times New Roman" w:hAnsi="Times New Roman" w:cs="Times New Roman"/>
                <w:szCs w:val="24"/>
              </w:rPr>
              <w:t>Выдача кредита осуществляется на следующий рабочий день, после заключения Кредитного договора без предоставления Заемщиком заявление на выдачу кредита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824957" w:rsidRPr="00CE6DEA" w:rsidTr="0026325F">
        <w:tc>
          <w:tcPr>
            <w:tcW w:w="2127" w:type="dxa"/>
            <w:tcBorders>
              <w:right w:val="single" w:sz="4" w:space="0" w:color="auto"/>
            </w:tcBorders>
          </w:tcPr>
          <w:p w:rsidR="00824957" w:rsidRPr="003726EB" w:rsidRDefault="00824957" w:rsidP="00D76F64">
            <w:pPr>
              <w:rPr>
                <w:rFonts w:ascii="Times New Roman" w:hAnsi="Times New Roman" w:cs="Times New Roman"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Порядок погашения кредита и процентов</w:t>
            </w:r>
          </w:p>
        </w:tc>
        <w:tc>
          <w:tcPr>
            <w:tcW w:w="1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4957" w:rsidRDefault="00824957" w:rsidP="00BE324C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  <w:rPr>
                <w:rFonts w:eastAsiaTheme="minorHAnsi"/>
                <w:lang w:eastAsia="en-US"/>
              </w:rPr>
            </w:pPr>
          </w:p>
          <w:p w:rsidR="00824957" w:rsidRDefault="00824957" w:rsidP="00BE324C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  <w:rPr>
                <w:rFonts w:eastAsiaTheme="minorHAnsi"/>
                <w:lang w:eastAsia="en-US"/>
              </w:rPr>
            </w:pPr>
          </w:p>
          <w:p w:rsidR="00824957" w:rsidRDefault="00824957" w:rsidP="00A8428D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</w:pPr>
            <w:r w:rsidRPr="00AB64E5">
              <w:t xml:space="preserve">1. в период с 1-го по 3-й месяц (включительно) кредитного договора (соглашения) заемщиком не осуществляется оплата основного долга; </w:t>
            </w:r>
          </w:p>
          <w:p w:rsidR="00824957" w:rsidRPr="00743A14" w:rsidRDefault="00824957" w:rsidP="00513CC0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D6C1C">
              <w:rPr>
                <w:rFonts w:ascii="Times New Roman" w:hAnsi="Times New Roman" w:cs="Times New Roman"/>
                <w:szCs w:val="24"/>
              </w:rPr>
              <w:t xml:space="preserve">. в период с 1-го по 3-й месяц (включительно) кредитного договора (соглашения) заемщиком осуществляется оплата </w:t>
            </w:r>
            <w:r w:rsidRPr="00743A14">
              <w:rPr>
                <w:rFonts w:ascii="Times New Roman" w:hAnsi="Times New Roman" w:cs="Times New Roman"/>
                <w:szCs w:val="24"/>
              </w:rPr>
              <w:t>процент</w:t>
            </w:r>
            <w:r>
              <w:rPr>
                <w:rFonts w:ascii="Times New Roman" w:hAnsi="Times New Roman" w:cs="Times New Roman"/>
                <w:szCs w:val="24"/>
              </w:rPr>
              <w:t>ов</w:t>
            </w:r>
            <w:r w:rsidRPr="00743A14">
              <w:rPr>
                <w:rFonts w:ascii="Times New Roman" w:hAnsi="Times New Roman" w:cs="Times New Roman"/>
                <w:szCs w:val="24"/>
              </w:rPr>
              <w:t xml:space="preserve"> по кредитному договору (соглашению);</w:t>
            </w:r>
          </w:p>
          <w:p w:rsidR="00824957" w:rsidRPr="00AB64E5" w:rsidRDefault="00824957" w:rsidP="00A8428D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</w:pPr>
          </w:p>
          <w:p w:rsidR="00824957" w:rsidRDefault="00824957" w:rsidP="00A8428D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  <w:rPr>
                <w:rFonts w:eastAsiaTheme="minorHAnsi"/>
                <w:lang w:eastAsia="en-US"/>
              </w:rPr>
            </w:pPr>
            <w:r>
              <w:t>3</w:t>
            </w:r>
            <w:r w:rsidRPr="00AB64E5">
              <w:t>. в период с 4-го месяц</w:t>
            </w:r>
            <w:r>
              <w:t>а</w:t>
            </w:r>
            <w:r w:rsidRPr="00AB64E5">
              <w:t xml:space="preserve"> кредитного договора (соглашения) заемщиком осуществляется оплата основного долга</w:t>
            </w:r>
            <w:r>
              <w:t xml:space="preserve"> и процентов в виде е</w:t>
            </w:r>
            <w:r w:rsidRPr="002440CB">
              <w:t>жемесячн</w:t>
            </w:r>
            <w:r>
              <w:t>ого</w:t>
            </w:r>
            <w:r w:rsidRPr="002440CB">
              <w:t xml:space="preserve"> аннуитетн</w:t>
            </w:r>
            <w:r>
              <w:t>ого</w:t>
            </w:r>
            <w:r w:rsidRPr="002440CB">
              <w:t xml:space="preserve"> платеж</w:t>
            </w:r>
            <w:r>
              <w:t>а</w:t>
            </w:r>
            <w:r w:rsidRPr="003726EB" w:rsidDel="00BE324C">
              <w:rPr>
                <w:rFonts w:eastAsiaTheme="minorHAnsi"/>
                <w:lang w:eastAsia="en-US"/>
              </w:rPr>
              <w:t xml:space="preserve"> </w:t>
            </w:r>
          </w:p>
          <w:p w:rsidR="00824957" w:rsidRPr="003726EB" w:rsidRDefault="00824957" w:rsidP="00BE324C">
            <w:pPr>
              <w:pStyle w:val="21"/>
              <w:tabs>
                <w:tab w:val="left" w:pos="15"/>
                <w:tab w:val="left" w:pos="135"/>
                <w:tab w:val="left" w:pos="441"/>
              </w:tabs>
              <w:ind w:left="0"/>
              <w:rPr>
                <w:rFonts w:eastAsiaTheme="minorHAnsi"/>
                <w:lang w:eastAsia="en-US"/>
              </w:rPr>
            </w:pPr>
          </w:p>
        </w:tc>
      </w:tr>
      <w:tr w:rsidR="008333F4" w:rsidRPr="00CE6DEA" w:rsidTr="0026325F">
        <w:tc>
          <w:tcPr>
            <w:tcW w:w="2127" w:type="dxa"/>
          </w:tcPr>
          <w:p w:rsidR="00763DFF" w:rsidRPr="003726EB" w:rsidRDefault="00763DFF" w:rsidP="003F564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Размер процентной ставки по кредиту</w:t>
            </w:r>
          </w:p>
        </w:tc>
        <w:tc>
          <w:tcPr>
            <w:tcW w:w="12870" w:type="dxa"/>
            <w:vAlign w:val="center"/>
          </w:tcPr>
          <w:p w:rsidR="00763DFF" w:rsidRDefault="003F0EA2" w:rsidP="003F0E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25632D" w:rsidRPr="0025632D">
              <w:rPr>
                <w:rFonts w:ascii="Times New Roman" w:hAnsi="Times New Roman" w:cs="Times New Roman"/>
                <w:szCs w:val="24"/>
              </w:rPr>
              <w:t xml:space="preserve"> соответствие с Системой ценообразования, утвержденной УОБ, на дату рассмотрения Заявки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  <w:p w:rsidR="00A23AAD" w:rsidRPr="003726EB" w:rsidRDefault="00A23AAD" w:rsidP="00A23A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4957" w:rsidRPr="00CE6DEA" w:rsidTr="0026325F">
        <w:trPr>
          <w:trHeight w:val="718"/>
        </w:trPr>
        <w:tc>
          <w:tcPr>
            <w:tcW w:w="2127" w:type="dxa"/>
          </w:tcPr>
          <w:p w:rsidR="00824957" w:rsidRPr="003726EB" w:rsidRDefault="00824957" w:rsidP="00B37C5B">
            <w:pPr>
              <w:rPr>
                <w:rFonts w:ascii="Times New Roman" w:hAnsi="Times New Roman" w:cs="Times New Roman"/>
                <w:i/>
                <w:color w:val="FF0000"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Обеспечение</w:t>
            </w:r>
            <w:r>
              <w:rPr>
                <w:rStyle w:val="a6"/>
                <w:rFonts w:ascii="Times New Roman" w:hAnsi="Times New Roman" w:cs="Times New Roman"/>
                <w:i/>
                <w:szCs w:val="24"/>
              </w:rPr>
              <w:footnoteReference w:id="2"/>
            </w:r>
            <w:r w:rsidRPr="003726E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12870" w:type="dxa"/>
            <w:vAlign w:val="center"/>
          </w:tcPr>
          <w:p w:rsidR="00DC1790" w:rsidRDefault="00DC1790" w:rsidP="00DC1790">
            <w:pPr>
              <w:pStyle w:val="a7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83FB5">
              <w:rPr>
                <w:b/>
                <w:color w:val="000000" w:themeColor="text1"/>
              </w:rPr>
              <w:t>Поручительство АО «Корпорация» «МСП»</w:t>
            </w:r>
            <w:r w:rsidRPr="00CA741C">
              <w:rPr>
                <w:color w:val="000000" w:themeColor="text1"/>
              </w:rPr>
              <w:t xml:space="preserve">  в размере 50% от суммы основного долга</w:t>
            </w:r>
            <w:r>
              <w:rPr>
                <w:rStyle w:val="a6"/>
                <w:color w:val="000000" w:themeColor="text1"/>
              </w:rPr>
              <w:footnoteReference w:id="3"/>
            </w:r>
          </w:p>
          <w:p w:rsidR="00DC1790" w:rsidRDefault="00DC1790" w:rsidP="0026325F">
            <w:pPr>
              <w:pStyle w:val="a7"/>
              <w:ind w:left="147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или</w:t>
            </w:r>
          </w:p>
          <w:p w:rsidR="00DC1790" w:rsidRPr="00CA741C" w:rsidRDefault="00DC1790" w:rsidP="0026325F">
            <w:pPr>
              <w:pStyle w:val="a7"/>
              <w:numPr>
                <w:ilvl w:val="0"/>
                <w:numId w:val="2"/>
              </w:numPr>
              <w:ind w:left="147" w:firstLine="0"/>
              <w:jc w:val="both"/>
              <w:rPr>
                <w:color w:val="000000" w:themeColor="text1"/>
              </w:rPr>
            </w:pPr>
            <w:r w:rsidRPr="007B0599">
              <w:rPr>
                <w:b/>
                <w:color w:val="000000" w:themeColor="text1"/>
              </w:rPr>
              <w:t>Поручительство</w:t>
            </w:r>
            <w:r w:rsidRPr="00124F56">
              <w:rPr>
                <w:color w:val="000000" w:themeColor="text1"/>
              </w:rPr>
              <w:t xml:space="preserve"> региональных гарантийных организаций (РГО)</w:t>
            </w:r>
            <w:r>
              <w:rPr>
                <w:color w:val="000000" w:themeColor="text1"/>
              </w:rPr>
              <w:t xml:space="preserve"> /</w:t>
            </w:r>
            <w:r>
              <w:t xml:space="preserve"> </w:t>
            </w:r>
            <w:proofErr w:type="spellStart"/>
            <w:r w:rsidRPr="00124F56">
              <w:rPr>
                <w:color w:val="000000" w:themeColor="text1"/>
              </w:rPr>
              <w:t>Микрофинансов</w:t>
            </w:r>
            <w:r>
              <w:rPr>
                <w:color w:val="000000" w:themeColor="text1"/>
              </w:rPr>
              <w:t>ых</w:t>
            </w:r>
            <w:proofErr w:type="spellEnd"/>
            <w:r w:rsidRPr="00124F56">
              <w:rPr>
                <w:color w:val="000000" w:themeColor="text1"/>
              </w:rPr>
              <w:t xml:space="preserve"> организаци</w:t>
            </w:r>
            <w:r>
              <w:rPr>
                <w:color w:val="000000" w:themeColor="text1"/>
              </w:rPr>
              <w:t>й</w:t>
            </w:r>
            <w:r w:rsidRPr="00124F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(МФО) с государственным участием</w:t>
            </w:r>
            <w:r>
              <w:rPr>
                <w:rStyle w:val="a6"/>
                <w:color w:val="000000" w:themeColor="text1"/>
              </w:rPr>
              <w:footnoteReference w:id="4"/>
            </w:r>
            <w:r>
              <w:rPr>
                <w:color w:val="000000" w:themeColor="text1"/>
              </w:rPr>
              <w:t xml:space="preserve"> </w:t>
            </w:r>
          </w:p>
          <w:p w:rsidR="00824957" w:rsidRPr="00824957" w:rsidRDefault="00824957" w:rsidP="0026325F">
            <w:pPr>
              <w:ind w:left="147"/>
              <w:jc w:val="both"/>
              <w:rPr>
                <w:color w:val="000000" w:themeColor="text1"/>
              </w:rPr>
            </w:pPr>
          </w:p>
          <w:p w:rsidR="00B77689" w:rsidRPr="003726EB" w:rsidRDefault="00B77689" w:rsidP="0026325F">
            <w:pPr>
              <w:pStyle w:val="a7"/>
              <w:numPr>
                <w:ilvl w:val="0"/>
                <w:numId w:val="2"/>
              </w:numPr>
              <w:ind w:left="147" w:firstLine="0"/>
              <w:jc w:val="both"/>
              <w:rPr>
                <w:color w:val="000000" w:themeColor="text1"/>
              </w:rPr>
            </w:pPr>
            <w:r w:rsidRPr="003726EB">
              <w:rPr>
                <w:b/>
                <w:color w:val="000000" w:themeColor="text1"/>
              </w:rPr>
              <w:t xml:space="preserve">если заемщик – ИП, </w:t>
            </w:r>
            <w:r w:rsidRPr="003726EB">
              <w:rPr>
                <w:color w:val="000000" w:themeColor="text1"/>
              </w:rPr>
              <w:t xml:space="preserve">поручительство супруга (супруги) или </w:t>
            </w:r>
            <w:r w:rsidRPr="00FB354F">
              <w:rPr>
                <w:color w:val="000000" w:themeColor="text1"/>
              </w:rPr>
              <w:t>поручительство физического лица, находящегося в возрасте от 23 до 65 лет (включительно)</w:t>
            </w:r>
            <w:r w:rsidRPr="003726EB">
              <w:rPr>
                <w:color w:val="000000" w:themeColor="text1"/>
              </w:rPr>
              <w:t xml:space="preserve"> на всю сумму обязательств; </w:t>
            </w:r>
          </w:p>
          <w:p w:rsidR="00824957" w:rsidRPr="003726EB" w:rsidRDefault="00824957" w:rsidP="0026325F">
            <w:pPr>
              <w:pStyle w:val="a7"/>
              <w:numPr>
                <w:ilvl w:val="0"/>
                <w:numId w:val="2"/>
              </w:numPr>
              <w:ind w:left="147" w:firstLine="0"/>
              <w:jc w:val="both"/>
            </w:pPr>
            <w:r w:rsidRPr="003726EB">
              <w:rPr>
                <w:b/>
              </w:rPr>
              <w:t xml:space="preserve">если заемщик – юридическое лицо, </w:t>
            </w:r>
            <w:r w:rsidRPr="003726EB">
              <w:t>поручительство учредителей/участников, являющихся физическими лицами, с долей участия 25% и более в уставном капитале Заемщика/ совокупной долей 25% и более в уставном капитале Заемщика (если доля участия каждого физического лица менее 25%) на всю сумму обязательств.</w:t>
            </w:r>
          </w:p>
          <w:p w:rsidR="00824957" w:rsidRDefault="00824957" w:rsidP="0026325F">
            <w:pPr>
              <w:pStyle w:val="a7"/>
              <w:ind w:left="147"/>
              <w:jc w:val="both"/>
            </w:pPr>
            <w:r w:rsidRPr="003726EB">
              <w:t xml:space="preserve">В случае если участником/учредителем заемщика с долей участия 25% и более в уставном капитале Заемщика является юридическое лицо (не акционерное общество), при этом доля участия / совокупная доля участия физических лиц в уставном капитале заемщика составляет менее 25%, предоставляется поручительство физического(их) лица (лиц) </w:t>
            </w:r>
            <w:proofErr w:type="spellStart"/>
            <w:r w:rsidRPr="003726EB">
              <w:t>бенефициарного</w:t>
            </w:r>
            <w:proofErr w:type="spellEnd"/>
            <w:r w:rsidRPr="003726EB">
              <w:t>(</w:t>
            </w:r>
            <w:proofErr w:type="spellStart"/>
            <w:r w:rsidRPr="003726EB">
              <w:t>ых</w:t>
            </w:r>
            <w:proofErr w:type="spellEnd"/>
            <w:r w:rsidRPr="003726EB">
              <w:t xml:space="preserve">) владельца(ев) с долей владения 25% и более в уставном капитале такого юридического лица / </w:t>
            </w:r>
            <w:r w:rsidRPr="003726EB">
              <w:lastRenderedPageBreak/>
              <w:t>совокупной долей 25% и более в уставном капитале такого юридического лица (если доля владения каждого физического лица бенефициарного владельца менее 25%).</w:t>
            </w:r>
          </w:p>
          <w:p w:rsidR="00824957" w:rsidRPr="003726EB" w:rsidRDefault="00824957" w:rsidP="00B110E0">
            <w:pPr>
              <w:pStyle w:val="a7"/>
              <w:ind w:left="927"/>
              <w:rPr>
                <w:color w:val="FF0000"/>
              </w:rPr>
            </w:pPr>
          </w:p>
        </w:tc>
      </w:tr>
      <w:tr w:rsidR="00894214" w:rsidRPr="00CE6DEA" w:rsidTr="0026325F">
        <w:trPr>
          <w:trHeight w:val="868"/>
        </w:trPr>
        <w:tc>
          <w:tcPr>
            <w:tcW w:w="2127" w:type="dxa"/>
          </w:tcPr>
          <w:p w:rsidR="00894214" w:rsidRPr="00894214" w:rsidRDefault="00894214" w:rsidP="00894214">
            <w:pPr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lastRenderedPageBreak/>
              <w:t>Обязательства</w:t>
            </w:r>
          </w:p>
        </w:tc>
        <w:tc>
          <w:tcPr>
            <w:tcW w:w="12870" w:type="dxa"/>
            <w:vMerge w:val="restart"/>
            <w:vAlign w:val="center"/>
          </w:tcPr>
          <w:p w:rsidR="00894214" w:rsidRPr="003726EB" w:rsidRDefault="00894214" w:rsidP="00B718A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726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соответствии с Альбомом стандартных требований и </w:t>
            </w:r>
            <w:proofErr w:type="spellStart"/>
            <w:r w:rsidRPr="003726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ковенантов</w:t>
            </w:r>
            <w:proofErr w:type="spellEnd"/>
            <w:r w:rsidRPr="003726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кредитным сделкам АО «МСП Банк» в рамках </w:t>
            </w:r>
            <w:proofErr w:type="spellStart"/>
            <w:r w:rsidRPr="003726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подпроцесса</w:t>
            </w:r>
            <w:proofErr w:type="spellEnd"/>
            <w:r w:rsidRPr="003726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«экспресс-анализ».</w:t>
            </w:r>
          </w:p>
        </w:tc>
      </w:tr>
      <w:tr w:rsidR="00894214" w:rsidRPr="00CE6DEA" w:rsidTr="0026325F">
        <w:tc>
          <w:tcPr>
            <w:tcW w:w="2127" w:type="dxa"/>
          </w:tcPr>
          <w:p w:rsidR="00894214" w:rsidRPr="003726EB" w:rsidRDefault="00894214" w:rsidP="00B37C5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 xml:space="preserve">Финансовые и нефинансовые </w:t>
            </w:r>
            <w:proofErr w:type="spellStart"/>
            <w:r w:rsidRPr="003726EB">
              <w:rPr>
                <w:rFonts w:ascii="Times New Roman" w:hAnsi="Times New Roman" w:cs="Times New Roman"/>
                <w:i/>
                <w:szCs w:val="24"/>
              </w:rPr>
              <w:t>ковенанты</w:t>
            </w:r>
            <w:proofErr w:type="spellEnd"/>
          </w:p>
        </w:tc>
        <w:tc>
          <w:tcPr>
            <w:tcW w:w="12870" w:type="dxa"/>
            <w:vMerge/>
          </w:tcPr>
          <w:p w:rsidR="00894214" w:rsidRPr="003726EB" w:rsidRDefault="00894214" w:rsidP="00B718AA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94214" w:rsidRPr="00C708AA" w:rsidTr="0026325F">
        <w:tc>
          <w:tcPr>
            <w:tcW w:w="2127" w:type="dxa"/>
          </w:tcPr>
          <w:p w:rsidR="00894214" w:rsidRPr="003726EB" w:rsidRDefault="00894214" w:rsidP="00B37C5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3726EB">
              <w:rPr>
                <w:rFonts w:ascii="Times New Roman" w:hAnsi="Times New Roman" w:cs="Times New Roman"/>
                <w:i/>
                <w:szCs w:val="24"/>
              </w:rPr>
              <w:t>Права АО «МСП Банк» при нарушении финансовых и нефинансовых ковенантов и обязательств Заемщика</w:t>
            </w:r>
          </w:p>
        </w:tc>
        <w:tc>
          <w:tcPr>
            <w:tcW w:w="12870" w:type="dxa"/>
            <w:vMerge/>
          </w:tcPr>
          <w:p w:rsidR="00894214" w:rsidRPr="003726EB" w:rsidRDefault="00894214" w:rsidP="00D017C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17A24" w:rsidRPr="00B923DA" w:rsidRDefault="00617A24" w:rsidP="000106CC">
      <w:pPr>
        <w:rPr>
          <w:rFonts w:ascii="Times New Roman" w:hAnsi="Times New Roman" w:cs="Times New Roman"/>
          <w:szCs w:val="24"/>
        </w:rPr>
      </w:pPr>
    </w:p>
    <w:sectPr w:rsidR="00617A24" w:rsidRPr="00B923DA" w:rsidSect="0026325F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BE" w:rsidRDefault="009352BE" w:rsidP="004F7948">
      <w:pPr>
        <w:spacing w:after="0" w:line="240" w:lineRule="auto"/>
      </w:pPr>
      <w:r>
        <w:separator/>
      </w:r>
    </w:p>
  </w:endnote>
  <w:endnote w:type="continuationSeparator" w:id="0">
    <w:p w:rsidR="009352BE" w:rsidRDefault="009352BE" w:rsidP="004F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BE" w:rsidRDefault="009352BE" w:rsidP="004F7948">
      <w:pPr>
        <w:spacing w:after="0" w:line="240" w:lineRule="auto"/>
      </w:pPr>
      <w:r>
        <w:separator/>
      </w:r>
    </w:p>
  </w:footnote>
  <w:footnote w:type="continuationSeparator" w:id="0">
    <w:p w:rsidR="009352BE" w:rsidRDefault="009352BE" w:rsidP="004F7948">
      <w:pPr>
        <w:spacing w:after="0" w:line="240" w:lineRule="auto"/>
      </w:pPr>
      <w:r>
        <w:continuationSeparator/>
      </w:r>
    </w:p>
  </w:footnote>
  <w:footnote w:id="1">
    <w:p w:rsidR="00C827FD" w:rsidRDefault="00C827FD" w:rsidP="00C827FD">
      <w:pPr>
        <w:pStyle w:val="a4"/>
      </w:pPr>
      <w:r>
        <w:rPr>
          <w:rStyle w:val="a6"/>
        </w:rPr>
        <w:footnoteRef/>
      </w:r>
      <w:r>
        <w:t xml:space="preserve"> </w:t>
      </w:r>
      <w:r w:rsidRPr="00E71A43">
        <w:t xml:space="preserve">Бывшее в употреблении (эксплуатируемое) не более 7 лет </w:t>
      </w:r>
    </w:p>
  </w:footnote>
  <w:footnote w:id="2">
    <w:p w:rsidR="00F272BC" w:rsidRPr="003D2F11" w:rsidRDefault="00F272BC">
      <w:pPr>
        <w:pStyle w:val="a4"/>
      </w:pPr>
      <w:r>
        <w:rPr>
          <w:rStyle w:val="a6"/>
        </w:rPr>
        <w:footnoteRef/>
      </w:r>
      <w:r>
        <w:t xml:space="preserve"> В разделе содержаться минимальные требования к обеспечению. Решением УОБ может быть предусмотрено дополнительное обеспечение.</w:t>
      </w:r>
    </w:p>
  </w:footnote>
  <w:footnote w:id="3">
    <w:p w:rsidR="00DC1790" w:rsidRPr="00DC1790" w:rsidRDefault="00DC1790" w:rsidP="00DC1790">
      <w:pPr>
        <w:pStyle w:val="a4"/>
      </w:pPr>
      <w:r>
        <w:rPr>
          <w:rStyle w:val="a6"/>
        </w:rPr>
        <w:footnoteRef/>
      </w:r>
      <w:r>
        <w:t xml:space="preserve"> При наличии свободного лимита в рамках </w:t>
      </w:r>
      <w:r w:rsidRPr="00124F56">
        <w:t>договор</w:t>
      </w:r>
      <w:r>
        <w:t>а</w:t>
      </w:r>
      <w:r w:rsidRPr="00124F56">
        <w:t xml:space="preserve"> Поручительства между АО «МСП Банк» и АО «Корпорация «МСП </w:t>
      </w:r>
    </w:p>
  </w:footnote>
  <w:footnote w:id="4">
    <w:p w:rsidR="00DC1790" w:rsidRDefault="00DC1790" w:rsidP="00DC1790">
      <w:pPr>
        <w:pStyle w:val="a4"/>
      </w:pPr>
      <w:r>
        <w:rPr>
          <w:rStyle w:val="a6"/>
        </w:rPr>
        <w:footnoteRef/>
      </w:r>
      <w:r>
        <w:t xml:space="preserve"> При наличии соглашения о сотрудничестве предоставления </w:t>
      </w:r>
      <w:r w:rsidRPr="00124F56">
        <w:t xml:space="preserve">поручительства РГО/МФО с государственным участием, с которыми заключены дополнительные соглашения к соглашениям о сотрудничестве по предоставлению поручительств, предусматривающие </w:t>
      </w:r>
      <w:r>
        <w:t>использование</w:t>
      </w:r>
      <w:r w:rsidRPr="00124F56">
        <w:t xml:space="preserve"> </w:t>
      </w:r>
      <w:proofErr w:type="spellStart"/>
      <w:r w:rsidRPr="00133302">
        <w:t>скоринговой</w:t>
      </w:r>
      <w:proofErr w:type="spellEnd"/>
      <w:r w:rsidRPr="00133302">
        <w:t xml:space="preserve"> модели АО "МСП Банк" по оценке рисков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27594"/>
    <w:multiLevelType w:val="hybridMultilevel"/>
    <w:tmpl w:val="28FA4196"/>
    <w:lvl w:ilvl="0" w:tplc="C10EDE20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52346096"/>
    <w:multiLevelType w:val="multilevel"/>
    <w:tmpl w:val="3B82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CC4D6C"/>
    <w:multiLevelType w:val="hybridMultilevel"/>
    <w:tmpl w:val="195C376A"/>
    <w:lvl w:ilvl="0" w:tplc="BC685D2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6360216E"/>
    <w:multiLevelType w:val="hybridMultilevel"/>
    <w:tmpl w:val="25F217D0"/>
    <w:lvl w:ilvl="0" w:tplc="E83E4B6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7589570C"/>
    <w:multiLevelType w:val="hybridMultilevel"/>
    <w:tmpl w:val="2CBA6462"/>
    <w:name w:val="WW8Num14"/>
    <w:lvl w:ilvl="0" w:tplc="B4303E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9FA4BC2"/>
    <w:multiLevelType w:val="hybridMultilevel"/>
    <w:tmpl w:val="2BD059EE"/>
    <w:lvl w:ilvl="0" w:tplc="7B56FC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C440D"/>
    <w:multiLevelType w:val="hybridMultilevel"/>
    <w:tmpl w:val="35C07C86"/>
    <w:lvl w:ilvl="0" w:tplc="C10EDE20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8"/>
    <w:rsid w:val="000014D6"/>
    <w:rsid w:val="00001C0A"/>
    <w:rsid w:val="00002FD6"/>
    <w:rsid w:val="00003115"/>
    <w:rsid w:val="00004CF9"/>
    <w:rsid w:val="0000625B"/>
    <w:rsid w:val="00006D52"/>
    <w:rsid w:val="000078D6"/>
    <w:rsid w:val="0000791B"/>
    <w:rsid w:val="0001041E"/>
    <w:rsid w:val="000106CC"/>
    <w:rsid w:val="00010A92"/>
    <w:rsid w:val="00010E3B"/>
    <w:rsid w:val="00011A7A"/>
    <w:rsid w:val="00011BEC"/>
    <w:rsid w:val="0001244A"/>
    <w:rsid w:val="00012726"/>
    <w:rsid w:val="00012E99"/>
    <w:rsid w:val="00015F30"/>
    <w:rsid w:val="00017F9F"/>
    <w:rsid w:val="0002003C"/>
    <w:rsid w:val="000209B0"/>
    <w:rsid w:val="0002171C"/>
    <w:rsid w:val="00022625"/>
    <w:rsid w:val="000227E3"/>
    <w:rsid w:val="00022B66"/>
    <w:rsid w:val="00022E72"/>
    <w:rsid w:val="0002301E"/>
    <w:rsid w:val="00023FA1"/>
    <w:rsid w:val="00024AA2"/>
    <w:rsid w:val="00024D87"/>
    <w:rsid w:val="00030C61"/>
    <w:rsid w:val="00032C95"/>
    <w:rsid w:val="0003550C"/>
    <w:rsid w:val="000362CE"/>
    <w:rsid w:val="00036FFF"/>
    <w:rsid w:val="000405E8"/>
    <w:rsid w:val="00041974"/>
    <w:rsid w:val="00042E85"/>
    <w:rsid w:val="00042F2A"/>
    <w:rsid w:val="00044F48"/>
    <w:rsid w:val="0004558D"/>
    <w:rsid w:val="00046392"/>
    <w:rsid w:val="000472FA"/>
    <w:rsid w:val="000473E0"/>
    <w:rsid w:val="00047DBF"/>
    <w:rsid w:val="00050ACD"/>
    <w:rsid w:val="00052EFD"/>
    <w:rsid w:val="0005421C"/>
    <w:rsid w:val="00055B46"/>
    <w:rsid w:val="00056327"/>
    <w:rsid w:val="000604E2"/>
    <w:rsid w:val="00061BFC"/>
    <w:rsid w:val="0006348C"/>
    <w:rsid w:val="000673A7"/>
    <w:rsid w:val="0006799D"/>
    <w:rsid w:val="00072647"/>
    <w:rsid w:val="00072EB5"/>
    <w:rsid w:val="000736BD"/>
    <w:rsid w:val="00073F85"/>
    <w:rsid w:val="0007524F"/>
    <w:rsid w:val="000764CF"/>
    <w:rsid w:val="00076F88"/>
    <w:rsid w:val="00080305"/>
    <w:rsid w:val="00082390"/>
    <w:rsid w:val="00082A7D"/>
    <w:rsid w:val="00083335"/>
    <w:rsid w:val="000833EE"/>
    <w:rsid w:val="0008508C"/>
    <w:rsid w:val="00086DE5"/>
    <w:rsid w:val="00092018"/>
    <w:rsid w:val="00092262"/>
    <w:rsid w:val="00093E39"/>
    <w:rsid w:val="00097767"/>
    <w:rsid w:val="000A2920"/>
    <w:rsid w:val="000A3010"/>
    <w:rsid w:val="000A3EE9"/>
    <w:rsid w:val="000A5A94"/>
    <w:rsid w:val="000A5C00"/>
    <w:rsid w:val="000A61D9"/>
    <w:rsid w:val="000A7685"/>
    <w:rsid w:val="000A7C0E"/>
    <w:rsid w:val="000B2086"/>
    <w:rsid w:val="000B28D1"/>
    <w:rsid w:val="000B2D54"/>
    <w:rsid w:val="000B6E0B"/>
    <w:rsid w:val="000B7D2E"/>
    <w:rsid w:val="000C13D2"/>
    <w:rsid w:val="000C1A46"/>
    <w:rsid w:val="000C1D7D"/>
    <w:rsid w:val="000C46AF"/>
    <w:rsid w:val="000D0280"/>
    <w:rsid w:val="000D2C9C"/>
    <w:rsid w:val="000D4310"/>
    <w:rsid w:val="000D4B85"/>
    <w:rsid w:val="000D6D5C"/>
    <w:rsid w:val="000E0542"/>
    <w:rsid w:val="000E12D1"/>
    <w:rsid w:val="000E1C21"/>
    <w:rsid w:val="000E2B38"/>
    <w:rsid w:val="000E318A"/>
    <w:rsid w:val="000E37F9"/>
    <w:rsid w:val="000E38E8"/>
    <w:rsid w:val="000E42EB"/>
    <w:rsid w:val="000E466A"/>
    <w:rsid w:val="000E5646"/>
    <w:rsid w:val="000E5DCE"/>
    <w:rsid w:val="000E7610"/>
    <w:rsid w:val="000F0411"/>
    <w:rsid w:val="000F1629"/>
    <w:rsid w:val="000F1997"/>
    <w:rsid w:val="000F26C6"/>
    <w:rsid w:val="000F29B3"/>
    <w:rsid w:val="000F3966"/>
    <w:rsid w:val="000F4DB7"/>
    <w:rsid w:val="000F5A0D"/>
    <w:rsid w:val="000F6BDD"/>
    <w:rsid w:val="001057BC"/>
    <w:rsid w:val="00107F9A"/>
    <w:rsid w:val="00110651"/>
    <w:rsid w:val="00111F1A"/>
    <w:rsid w:val="00113B8E"/>
    <w:rsid w:val="0011467F"/>
    <w:rsid w:val="00114B03"/>
    <w:rsid w:val="00114FF2"/>
    <w:rsid w:val="001150D7"/>
    <w:rsid w:val="00116119"/>
    <w:rsid w:val="00120698"/>
    <w:rsid w:val="001220DB"/>
    <w:rsid w:val="00123B71"/>
    <w:rsid w:val="00124AAC"/>
    <w:rsid w:val="00124E26"/>
    <w:rsid w:val="00124EC1"/>
    <w:rsid w:val="00127B6D"/>
    <w:rsid w:val="00130C2F"/>
    <w:rsid w:val="0013115E"/>
    <w:rsid w:val="00132728"/>
    <w:rsid w:val="00133E2D"/>
    <w:rsid w:val="00135D31"/>
    <w:rsid w:val="00136A30"/>
    <w:rsid w:val="001373FF"/>
    <w:rsid w:val="00140630"/>
    <w:rsid w:val="001409BA"/>
    <w:rsid w:val="00140E26"/>
    <w:rsid w:val="00140F67"/>
    <w:rsid w:val="001410F4"/>
    <w:rsid w:val="001426F9"/>
    <w:rsid w:val="00145D11"/>
    <w:rsid w:val="00145F1D"/>
    <w:rsid w:val="0014769C"/>
    <w:rsid w:val="00151B12"/>
    <w:rsid w:val="001523EB"/>
    <w:rsid w:val="00152CB7"/>
    <w:rsid w:val="00153B4D"/>
    <w:rsid w:val="00153D12"/>
    <w:rsid w:val="001570BC"/>
    <w:rsid w:val="00157151"/>
    <w:rsid w:val="00160A0B"/>
    <w:rsid w:val="00162D37"/>
    <w:rsid w:val="00165443"/>
    <w:rsid w:val="00165643"/>
    <w:rsid w:val="001657B7"/>
    <w:rsid w:val="00167D06"/>
    <w:rsid w:val="001715A3"/>
    <w:rsid w:val="00171B79"/>
    <w:rsid w:val="00171F8F"/>
    <w:rsid w:val="001737F1"/>
    <w:rsid w:val="001766CB"/>
    <w:rsid w:val="001772A2"/>
    <w:rsid w:val="00181017"/>
    <w:rsid w:val="00182787"/>
    <w:rsid w:val="001832D4"/>
    <w:rsid w:val="00190344"/>
    <w:rsid w:val="00191768"/>
    <w:rsid w:val="00192C4D"/>
    <w:rsid w:val="00193186"/>
    <w:rsid w:val="001931D1"/>
    <w:rsid w:val="00193525"/>
    <w:rsid w:val="001947A4"/>
    <w:rsid w:val="001968D9"/>
    <w:rsid w:val="001A0416"/>
    <w:rsid w:val="001A118B"/>
    <w:rsid w:val="001A1A26"/>
    <w:rsid w:val="001A1E72"/>
    <w:rsid w:val="001A45E9"/>
    <w:rsid w:val="001A751D"/>
    <w:rsid w:val="001A7D10"/>
    <w:rsid w:val="001B2747"/>
    <w:rsid w:val="001B2E34"/>
    <w:rsid w:val="001B47FD"/>
    <w:rsid w:val="001C0CBD"/>
    <w:rsid w:val="001C1122"/>
    <w:rsid w:val="001C231C"/>
    <w:rsid w:val="001C57D2"/>
    <w:rsid w:val="001C5FA0"/>
    <w:rsid w:val="001C67C2"/>
    <w:rsid w:val="001C6D67"/>
    <w:rsid w:val="001C784A"/>
    <w:rsid w:val="001D0BC5"/>
    <w:rsid w:val="001D160F"/>
    <w:rsid w:val="001D3DB9"/>
    <w:rsid w:val="001D5047"/>
    <w:rsid w:val="001D51DC"/>
    <w:rsid w:val="001E0CD1"/>
    <w:rsid w:val="001E104D"/>
    <w:rsid w:val="001E1842"/>
    <w:rsid w:val="001E60D6"/>
    <w:rsid w:val="001E6EB8"/>
    <w:rsid w:val="001F0E16"/>
    <w:rsid w:val="001F2966"/>
    <w:rsid w:val="001F311C"/>
    <w:rsid w:val="001F402A"/>
    <w:rsid w:val="001F5A7F"/>
    <w:rsid w:val="002018B2"/>
    <w:rsid w:val="00203731"/>
    <w:rsid w:val="002044C2"/>
    <w:rsid w:val="0020480A"/>
    <w:rsid w:val="00204B26"/>
    <w:rsid w:val="00204EC1"/>
    <w:rsid w:val="00205E27"/>
    <w:rsid w:val="0020625C"/>
    <w:rsid w:val="0020700B"/>
    <w:rsid w:val="002123EC"/>
    <w:rsid w:val="00215043"/>
    <w:rsid w:val="00217B0C"/>
    <w:rsid w:val="00217E35"/>
    <w:rsid w:val="00223081"/>
    <w:rsid w:val="002233E6"/>
    <w:rsid w:val="0022406C"/>
    <w:rsid w:val="00224121"/>
    <w:rsid w:val="002262CB"/>
    <w:rsid w:val="00226363"/>
    <w:rsid w:val="00231374"/>
    <w:rsid w:val="00231D25"/>
    <w:rsid w:val="00234163"/>
    <w:rsid w:val="002358D7"/>
    <w:rsid w:val="002422D1"/>
    <w:rsid w:val="0024287D"/>
    <w:rsid w:val="00243514"/>
    <w:rsid w:val="0025015F"/>
    <w:rsid w:val="00250691"/>
    <w:rsid w:val="00250D4B"/>
    <w:rsid w:val="002516E1"/>
    <w:rsid w:val="00251D64"/>
    <w:rsid w:val="002521F2"/>
    <w:rsid w:val="0025632D"/>
    <w:rsid w:val="0025783C"/>
    <w:rsid w:val="0026107A"/>
    <w:rsid w:val="00261710"/>
    <w:rsid w:val="00261AA4"/>
    <w:rsid w:val="0026325F"/>
    <w:rsid w:val="00265087"/>
    <w:rsid w:val="00265F40"/>
    <w:rsid w:val="002661E1"/>
    <w:rsid w:val="00266645"/>
    <w:rsid w:val="002667D4"/>
    <w:rsid w:val="00267FBB"/>
    <w:rsid w:val="0027060A"/>
    <w:rsid w:val="00270D0D"/>
    <w:rsid w:val="00271E07"/>
    <w:rsid w:val="00272E11"/>
    <w:rsid w:val="00273FEC"/>
    <w:rsid w:val="002748FF"/>
    <w:rsid w:val="00274E55"/>
    <w:rsid w:val="002800B4"/>
    <w:rsid w:val="00286487"/>
    <w:rsid w:val="00286924"/>
    <w:rsid w:val="00292AFF"/>
    <w:rsid w:val="00292F16"/>
    <w:rsid w:val="00293107"/>
    <w:rsid w:val="00293E30"/>
    <w:rsid w:val="00293F65"/>
    <w:rsid w:val="00294709"/>
    <w:rsid w:val="00295A47"/>
    <w:rsid w:val="00295C7B"/>
    <w:rsid w:val="00296BC0"/>
    <w:rsid w:val="002A0257"/>
    <w:rsid w:val="002A08CD"/>
    <w:rsid w:val="002A099C"/>
    <w:rsid w:val="002A138B"/>
    <w:rsid w:val="002A14FC"/>
    <w:rsid w:val="002A1742"/>
    <w:rsid w:val="002A26C0"/>
    <w:rsid w:val="002A526E"/>
    <w:rsid w:val="002A60CD"/>
    <w:rsid w:val="002A6D2F"/>
    <w:rsid w:val="002A7840"/>
    <w:rsid w:val="002A7DCF"/>
    <w:rsid w:val="002B0033"/>
    <w:rsid w:val="002B11EC"/>
    <w:rsid w:val="002B1C18"/>
    <w:rsid w:val="002B2F59"/>
    <w:rsid w:val="002B451F"/>
    <w:rsid w:val="002B5179"/>
    <w:rsid w:val="002B6843"/>
    <w:rsid w:val="002C0315"/>
    <w:rsid w:val="002C06E3"/>
    <w:rsid w:val="002C2EE1"/>
    <w:rsid w:val="002C420E"/>
    <w:rsid w:val="002C6264"/>
    <w:rsid w:val="002C7269"/>
    <w:rsid w:val="002D03A5"/>
    <w:rsid w:val="002D0717"/>
    <w:rsid w:val="002D0E20"/>
    <w:rsid w:val="002D33CA"/>
    <w:rsid w:val="002D56EA"/>
    <w:rsid w:val="002D5A95"/>
    <w:rsid w:val="002D6362"/>
    <w:rsid w:val="002D7CC2"/>
    <w:rsid w:val="002E21B4"/>
    <w:rsid w:val="002E3187"/>
    <w:rsid w:val="002E3623"/>
    <w:rsid w:val="002E3CB0"/>
    <w:rsid w:val="002E3DD4"/>
    <w:rsid w:val="002E513D"/>
    <w:rsid w:val="002E57C7"/>
    <w:rsid w:val="002E6C91"/>
    <w:rsid w:val="002E7762"/>
    <w:rsid w:val="002F576F"/>
    <w:rsid w:val="002F6241"/>
    <w:rsid w:val="002F69D6"/>
    <w:rsid w:val="002F6EE2"/>
    <w:rsid w:val="002F750B"/>
    <w:rsid w:val="00302825"/>
    <w:rsid w:val="00306B34"/>
    <w:rsid w:val="00306DB5"/>
    <w:rsid w:val="0031089F"/>
    <w:rsid w:val="00310E74"/>
    <w:rsid w:val="00311DCE"/>
    <w:rsid w:val="00312515"/>
    <w:rsid w:val="00313945"/>
    <w:rsid w:val="00313DC4"/>
    <w:rsid w:val="00313DF3"/>
    <w:rsid w:val="00313F72"/>
    <w:rsid w:val="003161DA"/>
    <w:rsid w:val="00316381"/>
    <w:rsid w:val="00317735"/>
    <w:rsid w:val="00317B7F"/>
    <w:rsid w:val="003212AB"/>
    <w:rsid w:val="00322DFC"/>
    <w:rsid w:val="00323BF5"/>
    <w:rsid w:val="003244F9"/>
    <w:rsid w:val="00324761"/>
    <w:rsid w:val="00325F22"/>
    <w:rsid w:val="003308DF"/>
    <w:rsid w:val="00330908"/>
    <w:rsid w:val="00332357"/>
    <w:rsid w:val="0033307C"/>
    <w:rsid w:val="0033398A"/>
    <w:rsid w:val="003358FD"/>
    <w:rsid w:val="0033650A"/>
    <w:rsid w:val="00336B29"/>
    <w:rsid w:val="00341587"/>
    <w:rsid w:val="00341BA7"/>
    <w:rsid w:val="003426D6"/>
    <w:rsid w:val="003440D4"/>
    <w:rsid w:val="00345EB0"/>
    <w:rsid w:val="0034671E"/>
    <w:rsid w:val="00351A59"/>
    <w:rsid w:val="00353514"/>
    <w:rsid w:val="0035370F"/>
    <w:rsid w:val="00354DA6"/>
    <w:rsid w:val="00355859"/>
    <w:rsid w:val="00360EFE"/>
    <w:rsid w:val="0036144A"/>
    <w:rsid w:val="00361C1B"/>
    <w:rsid w:val="00362FEB"/>
    <w:rsid w:val="00364210"/>
    <w:rsid w:val="003668C6"/>
    <w:rsid w:val="00370377"/>
    <w:rsid w:val="003714E6"/>
    <w:rsid w:val="0037188C"/>
    <w:rsid w:val="00371D4C"/>
    <w:rsid w:val="003726EB"/>
    <w:rsid w:val="00373D72"/>
    <w:rsid w:val="003776EF"/>
    <w:rsid w:val="00380372"/>
    <w:rsid w:val="00380D63"/>
    <w:rsid w:val="00382130"/>
    <w:rsid w:val="0038354E"/>
    <w:rsid w:val="003864CB"/>
    <w:rsid w:val="00386B13"/>
    <w:rsid w:val="00387323"/>
    <w:rsid w:val="00387A1E"/>
    <w:rsid w:val="00392069"/>
    <w:rsid w:val="00392B9D"/>
    <w:rsid w:val="00392E55"/>
    <w:rsid w:val="003933AB"/>
    <w:rsid w:val="0039589A"/>
    <w:rsid w:val="0039762F"/>
    <w:rsid w:val="003976A6"/>
    <w:rsid w:val="00397D84"/>
    <w:rsid w:val="003A01F4"/>
    <w:rsid w:val="003A0332"/>
    <w:rsid w:val="003A2B6E"/>
    <w:rsid w:val="003A36E5"/>
    <w:rsid w:val="003A3C92"/>
    <w:rsid w:val="003A6693"/>
    <w:rsid w:val="003B040A"/>
    <w:rsid w:val="003B206B"/>
    <w:rsid w:val="003B2B5A"/>
    <w:rsid w:val="003B3E55"/>
    <w:rsid w:val="003B5474"/>
    <w:rsid w:val="003B590F"/>
    <w:rsid w:val="003B5E14"/>
    <w:rsid w:val="003B62DE"/>
    <w:rsid w:val="003B6675"/>
    <w:rsid w:val="003B67E9"/>
    <w:rsid w:val="003B76FD"/>
    <w:rsid w:val="003C1056"/>
    <w:rsid w:val="003C15E3"/>
    <w:rsid w:val="003C276F"/>
    <w:rsid w:val="003C3BB3"/>
    <w:rsid w:val="003C3D6A"/>
    <w:rsid w:val="003C6298"/>
    <w:rsid w:val="003C6C36"/>
    <w:rsid w:val="003C7C59"/>
    <w:rsid w:val="003D0DB5"/>
    <w:rsid w:val="003D2F11"/>
    <w:rsid w:val="003D430C"/>
    <w:rsid w:val="003D5E66"/>
    <w:rsid w:val="003E0A58"/>
    <w:rsid w:val="003E1ABD"/>
    <w:rsid w:val="003E2FF6"/>
    <w:rsid w:val="003E374F"/>
    <w:rsid w:val="003E4294"/>
    <w:rsid w:val="003E44F4"/>
    <w:rsid w:val="003E4671"/>
    <w:rsid w:val="003E54DD"/>
    <w:rsid w:val="003E6E71"/>
    <w:rsid w:val="003F0EA2"/>
    <w:rsid w:val="003F5334"/>
    <w:rsid w:val="003F5645"/>
    <w:rsid w:val="003F567A"/>
    <w:rsid w:val="003F6260"/>
    <w:rsid w:val="003F7A64"/>
    <w:rsid w:val="004000F6"/>
    <w:rsid w:val="0040091F"/>
    <w:rsid w:val="00400C09"/>
    <w:rsid w:val="00402A25"/>
    <w:rsid w:val="00402C5A"/>
    <w:rsid w:val="00403C16"/>
    <w:rsid w:val="00404B7D"/>
    <w:rsid w:val="00404FB2"/>
    <w:rsid w:val="00405140"/>
    <w:rsid w:val="00407D5B"/>
    <w:rsid w:val="00412106"/>
    <w:rsid w:val="004129C1"/>
    <w:rsid w:val="00414678"/>
    <w:rsid w:val="00414FF5"/>
    <w:rsid w:val="00415FCA"/>
    <w:rsid w:val="004200D3"/>
    <w:rsid w:val="00420956"/>
    <w:rsid w:val="00420D4C"/>
    <w:rsid w:val="004210D4"/>
    <w:rsid w:val="00424E2E"/>
    <w:rsid w:val="00425BD1"/>
    <w:rsid w:val="0043314B"/>
    <w:rsid w:val="0043386A"/>
    <w:rsid w:val="0043589D"/>
    <w:rsid w:val="00435921"/>
    <w:rsid w:val="00436124"/>
    <w:rsid w:val="004429CD"/>
    <w:rsid w:val="00444B08"/>
    <w:rsid w:val="00444CC0"/>
    <w:rsid w:val="004477F1"/>
    <w:rsid w:val="004505E7"/>
    <w:rsid w:val="00451E7D"/>
    <w:rsid w:val="0045282D"/>
    <w:rsid w:val="00455C3A"/>
    <w:rsid w:val="00456124"/>
    <w:rsid w:val="00456ED7"/>
    <w:rsid w:val="004620E0"/>
    <w:rsid w:val="00462F6C"/>
    <w:rsid w:val="004645B2"/>
    <w:rsid w:val="004646D5"/>
    <w:rsid w:val="00464B95"/>
    <w:rsid w:val="00466477"/>
    <w:rsid w:val="0047014E"/>
    <w:rsid w:val="00471E04"/>
    <w:rsid w:val="00472019"/>
    <w:rsid w:val="00472706"/>
    <w:rsid w:val="0047349B"/>
    <w:rsid w:val="00473AFE"/>
    <w:rsid w:val="004757F1"/>
    <w:rsid w:val="00480ADD"/>
    <w:rsid w:val="004843EB"/>
    <w:rsid w:val="0048599B"/>
    <w:rsid w:val="00486836"/>
    <w:rsid w:val="00486F56"/>
    <w:rsid w:val="00487E02"/>
    <w:rsid w:val="004923D0"/>
    <w:rsid w:val="00493808"/>
    <w:rsid w:val="004961DB"/>
    <w:rsid w:val="0049758E"/>
    <w:rsid w:val="004A0DDD"/>
    <w:rsid w:val="004A2C5A"/>
    <w:rsid w:val="004A3DEA"/>
    <w:rsid w:val="004A6265"/>
    <w:rsid w:val="004A6DCD"/>
    <w:rsid w:val="004B2216"/>
    <w:rsid w:val="004B3083"/>
    <w:rsid w:val="004B3ADA"/>
    <w:rsid w:val="004B4EB9"/>
    <w:rsid w:val="004B68BE"/>
    <w:rsid w:val="004B74F4"/>
    <w:rsid w:val="004B7D7E"/>
    <w:rsid w:val="004C07E7"/>
    <w:rsid w:val="004C16C9"/>
    <w:rsid w:val="004C2D91"/>
    <w:rsid w:val="004C46F3"/>
    <w:rsid w:val="004C52E3"/>
    <w:rsid w:val="004C53F9"/>
    <w:rsid w:val="004C60EF"/>
    <w:rsid w:val="004C6278"/>
    <w:rsid w:val="004C6BF7"/>
    <w:rsid w:val="004C6D94"/>
    <w:rsid w:val="004C7D69"/>
    <w:rsid w:val="004D0CBD"/>
    <w:rsid w:val="004D5726"/>
    <w:rsid w:val="004E1D91"/>
    <w:rsid w:val="004E373B"/>
    <w:rsid w:val="004E3858"/>
    <w:rsid w:val="004E3A7A"/>
    <w:rsid w:val="004E55C1"/>
    <w:rsid w:val="004E5E4D"/>
    <w:rsid w:val="004E7D7B"/>
    <w:rsid w:val="004F0388"/>
    <w:rsid w:val="004F0A6D"/>
    <w:rsid w:val="004F0E5C"/>
    <w:rsid w:val="004F258B"/>
    <w:rsid w:val="004F2C43"/>
    <w:rsid w:val="004F2FC3"/>
    <w:rsid w:val="004F3B24"/>
    <w:rsid w:val="004F4740"/>
    <w:rsid w:val="004F63B5"/>
    <w:rsid w:val="004F72C1"/>
    <w:rsid w:val="004F7948"/>
    <w:rsid w:val="004F7A8E"/>
    <w:rsid w:val="00500021"/>
    <w:rsid w:val="00503EFD"/>
    <w:rsid w:val="00504315"/>
    <w:rsid w:val="00505B6B"/>
    <w:rsid w:val="0051139A"/>
    <w:rsid w:val="005128C0"/>
    <w:rsid w:val="00512B66"/>
    <w:rsid w:val="00512E22"/>
    <w:rsid w:val="005139B2"/>
    <w:rsid w:val="00513CC0"/>
    <w:rsid w:val="00513D38"/>
    <w:rsid w:val="00513D3C"/>
    <w:rsid w:val="0051423C"/>
    <w:rsid w:val="005153D2"/>
    <w:rsid w:val="00515CF5"/>
    <w:rsid w:val="00516F98"/>
    <w:rsid w:val="00516FEE"/>
    <w:rsid w:val="00517246"/>
    <w:rsid w:val="00517DA4"/>
    <w:rsid w:val="00520D5D"/>
    <w:rsid w:val="00525D6E"/>
    <w:rsid w:val="005260C5"/>
    <w:rsid w:val="00530B8C"/>
    <w:rsid w:val="00531892"/>
    <w:rsid w:val="005335CD"/>
    <w:rsid w:val="0053574A"/>
    <w:rsid w:val="00537FA1"/>
    <w:rsid w:val="00540E6F"/>
    <w:rsid w:val="00542B61"/>
    <w:rsid w:val="00543B35"/>
    <w:rsid w:val="00543E58"/>
    <w:rsid w:val="0054765D"/>
    <w:rsid w:val="00552938"/>
    <w:rsid w:val="00553259"/>
    <w:rsid w:val="005548B9"/>
    <w:rsid w:val="0055794D"/>
    <w:rsid w:val="00561FE0"/>
    <w:rsid w:val="0056215F"/>
    <w:rsid w:val="005644DA"/>
    <w:rsid w:val="005658BF"/>
    <w:rsid w:val="00565951"/>
    <w:rsid w:val="00566014"/>
    <w:rsid w:val="005660A9"/>
    <w:rsid w:val="0056677E"/>
    <w:rsid w:val="00567675"/>
    <w:rsid w:val="0057057F"/>
    <w:rsid w:val="00570BF8"/>
    <w:rsid w:val="00571FA2"/>
    <w:rsid w:val="0057464D"/>
    <w:rsid w:val="00574A71"/>
    <w:rsid w:val="00575714"/>
    <w:rsid w:val="00575D75"/>
    <w:rsid w:val="00577045"/>
    <w:rsid w:val="00577901"/>
    <w:rsid w:val="00577F68"/>
    <w:rsid w:val="0058079C"/>
    <w:rsid w:val="00582670"/>
    <w:rsid w:val="005837A0"/>
    <w:rsid w:val="00586B6C"/>
    <w:rsid w:val="00587A07"/>
    <w:rsid w:val="00590229"/>
    <w:rsid w:val="00590291"/>
    <w:rsid w:val="00590DD8"/>
    <w:rsid w:val="005919D7"/>
    <w:rsid w:val="00593A07"/>
    <w:rsid w:val="00593D5C"/>
    <w:rsid w:val="0059423A"/>
    <w:rsid w:val="005944CC"/>
    <w:rsid w:val="00595D22"/>
    <w:rsid w:val="00597FC6"/>
    <w:rsid w:val="005A76CE"/>
    <w:rsid w:val="005A7DD0"/>
    <w:rsid w:val="005B4A9D"/>
    <w:rsid w:val="005B6BAB"/>
    <w:rsid w:val="005C0113"/>
    <w:rsid w:val="005C1474"/>
    <w:rsid w:val="005C202E"/>
    <w:rsid w:val="005C24F3"/>
    <w:rsid w:val="005C47D4"/>
    <w:rsid w:val="005C4EDE"/>
    <w:rsid w:val="005C5C49"/>
    <w:rsid w:val="005C7FBC"/>
    <w:rsid w:val="005D43EE"/>
    <w:rsid w:val="005D5111"/>
    <w:rsid w:val="005D5E7A"/>
    <w:rsid w:val="005D713E"/>
    <w:rsid w:val="005E37E4"/>
    <w:rsid w:val="005E591D"/>
    <w:rsid w:val="005E621E"/>
    <w:rsid w:val="005E675D"/>
    <w:rsid w:val="005E6A50"/>
    <w:rsid w:val="005E768A"/>
    <w:rsid w:val="005E7A58"/>
    <w:rsid w:val="005F1BBF"/>
    <w:rsid w:val="005F1D6B"/>
    <w:rsid w:val="005F3F7D"/>
    <w:rsid w:val="005F55AB"/>
    <w:rsid w:val="005F568A"/>
    <w:rsid w:val="005F7B59"/>
    <w:rsid w:val="00600935"/>
    <w:rsid w:val="00601A6F"/>
    <w:rsid w:val="006038F9"/>
    <w:rsid w:val="00604BC3"/>
    <w:rsid w:val="00605C48"/>
    <w:rsid w:val="00607EFE"/>
    <w:rsid w:val="0061133F"/>
    <w:rsid w:val="0061652E"/>
    <w:rsid w:val="00616A24"/>
    <w:rsid w:val="00616B6E"/>
    <w:rsid w:val="00617800"/>
    <w:rsid w:val="00617A24"/>
    <w:rsid w:val="00620393"/>
    <w:rsid w:val="0062090B"/>
    <w:rsid w:val="006216E4"/>
    <w:rsid w:val="00623336"/>
    <w:rsid w:val="00623F22"/>
    <w:rsid w:val="00626F3F"/>
    <w:rsid w:val="0062751B"/>
    <w:rsid w:val="0063340E"/>
    <w:rsid w:val="00633BD8"/>
    <w:rsid w:val="00633DBE"/>
    <w:rsid w:val="00636060"/>
    <w:rsid w:val="00636498"/>
    <w:rsid w:val="00636AA5"/>
    <w:rsid w:val="00641932"/>
    <w:rsid w:val="00643D1F"/>
    <w:rsid w:val="00646913"/>
    <w:rsid w:val="00646CE1"/>
    <w:rsid w:val="00647737"/>
    <w:rsid w:val="006502F1"/>
    <w:rsid w:val="00652311"/>
    <w:rsid w:val="006533A6"/>
    <w:rsid w:val="00654041"/>
    <w:rsid w:val="00655CD8"/>
    <w:rsid w:val="006600EE"/>
    <w:rsid w:val="0066056A"/>
    <w:rsid w:val="00661C30"/>
    <w:rsid w:val="00662B5C"/>
    <w:rsid w:val="0066403E"/>
    <w:rsid w:val="00667E83"/>
    <w:rsid w:val="006712CE"/>
    <w:rsid w:val="0067324A"/>
    <w:rsid w:val="00675033"/>
    <w:rsid w:val="006754BC"/>
    <w:rsid w:val="00676AC3"/>
    <w:rsid w:val="006775B1"/>
    <w:rsid w:val="00683F76"/>
    <w:rsid w:val="0068671E"/>
    <w:rsid w:val="00691BC3"/>
    <w:rsid w:val="006924F8"/>
    <w:rsid w:val="00693705"/>
    <w:rsid w:val="00695D2C"/>
    <w:rsid w:val="006A02FA"/>
    <w:rsid w:val="006A1775"/>
    <w:rsid w:val="006A4595"/>
    <w:rsid w:val="006A4AFD"/>
    <w:rsid w:val="006A5332"/>
    <w:rsid w:val="006A635F"/>
    <w:rsid w:val="006B3CEB"/>
    <w:rsid w:val="006B4495"/>
    <w:rsid w:val="006B5D84"/>
    <w:rsid w:val="006B6E78"/>
    <w:rsid w:val="006B770F"/>
    <w:rsid w:val="006C062A"/>
    <w:rsid w:val="006C17DB"/>
    <w:rsid w:val="006C37C5"/>
    <w:rsid w:val="006C4FB2"/>
    <w:rsid w:val="006C50B4"/>
    <w:rsid w:val="006D0F41"/>
    <w:rsid w:val="006D14A4"/>
    <w:rsid w:val="006D2D8B"/>
    <w:rsid w:val="006D57F3"/>
    <w:rsid w:val="006D6339"/>
    <w:rsid w:val="006E10BD"/>
    <w:rsid w:val="006E187F"/>
    <w:rsid w:val="006E1EC1"/>
    <w:rsid w:val="006E39CF"/>
    <w:rsid w:val="006E54EB"/>
    <w:rsid w:val="006E5D1E"/>
    <w:rsid w:val="006E60EA"/>
    <w:rsid w:val="006F4EC3"/>
    <w:rsid w:val="006F54EC"/>
    <w:rsid w:val="006F5C48"/>
    <w:rsid w:val="006F6049"/>
    <w:rsid w:val="006F6403"/>
    <w:rsid w:val="006F65FF"/>
    <w:rsid w:val="006F73D7"/>
    <w:rsid w:val="006F7A4B"/>
    <w:rsid w:val="007044A1"/>
    <w:rsid w:val="00705A4D"/>
    <w:rsid w:val="00705D9E"/>
    <w:rsid w:val="00706005"/>
    <w:rsid w:val="0070649E"/>
    <w:rsid w:val="00706DAB"/>
    <w:rsid w:val="0070726F"/>
    <w:rsid w:val="0070784A"/>
    <w:rsid w:val="00710C27"/>
    <w:rsid w:val="0071121C"/>
    <w:rsid w:val="0071393E"/>
    <w:rsid w:val="00715116"/>
    <w:rsid w:val="00715256"/>
    <w:rsid w:val="00715636"/>
    <w:rsid w:val="00715BF3"/>
    <w:rsid w:val="00715FC1"/>
    <w:rsid w:val="00717D73"/>
    <w:rsid w:val="0072201E"/>
    <w:rsid w:val="00722A55"/>
    <w:rsid w:val="00725510"/>
    <w:rsid w:val="00730636"/>
    <w:rsid w:val="00731325"/>
    <w:rsid w:val="0073140B"/>
    <w:rsid w:val="007327E1"/>
    <w:rsid w:val="007335A8"/>
    <w:rsid w:val="00733782"/>
    <w:rsid w:val="007343C9"/>
    <w:rsid w:val="007350D9"/>
    <w:rsid w:val="007371E3"/>
    <w:rsid w:val="007376E2"/>
    <w:rsid w:val="00737B86"/>
    <w:rsid w:val="007415D3"/>
    <w:rsid w:val="007421EE"/>
    <w:rsid w:val="00744162"/>
    <w:rsid w:val="0074439E"/>
    <w:rsid w:val="00745593"/>
    <w:rsid w:val="00745DC4"/>
    <w:rsid w:val="00751B0F"/>
    <w:rsid w:val="00752365"/>
    <w:rsid w:val="00753987"/>
    <w:rsid w:val="00754272"/>
    <w:rsid w:val="00754D8D"/>
    <w:rsid w:val="00755D58"/>
    <w:rsid w:val="007578F2"/>
    <w:rsid w:val="00763DFF"/>
    <w:rsid w:val="0076674E"/>
    <w:rsid w:val="0077041A"/>
    <w:rsid w:val="007706BE"/>
    <w:rsid w:val="00771E18"/>
    <w:rsid w:val="00772931"/>
    <w:rsid w:val="00772E96"/>
    <w:rsid w:val="00773E9A"/>
    <w:rsid w:val="007741DF"/>
    <w:rsid w:val="007746F3"/>
    <w:rsid w:val="007768A4"/>
    <w:rsid w:val="00777002"/>
    <w:rsid w:val="00780D58"/>
    <w:rsid w:val="00781665"/>
    <w:rsid w:val="00781D73"/>
    <w:rsid w:val="007823FB"/>
    <w:rsid w:val="007825A8"/>
    <w:rsid w:val="00784FF3"/>
    <w:rsid w:val="00786583"/>
    <w:rsid w:val="00790876"/>
    <w:rsid w:val="00792B0E"/>
    <w:rsid w:val="0079366E"/>
    <w:rsid w:val="00793F38"/>
    <w:rsid w:val="00794F52"/>
    <w:rsid w:val="0079549F"/>
    <w:rsid w:val="0079659F"/>
    <w:rsid w:val="00797312"/>
    <w:rsid w:val="00797A78"/>
    <w:rsid w:val="007A1E2C"/>
    <w:rsid w:val="007A1E55"/>
    <w:rsid w:val="007A233D"/>
    <w:rsid w:val="007A4041"/>
    <w:rsid w:val="007A6A58"/>
    <w:rsid w:val="007A715D"/>
    <w:rsid w:val="007A7B03"/>
    <w:rsid w:val="007B0164"/>
    <w:rsid w:val="007B30E9"/>
    <w:rsid w:val="007B3558"/>
    <w:rsid w:val="007B46E4"/>
    <w:rsid w:val="007B4C28"/>
    <w:rsid w:val="007B4C9A"/>
    <w:rsid w:val="007B574A"/>
    <w:rsid w:val="007B591B"/>
    <w:rsid w:val="007C01D0"/>
    <w:rsid w:val="007C0299"/>
    <w:rsid w:val="007C3A89"/>
    <w:rsid w:val="007C6E50"/>
    <w:rsid w:val="007D0920"/>
    <w:rsid w:val="007D1442"/>
    <w:rsid w:val="007D2839"/>
    <w:rsid w:val="007D2C57"/>
    <w:rsid w:val="007D525E"/>
    <w:rsid w:val="007D6925"/>
    <w:rsid w:val="007D6B7C"/>
    <w:rsid w:val="007D70F4"/>
    <w:rsid w:val="007E02A6"/>
    <w:rsid w:val="007E0E8C"/>
    <w:rsid w:val="007E36B8"/>
    <w:rsid w:val="007E37DB"/>
    <w:rsid w:val="007E41D6"/>
    <w:rsid w:val="007E6048"/>
    <w:rsid w:val="007F0374"/>
    <w:rsid w:val="007F0EF9"/>
    <w:rsid w:val="007F12A5"/>
    <w:rsid w:val="007F18AA"/>
    <w:rsid w:val="007F2C0A"/>
    <w:rsid w:val="00800275"/>
    <w:rsid w:val="00800693"/>
    <w:rsid w:val="00800A30"/>
    <w:rsid w:val="008046B1"/>
    <w:rsid w:val="00806DF8"/>
    <w:rsid w:val="008117F3"/>
    <w:rsid w:val="00812EC9"/>
    <w:rsid w:val="00814BBF"/>
    <w:rsid w:val="00815D05"/>
    <w:rsid w:val="00821E8C"/>
    <w:rsid w:val="00824957"/>
    <w:rsid w:val="00824B60"/>
    <w:rsid w:val="0082622C"/>
    <w:rsid w:val="00827E02"/>
    <w:rsid w:val="00831B93"/>
    <w:rsid w:val="00832EA6"/>
    <w:rsid w:val="008333F4"/>
    <w:rsid w:val="008344DA"/>
    <w:rsid w:val="008350B8"/>
    <w:rsid w:val="00836D2C"/>
    <w:rsid w:val="0083757E"/>
    <w:rsid w:val="00840DB1"/>
    <w:rsid w:val="00841D29"/>
    <w:rsid w:val="00842142"/>
    <w:rsid w:val="008423B5"/>
    <w:rsid w:val="00843716"/>
    <w:rsid w:val="008442FD"/>
    <w:rsid w:val="00846201"/>
    <w:rsid w:val="00846BCE"/>
    <w:rsid w:val="00847369"/>
    <w:rsid w:val="00847765"/>
    <w:rsid w:val="00850612"/>
    <w:rsid w:val="00850630"/>
    <w:rsid w:val="008539CB"/>
    <w:rsid w:val="0086044E"/>
    <w:rsid w:val="00860751"/>
    <w:rsid w:val="00860E7B"/>
    <w:rsid w:val="00861139"/>
    <w:rsid w:val="0086143A"/>
    <w:rsid w:val="008619BB"/>
    <w:rsid w:val="00862A25"/>
    <w:rsid w:val="0086310C"/>
    <w:rsid w:val="00864838"/>
    <w:rsid w:val="0086582F"/>
    <w:rsid w:val="0086706D"/>
    <w:rsid w:val="00867D46"/>
    <w:rsid w:val="00870505"/>
    <w:rsid w:val="008708DA"/>
    <w:rsid w:val="008711D6"/>
    <w:rsid w:val="008746F8"/>
    <w:rsid w:val="008751D1"/>
    <w:rsid w:val="008769A9"/>
    <w:rsid w:val="008774D2"/>
    <w:rsid w:val="00881555"/>
    <w:rsid w:val="008841E3"/>
    <w:rsid w:val="00884EB5"/>
    <w:rsid w:val="008852B4"/>
    <w:rsid w:val="0088623B"/>
    <w:rsid w:val="00886466"/>
    <w:rsid w:val="00886AFD"/>
    <w:rsid w:val="0089012E"/>
    <w:rsid w:val="00890144"/>
    <w:rsid w:val="00894214"/>
    <w:rsid w:val="00894EB3"/>
    <w:rsid w:val="008950FB"/>
    <w:rsid w:val="0089568D"/>
    <w:rsid w:val="0089586E"/>
    <w:rsid w:val="00896786"/>
    <w:rsid w:val="00897283"/>
    <w:rsid w:val="008A00F3"/>
    <w:rsid w:val="008A2983"/>
    <w:rsid w:val="008A354D"/>
    <w:rsid w:val="008A3EA6"/>
    <w:rsid w:val="008A6012"/>
    <w:rsid w:val="008B01C1"/>
    <w:rsid w:val="008B1215"/>
    <w:rsid w:val="008B232E"/>
    <w:rsid w:val="008B359D"/>
    <w:rsid w:val="008B3A60"/>
    <w:rsid w:val="008B486A"/>
    <w:rsid w:val="008B5331"/>
    <w:rsid w:val="008B5442"/>
    <w:rsid w:val="008B56A8"/>
    <w:rsid w:val="008B57F7"/>
    <w:rsid w:val="008B5D95"/>
    <w:rsid w:val="008B6823"/>
    <w:rsid w:val="008B70B5"/>
    <w:rsid w:val="008B7E14"/>
    <w:rsid w:val="008C049D"/>
    <w:rsid w:val="008C1075"/>
    <w:rsid w:val="008C1D48"/>
    <w:rsid w:val="008C215A"/>
    <w:rsid w:val="008C2610"/>
    <w:rsid w:val="008C3F4C"/>
    <w:rsid w:val="008D11A1"/>
    <w:rsid w:val="008D1D33"/>
    <w:rsid w:val="008D5D16"/>
    <w:rsid w:val="008D5D33"/>
    <w:rsid w:val="008D62DE"/>
    <w:rsid w:val="008D7591"/>
    <w:rsid w:val="008E0381"/>
    <w:rsid w:val="008E2B66"/>
    <w:rsid w:val="008E2FA6"/>
    <w:rsid w:val="008E49D9"/>
    <w:rsid w:val="008E4D19"/>
    <w:rsid w:val="008E4F4E"/>
    <w:rsid w:val="008E59DD"/>
    <w:rsid w:val="008E5B0B"/>
    <w:rsid w:val="008E698E"/>
    <w:rsid w:val="008E6C5D"/>
    <w:rsid w:val="008E6DBA"/>
    <w:rsid w:val="008F09C5"/>
    <w:rsid w:val="008F0D6D"/>
    <w:rsid w:val="008F1DF9"/>
    <w:rsid w:val="008F24FD"/>
    <w:rsid w:val="008F543B"/>
    <w:rsid w:val="00902B3A"/>
    <w:rsid w:val="0090330A"/>
    <w:rsid w:val="009055E2"/>
    <w:rsid w:val="00905884"/>
    <w:rsid w:val="009058AD"/>
    <w:rsid w:val="00911911"/>
    <w:rsid w:val="00912C05"/>
    <w:rsid w:val="00912F13"/>
    <w:rsid w:val="00913433"/>
    <w:rsid w:val="009140C8"/>
    <w:rsid w:val="00914ADD"/>
    <w:rsid w:val="00920A49"/>
    <w:rsid w:val="0092186D"/>
    <w:rsid w:val="00921D72"/>
    <w:rsid w:val="009228C9"/>
    <w:rsid w:val="0092335B"/>
    <w:rsid w:val="00923B7A"/>
    <w:rsid w:val="0092473A"/>
    <w:rsid w:val="00926E5B"/>
    <w:rsid w:val="00926E75"/>
    <w:rsid w:val="00926ECE"/>
    <w:rsid w:val="00926F02"/>
    <w:rsid w:val="009277DA"/>
    <w:rsid w:val="00933D0D"/>
    <w:rsid w:val="00934521"/>
    <w:rsid w:val="0093487D"/>
    <w:rsid w:val="009352BE"/>
    <w:rsid w:val="009357E0"/>
    <w:rsid w:val="0093607F"/>
    <w:rsid w:val="00936700"/>
    <w:rsid w:val="009423E3"/>
    <w:rsid w:val="009434D5"/>
    <w:rsid w:val="0094443B"/>
    <w:rsid w:val="009461BD"/>
    <w:rsid w:val="009471CF"/>
    <w:rsid w:val="00952D50"/>
    <w:rsid w:val="009534A3"/>
    <w:rsid w:val="00953B1A"/>
    <w:rsid w:val="00953C36"/>
    <w:rsid w:val="00955B6C"/>
    <w:rsid w:val="0095689A"/>
    <w:rsid w:val="009617B9"/>
    <w:rsid w:val="0096441E"/>
    <w:rsid w:val="009651DB"/>
    <w:rsid w:val="00965841"/>
    <w:rsid w:val="009658CD"/>
    <w:rsid w:val="0097004C"/>
    <w:rsid w:val="0097117A"/>
    <w:rsid w:val="009715D9"/>
    <w:rsid w:val="009721EA"/>
    <w:rsid w:val="009741C7"/>
    <w:rsid w:val="009751EC"/>
    <w:rsid w:val="009758EF"/>
    <w:rsid w:val="00975DB6"/>
    <w:rsid w:val="00976C22"/>
    <w:rsid w:val="00977511"/>
    <w:rsid w:val="0098048F"/>
    <w:rsid w:val="00980B85"/>
    <w:rsid w:val="00980CC5"/>
    <w:rsid w:val="00981C2C"/>
    <w:rsid w:val="00982FC2"/>
    <w:rsid w:val="00983F17"/>
    <w:rsid w:val="00984717"/>
    <w:rsid w:val="00984DAD"/>
    <w:rsid w:val="00984F50"/>
    <w:rsid w:val="009876B8"/>
    <w:rsid w:val="0098788C"/>
    <w:rsid w:val="00987DBB"/>
    <w:rsid w:val="00990861"/>
    <w:rsid w:val="00991D41"/>
    <w:rsid w:val="00993AB8"/>
    <w:rsid w:val="00993DF8"/>
    <w:rsid w:val="00993EA3"/>
    <w:rsid w:val="00995A4B"/>
    <w:rsid w:val="009A0627"/>
    <w:rsid w:val="009A1461"/>
    <w:rsid w:val="009A1C54"/>
    <w:rsid w:val="009A320F"/>
    <w:rsid w:val="009A5763"/>
    <w:rsid w:val="009A7DE3"/>
    <w:rsid w:val="009B27BC"/>
    <w:rsid w:val="009B5960"/>
    <w:rsid w:val="009B7946"/>
    <w:rsid w:val="009C20F0"/>
    <w:rsid w:val="009C2F0E"/>
    <w:rsid w:val="009C2F70"/>
    <w:rsid w:val="009C3563"/>
    <w:rsid w:val="009C6656"/>
    <w:rsid w:val="009C7523"/>
    <w:rsid w:val="009D0011"/>
    <w:rsid w:val="009D0DDF"/>
    <w:rsid w:val="009D2772"/>
    <w:rsid w:val="009D4777"/>
    <w:rsid w:val="009D5F20"/>
    <w:rsid w:val="009D6828"/>
    <w:rsid w:val="009D6C1C"/>
    <w:rsid w:val="009D7470"/>
    <w:rsid w:val="009E11D7"/>
    <w:rsid w:val="009E30F2"/>
    <w:rsid w:val="009E4B0A"/>
    <w:rsid w:val="009E4E8F"/>
    <w:rsid w:val="009F32AD"/>
    <w:rsid w:val="009F3691"/>
    <w:rsid w:val="009F57B6"/>
    <w:rsid w:val="009F57CC"/>
    <w:rsid w:val="009F7D2E"/>
    <w:rsid w:val="00A021BA"/>
    <w:rsid w:val="00A02F85"/>
    <w:rsid w:val="00A02FED"/>
    <w:rsid w:val="00A03AF0"/>
    <w:rsid w:val="00A06C63"/>
    <w:rsid w:val="00A07533"/>
    <w:rsid w:val="00A07CF8"/>
    <w:rsid w:val="00A1127B"/>
    <w:rsid w:val="00A113CB"/>
    <w:rsid w:val="00A11F9C"/>
    <w:rsid w:val="00A12FD9"/>
    <w:rsid w:val="00A14963"/>
    <w:rsid w:val="00A14E0D"/>
    <w:rsid w:val="00A15C51"/>
    <w:rsid w:val="00A16030"/>
    <w:rsid w:val="00A173BC"/>
    <w:rsid w:val="00A215DE"/>
    <w:rsid w:val="00A230E2"/>
    <w:rsid w:val="00A23597"/>
    <w:rsid w:val="00A23AAD"/>
    <w:rsid w:val="00A24649"/>
    <w:rsid w:val="00A262BF"/>
    <w:rsid w:val="00A278D8"/>
    <w:rsid w:val="00A30381"/>
    <w:rsid w:val="00A331FB"/>
    <w:rsid w:val="00A37504"/>
    <w:rsid w:val="00A42F1A"/>
    <w:rsid w:val="00A4373A"/>
    <w:rsid w:val="00A444FC"/>
    <w:rsid w:val="00A446DA"/>
    <w:rsid w:val="00A44B9B"/>
    <w:rsid w:val="00A44E72"/>
    <w:rsid w:val="00A50358"/>
    <w:rsid w:val="00A53192"/>
    <w:rsid w:val="00A53938"/>
    <w:rsid w:val="00A53E17"/>
    <w:rsid w:val="00A56C93"/>
    <w:rsid w:val="00A61E6E"/>
    <w:rsid w:val="00A6229C"/>
    <w:rsid w:val="00A6267F"/>
    <w:rsid w:val="00A63270"/>
    <w:rsid w:val="00A63AEE"/>
    <w:rsid w:val="00A6581A"/>
    <w:rsid w:val="00A67343"/>
    <w:rsid w:val="00A70B1E"/>
    <w:rsid w:val="00A71E92"/>
    <w:rsid w:val="00A73509"/>
    <w:rsid w:val="00A73510"/>
    <w:rsid w:val="00A75C73"/>
    <w:rsid w:val="00A7717D"/>
    <w:rsid w:val="00A77326"/>
    <w:rsid w:val="00A775FD"/>
    <w:rsid w:val="00A83067"/>
    <w:rsid w:val="00A831C6"/>
    <w:rsid w:val="00A8428D"/>
    <w:rsid w:val="00A84F8B"/>
    <w:rsid w:val="00A85F74"/>
    <w:rsid w:val="00A8755B"/>
    <w:rsid w:val="00A90398"/>
    <w:rsid w:val="00A90B7A"/>
    <w:rsid w:val="00A91524"/>
    <w:rsid w:val="00A91596"/>
    <w:rsid w:val="00A918CA"/>
    <w:rsid w:val="00A933D6"/>
    <w:rsid w:val="00A9501C"/>
    <w:rsid w:val="00A96D8A"/>
    <w:rsid w:val="00AA6FC9"/>
    <w:rsid w:val="00AA7138"/>
    <w:rsid w:val="00AA75DE"/>
    <w:rsid w:val="00AB0412"/>
    <w:rsid w:val="00AB1C92"/>
    <w:rsid w:val="00AB24B2"/>
    <w:rsid w:val="00AB27F8"/>
    <w:rsid w:val="00AB451A"/>
    <w:rsid w:val="00AB57C5"/>
    <w:rsid w:val="00AB6832"/>
    <w:rsid w:val="00AC08F5"/>
    <w:rsid w:val="00AC09A8"/>
    <w:rsid w:val="00AC2887"/>
    <w:rsid w:val="00AC2E04"/>
    <w:rsid w:val="00AC3FF9"/>
    <w:rsid w:val="00AC51C6"/>
    <w:rsid w:val="00AC6375"/>
    <w:rsid w:val="00AC683A"/>
    <w:rsid w:val="00AC6A35"/>
    <w:rsid w:val="00AD2774"/>
    <w:rsid w:val="00AD496E"/>
    <w:rsid w:val="00AD6285"/>
    <w:rsid w:val="00AE02F5"/>
    <w:rsid w:val="00AE05C5"/>
    <w:rsid w:val="00AE0680"/>
    <w:rsid w:val="00AE150C"/>
    <w:rsid w:val="00AE1BEB"/>
    <w:rsid w:val="00AE1C4C"/>
    <w:rsid w:val="00AE3B92"/>
    <w:rsid w:val="00AE63F7"/>
    <w:rsid w:val="00AE6F67"/>
    <w:rsid w:val="00AF16B6"/>
    <w:rsid w:val="00AF1BB5"/>
    <w:rsid w:val="00AF27CD"/>
    <w:rsid w:val="00AF2C32"/>
    <w:rsid w:val="00AF5769"/>
    <w:rsid w:val="00AF5D56"/>
    <w:rsid w:val="00AF74E1"/>
    <w:rsid w:val="00AF7B1F"/>
    <w:rsid w:val="00B0736B"/>
    <w:rsid w:val="00B07F29"/>
    <w:rsid w:val="00B110E0"/>
    <w:rsid w:val="00B11619"/>
    <w:rsid w:val="00B128C3"/>
    <w:rsid w:val="00B12D53"/>
    <w:rsid w:val="00B12F67"/>
    <w:rsid w:val="00B14217"/>
    <w:rsid w:val="00B14930"/>
    <w:rsid w:val="00B14B0F"/>
    <w:rsid w:val="00B14FAE"/>
    <w:rsid w:val="00B153E4"/>
    <w:rsid w:val="00B16732"/>
    <w:rsid w:val="00B20F70"/>
    <w:rsid w:val="00B212EA"/>
    <w:rsid w:val="00B2166C"/>
    <w:rsid w:val="00B227C3"/>
    <w:rsid w:val="00B228EF"/>
    <w:rsid w:val="00B24895"/>
    <w:rsid w:val="00B24D4C"/>
    <w:rsid w:val="00B25146"/>
    <w:rsid w:val="00B2686B"/>
    <w:rsid w:val="00B26F67"/>
    <w:rsid w:val="00B3444D"/>
    <w:rsid w:val="00B359FF"/>
    <w:rsid w:val="00B35AE1"/>
    <w:rsid w:val="00B35BCB"/>
    <w:rsid w:val="00B36A40"/>
    <w:rsid w:val="00B37C5B"/>
    <w:rsid w:val="00B40402"/>
    <w:rsid w:val="00B41168"/>
    <w:rsid w:val="00B43275"/>
    <w:rsid w:val="00B44A1C"/>
    <w:rsid w:val="00B46CE2"/>
    <w:rsid w:val="00B4735E"/>
    <w:rsid w:val="00B50CE4"/>
    <w:rsid w:val="00B51B6A"/>
    <w:rsid w:val="00B523F9"/>
    <w:rsid w:val="00B52A32"/>
    <w:rsid w:val="00B52EB5"/>
    <w:rsid w:val="00B60AA0"/>
    <w:rsid w:val="00B614CC"/>
    <w:rsid w:val="00B6246B"/>
    <w:rsid w:val="00B63B20"/>
    <w:rsid w:val="00B64170"/>
    <w:rsid w:val="00B64448"/>
    <w:rsid w:val="00B64DD3"/>
    <w:rsid w:val="00B652E5"/>
    <w:rsid w:val="00B6660A"/>
    <w:rsid w:val="00B666B1"/>
    <w:rsid w:val="00B6762E"/>
    <w:rsid w:val="00B67633"/>
    <w:rsid w:val="00B67D37"/>
    <w:rsid w:val="00B67F02"/>
    <w:rsid w:val="00B718AA"/>
    <w:rsid w:val="00B7492A"/>
    <w:rsid w:val="00B76837"/>
    <w:rsid w:val="00B77689"/>
    <w:rsid w:val="00B804A1"/>
    <w:rsid w:val="00B82F63"/>
    <w:rsid w:val="00B83802"/>
    <w:rsid w:val="00B83E51"/>
    <w:rsid w:val="00B844F0"/>
    <w:rsid w:val="00B84ADF"/>
    <w:rsid w:val="00B8547D"/>
    <w:rsid w:val="00B8688B"/>
    <w:rsid w:val="00B87342"/>
    <w:rsid w:val="00B923DA"/>
    <w:rsid w:val="00B94B85"/>
    <w:rsid w:val="00B951E7"/>
    <w:rsid w:val="00B952B6"/>
    <w:rsid w:val="00B9600C"/>
    <w:rsid w:val="00B97BB7"/>
    <w:rsid w:val="00BA1E3E"/>
    <w:rsid w:val="00BA35F9"/>
    <w:rsid w:val="00BA75E0"/>
    <w:rsid w:val="00BA7DF7"/>
    <w:rsid w:val="00BB031B"/>
    <w:rsid w:val="00BB1207"/>
    <w:rsid w:val="00BB1914"/>
    <w:rsid w:val="00BB24A5"/>
    <w:rsid w:val="00BB2619"/>
    <w:rsid w:val="00BB61E1"/>
    <w:rsid w:val="00BB63E1"/>
    <w:rsid w:val="00BC0811"/>
    <w:rsid w:val="00BC179D"/>
    <w:rsid w:val="00BC19C4"/>
    <w:rsid w:val="00BC3C54"/>
    <w:rsid w:val="00BC402C"/>
    <w:rsid w:val="00BC5648"/>
    <w:rsid w:val="00BC5D30"/>
    <w:rsid w:val="00BC669C"/>
    <w:rsid w:val="00BC72F5"/>
    <w:rsid w:val="00BC7702"/>
    <w:rsid w:val="00BC77CD"/>
    <w:rsid w:val="00BD1255"/>
    <w:rsid w:val="00BD2F19"/>
    <w:rsid w:val="00BD59BB"/>
    <w:rsid w:val="00BD7658"/>
    <w:rsid w:val="00BE0F41"/>
    <w:rsid w:val="00BE324C"/>
    <w:rsid w:val="00BE35B3"/>
    <w:rsid w:val="00BE43C5"/>
    <w:rsid w:val="00BE706A"/>
    <w:rsid w:val="00BE73C6"/>
    <w:rsid w:val="00BF26AF"/>
    <w:rsid w:val="00BF2AE9"/>
    <w:rsid w:val="00BF2EDD"/>
    <w:rsid w:val="00BF3C25"/>
    <w:rsid w:val="00BF41A3"/>
    <w:rsid w:val="00BF5B84"/>
    <w:rsid w:val="00C0038A"/>
    <w:rsid w:val="00C00E5E"/>
    <w:rsid w:val="00C01FF8"/>
    <w:rsid w:val="00C043C4"/>
    <w:rsid w:val="00C06335"/>
    <w:rsid w:val="00C1017F"/>
    <w:rsid w:val="00C10986"/>
    <w:rsid w:val="00C10CBD"/>
    <w:rsid w:val="00C138FB"/>
    <w:rsid w:val="00C1457D"/>
    <w:rsid w:val="00C14DBF"/>
    <w:rsid w:val="00C16DAE"/>
    <w:rsid w:val="00C3297E"/>
    <w:rsid w:val="00C34084"/>
    <w:rsid w:val="00C3470B"/>
    <w:rsid w:val="00C34A12"/>
    <w:rsid w:val="00C3545D"/>
    <w:rsid w:val="00C37102"/>
    <w:rsid w:val="00C40A90"/>
    <w:rsid w:val="00C424D3"/>
    <w:rsid w:val="00C458ED"/>
    <w:rsid w:val="00C477CA"/>
    <w:rsid w:val="00C504EB"/>
    <w:rsid w:val="00C5084D"/>
    <w:rsid w:val="00C5094E"/>
    <w:rsid w:val="00C509DE"/>
    <w:rsid w:val="00C53742"/>
    <w:rsid w:val="00C55547"/>
    <w:rsid w:val="00C60F21"/>
    <w:rsid w:val="00C61D2B"/>
    <w:rsid w:val="00C627E0"/>
    <w:rsid w:val="00C63263"/>
    <w:rsid w:val="00C6351D"/>
    <w:rsid w:val="00C63AA4"/>
    <w:rsid w:val="00C63C27"/>
    <w:rsid w:val="00C64237"/>
    <w:rsid w:val="00C64B59"/>
    <w:rsid w:val="00C64F2F"/>
    <w:rsid w:val="00C65414"/>
    <w:rsid w:val="00C6574F"/>
    <w:rsid w:val="00C67927"/>
    <w:rsid w:val="00C67D46"/>
    <w:rsid w:val="00C70512"/>
    <w:rsid w:val="00C708AA"/>
    <w:rsid w:val="00C727EE"/>
    <w:rsid w:val="00C73D17"/>
    <w:rsid w:val="00C73E04"/>
    <w:rsid w:val="00C769A3"/>
    <w:rsid w:val="00C777F4"/>
    <w:rsid w:val="00C77CA7"/>
    <w:rsid w:val="00C808D4"/>
    <w:rsid w:val="00C817C7"/>
    <w:rsid w:val="00C827FD"/>
    <w:rsid w:val="00C82BC6"/>
    <w:rsid w:val="00C83369"/>
    <w:rsid w:val="00C83BF8"/>
    <w:rsid w:val="00C84071"/>
    <w:rsid w:val="00C86BAF"/>
    <w:rsid w:val="00C90344"/>
    <w:rsid w:val="00C911C0"/>
    <w:rsid w:val="00C92341"/>
    <w:rsid w:val="00C92786"/>
    <w:rsid w:val="00C92CFB"/>
    <w:rsid w:val="00C95EA4"/>
    <w:rsid w:val="00C96F7E"/>
    <w:rsid w:val="00C972C2"/>
    <w:rsid w:val="00C97DC8"/>
    <w:rsid w:val="00CA08F9"/>
    <w:rsid w:val="00CA1D77"/>
    <w:rsid w:val="00CA2871"/>
    <w:rsid w:val="00CA2E55"/>
    <w:rsid w:val="00CA3DB4"/>
    <w:rsid w:val="00CA46B9"/>
    <w:rsid w:val="00CA74D7"/>
    <w:rsid w:val="00CA7593"/>
    <w:rsid w:val="00CA76A0"/>
    <w:rsid w:val="00CB0180"/>
    <w:rsid w:val="00CB0B64"/>
    <w:rsid w:val="00CB200A"/>
    <w:rsid w:val="00CB2259"/>
    <w:rsid w:val="00CB2D4D"/>
    <w:rsid w:val="00CB30A6"/>
    <w:rsid w:val="00CB351C"/>
    <w:rsid w:val="00CB4309"/>
    <w:rsid w:val="00CB44E6"/>
    <w:rsid w:val="00CB49CD"/>
    <w:rsid w:val="00CB51DB"/>
    <w:rsid w:val="00CB5D1E"/>
    <w:rsid w:val="00CB78FD"/>
    <w:rsid w:val="00CC1743"/>
    <w:rsid w:val="00CC3434"/>
    <w:rsid w:val="00CC4251"/>
    <w:rsid w:val="00CC42F1"/>
    <w:rsid w:val="00CC4CCE"/>
    <w:rsid w:val="00CC56A3"/>
    <w:rsid w:val="00CC7D48"/>
    <w:rsid w:val="00CD1725"/>
    <w:rsid w:val="00CD2CE2"/>
    <w:rsid w:val="00CD44AB"/>
    <w:rsid w:val="00CD4711"/>
    <w:rsid w:val="00CD4BA9"/>
    <w:rsid w:val="00CD520E"/>
    <w:rsid w:val="00CD5417"/>
    <w:rsid w:val="00CD6961"/>
    <w:rsid w:val="00CD6CB4"/>
    <w:rsid w:val="00CD7DD0"/>
    <w:rsid w:val="00CE362D"/>
    <w:rsid w:val="00CE4FBB"/>
    <w:rsid w:val="00CE5E77"/>
    <w:rsid w:val="00CE668F"/>
    <w:rsid w:val="00CE6DEA"/>
    <w:rsid w:val="00CE7545"/>
    <w:rsid w:val="00CF0E2E"/>
    <w:rsid w:val="00CF1608"/>
    <w:rsid w:val="00CF3CC3"/>
    <w:rsid w:val="00CF4E1D"/>
    <w:rsid w:val="00CF5F8E"/>
    <w:rsid w:val="00CF705B"/>
    <w:rsid w:val="00CF71DD"/>
    <w:rsid w:val="00CF7229"/>
    <w:rsid w:val="00D017C1"/>
    <w:rsid w:val="00D02635"/>
    <w:rsid w:val="00D02996"/>
    <w:rsid w:val="00D0301F"/>
    <w:rsid w:val="00D06CD2"/>
    <w:rsid w:val="00D126B3"/>
    <w:rsid w:val="00D1283F"/>
    <w:rsid w:val="00D147FD"/>
    <w:rsid w:val="00D15571"/>
    <w:rsid w:val="00D21828"/>
    <w:rsid w:val="00D218A0"/>
    <w:rsid w:val="00D24BF3"/>
    <w:rsid w:val="00D24DB3"/>
    <w:rsid w:val="00D250D7"/>
    <w:rsid w:val="00D3043F"/>
    <w:rsid w:val="00D33DC3"/>
    <w:rsid w:val="00D35238"/>
    <w:rsid w:val="00D353B3"/>
    <w:rsid w:val="00D36A54"/>
    <w:rsid w:val="00D36F81"/>
    <w:rsid w:val="00D40169"/>
    <w:rsid w:val="00D4190F"/>
    <w:rsid w:val="00D43193"/>
    <w:rsid w:val="00D45E29"/>
    <w:rsid w:val="00D465E0"/>
    <w:rsid w:val="00D46C80"/>
    <w:rsid w:val="00D51CD2"/>
    <w:rsid w:val="00D538FB"/>
    <w:rsid w:val="00D55BB4"/>
    <w:rsid w:val="00D55D9A"/>
    <w:rsid w:val="00D566E1"/>
    <w:rsid w:val="00D601B0"/>
    <w:rsid w:val="00D60729"/>
    <w:rsid w:val="00D62B89"/>
    <w:rsid w:val="00D62ECA"/>
    <w:rsid w:val="00D64F29"/>
    <w:rsid w:val="00D6566E"/>
    <w:rsid w:val="00D66004"/>
    <w:rsid w:val="00D674D2"/>
    <w:rsid w:val="00D70EF3"/>
    <w:rsid w:val="00D70F2A"/>
    <w:rsid w:val="00D7588A"/>
    <w:rsid w:val="00D75ADD"/>
    <w:rsid w:val="00D76042"/>
    <w:rsid w:val="00D76F64"/>
    <w:rsid w:val="00D8130E"/>
    <w:rsid w:val="00D81C05"/>
    <w:rsid w:val="00D8358D"/>
    <w:rsid w:val="00D83BD1"/>
    <w:rsid w:val="00D84B1C"/>
    <w:rsid w:val="00D86567"/>
    <w:rsid w:val="00D92052"/>
    <w:rsid w:val="00D9250F"/>
    <w:rsid w:val="00D92F85"/>
    <w:rsid w:val="00D93239"/>
    <w:rsid w:val="00D9554C"/>
    <w:rsid w:val="00D96E7A"/>
    <w:rsid w:val="00D974C4"/>
    <w:rsid w:val="00D975C5"/>
    <w:rsid w:val="00DA04F0"/>
    <w:rsid w:val="00DA19F4"/>
    <w:rsid w:val="00DA36A7"/>
    <w:rsid w:val="00DA41A7"/>
    <w:rsid w:val="00DA4903"/>
    <w:rsid w:val="00DA528F"/>
    <w:rsid w:val="00DA5934"/>
    <w:rsid w:val="00DA6678"/>
    <w:rsid w:val="00DA7ADF"/>
    <w:rsid w:val="00DB127A"/>
    <w:rsid w:val="00DB18E0"/>
    <w:rsid w:val="00DB2E92"/>
    <w:rsid w:val="00DB347C"/>
    <w:rsid w:val="00DB4B0F"/>
    <w:rsid w:val="00DB7878"/>
    <w:rsid w:val="00DB7FF2"/>
    <w:rsid w:val="00DC0C99"/>
    <w:rsid w:val="00DC14FC"/>
    <w:rsid w:val="00DC1790"/>
    <w:rsid w:val="00DC186A"/>
    <w:rsid w:val="00DC2343"/>
    <w:rsid w:val="00DC3E2B"/>
    <w:rsid w:val="00DC6D59"/>
    <w:rsid w:val="00DD3287"/>
    <w:rsid w:val="00DD5876"/>
    <w:rsid w:val="00DD62D3"/>
    <w:rsid w:val="00DD70F4"/>
    <w:rsid w:val="00DE07A0"/>
    <w:rsid w:val="00DE09DB"/>
    <w:rsid w:val="00DE21AE"/>
    <w:rsid w:val="00DE2E3C"/>
    <w:rsid w:val="00DE3DFA"/>
    <w:rsid w:val="00DE6FA6"/>
    <w:rsid w:val="00DE75D2"/>
    <w:rsid w:val="00DF0F28"/>
    <w:rsid w:val="00DF22E9"/>
    <w:rsid w:val="00DF2602"/>
    <w:rsid w:val="00DF4C8A"/>
    <w:rsid w:val="00DF60EA"/>
    <w:rsid w:val="00DF6C1D"/>
    <w:rsid w:val="00E00FFA"/>
    <w:rsid w:val="00E01E26"/>
    <w:rsid w:val="00E03033"/>
    <w:rsid w:val="00E03E82"/>
    <w:rsid w:val="00E057E6"/>
    <w:rsid w:val="00E13EFA"/>
    <w:rsid w:val="00E15CDA"/>
    <w:rsid w:val="00E15D67"/>
    <w:rsid w:val="00E1786B"/>
    <w:rsid w:val="00E17B68"/>
    <w:rsid w:val="00E20B83"/>
    <w:rsid w:val="00E20E86"/>
    <w:rsid w:val="00E20F0C"/>
    <w:rsid w:val="00E22403"/>
    <w:rsid w:val="00E22712"/>
    <w:rsid w:val="00E230F1"/>
    <w:rsid w:val="00E24212"/>
    <w:rsid w:val="00E248BA"/>
    <w:rsid w:val="00E24C5E"/>
    <w:rsid w:val="00E24E62"/>
    <w:rsid w:val="00E273F2"/>
    <w:rsid w:val="00E3170E"/>
    <w:rsid w:val="00E31927"/>
    <w:rsid w:val="00E329B3"/>
    <w:rsid w:val="00E32CF9"/>
    <w:rsid w:val="00E32D99"/>
    <w:rsid w:val="00E34A9A"/>
    <w:rsid w:val="00E351C5"/>
    <w:rsid w:val="00E35353"/>
    <w:rsid w:val="00E37F0A"/>
    <w:rsid w:val="00E400AE"/>
    <w:rsid w:val="00E4189A"/>
    <w:rsid w:val="00E420F7"/>
    <w:rsid w:val="00E54FE9"/>
    <w:rsid w:val="00E5561A"/>
    <w:rsid w:val="00E557E9"/>
    <w:rsid w:val="00E57393"/>
    <w:rsid w:val="00E574E2"/>
    <w:rsid w:val="00E607C2"/>
    <w:rsid w:val="00E60B96"/>
    <w:rsid w:val="00E6134C"/>
    <w:rsid w:val="00E62481"/>
    <w:rsid w:val="00E6258A"/>
    <w:rsid w:val="00E63B25"/>
    <w:rsid w:val="00E6512C"/>
    <w:rsid w:val="00E6520B"/>
    <w:rsid w:val="00E65CCE"/>
    <w:rsid w:val="00E6745C"/>
    <w:rsid w:val="00E7010B"/>
    <w:rsid w:val="00E764DE"/>
    <w:rsid w:val="00E774A8"/>
    <w:rsid w:val="00E77729"/>
    <w:rsid w:val="00E77AC4"/>
    <w:rsid w:val="00E82CA7"/>
    <w:rsid w:val="00E84419"/>
    <w:rsid w:val="00E846C6"/>
    <w:rsid w:val="00E875FF"/>
    <w:rsid w:val="00E87C0B"/>
    <w:rsid w:val="00E9035B"/>
    <w:rsid w:val="00E92EB6"/>
    <w:rsid w:val="00EA3638"/>
    <w:rsid w:val="00EA38AD"/>
    <w:rsid w:val="00EA6976"/>
    <w:rsid w:val="00EB0573"/>
    <w:rsid w:val="00EB0898"/>
    <w:rsid w:val="00EB1ACB"/>
    <w:rsid w:val="00EB23A2"/>
    <w:rsid w:val="00EB2B02"/>
    <w:rsid w:val="00EB3D21"/>
    <w:rsid w:val="00EB525D"/>
    <w:rsid w:val="00EB5DD5"/>
    <w:rsid w:val="00EB6C0C"/>
    <w:rsid w:val="00EC205D"/>
    <w:rsid w:val="00EC3455"/>
    <w:rsid w:val="00EC42CA"/>
    <w:rsid w:val="00EC778C"/>
    <w:rsid w:val="00ED05CE"/>
    <w:rsid w:val="00ED0F63"/>
    <w:rsid w:val="00ED28E9"/>
    <w:rsid w:val="00ED4ECE"/>
    <w:rsid w:val="00ED4FE5"/>
    <w:rsid w:val="00ED57CA"/>
    <w:rsid w:val="00ED64DA"/>
    <w:rsid w:val="00ED7D0E"/>
    <w:rsid w:val="00EE0055"/>
    <w:rsid w:val="00EE2723"/>
    <w:rsid w:val="00EE360F"/>
    <w:rsid w:val="00EE3D9B"/>
    <w:rsid w:val="00EE40CB"/>
    <w:rsid w:val="00EE4A72"/>
    <w:rsid w:val="00EE4CD9"/>
    <w:rsid w:val="00EE54DA"/>
    <w:rsid w:val="00EE6617"/>
    <w:rsid w:val="00EE77D0"/>
    <w:rsid w:val="00EF02FE"/>
    <w:rsid w:val="00EF0465"/>
    <w:rsid w:val="00EF1BF4"/>
    <w:rsid w:val="00EF37FD"/>
    <w:rsid w:val="00EF4EDE"/>
    <w:rsid w:val="00EF50D7"/>
    <w:rsid w:val="00EF5987"/>
    <w:rsid w:val="00EF6320"/>
    <w:rsid w:val="00EF6ACC"/>
    <w:rsid w:val="00EF73F2"/>
    <w:rsid w:val="00F00ADB"/>
    <w:rsid w:val="00F00DE4"/>
    <w:rsid w:val="00F0196F"/>
    <w:rsid w:val="00F01EBF"/>
    <w:rsid w:val="00F025EB"/>
    <w:rsid w:val="00F02E99"/>
    <w:rsid w:val="00F04096"/>
    <w:rsid w:val="00F044EC"/>
    <w:rsid w:val="00F05A09"/>
    <w:rsid w:val="00F107CD"/>
    <w:rsid w:val="00F11B58"/>
    <w:rsid w:val="00F11E3E"/>
    <w:rsid w:val="00F14C88"/>
    <w:rsid w:val="00F16946"/>
    <w:rsid w:val="00F16BBD"/>
    <w:rsid w:val="00F16EE2"/>
    <w:rsid w:val="00F17EA3"/>
    <w:rsid w:val="00F21CFD"/>
    <w:rsid w:val="00F2392C"/>
    <w:rsid w:val="00F23D98"/>
    <w:rsid w:val="00F24927"/>
    <w:rsid w:val="00F25BC6"/>
    <w:rsid w:val="00F25CB9"/>
    <w:rsid w:val="00F26012"/>
    <w:rsid w:val="00F272BC"/>
    <w:rsid w:val="00F3164E"/>
    <w:rsid w:val="00F31986"/>
    <w:rsid w:val="00F374C9"/>
    <w:rsid w:val="00F37B07"/>
    <w:rsid w:val="00F40BF3"/>
    <w:rsid w:val="00F435A1"/>
    <w:rsid w:val="00F4557D"/>
    <w:rsid w:val="00F47044"/>
    <w:rsid w:val="00F47F53"/>
    <w:rsid w:val="00F52E1E"/>
    <w:rsid w:val="00F5332E"/>
    <w:rsid w:val="00F557F6"/>
    <w:rsid w:val="00F56BBC"/>
    <w:rsid w:val="00F57E41"/>
    <w:rsid w:val="00F6158E"/>
    <w:rsid w:val="00F65397"/>
    <w:rsid w:val="00F65848"/>
    <w:rsid w:val="00F66C53"/>
    <w:rsid w:val="00F67AE4"/>
    <w:rsid w:val="00F71456"/>
    <w:rsid w:val="00F74532"/>
    <w:rsid w:val="00F75811"/>
    <w:rsid w:val="00F75CDD"/>
    <w:rsid w:val="00F77734"/>
    <w:rsid w:val="00F8058A"/>
    <w:rsid w:val="00F81C19"/>
    <w:rsid w:val="00F827EA"/>
    <w:rsid w:val="00F8533E"/>
    <w:rsid w:val="00F8586C"/>
    <w:rsid w:val="00F877C3"/>
    <w:rsid w:val="00F9309C"/>
    <w:rsid w:val="00F934F2"/>
    <w:rsid w:val="00F93C86"/>
    <w:rsid w:val="00F952B0"/>
    <w:rsid w:val="00F95ED1"/>
    <w:rsid w:val="00F97B9B"/>
    <w:rsid w:val="00FA0119"/>
    <w:rsid w:val="00FA0CD0"/>
    <w:rsid w:val="00FA2B43"/>
    <w:rsid w:val="00FA4343"/>
    <w:rsid w:val="00FA52EE"/>
    <w:rsid w:val="00FA5986"/>
    <w:rsid w:val="00FA6383"/>
    <w:rsid w:val="00FB045A"/>
    <w:rsid w:val="00FB0F45"/>
    <w:rsid w:val="00FB13DA"/>
    <w:rsid w:val="00FB1504"/>
    <w:rsid w:val="00FB2DAC"/>
    <w:rsid w:val="00FB2E82"/>
    <w:rsid w:val="00FB3182"/>
    <w:rsid w:val="00FB4703"/>
    <w:rsid w:val="00FC13A7"/>
    <w:rsid w:val="00FC2BB9"/>
    <w:rsid w:val="00FC31BA"/>
    <w:rsid w:val="00FC3406"/>
    <w:rsid w:val="00FC4251"/>
    <w:rsid w:val="00FC5EA2"/>
    <w:rsid w:val="00FC6E23"/>
    <w:rsid w:val="00FC74FD"/>
    <w:rsid w:val="00FD0423"/>
    <w:rsid w:val="00FD0BA9"/>
    <w:rsid w:val="00FD1B63"/>
    <w:rsid w:val="00FD2BD6"/>
    <w:rsid w:val="00FD34E0"/>
    <w:rsid w:val="00FD3F22"/>
    <w:rsid w:val="00FD4CB7"/>
    <w:rsid w:val="00FD5468"/>
    <w:rsid w:val="00FD6E85"/>
    <w:rsid w:val="00FD759C"/>
    <w:rsid w:val="00FD75C4"/>
    <w:rsid w:val="00FE05A3"/>
    <w:rsid w:val="00FE1328"/>
    <w:rsid w:val="00FE200B"/>
    <w:rsid w:val="00FE250F"/>
    <w:rsid w:val="00FE2A47"/>
    <w:rsid w:val="00FE5D58"/>
    <w:rsid w:val="00FF0306"/>
    <w:rsid w:val="00FF04B3"/>
    <w:rsid w:val="00FF19DC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D53C7-135B-4E88-843C-BD0DD09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FD"/>
  </w:style>
  <w:style w:type="paragraph" w:styleId="1">
    <w:name w:val="heading 1"/>
    <w:basedOn w:val="a"/>
    <w:next w:val="a"/>
    <w:link w:val="10"/>
    <w:uiPriority w:val="9"/>
    <w:qFormat/>
    <w:rsid w:val="000D0280"/>
    <w:pPr>
      <w:keepNext/>
      <w:spacing w:before="240" w:after="60" w:line="240" w:lineRule="auto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FA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F7948"/>
    <w:rPr>
      <w:vertAlign w:val="superscript"/>
    </w:rPr>
  </w:style>
  <w:style w:type="paragraph" w:styleId="a7">
    <w:name w:val="List Paragraph"/>
    <w:aliases w:val="Нумерованый список,List Paragraph1,Абзац списка для документа"/>
    <w:basedOn w:val="a"/>
    <w:link w:val="a8"/>
    <w:uiPriority w:val="34"/>
    <w:qFormat/>
    <w:rsid w:val="004F7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annotation reference"/>
    <w:unhideWhenUsed/>
    <w:rsid w:val="004F794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48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A3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A303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903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e">
    <w:name w:val="Body Text Indent"/>
    <w:aliases w:val="Основной текст 1"/>
    <w:basedOn w:val="a"/>
    <w:link w:val="af"/>
    <w:rsid w:val="00800A3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00A30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Hyperlink"/>
    <w:rsid w:val="00800A30"/>
    <w:rPr>
      <w:color w:val="0000FF"/>
      <w:u w:val="single"/>
    </w:rPr>
  </w:style>
  <w:style w:type="paragraph" w:styleId="af1">
    <w:name w:val="Body Text"/>
    <w:basedOn w:val="a"/>
    <w:link w:val="af2"/>
    <w:rsid w:val="000B208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B20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har">
    <w:name w:val="Char"/>
    <w:basedOn w:val="a"/>
    <w:autoRedefine/>
    <w:rsid w:val="0000791B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paragraph" w:styleId="af3">
    <w:name w:val="Revision"/>
    <w:hidden/>
    <w:uiPriority w:val="99"/>
    <w:semiHidden/>
    <w:rsid w:val="008E4F4E"/>
    <w:pPr>
      <w:spacing w:after="0" w:line="240" w:lineRule="auto"/>
    </w:pPr>
  </w:style>
  <w:style w:type="paragraph" w:customStyle="1" w:styleId="NormalRussian">
    <w:name w:val="Normal Russian"/>
    <w:rsid w:val="0020700B"/>
    <w:pPr>
      <w:spacing w:after="0" w:line="240" w:lineRule="auto"/>
      <w:jc w:val="both"/>
    </w:pPr>
    <w:rPr>
      <w:rFonts w:ascii="CG Times (WR)" w:eastAsia="Times New Roman" w:hAnsi="CG Times (WR)" w:cs="Times New Roman"/>
      <w:sz w:val="22"/>
      <w:szCs w:val="20"/>
      <w:lang w:eastAsia="ru-RU"/>
    </w:rPr>
  </w:style>
  <w:style w:type="paragraph" w:customStyle="1" w:styleId="21">
    <w:name w:val="Абзац списка2"/>
    <w:basedOn w:val="a"/>
    <w:rsid w:val="00EF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561FE0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561F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List Paragraph1 Знак,Абзац списка для документа Знак"/>
    <w:basedOn w:val="a0"/>
    <w:link w:val="a7"/>
    <w:uiPriority w:val="34"/>
    <w:rsid w:val="00806DF8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0280"/>
    <w:rPr>
      <w:rFonts w:eastAsia="Times New Roman"/>
      <w:b/>
      <w:bCs/>
      <w:kern w:val="32"/>
      <w:szCs w:val="32"/>
    </w:rPr>
  </w:style>
  <w:style w:type="character" w:customStyle="1" w:styleId="ConsPlusNormal0">
    <w:name w:val="ConsPlusNormal Знак"/>
    <w:link w:val="ConsPlusNormal"/>
    <w:locked/>
    <w:rsid w:val="00397D84"/>
    <w:rPr>
      <w:rFonts w:ascii="Times New Roman" w:eastAsia="Calibri" w:hAnsi="Times New Roman" w:cs="Times New Roman"/>
      <w:szCs w:val="24"/>
    </w:rPr>
  </w:style>
  <w:style w:type="paragraph" w:customStyle="1" w:styleId="ConsPlusJurTerm">
    <w:name w:val="ConsPlusJurTerm"/>
    <w:rsid w:val="00DE2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8E2B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8E2B66"/>
    <w:rPr>
      <w:rFonts w:ascii="Times New Roman" w:eastAsia="Times New Roman" w:hAnsi="Times New Roman" w:cs="Times New Roman"/>
      <w:szCs w:val="24"/>
    </w:rPr>
  </w:style>
  <w:style w:type="paragraph" w:customStyle="1" w:styleId="11">
    <w:name w:val="Текст1"/>
    <w:basedOn w:val="a"/>
    <w:autoRedefine/>
    <w:rsid w:val="00CC3434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57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71FA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8">
    <w:name w:val="endnote text"/>
    <w:basedOn w:val="a"/>
    <w:link w:val="af9"/>
    <w:uiPriority w:val="99"/>
    <w:semiHidden/>
    <w:unhideWhenUsed/>
    <w:rsid w:val="00755D5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755D58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755D58"/>
    <w:rPr>
      <w:vertAlign w:val="superscript"/>
    </w:rPr>
  </w:style>
  <w:style w:type="paragraph" w:styleId="afb">
    <w:name w:val="No Spacing"/>
    <w:uiPriority w:val="1"/>
    <w:qFormat/>
    <w:rsid w:val="00306DB5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9pt">
    <w:name w:val="Основной текст + 9 pt"/>
    <w:aliases w:val="Полужирный1"/>
    <w:basedOn w:val="a0"/>
    <w:uiPriority w:val="99"/>
    <w:rsid w:val="00306DB5"/>
    <w:rPr>
      <w:rFonts w:ascii="Times New Roman" w:hAnsi="Times New Roman" w:cs="Times New Roman" w:hint="default"/>
      <w:b/>
      <w:bCs/>
      <w:strike w:val="0"/>
      <w:dstrike w:val="0"/>
      <w:sz w:val="18"/>
      <w:szCs w:val="18"/>
      <w:u w:val="none"/>
      <w:effect w:val="none"/>
    </w:rPr>
  </w:style>
  <w:style w:type="table" w:customStyle="1" w:styleId="12">
    <w:name w:val="Сетка таблицы1"/>
    <w:basedOn w:val="a1"/>
    <w:next w:val="a3"/>
    <w:uiPriority w:val="59"/>
    <w:rsid w:val="003B76F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33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556E-06F0-4978-A66A-184C8D9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Базилюк Тарас;Афанасьева Наталья</dc:creator>
  <cp:lastModifiedBy>Ксения Пешкина</cp:lastModifiedBy>
  <cp:revision>6</cp:revision>
  <cp:lastPrinted>2022-07-27T06:35:00Z</cp:lastPrinted>
  <dcterms:created xsi:type="dcterms:W3CDTF">2023-03-22T06:10:00Z</dcterms:created>
  <dcterms:modified xsi:type="dcterms:W3CDTF">2023-04-25T06:43:00Z</dcterms:modified>
</cp:coreProperties>
</file>