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 xml:space="preserve">Муниципальное казенное учреждение администрация города </w:t>
      </w:r>
      <w:proofErr w:type="spellStart"/>
      <w:r w:rsidRPr="006F21A9">
        <w:rPr>
          <w:spacing w:val="4"/>
          <w:position w:val="-2"/>
          <w:sz w:val="26"/>
        </w:rPr>
        <w:t>Пыть-Яха</w:t>
      </w:r>
      <w:proofErr w:type="spellEnd"/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proofErr w:type="spellStart"/>
      <w:r w:rsidR="002A5AFF" w:rsidRPr="006F21A9">
        <w:rPr>
          <w:spacing w:val="4"/>
          <w:position w:val="-2"/>
          <w:sz w:val="26"/>
        </w:rPr>
        <w:t>Пыть-Яха</w:t>
      </w:r>
      <w:proofErr w:type="spellEnd"/>
      <w:r w:rsidR="002A5AFF" w:rsidRPr="006F21A9">
        <w:rPr>
          <w:spacing w:val="4"/>
          <w:position w:val="-2"/>
          <w:sz w:val="26"/>
        </w:rPr>
        <w:t>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8F2341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F2341">
        <w:rPr>
          <w:sz w:val="26"/>
          <w:szCs w:val="26"/>
        </w:rPr>
        <w:t>Управление</w:t>
      </w:r>
      <w:r w:rsidR="00010CF9" w:rsidRPr="008F2341">
        <w:rPr>
          <w:sz w:val="26"/>
          <w:szCs w:val="26"/>
        </w:rPr>
        <w:t xml:space="preserve"> по экономике</w:t>
      </w:r>
      <w:bookmarkEnd w:id="0"/>
    </w:p>
    <w:p w:rsidR="00010CF9" w:rsidRPr="008F2341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F2341">
        <w:rPr>
          <w:sz w:val="26"/>
          <w:szCs w:val="26"/>
        </w:rPr>
        <w:t xml:space="preserve">Отдел экономического </w:t>
      </w:r>
      <w:bookmarkEnd w:id="1"/>
      <w:r w:rsidR="00770034" w:rsidRPr="008F2341">
        <w:rPr>
          <w:sz w:val="26"/>
          <w:szCs w:val="26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E22057">
        <w:rPr>
          <w:b/>
          <w:bCs/>
          <w:sz w:val="32"/>
          <w:szCs w:val="32"/>
        </w:rPr>
        <w:t>1 квартал 202</w:t>
      </w:r>
      <w:r w:rsidR="001865B9">
        <w:rPr>
          <w:b/>
          <w:bCs/>
          <w:sz w:val="32"/>
          <w:szCs w:val="32"/>
        </w:rPr>
        <w:t>1</w:t>
      </w:r>
      <w:r w:rsidR="002A429D">
        <w:rPr>
          <w:b/>
          <w:bCs/>
          <w:sz w:val="32"/>
          <w:szCs w:val="32"/>
        </w:rPr>
        <w:t xml:space="preserve"> год</w:t>
      </w:r>
      <w:r w:rsidR="00E22057">
        <w:rPr>
          <w:b/>
          <w:bCs/>
          <w:sz w:val="32"/>
          <w:szCs w:val="32"/>
        </w:rPr>
        <w:t>а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6F21A9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 xml:space="preserve">г. </w:t>
      </w:r>
      <w:proofErr w:type="spellStart"/>
      <w:r w:rsidRPr="006F21A9">
        <w:rPr>
          <w:b/>
          <w:sz w:val="24"/>
          <w:szCs w:val="24"/>
        </w:rPr>
        <w:t>Пыть-Ях</w:t>
      </w:r>
      <w:bookmarkEnd w:id="2"/>
      <w:proofErr w:type="spellEnd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</w:t>
      </w:r>
      <w:r w:rsidR="00424D44">
        <w:rPr>
          <w:b/>
          <w:bCs/>
          <w:sz w:val="26"/>
          <w:szCs w:val="26"/>
        </w:rPr>
        <w:t>21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3F6D42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F6D42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3F6D4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3F6D42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Pr="003F6D42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3F6D42">
        <w:fldChar w:fldCharType="begin"/>
      </w:r>
      <w:r w:rsidRPr="003F6D42">
        <w:instrText xml:space="preserve"> TOC \o "1-3" \h \z \u </w:instrText>
      </w:r>
      <w:r w:rsidRPr="003F6D42">
        <w:fldChar w:fldCharType="separate"/>
      </w:r>
      <w:hyperlink w:anchor="_Toc528078024" w:history="1">
        <w:r w:rsidR="00660CA9" w:rsidRPr="003F6D42">
          <w:rPr>
            <w:rStyle w:val="af4"/>
          </w:rPr>
          <w:t>Промышленность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_Toc528078024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3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3F6D42">
          <w:rPr>
            <w:rStyle w:val="af4"/>
          </w:rPr>
          <w:t>Агропромышленный комплекс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_Toc528078025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4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3F6D42">
          <w:rPr>
            <w:rStyle w:val="af4"/>
          </w:rPr>
          <w:t>Потребительский рынок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_Toc528078026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4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3F6D42">
          <w:rPr>
            <w:rStyle w:val="af4"/>
          </w:rPr>
          <w:t>Развитие конкуренции на потребительском рынке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_Toc528078027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6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3F6D42">
          <w:rPr>
            <w:rStyle w:val="af4"/>
          </w:rPr>
          <w:t>Уровень инфляции и анализ изменения розничных цен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_Toc528078028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6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Style w:val="af4"/>
        </w:rPr>
      </w:pPr>
      <w:hyperlink w:anchor="_Toc528078029" w:history="1">
        <w:r w:rsidR="00660CA9" w:rsidRPr="003F6D42">
          <w:rPr>
            <w:rStyle w:val="af4"/>
          </w:rPr>
          <w:t>Транспорт и связь</w:t>
        </w:r>
        <w:r w:rsidR="00660CA9" w:rsidRPr="003F6D42">
          <w:rPr>
            <w:webHidden/>
          </w:rPr>
          <w:tab/>
        </w:r>
        <w:r w:rsidR="00361DCA" w:rsidRPr="003F6D42">
          <w:rPr>
            <w:webHidden/>
          </w:rPr>
          <w:t>8</w:t>
        </w:r>
      </w:hyperlink>
    </w:p>
    <w:p w:rsidR="00C27D92" w:rsidRPr="003F6D42" w:rsidRDefault="00C27D92" w:rsidP="00C27D92">
      <w:pPr>
        <w:rPr>
          <w:rFonts w:eastAsiaTheme="minorEastAsia"/>
          <w:sz w:val="26"/>
          <w:szCs w:val="26"/>
        </w:rPr>
      </w:pPr>
      <w:r w:rsidRPr="003F6D42">
        <w:rPr>
          <w:rFonts w:eastAsiaTheme="minorEastAsia"/>
          <w:sz w:val="26"/>
          <w:szCs w:val="26"/>
        </w:rPr>
        <w:t>Охрана окружающ</w:t>
      </w:r>
      <w:r w:rsidR="00361DCA" w:rsidRPr="003F6D42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Pr="003F6D42" w:rsidRDefault="00F17939" w:rsidP="00C27D92">
      <w:pPr>
        <w:rPr>
          <w:rFonts w:eastAsiaTheme="minorEastAsia"/>
          <w:sz w:val="26"/>
          <w:szCs w:val="26"/>
        </w:rPr>
      </w:pPr>
      <w:r w:rsidRPr="003F6D42">
        <w:rPr>
          <w:rFonts w:eastAsiaTheme="minorEastAsia"/>
          <w:sz w:val="26"/>
          <w:szCs w:val="26"/>
        </w:rPr>
        <w:t>Финансы</w:t>
      </w:r>
      <w:r w:rsidRPr="003F6D42">
        <w:rPr>
          <w:rFonts w:eastAsiaTheme="minorEastAsia"/>
        </w:rPr>
        <w:t>…………………………………………………………………………………………………………</w:t>
      </w:r>
      <w:r w:rsidR="00361DCA" w:rsidRPr="003F6D42">
        <w:rPr>
          <w:rFonts w:eastAsiaTheme="minorEastAsia"/>
          <w:sz w:val="26"/>
          <w:szCs w:val="26"/>
        </w:rPr>
        <w:t>10</w:t>
      </w:r>
    </w:p>
    <w:p w:rsidR="00C27D92" w:rsidRPr="003F6D42" w:rsidRDefault="00C27D92" w:rsidP="00C27D92">
      <w:pPr>
        <w:rPr>
          <w:rFonts w:eastAsiaTheme="minorEastAsia"/>
          <w:bCs/>
          <w:sz w:val="26"/>
          <w:szCs w:val="26"/>
        </w:rPr>
      </w:pPr>
      <w:r w:rsidRPr="003F6D42">
        <w:rPr>
          <w:rFonts w:eastAsiaTheme="minorEastAsia"/>
          <w:bCs/>
          <w:sz w:val="26"/>
          <w:szCs w:val="26"/>
        </w:rPr>
        <w:t>Отрасли социальной сферы……………………………………………………………</w:t>
      </w:r>
      <w:r w:rsidR="00C76F59" w:rsidRPr="003F6D42">
        <w:rPr>
          <w:rFonts w:eastAsiaTheme="minorEastAsia"/>
          <w:bCs/>
          <w:sz w:val="26"/>
          <w:szCs w:val="26"/>
        </w:rPr>
        <w:t>11</w:t>
      </w:r>
    </w:p>
    <w:p w:rsidR="00F17939" w:rsidRPr="003F6D42" w:rsidRDefault="00C27D92" w:rsidP="00C27D92">
      <w:pPr>
        <w:rPr>
          <w:rFonts w:eastAsiaTheme="minorEastAsia"/>
          <w:sz w:val="26"/>
          <w:szCs w:val="26"/>
        </w:rPr>
      </w:pPr>
      <w:r w:rsidRPr="003F6D42">
        <w:rPr>
          <w:rFonts w:eastAsiaTheme="minorEastAsia"/>
        </w:rPr>
        <w:t xml:space="preserve">    Демографическая ситуация………………………………………………………………………………</w:t>
      </w:r>
      <w:r w:rsidR="001D005C" w:rsidRPr="003F6D42">
        <w:rPr>
          <w:rFonts w:eastAsiaTheme="minorEastAsia"/>
        </w:rPr>
        <w:t>…….</w:t>
      </w:r>
      <w:r w:rsidRPr="003F6D42">
        <w:rPr>
          <w:rFonts w:eastAsiaTheme="minorEastAsia"/>
        </w:rPr>
        <w:t>.</w:t>
      </w:r>
      <w:r w:rsidR="00C76F59" w:rsidRPr="003F6D42">
        <w:rPr>
          <w:rFonts w:eastAsiaTheme="minorEastAsia"/>
          <w:sz w:val="26"/>
          <w:szCs w:val="26"/>
        </w:rPr>
        <w:t>11</w:t>
      </w:r>
    </w:p>
    <w:p w:rsidR="00FE1117" w:rsidRPr="003F6D42" w:rsidRDefault="00FE1117" w:rsidP="00C27D92">
      <w:pPr>
        <w:rPr>
          <w:rFonts w:eastAsiaTheme="minorEastAsia"/>
        </w:rPr>
      </w:pPr>
      <w:r w:rsidRPr="003F6D42">
        <w:rPr>
          <w:rFonts w:eastAsiaTheme="minorEastAsia"/>
        </w:rPr>
        <w:t xml:space="preserve">    Труд и занятость………………………………………………………………………………………………...11</w:t>
      </w:r>
    </w:p>
    <w:p w:rsidR="00660CA9" w:rsidRPr="003F6D42" w:rsidRDefault="00A52CD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3F6D42">
          <w:rPr>
            <w:rStyle w:val="af4"/>
          </w:rPr>
          <w:t>Образование</w:t>
        </w:r>
        <w:r w:rsidR="000A0BDF" w:rsidRPr="003F6D42">
          <w:rPr>
            <w:rStyle w:val="af4"/>
          </w:rPr>
          <w:t xml:space="preserve"> и молодежная политика</w:t>
        </w:r>
        <w:r w:rsidR="00660CA9" w:rsidRPr="003F6D42">
          <w:rPr>
            <w:webHidden/>
          </w:rPr>
          <w:tab/>
        </w:r>
        <w:r w:rsidR="00FE1117" w:rsidRPr="003F6D42">
          <w:rPr>
            <w:webHidden/>
          </w:rPr>
          <w:t>12</w:t>
        </w:r>
      </w:hyperlink>
    </w:p>
    <w:p w:rsidR="00660CA9" w:rsidRPr="003F6D42" w:rsidRDefault="00A52CD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3F6D42">
          <w:rPr>
            <w:rStyle w:val="af4"/>
          </w:rPr>
          <w:t>Здравоохранение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_Toc528078031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14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3F6D42">
          <w:rPr>
            <w:rStyle w:val="af4"/>
          </w:rPr>
          <w:t>Культура и искусство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_Toc528078032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14</w:t>
        </w:r>
        <w:r w:rsidR="00660CA9" w:rsidRPr="003F6D42">
          <w:rPr>
            <w:webHidden/>
          </w:rPr>
          <w:fldChar w:fldCharType="end"/>
        </w:r>
      </w:hyperlink>
    </w:p>
    <w:p w:rsidR="00452ACB" w:rsidRPr="003F6D42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3F6D42">
        <w:rPr>
          <w:rStyle w:val="af4"/>
          <w:color w:val="auto"/>
          <w:u w:val="none"/>
        </w:rPr>
        <w:t>Социальная защита населения</w:t>
      </w:r>
      <w:r w:rsidR="00C7684C" w:rsidRPr="003F6D42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 w:rsidRPr="003F6D42">
        <w:rPr>
          <w:rStyle w:val="af4"/>
          <w:color w:val="auto"/>
          <w:u w:val="none"/>
        </w:rPr>
        <w:t>6</w:t>
      </w:r>
    </w:p>
    <w:p w:rsidR="00660CA9" w:rsidRPr="003F6D42" w:rsidRDefault="00A52CD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3F6D42">
          <w:rPr>
            <w:rStyle w:val="af4"/>
          </w:rPr>
          <w:t>Физическая культура и спорт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_Toc528078033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15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3F6D42">
          <w:rPr>
            <w:rStyle w:val="af4"/>
          </w:rPr>
          <w:t>Жилищно-коммунальный комплекс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_Toc528078034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16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3F6D42">
          <w:rPr>
            <w:rStyle w:val="af4"/>
          </w:rPr>
          <w:t>Малое предпринимательство</w:t>
        </w:r>
        <w:r w:rsidR="00660CA9" w:rsidRPr="003F6D42">
          <w:rPr>
            <w:webHidden/>
          </w:rPr>
          <w:tab/>
        </w:r>
        <w:r w:rsidR="00C76F59" w:rsidRPr="003F6D42">
          <w:rPr>
            <w:webHidden/>
          </w:rPr>
          <w:t>20</w:t>
        </w:r>
      </w:hyperlink>
    </w:p>
    <w:p w:rsidR="00452ACB" w:rsidRPr="003F6D42" w:rsidRDefault="00A52CD6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3F6D42">
          <w:rPr>
            <w:rStyle w:val="af4"/>
          </w:rPr>
          <w:t>Управление и структура муниципальной собственности</w:t>
        </w:r>
        <w:r w:rsidR="00452ACB" w:rsidRPr="003F6D42">
          <w:rPr>
            <w:webHidden/>
          </w:rPr>
          <w:tab/>
        </w:r>
      </w:hyperlink>
      <w:r w:rsidR="001D005C" w:rsidRPr="003F6D42">
        <w:t>22</w:t>
      </w:r>
    </w:p>
    <w:p w:rsidR="00660CA9" w:rsidRPr="003F6D42" w:rsidRDefault="00A52CD6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3F6D42">
          <w:rPr>
            <w:rStyle w:val="af4"/>
          </w:rPr>
          <w:t>Инвестиции, строительство</w:t>
        </w:r>
        <w:r w:rsidR="00660CA9" w:rsidRPr="003F6D42">
          <w:rPr>
            <w:webHidden/>
          </w:rPr>
          <w:tab/>
        </w:r>
      </w:hyperlink>
      <w:r w:rsidR="008A6335" w:rsidRPr="003F6D42">
        <w:t>2</w:t>
      </w:r>
      <w:r w:rsidR="001D005C" w:rsidRPr="003F6D42">
        <w:t>3</w:t>
      </w:r>
      <w:hyperlink w:anchor="_Toc528078043" w:history="1"/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3F6D42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3F6D42">
          <w:rPr>
            <w:rStyle w:val="af4"/>
          </w:rPr>
          <w:t>,</w:t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3F6D42">
          <w:rPr>
            <w:rStyle w:val="af4"/>
          </w:rPr>
          <w:t>электронные услуги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_Toc528078045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23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3F6D42">
          <w:rPr>
            <w:rStyle w:val="af4"/>
          </w:rPr>
          <w:t>Влияние органов местного самоуправления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_Toc528078046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23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A52CD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3F6D42">
          <w:rPr>
            <w:rStyle w:val="af4"/>
          </w:rPr>
          <w:t>на развитие социально-экономической ситуации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_Toc528078047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3F6D42">
          <w:rPr>
            <w:webHidden/>
          </w:rPr>
          <w:t>23</w:t>
        </w:r>
        <w:r w:rsidR="00660CA9" w:rsidRPr="003F6D42">
          <w:rPr>
            <w:webHidden/>
          </w:rPr>
          <w:fldChar w:fldCharType="end"/>
        </w:r>
      </w:hyperlink>
    </w:p>
    <w:p w:rsidR="0057030C" w:rsidRPr="003F6D42" w:rsidRDefault="00112774" w:rsidP="0057030C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3F6D42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3F6D42" w:rsidRDefault="00926876" w:rsidP="00926876"/>
    <w:p w:rsidR="00926876" w:rsidRPr="003F6D42" w:rsidRDefault="00926876" w:rsidP="00926876"/>
    <w:p w:rsidR="00926876" w:rsidRPr="003F6D42" w:rsidRDefault="00926876" w:rsidP="00926876"/>
    <w:p w:rsidR="00926876" w:rsidRPr="003F6D42" w:rsidRDefault="00926876" w:rsidP="00926876"/>
    <w:p w:rsidR="00A9317F" w:rsidRPr="003F6D42" w:rsidRDefault="00A9317F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A9317F" w:rsidRPr="003F6D42" w:rsidRDefault="00A9317F" w:rsidP="00926876"/>
    <w:p w:rsidR="006511E1" w:rsidRPr="003F6D42" w:rsidRDefault="006511E1" w:rsidP="006511E1"/>
    <w:p w:rsidR="006511E1" w:rsidRPr="003F6D42" w:rsidRDefault="006511E1" w:rsidP="006511E1"/>
    <w:p w:rsidR="008A6335" w:rsidRPr="003F6D42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ED4CC1" w:rsidRPr="003F6D42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29" w:name="_Toc528078024"/>
      <w:r w:rsidR="00ED4CC1"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3F6D42" w:rsidRDefault="002855C0" w:rsidP="002855C0"/>
    <w:p w:rsidR="00037E89" w:rsidRPr="003F6D42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3F6D42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3F6D42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D946A2" w:rsidRPr="003F6D42" w:rsidRDefault="000A6F87" w:rsidP="00D946A2">
      <w:pPr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По прогнозным данным за </w:t>
      </w:r>
      <w:r w:rsidR="005D0E2A" w:rsidRPr="003F6D42">
        <w:rPr>
          <w:bCs/>
          <w:sz w:val="26"/>
          <w:szCs w:val="26"/>
        </w:rPr>
        <w:t>1 квартал 2021</w:t>
      </w:r>
      <w:r w:rsidRPr="003F6D42">
        <w:rPr>
          <w:bCs/>
          <w:sz w:val="26"/>
          <w:szCs w:val="26"/>
        </w:rPr>
        <w:t xml:space="preserve"> год</w:t>
      </w:r>
      <w:r w:rsidR="00C103F3" w:rsidRPr="003F6D42">
        <w:rPr>
          <w:bCs/>
          <w:sz w:val="26"/>
          <w:szCs w:val="26"/>
        </w:rPr>
        <w:t>а</w:t>
      </w:r>
      <w:r w:rsidRPr="003F6D42">
        <w:rPr>
          <w:bCs/>
          <w:sz w:val="26"/>
          <w:szCs w:val="26"/>
        </w:rPr>
        <w:t xml:space="preserve"> объем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составит </w:t>
      </w:r>
      <w:r w:rsidR="005D0E2A" w:rsidRPr="003F6D42">
        <w:rPr>
          <w:bCs/>
          <w:sz w:val="26"/>
          <w:szCs w:val="26"/>
        </w:rPr>
        <w:t>5 310,6</w:t>
      </w:r>
      <w:r w:rsidR="001D01D1" w:rsidRPr="003F6D42">
        <w:rPr>
          <w:bCs/>
          <w:sz w:val="26"/>
          <w:szCs w:val="26"/>
        </w:rPr>
        <w:t xml:space="preserve"> млн. рублей, что составляет </w:t>
      </w:r>
      <w:r w:rsidR="005D0E2A" w:rsidRPr="003F6D42">
        <w:rPr>
          <w:bCs/>
          <w:sz w:val="26"/>
          <w:szCs w:val="26"/>
        </w:rPr>
        <w:t>96,4%</w:t>
      </w:r>
      <w:r w:rsidR="001D01D1" w:rsidRPr="003F6D42">
        <w:rPr>
          <w:bCs/>
          <w:sz w:val="26"/>
          <w:szCs w:val="26"/>
        </w:rPr>
        <w:t xml:space="preserve"> от объема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по статистическим данным за 1 квартал 20</w:t>
      </w:r>
      <w:r w:rsidR="005D0E2A" w:rsidRPr="003F6D42">
        <w:rPr>
          <w:bCs/>
          <w:sz w:val="26"/>
          <w:szCs w:val="26"/>
        </w:rPr>
        <w:t>20</w:t>
      </w:r>
      <w:r w:rsidR="001D01D1" w:rsidRPr="003F6D42">
        <w:rPr>
          <w:bCs/>
          <w:sz w:val="26"/>
          <w:szCs w:val="26"/>
        </w:rPr>
        <w:t xml:space="preserve"> года (</w:t>
      </w:r>
      <w:r w:rsidR="005D0E2A" w:rsidRPr="003F6D42">
        <w:rPr>
          <w:bCs/>
          <w:sz w:val="26"/>
          <w:szCs w:val="26"/>
        </w:rPr>
        <w:t>5 508,3</w:t>
      </w:r>
      <w:r w:rsidR="001D01D1" w:rsidRPr="003F6D42">
        <w:rPr>
          <w:bCs/>
          <w:sz w:val="26"/>
          <w:szCs w:val="26"/>
        </w:rPr>
        <w:t xml:space="preserve"> млн. рублей).</w:t>
      </w:r>
    </w:p>
    <w:p w:rsidR="00D946A2" w:rsidRPr="003F6D42" w:rsidRDefault="00D946A2" w:rsidP="00037E89">
      <w:pPr>
        <w:jc w:val="both"/>
        <w:rPr>
          <w:bCs/>
          <w:sz w:val="26"/>
          <w:szCs w:val="26"/>
        </w:rPr>
      </w:pPr>
    </w:p>
    <w:p w:rsidR="00037E89" w:rsidRPr="003F6D42" w:rsidRDefault="0021461E" w:rsidP="00E9782C">
      <w:pPr>
        <w:jc w:val="both"/>
        <w:rPr>
          <w:bCs/>
          <w:sz w:val="26"/>
          <w:szCs w:val="26"/>
        </w:rPr>
      </w:pPr>
      <w:r w:rsidRPr="003F6D42">
        <w:rPr>
          <w:bCs/>
          <w:noProof/>
          <w:sz w:val="26"/>
          <w:szCs w:val="26"/>
        </w:rPr>
        <w:drawing>
          <wp:inline distT="0" distB="0" distL="0" distR="0" wp14:anchorId="3724C4A3" wp14:editId="189884CC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E9C" w:rsidRPr="003F6D42" w:rsidRDefault="00B07E9C" w:rsidP="00092BEA">
      <w:pPr>
        <w:jc w:val="both"/>
        <w:rPr>
          <w:spacing w:val="4"/>
          <w:position w:val="-2"/>
          <w:sz w:val="26"/>
          <w:szCs w:val="26"/>
        </w:rPr>
      </w:pP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Добыча полезных ископаемых - за </w:t>
      </w:r>
      <w:r w:rsidR="0041779E" w:rsidRPr="003F6D42">
        <w:rPr>
          <w:sz w:val="26"/>
        </w:rPr>
        <w:t xml:space="preserve">1 квартал </w:t>
      </w:r>
      <w:r w:rsidRPr="003F6D42">
        <w:rPr>
          <w:sz w:val="26"/>
        </w:rPr>
        <w:t>202</w:t>
      </w:r>
      <w:r w:rsidR="0041779E" w:rsidRPr="003F6D42">
        <w:rPr>
          <w:sz w:val="26"/>
        </w:rPr>
        <w:t>1</w:t>
      </w:r>
      <w:r w:rsidRPr="003F6D42">
        <w:rPr>
          <w:sz w:val="26"/>
        </w:rPr>
        <w:t xml:space="preserve"> год объем оказанных услуг по оценочным данным составил </w:t>
      </w:r>
      <w:r w:rsidR="0041779E" w:rsidRPr="003F6D42">
        <w:rPr>
          <w:sz w:val="26"/>
        </w:rPr>
        <w:t>3</w:t>
      </w:r>
      <w:r w:rsidR="00FC3F2E" w:rsidRPr="003F6D42">
        <w:rPr>
          <w:sz w:val="26"/>
        </w:rPr>
        <w:t> </w:t>
      </w:r>
      <w:r w:rsidR="00AD3F55" w:rsidRPr="003F6D42">
        <w:rPr>
          <w:sz w:val="26"/>
        </w:rPr>
        <w:t>89</w:t>
      </w:r>
      <w:r w:rsidR="00FC3F2E" w:rsidRPr="003F6D42">
        <w:rPr>
          <w:sz w:val="26"/>
        </w:rPr>
        <w:t>9,0</w:t>
      </w:r>
      <w:r w:rsidRPr="003F6D42">
        <w:rPr>
          <w:sz w:val="26"/>
        </w:rPr>
        <w:t xml:space="preserve"> </w:t>
      </w:r>
      <w:proofErr w:type="spellStart"/>
      <w:r w:rsidRPr="003F6D42">
        <w:rPr>
          <w:sz w:val="26"/>
        </w:rPr>
        <w:t>млн.руб</w:t>
      </w:r>
      <w:proofErr w:type="spellEnd"/>
      <w:r w:rsidRPr="003F6D42">
        <w:rPr>
          <w:sz w:val="26"/>
        </w:rPr>
        <w:t>., 73</w:t>
      </w:r>
      <w:r w:rsidR="0041779E" w:rsidRPr="003F6D42">
        <w:rPr>
          <w:sz w:val="26"/>
        </w:rPr>
        <w:t>,</w:t>
      </w:r>
      <w:r w:rsidR="00AD3F55" w:rsidRPr="003F6D42">
        <w:rPr>
          <w:sz w:val="26"/>
        </w:rPr>
        <w:t>4</w:t>
      </w:r>
      <w:r w:rsidRPr="003F6D42">
        <w:rPr>
          <w:sz w:val="26"/>
        </w:rPr>
        <w:t>% от общего объема промышленного производства (</w:t>
      </w:r>
      <w:r w:rsidR="0041779E" w:rsidRPr="003F6D42">
        <w:rPr>
          <w:sz w:val="26"/>
        </w:rPr>
        <w:t xml:space="preserve">1 квартал </w:t>
      </w:r>
      <w:r w:rsidRPr="003F6D42">
        <w:rPr>
          <w:sz w:val="26"/>
        </w:rPr>
        <w:t>20</w:t>
      </w:r>
      <w:r w:rsidR="0041779E" w:rsidRPr="003F6D42">
        <w:rPr>
          <w:sz w:val="26"/>
        </w:rPr>
        <w:t>20</w:t>
      </w:r>
      <w:r w:rsidRPr="003F6D42">
        <w:rPr>
          <w:sz w:val="26"/>
        </w:rPr>
        <w:t xml:space="preserve"> г. –</w:t>
      </w:r>
      <w:r w:rsidR="0041779E" w:rsidRPr="003F6D42">
        <w:rPr>
          <w:sz w:val="26"/>
        </w:rPr>
        <w:t xml:space="preserve"> 4 046,1</w:t>
      </w:r>
      <w:r w:rsidRPr="003F6D42">
        <w:rPr>
          <w:sz w:val="26"/>
        </w:rPr>
        <w:t xml:space="preserve">млн. рублей). </w:t>
      </w: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Обрабатывающие производства составляют </w:t>
      </w:r>
      <w:r w:rsidR="0041779E" w:rsidRPr="003F6D42">
        <w:rPr>
          <w:sz w:val="26"/>
        </w:rPr>
        <w:t>19</w:t>
      </w:r>
      <w:r w:rsidRPr="003F6D42">
        <w:rPr>
          <w:sz w:val="26"/>
        </w:rPr>
        <w:t xml:space="preserve">% от общего объема промышленного производства, это </w:t>
      </w:r>
      <w:r w:rsidR="0041779E" w:rsidRPr="003F6D42">
        <w:rPr>
          <w:sz w:val="26"/>
        </w:rPr>
        <w:t>1 009,0</w:t>
      </w:r>
      <w:r w:rsidRPr="003F6D42">
        <w:rPr>
          <w:sz w:val="26"/>
        </w:rPr>
        <w:t xml:space="preserve"> млн. руб.  (</w:t>
      </w:r>
      <w:r w:rsidR="0041779E" w:rsidRPr="003F6D42">
        <w:rPr>
          <w:sz w:val="26"/>
        </w:rPr>
        <w:t>1 квартал 2020 г. – 1 047,2 млн. руб.</w:t>
      </w:r>
      <w:r w:rsidRPr="003F6D42">
        <w:rPr>
          <w:sz w:val="26"/>
        </w:rPr>
        <w:t>).</w:t>
      </w: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Обеспечение электрической энергией, газом и паром, кондиционирование воздуха составляют </w:t>
      </w:r>
      <w:r w:rsidR="0041779E" w:rsidRPr="003F6D42">
        <w:rPr>
          <w:sz w:val="26"/>
        </w:rPr>
        <w:t>6,4</w:t>
      </w:r>
      <w:r w:rsidRPr="003F6D42">
        <w:rPr>
          <w:sz w:val="26"/>
        </w:rPr>
        <w:t xml:space="preserve">% от общего объема промышленного производства. За </w:t>
      </w:r>
      <w:r w:rsidR="00FC3F2E" w:rsidRPr="003F6D42">
        <w:rPr>
          <w:sz w:val="26"/>
        </w:rPr>
        <w:t xml:space="preserve">1 квартал </w:t>
      </w:r>
      <w:r w:rsidRPr="003F6D42">
        <w:rPr>
          <w:sz w:val="26"/>
        </w:rPr>
        <w:t>202</w:t>
      </w:r>
      <w:r w:rsidR="00FC3F2E" w:rsidRPr="003F6D42">
        <w:rPr>
          <w:sz w:val="26"/>
        </w:rPr>
        <w:t>1</w:t>
      </w:r>
      <w:r w:rsidRPr="003F6D42">
        <w:rPr>
          <w:sz w:val="26"/>
        </w:rPr>
        <w:t xml:space="preserve"> год объем составил </w:t>
      </w:r>
      <w:r w:rsidR="0041779E" w:rsidRPr="003F6D42">
        <w:rPr>
          <w:sz w:val="26"/>
        </w:rPr>
        <w:t>3</w:t>
      </w:r>
      <w:r w:rsidR="00FC3F2E" w:rsidRPr="003F6D42">
        <w:rPr>
          <w:sz w:val="26"/>
        </w:rPr>
        <w:t xml:space="preserve">40,0 </w:t>
      </w:r>
      <w:proofErr w:type="spellStart"/>
      <w:r w:rsidRPr="003F6D42">
        <w:rPr>
          <w:sz w:val="26"/>
        </w:rPr>
        <w:t>млн.руб</w:t>
      </w:r>
      <w:proofErr w:type="spellEnd"/>
      <w:r w:rsidRPr="003F6D42">
        <w:rPr>
          <w:sz w:val="26"/>
        </w:rPr>
        <w:t>. (</w:t>
      </w:r>
      <w:r w:rsidR="0041779E" w:rsidRPr="003F6D42">
        <w:rPr>
          <w:sz w:val="26"/>
        </w:rPr>
        <w:t xml:space="preserve">1 квартал 2020 </w:t>
      </w:r>
      <w:r w:rsidRPr="003F6D42">
        <w:rPr>
          <w:sz w:val="26"/>
        </w:rPr>
        <w:t xml:space="preserve">г.  – </w:t>
      </w:r>
      <w:r w:rsidR="0041779E" w:rsidRPr="003F6D42">
        <w:rPr>
          <w:sz w:val="26"/>
        </w:rPr>
        <w:t>350,4</w:t>
      </w:r>
      <w:r w:rsidRPr="003F6D42">
        <w:rPr>
          <w:sz w:val="26"/>
        </w:rPr>
        <w:t xml:space="preserve"> </w:t>
      </w:r>
      <w:proofErr w:type="spellStart"/>
      <w:r w:rsidRPr="003F6D42">
        <w:rPr>
          <w:sz w:val="26"/>
        </w:rPr>
        <w:t>млн.руб</w:t>
      </w:r>
      <w:proofErr w:type="spellEnd"/>
      <w:r w:rsidRPr="003F6D42">
        <w:rPr>
          <w:sz w:val="26"/>
        </w:rPr>
        <w:t>.).</w:t>
      </w: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Водоснабжение, водоотведение, организация сбора и утилизации отходов, деятельность по ликвидации загрязнений составляют 1,</w:t>
      </w:r>
      <w:r w:rsidR="0041779E" w:rsidRPr="003F6D42">
        <w:rPr>
          <w:sz w:val="26"/>
        </w:rPr>
        <w:t>2</w:t>
      </w:r>
      <w:r w:rsidRPr="003F6D42">
        <w:rPr>
          <w:sz w:val="26"/>
        </w:rPr>
        <w:t xml:space="preserve">% от общего объема промышленного производства - это </w:t>
      </w:r>
      <w:r w:rsidR="0041779E" w:rsidRPr="003F6D42">
        <w:rPr>
          <w:sz w:val="26"/>
        </w:rPr>
        <w:t>6</w:t>
      </w:r>
      <w:r w:rsidR="00AD3F55" w:rsidRPr="003F6D42">
        <w:rPr>
          <w:sz w:val="26"/>
        </w:rPr>
        <w:t>2</w:t>
      </w:r>
      <w:r w:rsidR="0041779E" w:rsidRPr="003F6D42">
        <w:rPr>
          <w:sz w:val="26"/>
        </w:rPr>
        <w:t>,</w:t>
      </w:r>
      <w:r w:rsidR="00AD3F55" w:rsidRPr="003F6D42">
        <w:rPr>
          <w:sz w:val="26"/>
        </w:rPr>
        <w:t>6</w:t>
      </w:r>
      <w:r w:rsidRPr="003F6D42">
        <w:rPr>
          <w:sz w:val="26"/>
        </w:rPr>
        <w:t xml:space="preserve"> </w:t>
      </w:r>
      <w:proofErr w:type="spellStart"/>
      <w:r w:rsidRPr="003F6D42">
        <w:rPr>
          <w:sz w:val="26"/>
        </w:rPr>
        <w:t>млн.руб</w:t>
      </w:r>
      <w:proofErr w:type="spellEnd"/>
      <w:r w:rsidRPr="003F6D42">
        <w:rPr>
          <w:sz w:val="26"/>
        </w:rPr>
        <w:t>. (</w:t>
      </w:r>
      <w:r w:rsidR="0041779E" w:rsidRPr="003F6D42">
        <w:rPr>
          <w:sz w:val="26"/>
        </w:rPr>
        <w:t xml:space="preserve">1 квартал </w:t>
      </w:r>
      <w:r w:rsidRPr="003F6D42">
        <w:rPr>
          <w:sz w:val="26"/>
        </w:rPr>
        <w:t>20</w:t>
      </w:r>
      <w:r w:rsidR="0041779E" w:rsidRPr="003F6D42">
        <w:rPr>
          <w:sz w:val="26"/>
        </w:rPr>
        <w:t>20</w:t>
      </w:r>
      <w:r w:rsidRPr="003F6D42">
        <w:rPr>
          <w:sz w:val="26"/>
        </w:rPr>
        <w:t xml:space="preserve"> г. – </w:t>
      </w:r>
      <w:r w:rsidR="0041779E" w:rsidRPr="003F6D42">
        <w:rPr>
          <w:sz w:val="26"/>
        </w:rPr>
        <w:t>64,6</w:t>
      </w:r>
      <w:r w:rsidRPr="003F6D42">
        <w:rPr>
          <w:sz w:val="26"/>
        </w:rPr>
        <w:t xml:space="preserve"> </w:t>
      </w:r>
      <w:proofErr w:type="spellStart"/>
      <w:r w:rsidRPr="003F6D42">
        <w:rPr>
          <w:sz w:val="26"/>
        </w:rPr>
        <w:t>млн.руб</w:t>
      </w:r>
      <w:proofErr w:type="spellEnd"/>
      <w:r w:rsidRPr="003F6D42">
        <w:rPr>
          <w:sz w:val="26"/>
        </w:rPr>
        <w:t>.)</w:t>
      </w: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Крупные производители промышленных товаров (услуг) города:</w:t>
      </w:r>
    </w:p>
    <w:p w:rsidR="005F7B57" w:rsidRPr="003F6D42" w:rsidRDefault="005F7B57" w:rsidP="005F7B57">
      <w:pPr>
        <w:snapToGrid/>
        <w:jc w:val="both"/>
        <w:rPr>
          <w:sz w:val="26"/>
        </w:rPr>
      </w:pPr>
      <w:r w:rsidRPr="003F6D42">
        <w:rPr>
          <w:sz w:val="26"/>
        </w:rPr>
        <w:lastRenderedPageBreak/>
        <w:t xml:space="preserve">- </w:t>
      </w:r>
      <w:bookmarkStart w:id="30" w:name="OLE_LINK5"/>
      <w:bookmarkStart w:id="31" w:name="OLE_LINK6"/>
      <w:bookmarkStart w:id="32" w:name="OLE_LINK11"/>
      <w:r w:rsidRPr="003F6D42">
        <w:rPr>
          <w:sz w:val="26"/>
        </w:rPr>
        <w:t>«Южно-</w:t>
      </w:r>
      <w:proofErr w:type="spellStart"/>
      <w:r w:rsidRPr="003F6D42">
        <w:rPr>
          <w:sz w:val="26"/>
        </w:rPr>
        <w:t>Балыкский</w:t>
      </w:r>
      <w:proofErr w:type="spellEnd"/>
      <w:r w:rsidRPr="003F6D42">
        <w:rPr>
          <w:sz w:val="26"/>
        </w:rPr>
        <w:t xml:space="preserve"> ГПЗ» - филиал АО «</w:t>
      </w:r>
      <w:proofErr w:type="spellStart"/>
      <w:r w:rsidRPr="003F6D42">
        <w:rPr>
          <w:sz w:val="26"/>
        </w:rPr>
        <w:t>СибурТюменьГаз</w:t>
      </w:r>
      <w:proofErr w:type="spellEnd"/>
      <w:r w:rsidRPr="003F6D42">
        <w:rPr>
          <w:sz w:val="26"/>
        </w:rPr>
        <w:t xml:space="preserve">», </w:t>
      </w:r>
      <w:bookmarkEnd w:id="30"/>
      <w:bookmarkEnd w:id="31"/>
      <w:bookmarkEnd w:id="32"/>
      <w:r w:rsidRPr="003F6D42">
        <w:rPr>
          <w:sz w:val="26"/>
        </w:rPr>
        <w:t>основной вид деятельности - переработка попутного нефтяного газа нефтяных месторождений ООО «Роснефть-</w:t>
      </w:r>
      <w:proofErr w:type="spellStart"/>
      <w:r w:rsidRPr="003F6D42">
        <w:rPr>
          <w:sz w:val="26"/>
        </w:rPr>
        <w:t>Юганскнефтегаз</w:t>
      </w:r>
      <w:proofErr w:type="spellEnd"/>
      <w:r w:rsidRPr="003F6D42">
        <w:rPr>
          <w:sz w:val="26"/>
        </w:rPr>
        <w:t xml:space="preserve">», с максимальным извлечением целевых углеводородов, являющихся основным сырьем для ЗАО «СИБУР Холдинг». За 1 квартал 2021 года произведено 6,1 млрд. </w:t>
      </w:r>
      <w:proofErr w:type="spellStart"/>
      <w:r w:rsidRPr="003F6D42">
        <w:rPr>
          <w:sz w:val="26"/>
        </w:rPr>
        <w:t>куб.м</w:t>
      </w:r>
      <w:proofErr w:type="spellEnd"/>
      <w:r w:rsidRPr="003F6D42">
        <w:rPr>
          <w:sz w:val="26"/>
        </w:rPr>
        <w:t xml:space="preserve">. сухого </w:t>
      </w:r>
      <w:proofErr w:type="spellStart"/>
      <w:r w:rsidRPr="003F6D42">
        <w:rPr>
          <w:sz w:val="26"/>
        </w:rPr>
        <w:t>отбензиненного</w:t>
      </w:r>
      <w:proofErr w:type="spellEnd"/>
      <w:r w:rsidRPr="003F6D42">
        <w:rPr>
          <w:sz w:val="26"/>
        </w:rPr>
        <w:t xml:space="preserve"> газа (СОГ). Среднесписочная численность работающих составила 290 человек. Финансовый результат – прибыль; </w:t>
      </w:r>
    </w:p>
    <w:p w:rsidR="0030715E" w:rsidRPr="003F6D42" w:rsidRDefault="00F11853" w:rsidP="0060785B">
      <w:pPr>
        <w:jc w:val="both"/>
        <w:rPr>
          <w:color w:val="000000" w:themeColor="text1"/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D1300F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ООО «Борец сервис – Нефтеюганск»</w:t>
      </w:r>
      <w:r w:rsidR="00F82B83" w:rsidRPr="003F6D42">
        <w:rPr>
          <w:sz w:val="26"/>
          <w:szCs w:val="26"/>
        </w:rPr>
        <w:t>,</w:t>
      </w:r>
      <w:r w:rsidRPr="003F6D42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3F6D42">
        <w:rPr>
          <w:sz w:val="26"/>
          <w:szCs w:val="26"/>
        </w:rPr>
        <w:t>добычей нефти</w:t>
      </w:r>
      <w:r w:rsidR="00945E0A" w:rsidRPr="003F6D42">
        <w:rPr>
          <w:sz w:val="26"/>
          <w:szCs w:val="26"/>
        </w:rPr>
        <w:t xml:space="preserve"> и газа. </w:t>
      </w:r>
      <w:r w:rsidR="001B5C9B" w:rsidRPr="003F6D42">
        <w:rPr>
          <w:sz w:val="26"/>
          <w:szCs w:val="26"/>
        </w:rPr>
        <w:t>З</w:t>
      </w:r>
      <w:r w:rsidR="00CF344B" w:rsidRPr="003F6D42">
        <w:rPr>
          <w:sz w:val="26"/>
          <w:szCs w:val="26"/>
        </w:rPr>
        <w:t>а 1 квартал 2020</w:t>
      </w:r>
      <w:r w:rsidRPr="003F6D42">
        <w:rPr>
          <w:sz w:val="26"/>
          <w:szCs w:val="26"/>
        </w:rPr>
        <w:t xml:space="preserve"> год</w:t>
      </w:r>
      <w:r w:rsidR="00CF344B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предприятием оказано услуг на сумму </w:t>
      </w:r>
      <w:r w:rsidR="00D62948" w:rsidRPr="003F6D42">
        <w:rPr>
          <w:sz w:val="26"/>
          <w:szCs w:val="26"/>
        </w:rPr>
        <w:t>251,5</w:t>
      </w:r>
      <w:r w:rsidR="00FB2A98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млн. рублей (</w:t>
      </w:r>
      <w:r w:rsidR="00D62948" w:rsidRPr="003F6D42">
        <w:rPr>
          <w:sz w:val="26"/>
          <w:szCs w:val="26"/>
        </w:rPr>
        <w:t>99,6</w:t>
      </w:r>
      <w:r w:rsidR="00CF344B" w:rsidRPr="003F6D42">
        <w:rPr>
          <w:sz w:val="26"/>
          <w:szCs w:val="26"/>
        </w:rPr>
        <w:t xml:space="preserve">% к 1 кварталу </w:t>
      </w:r>
      <w:r w:rsidRPr="003F6D42">
        <w:rPr>
          <w:sz w:val="26"/>
          <w:szCs w:val="26"/>
        </w:rPr>
        <w:t>20</w:t>
      </w:r>
      <w:r w:rsidR="00D62948" w:rsidRPr="003F6D42">
        <w:rPr>
          <w:sz w:val="26"/>
          <w:szCs w:val="26"/>
        </w:rPr>
        <w:t>20</w:t>
      </w:r>
      <w:r w:rsidRPr="003F6D42">
        <w:rPr>
          <w:sz w:val="26"/>
          <w:szCs w:val="26"/>
        </w:rPr>
        <w:t xml:space="preserve"> г.). Среднесписочная численность</w:t>
      </w:r>
      <w:r w:rsidR="0070122F" w:rsidRPr="003F6D42">
        <w:rPr>
          <w:sz w:val="26"/>
          <w:szCs w:val="26"/>
        </w:rPr>
        <w:t xml:space="preserve"> работников</w:t>
      </w:r>
      <w:r w:rsidRPr="003F6D42">
        <w:rPr>
          <w:sz w:val="26"/>
          <w:szCs w:val="26"/>
        </w:rPr>
        <w:t xml:space="preserve"> предприятия составляет </w:t>
      </w:r>
      <w:r w:rsidR="00CF344B" w:rsidRPr="003F6D42">
        <w:rPr>
          <w:sz w:val="26"/>
          <w:szCs w:val="26"/>
        </w:rPr>
        <w:t>4</w:t>
      </w:r>
      <w:r w:rsidR="00D62948" w:rsidRPr="003F6D42">
        <w:rPr>
          <w:sz w:val="26"/>
          <w:szCs w:val="26"/>
        </w:rPr>
        <w:t>55</w:t>
      </w:r>
      <w:r w:rsidR="00C30F69" w:rsidRPr="003F6D42">
        <w:rPr>
          <w:sz w:val="26"/>
          <w:szCs w:val="26"/>
        </w:rPr>
        <w:t xml:space="preserve"> человек. </w:t>
      </w:r>
      <w:r w:rsidR="006121C4" w:rsidRPr="003F6D42">
        <w:rPr>
          <w:color w:val="000000" w:themeColor="text1"/>
          <w:sz w:val="26"/>
          <w:szCs w:val="26"/>
        </w:rPr>
        <w:t>Финансовый результат</w:t>
      </w:r>
      <w:r w:rsidR="00575E56" w:rsidRPr="003F6D42">
        <w:rPr>
          <w:color w:val="000000" w:themeColor="text1"/>
          <w:sz w:val="26"/>
          <w:szCs w:val="26"/>
        </w:rPr>
        <w:t xml:space="preserve"> -</w:t>
      </w:r>
      <w:r w:rsidR="006121C4" w:rsidRPr="003F6D42">
        <w:rPr>
          <w:color w:val="000000" w:themeColor="text1"/>
          <w:sz w:val="26"/>
          <w:szCs w:val="26"/>
        </w:rPr>
        <w:t xml:space="preserve"> прибыль;</w:t>
      </w:r>
    </w:p>
    <w:p w:rsidR="0016798F" w:rsidRPr="003F6D42" w:rsidRDefault="00F11853" w:rsidP="0060785B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3F6D42">
        <w:rPr>
          <w:sz w:val="26"/>
          <w:szCs w:val="26"/>
        </w:rPr>
        <w:t xml:space="preserve"> газораспределительным сетям. За </w:t>
      </w:r>
      <w:r w:rsidR="00424D44" w:rsidRPr="003F6D42">
        <w:rPr>
          <w:sz w:val="26"/>
          <w:szCs w:val="26"/>
        </w:rPr>
        <w:t>1 квартал 2021</w:t>
      </w:r>
      <w:r w:rsidR="00D600BD" w:rsidRPr="003F6D42">
        <w:rPr>
          <w:sz w:val="26"/>
          <w:szCs w:val="26"/>
        </w:rPr>
        <w:t xml:space="preserve"> год</w:t>
      </w:r>
      <w:r w:rsidR="006E752A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424D44" w:rsidRPr="003F6D42">
        <w:rPr>
          <w:sz w:val="26"/>
          <w:szCs w:val="26"/>
        </w:rPr>
        <w:t>330,2</w:t>
      </w:r>
      <w:r w:rsidR="007F2C0A" w:rsidRPr="003F6D42">
        <w:rPr>
          <w:sz w:val="26"/>
          <w:szCs w:val="26"/>
        </w:rPr>
        <w:t> </w:t>
      </w:r>
      <w:proofErr w:type="spellStart"/>
      <w:r w:rsidR="00BA0185" w:rsidRPr="003F6D42">
        <w:rPr>
          <w:sz w:val="26"/>
          <w:szCs w:val="26"/>
        </w:rPr>
        <w:t>млн.</w:t>
      </w:r>
      <w:r w:rsidR="004605A4" w:rsidRPr="003F6D42">
        <w:rPr>
          <w:sz w:val="26"/>
          <w:szCs w:val="26"/>
        </w:rPr>
        <w:t>руб</w:t>
      </w:r>
      <w:proofErr w:type="spellEnd"/>
      <w:r w:rsidR="00F82B83" w:rsidRPr="003F6D42">
        <w:rPr>
          <w:sz w:val="26"/>
          <w:szCs w:val="26"/>
        </w:rPr>
        <w:t>.</w:t>
      </w:r>
      <w:r w:rsidR="004605A4" w:rsidRPr="003F6D42">
        <w:rPr>
          <w:sz w:val="26"/>
          <w:szCs w:val="26"/>
        </w:rPr>
        <w:t xml:space="preserve"> (</w:t>
      </w:r>
      <w:r w:rsidR="00424D44" w:rsidRPr="003F6D42">
        <w:rPr>
          <w:sz w:val="26"/>
          <w:szCs w:val="26"/>
        </w:rPr>
        <w:t>118</w:t>
      </w:r>
      <w:r w:rsidR="00003A4C" w:rsidRPr="003F6D42">
        <w:rPr>
          <w:sz w:val="26"/>
          <w:szCs w:val="26"/>
        </w:rPr>
        <w:t xml:space="preserve">% к </w:t>
      </w:r>
      <w:r w:rsidR="006E752A" w:rsidRPr="003F6D42">
        <w:rPr>
          <w:sz w:val="26"/>
          <w:szCs w:val="26"/>
        </w:rPr>
        <w:t xml:space="preserve">1 кварталу </w:t>
      </w:r>
      <w:r w:rsidR="002A429D" w:rsidRPr="003F6D42">
        <w:rPr>
          <w:sz w:val="26"/>
          <w:szCs w:val="26"/>
        </w:rPr>
        <w:t>20</w:t>
      </w:r>
      <w:r w:rsidR="00424D44" w:rsidRPr="003F6D42">
        <w:rPr>
          <w:sz w:val="26"/>
          <w:szCs w:val="26"/>
        </w:rPr>
        <w:t>20</w:t>
      </w:r>
      <w:r w:rsidR="006E752A" w:rsidRPr="003F6D42">
        <w:rPr>
          <w:sz w:val="26"/>
          <w:szCs w:val="26"/>
        </w:rPr>
        <w:t xml:space="preserve"> года</w:t>
      </w:r>
      <w:r w:rsidR="002F1780" w:rsidRPr="003F6D42">
        <w:rPr>
          <w:sz w:val="26"/>
          <w:szCs w:val="26"/>
        </w:rPr>
        <w:t>)</w:t>
      </w:r>
      <w:r w:rsidRPr="003F6D42">
        <w:rPr>
          <w:sz w:val="26"/>
          <w:szCs w:val="26"/>
        </w:rPr>
        <w:t xml:space="preserve">. Произведено </w:t>
      </w:r>
      <w:r w:rsidR="00424D44" w:rsidRPr="003F6D42">
        <w:rPr>
          <w:sz w:val="26"/>
          <w:szCs w:val="26"/>
        </w:rPr>
        <w:t>241,2 тыс. Гкал тепла</w:t>
      </w:r>
      <w:r w:rsidRPr="003F6D42">
        <w:rPr>
          <w:sz w:val="26"/>
          <w:szCs w:val="26"/>
        </w:rPr>
        <w:t xml:space="preserve">, распределено </w:t>
      </w:r>
      <w:r w:rsidR="006E752A" w:rsidRPr="003F6D42">
        <w:rPr>
          <w:sz w:val="26"/>
          <w:szCs w:val="26"/>
        </w:rPr>
        <w:t>1</w:t>
      </w:r>
      <w:r w:rsidR="00424D44" w:rsidRPr="003F6D42">
        <w:rPr>
          <w:sz w:val="26"/>
          <w:szCs w:val="26"/>
        </w:rPr>
        <w:t> 257,9</w:t>
      </w:r>
      <w:r w:rsidRPr="003F6D42">
        <w:rPr>
          <w:sz w:val="26"/>
          <w:szCs w:val="26"/>
        </w:rPr>
        <w:t xml:space="preserve"> тыс. </w:t>
      </w:r>
      <w:r w:rsidR="007F2C0A" w:rsidRPr="003F6D42">
        <w:rPr>
          <w:sz w:val="26"/>
          <w:szCs w:val="26"/>
        </w:rPr>
        <w:t>м. куб.</w:t>
      </w:r>
      <w:r w:rsidR="00424D44" w:rsidRPr="003F6D42">
        <w:rPr>
          <w:sz w:val="26"/>
          <w:szCs w:val="26"/>
        </w:rPr>
        <w:t xml:space="preserve"> воды</w:t>
      </w:r>
      <w:r w:rsidRPr="003F6D42">
        <w:rPr>
          <w:sz w:val="26"/>
          <w:szCs w:val="26"/>
        </w:rPr>
        <w:t xml:space="preserve">, отведено </w:t>
      </w:r>
      <w:r w:rsidR="00424D44" w:rsidRPr="003F6D42">
        <w:rPr>
          <w:sz w:val="26"/>
          <w:szCs w:val="26"/>
        </w:rPr>
        <w:t>740,7</w:t>
      </w:r>
      <w:r w:rsidRPr="003F6D42">
        <w:rPr>
          <w:sz w:val="26"/>
          <w:szCs w:val="26"/>
        </w:rPr>
        <w:t xml:space="preserve"> тыс.</w:t>
      </w:r>
      <w:r w:rsidR="00424D44" w:rsidRPr="003F6D42">
        <w:rPr>
          <w:sz w:val="26"/>
          <w:szCs w:val="26"/>
        </w:rPr>
        <w:t xml:space="preserve"> куб. м стоков, </w:t>
      </w:r>
      <w:r w:rsidRPr="003F6D42">
        <w:rPr>
          <w:sz w:val="26"/>
          <w:szCs w:val="26"/>
        </w:rPr>
        <w:t xml:space="preserve">транспортировано </w:t>
      </w:r>
      <w:r w:rsidR="00424D44" w:rsidRPr="003F6D42">
        <w:rPr>
          <w:sz w:val="26"/>
          <w:szCs w:val="26"/>
        </w:rPr>
        <w:t>603</w:t>
      </w:r>
      <w:r w:rsidR="0010452F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тыс.</w:t>
      </w:r>
      <w:r w:rsidR="007F2C0A" w:rsidRPr="003F6D42">
        <w:rPr>
          <w:sz w:val="26"/>
          <w:szCs w:val="26"/>
        </w:rPr>
        <w:t xml:space="preserve"> м.</w:t>
      </w:r>
      <w:r w:rsidRPr="003F6D42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424D44" w:rsidRPr="003F6D42">
        <w:rPr>
          <w:sz w:val="26"/>
          <w:szCs w:val="26"/>
        </w:rPr>
        <w:t xml:space="preserve"> газа</w:t>
      </w:r>
      <w:r w:rsidR="007F2C0A" w:rsidRPr="003F6D42">
        <w:rPr>
          <w:sz w:val="26"/>
          <w:szCs w:val="26"/>
        </w:rPr>
        <w:t xml:space="preserve">, вывезено </w:t>
      </w:r>
      <w:r w:rsidR="00424D44" w:rsidRPr="003F6D42">
        <w:rPr>
          <w:sz w:val="26"/>
          <w:szCs w:val="26"/>
        </w:rPr>
        <w:t>0,09</w:t>
      </w:r>
      <w:r w:rsidR="007F2C0A" w:rsidRPr="003F6D42">
        <w:rPr>
          <w:sz w:val="26"/>
          <w:szCs w:val="26"/>
        </w:rPr>
        <w:t xml:space="preserve"> </w:t>
      </w:r>
      <w:proofErr w:type="spellStart"/>
      <w:r w:rsidR="007F2C0A" w:rsidRPr="003F6D42">
        <w:rPr>
          <w:sz w:val="26"/>
          <w:szCs w:val="26"/>
        </w:rPr>
        <w:t>тыс.м.куб</w:t>
      </w:r>
      <w:proofErr w:type="spellEnd"/>
      <w:r w:rsidR="007F2C0A" w:rsidRPr="003F6D42">
        <w:rPr>
          <w:sz w:val="26"/>
          <w:szCs w:val="26"/>
        </w:rPr>
        <w:t xml:space="preserve"> ЖБО</w:t>
      </w:r>
      <w:r w:rsidR="00FE61EC" w:rsidRPr="003F6D42">
        <w:rPr>
          <w:sz w:val="26"/>
          <w:szCs w:val="26"/>
        </w:rPr>
        <w:t xml:space="preserve">. </w:t>
      </w:r>
      <w:r w:rsidR="0016798F" w:rsidRPr="003F6D42">
        <w:rPr>
          <w:sz w:val="26"/>
          <w:szCs w:val="26"/>
        </w:rPr>
        <w:t>Среднесписочная численность</w:t>
      </w:r>
      <w:r w:rsidR="002F1780" w:rsidRPr="003F6D42">
        <w:rPr>
          <w:sz w:val="26"/>
          <w:szCs w:val="26"/>
        </w:rPr>
        <w:t xml:space="preserve"> работников</w:t>
      </w:r>
      <w:r w:rsidR="0016798F" w:rsidRPr="003F6D42">
        <w:rPr>
          <w:sz w:val="26"/>
          <w:szCs w:val="26"/>
        </w:rPr>
        <w:t xml:space="preserve"> </w:t>
      </w:r>
      <w:r w:rsidR="001555D3" w:rsidRPr="003F6D42">
        <w:rPr>
          <w:sz w:val="26"/>
          <w:szCs w:val="26"/>
        </w:rPr>
        <w:t>–</w:t>
      </w:r>
      <w:r w:rsidR="0016798F" w:rsidRPr="003F6D42">
        <w:rPr>
          <w:sz w:val="26"/>
          <w:szCs w:val="26"/>
        </w:rPr>
        <w:t xml:space="preserve"> </w:t>
      </w:r>
      <w:r w:rsidR="00424D44" w:rsidRPr="003F6D42">
        <w:rPr>
          <w:sz w:val="26"/>
          <w:szCs w:val="26"/>
        </w:rPr>
        <w:t>575</w:t>
      </w:r>
      <w:r w:rsidR="001555D3" w:rsidRPr="003F6D42">
        <w:rPr>
          <w:sz w:val="26"/>
          <w:szCs w:val="26"/>
        </w:rPr>
        <w:t xml:space="preserve"> </w:t>
      </w:r>
      <w:r w:rsidR="0016798F" w:rsidRPr="003F6D42">
        <w:rPr>
          <w:sz w:val="26"/>
          <w:szCs w:val="26"/>
        </w:rPr>
        <w:t>чел</w:t>
      </w:r>
      <w:r w:rsidR="00893D6F" w:rsidRPr="003F6D42">
        <w:rPr>
          <w:sz w:val="26"/>
          <w:szCs w:val="26"/>
        </w:rPr>
        <w:t>.</w:t>
      </w:r>
      <w:r w:rsidR="0016798F" w:rsidRPr="003F6D42">
        <w:rPr>
          <w:sz w:val="26"/>
          <w:szCs w:val="26"/>
        </w:rPr>
        <w:t xml:space="preserve"> (</w:t>
      </w:r>
      <w:r w:rsidR="006E752A" w:rsidRPr="003F6D42">
        <w:rPr>
          <w:sz w:val="26"/>
          <w:szCs w:val="26"/>
        </w:rPr>
        <w:t>1 квартал 20</w:t>
      </w:r>
      <w:r w:rsidR="00424D44" w:rsidRPr="003F6D42">
        <w:rPr>
          <w:sz w:val="26"/>
          <w:szCs w:val="26"/>
        </w:rPr>
        <w:t>20</w:t>
      </w:r>
      <w:r w:rsidR="0016798F" w:rsidRPr="003F6D42">
        <w:rPr>
          <w:sz w:val="26"/>
          <w:szCs w:val="26"/>
        </w:rPr>
        <w:t xml:space="preserve">- </w:t>
      </w:r>
      <w:r w:rsidR="006E752A" w:rsidRPr="003F6D42">
        <w:rPr>
          <w:sz w:val="26"/>
          <w:szCs w:val="26"/>
        </w:rPr>
        <w:t>6</w:t>
      </w:r>
      <w:r w:rsidR="00424D44" w:rsidRPr="003F6D42">
        <w:rPr>
          <w:sz w:val="26"/>
          <w:szCs w:val="26"/>
        </w:rPr>
        <w:t>00</w:t>
      </w:r>
      <w:r w:rsidR="0016798F" w:rsidRPr="003F6D42">
        <w:rPr>
          <w:sz w:val="26"/>
          <w:szCs w:val="26"/>
        </w:rPr>
        <w:t xml:space="preserve"> чел.). </w:t>
      </w:r>
      <w:bookmarkEnd w:id="33"/>
      <w:bookmarkEnd w:id="34"/>
    </w:p>
    <w:p w:rsidR="00C13220" w:rsidRPr="003F6D42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p w:rsidR="00DB3F9F" w:rsidRPr="003F6D42" w:rsidRDefault="00DB3F9F" w:rsidP="00DB3F9F">
      <w:pPr>
        <w:keepNext/>
        <w:snapToGrid/>
        <w:jc w:val="center"/>
        <w:outlineLvl w:val="0"/>
        <w:rPr>
          <w:sz w:val="26"/>
        </w:rPr>
      </w:pPr>
      <w:bookmarkStart w:id="36" w:name="_Toc528078025"/>
      <w:bookmarkStart w:id="37" w:name="_Toc528078026"/>
      <w:bookmarkEnd w:id="35"/>
      <w:r w:rsidRPr="003F6D42">
        <w:rPr>
          <w:sz w:val="26"/>
        </w:rPr>
        <w:t>Агропромышленный комплекс</w:t>
      </w:r>
      <w:bookmarkEnd w:id="36"/>
    </w:p>
    <w:p w:rsidR="00DB3F9F" w:rsidRPr="003F6D42" w:rsidRDefault="00DB3F9F" w:rsidP="00DB3F9F">
      <w:pPr>
        <w:snapToGrid/>
      </w:pPr>
    </w:p>
    <w:p w:rsidR="00DB3F9F" w:rsidRPr="003F6D42" w:rsidRDefault="00DB3F9F" w:rsidP="00DB3F9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Агропромышленный сектор экономики на территории города на 01.04.2021 года представляют 5 личных подсобных хозяйств (в 2020 году закрыли своё хозяйство 3 ЛПХ: Ковалева О.В., Щербинина Т.И., </w:t>
      </w:r>
      <w:proofErr w:type="spellStart"/>
      <w:r w:rsidRPr="003F6D42">
        <w:rPr>
          <w:sz w:val="26"/>
        </w:rPr>
        <w:t>Бордияну</w:t>
      </w:r>
      <w:proofErr w:type="spellEnd"/>
      <w:r w:rsidRPr="003F6D42">
        <w:rPr>
          <w:sz w:val="26"/>
        </w:rPr>
        <w:t xml:space="preserve"> А.М.), 7 крестьянско-фермерских хозяйств (2020 год - 7), 2 индивидуальных предпринимателя.  </w:t>
      </w:r>
    </w:p>
    <w:p w:rsidR="00DB3F9F" w:rsidRPr="003F6D42" w:rsidRDefault="00DB3F9F" w:rsidP="00DB3F9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За отчетный период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DB3F9F" w:rsidRPr="003F6D42" w:rsidRDefault="00DB3F9F" w:rsidP="00DB3F9F">
      <w:pPr>
        <w:snapToGrid/>
        <w:ind w:firstLine="708"/>
        <w:jc w:val="both"/>
        <w:rPr>
          <w:sz w:val="26"/>
        </w:rPr>
      </w:pPr>
    </w:p>
    <w:p w:rsidR="00DB3F9F" w:rsidRPr="003F6D42" w:rsidRDefault="00DB3F9F" w:rsidP="00DB3F9F">
      <w:pPr>
        <w:snapToGrid/>
        <w:jc w:val="both"/>
        <w:rPr>
          <w:sz w:val="26"/>
        </w:rPr>
      </w:pPr>
      <w:r w:rsidRPr="003F6D42">
        <w:rPr>
          <w:sz w:val="26"/>
        </w:rPr>
        <w:t xml:space="preserve">  </w:t>
      </w:r>
      <w:r w:rsidRPr="003F6D42">
        <w:rPr>
          <w:noProof/>
          <w:sz w:val="26"/>
        </w:rPr>
        <w:drawing>
          <wp:inline distT="0" distB="0" distL="0" distR="0" wp14:anchorId="76B2BA38" wp14:editId="419EE696">
            <wp:extent cx="3002280" cy="277368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F6D42">
        <w:rPr>
          <w:noProof/>
          <w:sz w:val="26"/>
        </w:rPr>
        <w:drawing>
          <wp:inline distT="0" distB="0" distL="0" distR="0" wp14:anchorId="0800E63B" wp14:editId="258D21D4">
            <wp:extent cx="2766060" cy="2781300"/>
            <wp:effectExtent l="0" t="0" r="152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3F9F" w:rsidRPr="003F6D42" w:rsidRDefault="00DB3F9F" w:rsidP="00DB3F9F">
      <w:pPr>
        <w:autoSpaceDE w:val="0"/>
        <w:autoSpaceDN w:val="0"/>
        <w:adjustRightInd w:val="0"/>
        <w:snapToGrid/>
        <w:ind w:firstLine="708"/>
        <w:jc w:val="both"/>
      </w:pPr>
      <w:r w:rsidRPr="003F6D42">
        <w:t xml:space="preserve">***Снижение производства мяса и молока связано с введением в ХМАО-Югре с 18.03.2020г. ограничительных мер в период эпидемиологического неблагополучия, связанного с распространением новой </w:t>
      </w:r>
      <w:proofErr w:type="spellStart"/>
      <w:r w:rsidRPr="003F6D42">
        <w:t>коронавирусной</w:t>
      </w:r>
      <w:proofErr w:type="spellEnd"/>
      <w:r w:rsidRPr="003F6D42">
        <w:t xml:space="preserve"> инфекции. Несмотря на то, что сфера сельского хозяйства не признана пострадавшей от пандемии, в связи со снижением покупательской способности населения и как следствие снижением </w:t>
      </w:r>
      <w:r w:rsidRPr="003F6D42">
        <w:lastRenderedPageBreak/>
        <w:t>покупательского спроса на более дорогую и качественную сельскохозяйственную продукцию, с/х товаропроизводителями снижены объем</w:t>
      </w:r>
      <w:r w:rsidR="00EE0829">
        <w:t>а</w:t>
      </w:r>
      <w:r w:rsidRPr="003F6D42">
        <w:t xml:space="preserve"> производства продукции с 2020г.</w:t>
      </w:r>
    </w:p>
    <w:p w:rsidR="00DB3F9F" w:rsidRPr="003F6D42" w:rsidRDefault="00DB3F9F" w:rsidP="00DB3F9F">
      <w:pPr>
        <w:autoSpaceDE w:val="0"/>
        <w:autoSpaceDN w:val="0"/>
        <w:adjustRightInd w:val="0"/>
        <w:snapToGrid/>
        <w:ind w:firstLine="708"/>
        <w:jc w:val="both"/>
        <w:rPr>
          <w:color w:val="FF0000"/>
        </w:rPr>
      </w:pPr>
    </w:p>
    <w:p w:rsidR="00DB3F9F" w:rsidRPr="003F6D42" w:rsidRDefault="00DB3F9F" w:rsidP="00DB3F9F">
      <w:pPr>
        <w:autoSpaceDE w:val="0"/>
        <w:autoSpaceDN w:val="0"/>
        <w:adjustRightInd w:val="0"/>
        <w:snapToGrid/>
        <w:ind w:firstLine="708"/>
        <w:jc w:val="both"/>
        <w:rPr>
          <w:sz w:val="26"/>
        </w:rPr>
      </w:pPr>
      <w:r w:rsidRPr="003F6D42">
        <w:rPr>
          <w:sz w:val="26"/>
        </w:rPr>
        <w:t>На 01.04.2021 поголовье сельскохозяйственных животных в хозяйствах всех категорий составило: 182 головы крупного рогатого скота (</w:t>
      </w:r>
      <w:r w:rsidR="00EE0829">
        <w:rPr>
          <w:sz w:val="26"/>
        </w:rPr>
        <w:t>АППГ – 170), свиней – 682 головы</w:t>
      </w:r>
      <w:r w:rsidRPr="003F6D42">
        <w:rPr>
          <w:sz w:val="26"/>
        </w:rPr>
        <w:t xml:space="preserve"> (АППГ – 643), овец и коз – 475 голов (АППГ – 510), поголовье птицы – 31 803 голов</w:t>
      </w:r>
      <w:r w:rsidR="00EE0829">
        <w:rPr>
          <w:sz w:val="26"/>
        </w:rPr>
        <w:t>ы</w:t>
      </w:r>
      <w:r w:rsidRPr="003F6D42">
        <w:rPr>
          <w:sz w:val="26"/>
        </w:rPr>
        <w:t xml:space="preserve"> (АППГ – 34 352). </w:t>
      </w:r>
    </w:p>
    <w:p w:rsidR="00DB3F9F" w:rsidRPr="003F6D42" w:rsidRDefault="00DB3F9F" w:rsidP="00DB3F9F">
      <w:pPr>
        <w:autoSpaceDE w:val="0"/>
        <w:autoSpaceDN w:val="0"/>
        <w:adjustRightInd w:val="0"/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На снижение численности поголовья сельскохозяйственных животных повлияло в </w:t>
      </w:r>
      <w:proofErr w:type="spellStart"/>
      <w:r w:rsidRPr="003F6D42">
        <w:rPr>
          <w:sz w:val="26"/>
        </w:rPr>
        <w:t>т.ч</w:t>
      </w:r>
      <w:proofErr w:type="spellEnd"/>
      <w:r w:rsidRPr="003F6D42">
        <w:rPr>
          <w:sz w:val="26"/>
        </w:rPr>
        <w:t>. сокращение в отчетном периоде количества личных подсобных хозяйств на 37,5% (до 5 ед.).</w:t>
      </w:r>
    </w:p>
    <w:p w:rsidR="00DB3F9F" w:rsidRPr="003F6D42" w:rsidRDefault="00DB3F9F" w:rsidP="00DB3F9F">
      <w:pPr>
        <w:tabs>
          <w:tab w:val="left" w:pos="540"/>
        </w:tabs>
        <w:autoSpaceDE w:val="0"/>
        <w:autoSpaceDN w:val="0"/>
        <w:adjustRightInd w:val="0"/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В целях поддержки и развития сельскохозяйственного производства в городе </w:t>
      </w:r>
      <w:proofErr w:type="spellStart"/>
      <w:r w:rsidRPr="003F6D42">
        <w:rPr>
          <w:sz w:val="26"/>
        </w:rPr>
        <w:t>Пыть-Яхе</w:t>
      </w:r>
      <w:proofErr w:type="spellEnd"/>
      <w:r w:rsidRPr="003F6D42">
        <w:rPr>
          <w:sz w:val="26"/>
        </w:rPr>
        <w:t xml:space="preserve"> утверждена муниципальная программа «Развитие агропромышленного комплекса в городе </w:t>
      </w:r>
      <w:proofErr w:type="spellStart"/>
      <w:r w:rsidRPr="003F6D42">
        <w:rPr>
          <w:sz w:val="26"/>
        </w:rPr>
        <w:t>Пыть-Яхе</w:t>
      </w:r>
      <w:proofErr w:type="spellEnd"/>
      <w:r w:rsidRPr="003F6D42">
        <w:rPr>
          <w:sz w:val="26"/>
        </w:rPr>
        <w:t xml:space="preserve">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молочную, яйцо куриное и перепелиное) через собственные магазины, а также через магазины розничной торговли города. Глава КФХ Захаров М.Д. реализует яйцо в 12 муниципалитетах ХМАО-Югры (в городах Нефтеюганск, Сургут, </w:t>
      </w:r>
      <w:proofErr w:type="spellStart"/>
      <w:r w:rsidRPr="003F6D42">
        <w:rPr>
          <w:sz w:val="26"/>
        </w:rPr>
        <w:t>Мегион</w:t>
      </w:r>
      <w:proofErr w:type="spellEnd"/>
      <w:r w:rsidRPr="003F6D42">
        <w:rPr>
          <w:sz w:val="26"/>
        </w:rPr>
        <w:t xml:space="preserve">, </w:t>
      </w:r>
      <w:proofErr w:type="spellStart"/>
      <w:r w:rsidRPr="003F6D42">
        <w:rPr>
          <w:sz w:val="26"/>
        </w:rPr>
        <w:t>Покачи</w:t>
      </w:r>
      <w:proofErr w:type="spellEnd"/>
      <w:r w:rsidRPr="003F6D42">
        <w:rPr>
          <w:sz w:val="26"/>
        </w:rPr>
        <w:t xml:space="preserve">, Ханты-Мансийск, </w:t>
      </w:r>
      <w:proofErr w:type="spellStart"/>
      <w:r w:rsidRPr="003F6D42">
        <w:rPr>
          <w:sz w:val="26"/>
        </w:rPr>
        <w:t>Пыть-Ях</w:t>
      </w:r>
      <w:proofErr w:type="spellEnd"/>
      <w:r w:rsidRPr="003F6D42">
        <w:rPr>
          <w:sz w:val="26"/>
        </w:rPr>
        <w:t xml:space="preserve">, в Нефтеюганском и Ханты-Мансийском районах), в том числе оптовым поставщикам ООО «ГЛАВПТИЦА» (г. Сургут) и ИП </w:t>
      </w:r>
      <w:proofErr w:type="spellStart"/>
      <w:r w:rsidRPr="003F6D42">
        <w:rPr>
          <w:sz w:val="26"/>
        </w:rPr>
        <w:t>Сацик</w:t>
      </w:r>
      <w:proofErr w:type="spellEnd"/>
      <w:r w:rsidRPr="003F6D42">
        <w:rPr>
          <w:sz w:val="26"/>
        </w:rPr>
        <w:t xml:space="preserve"> И.В. (г. Нижневартовск), а также за пределы округа в Томской области (</w:t>
      </w:r>
      <w:proofErr w:type="spellStart"/>
      <w:r w:rsidRPr="003F6D42">
        <w:rPr>
          <w:sz w:val="26"/>
        </w:rPr>
        <w:t>г.Стрижевой</w:t>
      </w:r>
      <w:proofErr w:type="spellEnd"/>
      <w:r w:rsidRPr="003F6D42">
        <w:rPr>
          <w:sz w:val="26"/>
        </w:rPr>
        <w:t>).</w:t>
      </w:r>
    </w:p>
    <w:p w:rsidR="00DB3F9F" w:rsidRPr="003F6D42" w:rsidRDefault="00DB3F9F" w:rsidP="00DB3F9F">
      <w:pPr>
        <w:tabs>
          <w:tab w:val="left" w:pos="540"/>
        </w:tabs>
        <w:autoSpaceDE w:val="0"/>
        <w:autoSpaceDN w:val="0"/>
        <w:adjustRightInd w:val="0"/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Главы КФХ Захаров М.Д. (продукция – яйцо) и КФХ </w:t>
      </w:r>
      <w:proofErr w:type="spellStart"/>
      <w:r w:rsidRPr="003F6D42">
        <w:rPr>
          <w:sz w:val="26"/>
        </w:rPr>
        <w:t>Колещатов</w:t>
      </w:r>
      <w:proofErr w:type="spellEnd"/>
      <w:r w:rsidRPr="003F6D42">
        <w:rPr>
          <w:sz w:val="26"/>
        </w:rPr>
        <w:t xml:space="preserve"> В.Д. (продукция – молоко и молочные продукты) реализуют свою продукцию под товарным знаком «Сделано в Югре!».</w:t>
      </w:r>
    </w:p>
    <w:p w:rsidR="00DB3F9F" w:rsidRPr="003F6D42" w:rsidRDefault="00DB3F9F" w:rsidP="00DB3F9F">
      <w:pPr>
        <w:tabs>
          <w:tab w:val="left" w:pos="540"/>
        </w:tabs>
        <w:snapToGrid/>
        <w:ind w:firstLine="720"/>
        <w:jc w:val="both"/>
        <w:rPr>
          <w:color w:val="FF0000"/>
          <w:sz w:val="26"/>
        </w:rPr>
      </w:pPr>
      <w:r w:rsidRPr="003F6D42">
        <w:rPr>
          <w:color w:val="000000" w:themeColor="text1"/>
          <w:sz w:val="26"/>
        </w:rPr>
        <w:t>На реализацию мероприятий программы в 2021 году предусмотрено 8 978,0 тыс. руб., исполнение на 01.04.2021 года – 0%.</w:t>
      </w:r>
    </w:p>
    <w:p w:rsidR="00322EAC" w:rsidRPr="003F6D42" w:rsidRDefault="00DB3F9F" w:rsidP="00DB3F9F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3F6D42">
        <w:rPr>
          <w:sz w:val="26"/>
        </w:rPr>
        <w:t xml:space="preserve">Соглашения на поддержку сельского хозяйства в 1 квартале 2021 года не заключались, </w:t>
      </w:r>
      <w:r w:rsidRPr="003F6D42">
        <w:rPr>
          <w:rFonts w:eastAsiaTheme="minorHAnsi"/>
          <w:sz w:val="26"/>
          <w:szCs w:val="26"/>
          <w:lang w:eastAsia="en-US"/>
        </w:rPr>
        <w:t>в связи с тем, что в отчетном периоде субсидии не предоставлялись. Постановлением администрации города от 15.03.2021 №103-па принят новый Порядок расчета и предоставления субсидий на поддержку и развитие животноводства. Прием заявок на предоставление субсидий в 2021г. будет осуществляться с 01.04.2021г. (в апреле 2021г. соглашения на поддержку сельского хозяйства планируется заключить с 2-мя КФХ (</w:t>
      </w:r>
      <w:proofErr w:type="spellStart"/>
      <w:r w:rsidRPr="003F6D42">
        <w:rPr>
          <w:rFonts w:eastAsiaTheme="minorHAnsi"/>
          <w:sz w:val="26"/>
          <w:szCs w:val="26"/>
          <w:lang w:eastAsia="en-US"/>
        </w:rPr>
        <w:t>Колещатов</w:t>
      </w:r>
      <w:proofErr w:type="spellEnd"/>
      <w:r w:rsidRPr="003F6D42">
        <w:rPr>
          <w:rFonts w:eastAsiaTheme="minorHAnsi"/>
          <w:sz w:val="26"/>
          <w:szCs w:val="26"/>
          <w:lang w:eastAsia="en-US"/>
        </w:rPr>
        <w:t xml:space="preserve"> В.Д., Захаров М.Д.), прогнозируемый объем выплат субсидии составляет 3 553,2 тыс. рублей (за объемы произведенной и реализованной продукции за период с декабря 2020г. по март 2021г.).</w:t>
      </w:r>
    </w:p>
    <w:p w:rsidR="00322EAC" w:rsidRPr="003F6D42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52B9E" w:rsidRPr="003F6D42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7"/>
      <w:r w:rsidRPr="003F6D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3F6D42" w:rsidRDefault="00B52B9E" w:rsidP="00B52B9E">
      <w:pPr>
        <w:rPr>
          <w:sz w:val="26"/>
          <w:szCs w:val="26"/>
        </w:rPr>
      </w:pPr>
    </w:p>
    <w:p w:rsidR="00B52B9E" w:rsidRPr="003F6D42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896BD6" w:rsidRPr="003F6D42" w:rsidRDefault="00896BD6" w:rsidP="00575E56">
      <w:pPr>
        <w:ind w:firstLine="708"/>
        <w:jc w:val="both"/>
        <w:rPr>
          <w:color w:val="000000" w:themeColor="text1"/>
          <w:sz w:val="26"/>
          <w:szCs w:val="26"/>
        </w:rPr>
      </w:pPr>
      <w:r w:rsidRPr="003F6D42">
        <w:rPr>
          <w:sz w:val="26"/>
          <w:szCs w:val="26"/>
        </w:rPr>
        <w:t xml:space="preserve">За </w:t>
      </w:r>
      <w:r w:rsidR="007667A3" w:rsidRPr="003F6D42">
        <w:rPr>
          <w:sz w:val="26"/>
          <w:szCs w:val="26"/>
        </w:rPr>
        <w:t>1 квартал 2021</w:t>
      </w:r>
      <w:r w:rsidRPr="003F6D42">
        <w:rPr>
          <w:sz w:val="26"/>
          <w:szCs w:val="26"/>
        </w:rPr>
        <w:t xml:space="preserve"> год</w:t>
      </w:r>
      <w:r w:rsidR="00653BE6" w:rsidRPr="003F6D42">
        <w:rPr>
          <w:sz w:val="26"/>
          <w:szCs w:val="26"/>
        </w:rPr>
        <w:t>а</w:t>
      </w:r>
      <w:r w:rsidR="009D4977" w:rsidRPr="003F6D42">
        <w:rPr>
          <w:sz w:val="26"/>
          <w:szCs w:val="26"/>
        </w:rPr>
        <w:t xml:space="preserve"> по оценочным данным</w:t>
      </w:r>
      <w:r w:rsidRPr="003F6D42">
        <w:rPr>
          <w:sz w:val="26"/>
          <w:szCs w:val="26"/>
        </w:rPr>
        <w:t xml:space="preserve"> оборот розничной торговли по полному кругу предприятий составил </w:t>
      </w:r>
      <w:r w:rsidR="00C85403" w:rsidRPr="003F6D42">
        <w:rPr>
          <w:color w:val="000000" w:themeColor="text1"/>
          <w:sz w:val="26"/>
          <w:szCs w:val="26"/>
        </w:rPr>
        <w:t>861,9</w:t>
      </w:r>
      <w:r w:rsidRPr="003F6D42">
        <w:rPr>
          <w:color w:val="000000" w:themeColor="text1"/>
          <w:sz w:val="26"/>
          <w:szCs w:val="26"/>
        </w:rPr>
        <w:t xml:space="preserve"> млн. рублей</w:t>
      </w:r>
      <w:r w:rsidR="00653BE6" w:rsidRPr="003F6D42">
        <w:rPr>
          <w:color w:val="000000" w:themeColor="text1"/>
          <w:sz w:val="26"/>
          <w:szCs w:val="26"/>
        </w:rPr>
        <w:t xml:space="preserve">, </w:t>
      </w:r>
      <w:r w:rsidRPr="003F6D42">
        <w:rPr>
          <w:color w:val="000000" w:themeColor="text1"/>
          <w:sz w:val="26"/>
          <w:szCs w:val="26"/>
        </w:rPr>
        <w:t xml:space="preserve">объем оказанных услуг </w:t>
      </w:r>
      <w:r w:rsidR="00C85403" w:rsidRPr="003F6D42">
        <w:rPr>
          <w:color w:val="000000" w:themeColor="text1"/>
          <w:sz w:val="26"/>
          <w:szCs w:val="26"/>
        </w:rPr>
        <w:t>113,6</w:t>
      </w:r>
      <w:r w:rsidRPr="003F6D42">
        <w:rPr>
          <w:color w:val="000000" w:themeColor="text1"/>
          <w:sz w:val="26"/>
          <w:szCs w:val="26"/>
        </w:rPr>
        <w:t xml:space="preserve"> </w:t>
      </w:r>
      <w:proofErr w:type="spellStart"/>
      <w:r w:rsidRPr="003F6D42">
        <w:rPr>
          <w:color w:val="000000" w:themeColor="text1"/>
          <w:sz w:val="26"/>
          <w:szCs w:val="26"/>
        </w:rPr>
        <w:t>млн.рублей</w:t>
      </w:r>
      <w:proofErr w:type="spellEnd"/>
      <w:r w:rsidRPr="003F6D42">
        <w:rPr>
          <w:color w:val="000000" w:themeColor="text1"/>
          <w:sz w:val="26"/>
          <w:szCs w:val="26"/>
        </w:rPr>
        <w:t>.</w:t>
      </w:r>
    </w:p>
    <w:p w:rsidR="007667A3" w:rsidRPr="003F6D42" w:rsidRDefault="007667A3" w:rsidP="007667A3">
      <w:pPr>
        <w:snapToGrid/>
        <w:ind w:firstLine="720"/>
        <w:jc w:val="both"/>
        <w:rPr>
          <w:sz w:val="26"/>
        </w:rPr>
      </w:pPr>
      <w:bookmarkStart w:id="38" w:name="_Toc528078027"/>
      <w:r w:rsidRPr="003F6D42">
        <w:rPr>
          <w:sz w:val="26"/>
        </w:rPr>
        <w:lastRenderedPageBreak/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«Перекресток», «Пятерочка» «DNS», «Монетка», «Красное и Белое», «Светлое и Темное», «Кари», «</w:t>
      </w:r>
      <w:proofErr w:type="spellStart"/>
      <w:r w:rsidRPr="003F6D42">
        <w:rPr>
          <w:sz w:val="26"/>
        </w:rPr>
        <w:t>Галамарт</w:t>
      </w:r>
      <w:proofErr w:type="spellEnd"/>
      <w:r w:rsidRPr="003F6D42">
        <w:rPr>
          <w:sz w:val="26"/>
        </w:rPr>
        <w:t>», салон «Евросеть», «Связной», «RBT.ru».</w:t>
      </w:r>
    </w:p>
    <w:p w:rsidR="007667A3" w:rsidRPr="003F6D42" w:rsidRDefault="007667A3" w:rsidP="007667A3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3F6D42">
        <w:rPr>
          <w:sz w:val="26"/>
        </w:rPr>
        <w:t>Пыть-Яхе</w:t>
      </w:r>
      <w:proofErr w:type="spellEnd"/>
      <w:r w:rsidRPr="003F6D42">
        <w:rPr>
          <w:sz w:val="26"/>
        </w:rPr>
        <w:t xml:space="preserve"> это «Сибирское золото», «585», «</w:t>
      </w:r>
      <w:proofErr w:type="spellStart"/>
      <w:r w:rsidRPr="003F6D42">
        <w:rPr>
          <w:sz w:val="26"/>
        </w:rPr>
        <w:t>Sela</w:t>
      </w:r>
      <w:proofErr w:type="spellEnd"/>
      <w:r w:rsidRPr="003F6D42">
        <w:rPr>
          <w:sz w:val="26"/>
        </w:rPr>
        <w:t>», «</w:t>
      </w:r>
      <w:proofErr w:type="spellStart"/>
      <w:r w:rsidRPr="003F6D42">
        <w:rPr>
          <w:sz w:val="26"/>
        </w:rPr>
        <w:t>Юничел</w:t>
      </w:r>
      <w:proofErr w:type="spellEnd"/>
      <w:r w:rsidRPr="003F6D42">
        <w:rPr>
          <w:sz w:val="26"/>
        </w:rPr>
        <w:t>».</w:t>
      </w:r>
    </w:p>
    <w:p w:rsidR="007667A3" w:rsidRPr="003F6D42" w:rsidRDefault="007667A3" w:rsidP="007667A3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DB3F9F" w:rsidRPr="003F6D42" w:rsidRDefault="00DB3F9F" w:rsidP="00DB3F9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Общественное питание на территории города осуществляют 66 предприятий на 3 827 посадочных мест, в том числе: 1 ресторан на 160 посадочных мест, 28 кафе на   1 923 посадочных места, 10 столовых на 1 563 посадочных места, 27 закусочных и прочих объектов общественного питания на 181 посадочное место.</w:t>
      </w:r>
    </w:p>
    <w:p w:rsidR="00252CE7" w:rsidRPr="003F6D42" w:rsidRDefault="00252CE7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B52B9E" w:rsidRPr="003F6D42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3F6D42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7667A3" w:rsidRPr="003F6D42" w:rsidRDefault="007667A3" w:rsidP="007667A3">
      <w:pPr>
        <w:suppressAutoHyphens/>
        <w:snapToGrid/>
        <w:ind w:firstLine="708"/>
        <w:jc w:val="both"/>
        <w:rPr>
          <w:sz w:val="26"/>
        </w:rPr>
      </w:pPr>
      <w:r w:rsidRPr="003F6D42">
        <w:rPr>
          <w:sz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7667A3" w:rsidRPr="003F6D42" w:rsidRDefault="007667A3" w:rsidP="007667A3">
      <w:pPr>
        <w:numPr>
          <w:ilvl w:val="0"/>
          <w:numId w:val="3"/>
        </w:numPr>
        <w:tabs>
          <w:tab w:val="clear" w:pos="1429"/>
          <w:tab w:val="left" w:pos="720"/>
        </w:tabs>
        <w:snapToGrid/>
        <w:ind w:left="0" w:firstLine="0"/>
        <w:jc w:val="both"/>
        <w:rPr>
          <w:sz w:val="26"/>
        </w:rPr>
      </w:pPr>
      <w:r w:rsidRPr="003F6D42">
        <w:rPr>
          <w:sz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7667A3" w:rsidRPr="003F6D42" w:rsidRDefault="007667A3" w:rsidP="007667A3">
      <w:pPr>
        <w:numPr>
          <w:ilvl w:val="0"/>
          <w:numId w:val="3"/>
        </w:numPr>
        <w:tabs>
          <w:tab w:val="clear" w:pos="1429"/>
          <w:tab w:val="left" w:pos="720"/>
        </w:tabs>
        <w:snapToGrid/>
        <w:ind w:left="0" w:firstLine="0"/>
        <w:jc w:val="both"/>
        <w:rPr>
          <w:sz w:val="26"/>
        </w:rPr>
      </w:pPr>
      <w:r w:rsidRPr="003F6D42">
        <w:rPr>
          <w:sz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EE0829">
        <w:rPr>
          <w:sz w:val="26"/>
        </w:rPr>
        <w:t>1 квартал 2021</w:t>
      </w:r>
      <w:r w:rsidRPr="003F6D42">
        <w:rPr>
          <w:sz w:val="26"/>
        </w:rPr>
        <w:t xml:space="preserve"> год</w:t>
      </w:r>
      <w:r w:rsidR="00EE0829">
        <w:rPr>
          <w:sz w:val="26"/>
        </w:rPr>
        <w:t>а</w:t>
      </w:r>
      <w:r w:rsidRPr="003F6D42">
        <w:rPr>
          <w:sz w:val="26"/>
        </w:rPr>
        <w:t xml:space="preserve"> обращения от жителей города по вопросу высокой стоимости товаров не поступали);</w:t>
      </w:r>
    </w:p>
    <w:p w:rsidR="007667A3" w:rsidRPr="003F6D42" w:rsidRDefault="007667A3" w:rsidP="007667A3">
      <w:pPr>
        <w:numPr>
          <w:ilvl w:val="0"/>
          <w:numId w:val="3"/>
        </w:numPr>
        <w:tabs>
          <w:tab w:val="clear" w:pos="1429"/>
          <w:tab w:val="left" w:pos="720"/>
        </w:tabs>
        <w:snapToGrid/>
        <w:ind w:left="0" w:firstLine="0"/>
        <w:jc w:val="both"/>
        <w:rPr>
          <w:sz w:val="26"/>
        </w:rPr>
      </w:pPr>
      <w:r w:rsidRPr="003F6D42">
        <w:rPr>
          <w:sz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3F6D42">
          <w:rPr>
            <w:sz w:val="26"/>
            <w:szCs w:val="26"/>
          </w:rPr>
          <w:t>http://adm.gov86.org/</w:t>
        </w:r>
      </w:hyperlink>
      <w:r w:rsidRPr="003F6D42">
        <w:rPr>
          <w:sz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 </w:t>
      </w:r>
    </w:p>
    <w:p w:rsidR="007667A3" w:rsidRPr="003F6D42" w:rsidRDefault="007667A3" w:rsidP="007667A3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Администрацией города </w:t>
      </w:r>
      <w:proofErr w:type="spellStart"/>
      <w:r w:rsidRPr="003F6D42">
        <w:rPr>
          <w:sz w:val="26"/>
        </w:rPr>
        <w:t>Пыть-Яха</w:t>
      </w:r>
      <w:proofErr w:type="spellEnd"/>
      <w:r w:rsidRPr="003F6D42">
        <w:rPr>
          <w:sz w:val="26"/>
        </w:rPr>
        <w:t xml:space="preserve">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распоряжения Губернатора ХМАО-Югры №162-рг от 01.08.2019 «О развитии конкуренции в ХМАО-Югре», разработано и утверждено распоряжение администрации города 20.08.2019 № 1934-ра «Об утверждении плана мероприятий («дорожной карты») по развитию конкуренции в городе </w:t>
      </w:r>
      <w:proofErr w:type="spellStart"/>
      <w:r w:rsidRPr="003F6D42">
        <w:rPr>
          <w:sz w:val="26"/>
        </w:rPr>
        <w:t>Пыть-Яхе</w:t>
      </w:r>
      <w:proofErr w:type="spellEnd"/>
      <w:r w:rsidRPr="003F6D42">
        <w:rPr>
          <w:sz w:val="26"/>
        </w:rPr>
        <w:t>» (с изм. от 06.05.2020 № 860-ра).</w:t>
      </w:r>
    </w:p>
    <w:p w:rsidR="00B52B9E" w:rsidRPr="003F6D42" w:rsidRDefault="00B52B9E" w:rsidP="00B52B9E">
      <w:pPr>
        <w:jc w:val="both"/>
        <w:rPr>
          <w:sz w:val="26"/>
          <w:szCs w:val="26"/>
        </w:rPr>
      </w:pPr>
    </w:p>
    <w:p w:rsidR="00B52B9E" w:rsidRPr="003F6D42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9" w:name="_Toc528078028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Уровень инфляции и анализ изменения розничных цен</w:t>
      </w:r>
      <w:bookmarkEnd w:id="39"/>
    </w:p>
    <w:p w:rsidR="00B52B9E" w:rsidRPr="003F6D42" w:rsidRDefault="00B52B9E" w:rsidP="00B52B9E">
      <w:pPr>
        <w:snapToGrid/>
        <w:jc w:val="both"/>
        <w:rPr>
          <w:sz w:val="26"/>
          <w:szCs w:val="26"/>
        </w:rPr>
      </w:pP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ab/>
      </w:r>
      <w:r w:rsidRPr="009665B8">
        <w:rPr>
          <w:b w:val="0"/>
          <w:bCs w:val="0"/>
          <w:sz w:val="26"/>
          <w:szCs w:val="26"/>
        </w:rPr>
        <w:t>По данным Управления информационного мониторинга БУ «Региональный аналитический центр» ХМАО-Югры за отчетный период на продовольственные товары: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 w:rsidRPr="009665B8">
        <w:rPr>
          <w:b w:val="0"/>
          <w:bCs w:val="0"/>
          <w:sz w:val="26"/>
          <w:szCs w:val="26"/>
        </w:rPr>
        <w:t xml:space="preserve">Произошел рост цен от 1% до 51% на: 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 соль поваренную пищевую (5,8%);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куры (10%);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говядину (4%);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 xml:space="preserve">хлеб ржаной, ржано-пшеничный (2%); 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муку пшеничную (2%);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яйцо куриное (12%);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сахар-песок (2%);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 капусту свежую (27%);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 лук репчатый (26%);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картофель (47%);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морковь (51%);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крупу гречневую (1%);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вермишель (3%);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яблоки (12%);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рыбу мороженную (1,8%);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пшено (1%).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 w:rsidRPr="009665B8">
        <w:rPr>
          <w:b w:val="0"/>
          <w:bCs w:val="0"/>
          <w:sz w:val="26"/>
          <w:szCs w:val="26"/>
        </w:rPr>
        <w:t>Снижение от 1% до 4% на: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Рыбу мороженую неразделанную (1%);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масло подсолнечное (2%);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молоко питьевое цельное пастеризованное (2,5%);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молоко питьевое цельное стерилизованное (4%);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 xml:space="preserve">хлеб, хлебобулочные изделия из пшеничной муки (1%); 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•</w:t>
      </w:r>
      <w:r w:rsidRPr="009665B8">
        <w:rPr>
          <w:b w:val="0"/>
          <w:bCs w:val="0"/>
          <w:sz w:val="26"/>
          <w:szCs w:val="26"/>
        </w:rPr>
        <w:tab/>
        <w:t>рис шлифованный (2%);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На свинину цена в среднем не изменилась.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>Т</w:t>
      </w:r>
      <w:r w:rsidRPr="009665B8">
        <w:rPr>
          <w:b w:val="0"/>
          <w:bCs w:val="0"/>
          <w:sz w:val="26"/>
          <w:szCs w:val="26"/>
        </w:rPr>
        <w:t xml:space="preserve">арифы на управление и содержание жилищного фонда по всем управляющим компаниям, ТСЖ, </w:t>
      </w:r>
      <w:proofErr w:type="spellStart"/>
      <w:r w:rsidRPr="009665B8">
        <w:rPr>
          <w:b w:val="0"/>
          <w:bCs w:val="0"/>
          <w:sz w:val="26"/>
          <w:szCs w:val="26"/>
        </w:rPr>
        <w:t>КТОСам</w:t>
      </w:r>
      <w:proofErr w:type="spellEnd"/>
      <w:r w:rsidRPr="009665B8">
        <w:rPr>
          <w:b w:val="0"/>
          <w:bCs w:val="0"/>
          <w:sz w:val="26"/>
          <w:szCs w:val="26"/>
        </w:rPr>
        <w:t xml:space="preserve"> выросли в среднем 4,8% </w:t>
      </w:r>
      <w:proofErr w:type="gramStart"/>
      <w:r w:rsidRPr="009665B8">
        <w:rPr>
          <w:b w:val="0"/>
          <w:bCs w:val="0"/>
          <w:sz w:val="26"/>
          <w:szCs w:val="26"/>
        </w:rPr>
        <w:t>и  составили</w:t>
      </w:r>
      <w:proofErr w:type="gramEnd"/>
      <w:r w:rsidRPr="009665B8">
        <w:rPr>
          <w:b w:val="0"/>
          <w:bCs w:val="0"/>
          <w:sz w:val="26"/>
          <w:szCs w:val="26"/>
        </w:rPr>
        <w:t>: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- капитальное жилье 7-9-10-ти этажные здания – 34,53 рублей 1 м2;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- капитальное жилье 5-4-3-2-х и одноэтажные здания – 35,04 рублей 1 м2;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- деревянное жилье – 30,21 рублей 1 м2.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 w:rsidRPr="009665B8">
        <w:rPr>
          <w:b w:val="0"/>
          <w:bCs w:val="0"/>
          <w:sz w:val="26"/>
          <w:szCs w:val="26"/>
        </w:rPr>
        <w:t>За отчетный период тарифы на коммунальные услуги по муниципальному образованию не изменились: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на холодное водоснабжение (0%);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на горячее водоснабжение (0%);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на теплоснабжение (0%).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ab/>
        <w:t>Тарифы на услуги телефонной связи, предоставляемые ПАО «МТС» и ПАО «Ростелеком» остались на уровне 2020 года.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ab/>
        <w:t xml:space="preserve">Тарифы за почтовые услуги по ФГУП «Почта России» (пересылка писем, бандеролей) не изменились и остались на уровне декабря 2020 года. 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ab/>
        <w:t>Стоимость проезда в автобусах общего пользования не изменилась, в соответствии с приказом Муниципального унитарного пассажирского автотранспортного предприятия от 25.12.2020 №163 «О повышении стоимости проезда на городских и сезонных маршрутах» с 01.01.2021г. составляет 27 рублей.</w:t>
      </w:r>
    </w:p>
    <w:p w:rsidR="009665B8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</w:t>
      </w:r>
      <w:proofErr w:type="spellStart"/>
      <w:r w:rsidRPr="009665B8">
        <w:rPr>
          <w:b w:val="0"/>
          <w:bCs w:val="0"/>
          <w:sz w:val="26"/>
          <w:szCs w:val="26"/>
        </w:rPr>
        <w:t>Пыть-Яхторгсервис</w:t>
      </w:r>
      <w:proofErr w:type="spellEnd"/>
      <w:r w:rsidRPr="009665B8">
        <w:rPr>
          <w:b w:val="0"/>
          <w:bCs w:val="0"/>
          <w:sz w:val="26"/>
          <w:szCs w:val="26"/>
        </w:rPr>
        <w:t xml:space="preserve">» остались на уровне 2018 года, </w:t>
      </w:r>
      <w:r w:rsidRPr="009665B8">
        <w:rPr>
          <w:b w:val="0"/>
          <w:bCs w:val="0"/>
          <w:sz w:val="26"/>
          <w:szCs w:val="26"/>
        </w:rPr>
        <w:lastRenderedPageBreak/>
        <w:t>согласно постановлению администрации города от 22.05.2017 № 133-па «Об установлении тарифа на услугу общегородских бань, оказываемую муниципальным унитарным предприятием «</w:t>
      </w:r>
      <w:proofErr w:type="spellStart"/>
      <w:r w:rsidRPr="009665B8">
        <w:rPr>
          <w:b w:val="0"/>
          <w:bCs w:val="0"/>
          <w:sz w:val="26"/>
          <w:szCs w:val="26"/>
        </w:rPr>
        <w:t>Пыть-Яхторгсервис</w:t>
      </w:r>
      <w:proofErr w:type="spellEnd"/>
      <w:r w:rsidRPr="009665B8">
        <w:rPr>
          <w:b w:val="0"/>
          <w:bCs w:val="0"/>
          <w:sz w:val="26"/>
          <w:szCs w:val="26"/>
        </w:rPr>
        <w:t>» (в ред. от 16.04.2018 №65-па), тарифы на услугу «помывка в общем отделении бани (2ч.)» общегородской бани  «</w:t>
      </w:r>
      <w:proofErr w:type="spellStart"/>
      <w:r w:rsidRPr="009665B8">
        <w:rPr>
          <w:b w:val="0"/>
          <w:bCs w:val="0"/>
          <w:sz w:val="26"/>
          <w:szCs w:val="26"/>
        </w:rPr>
        <w:t>Банно</w:t>
      </w:r>
      <w:proofErr w:type="spellEnd"/>
      <w:r w:rsidRPr="009665B8">
        <w:rPr>
          <w:b w:val="0"/>
          <w:bCs w:val="0"/>
          <w:sz w:val="26"/>
          <w:szCs w:val="26"/>
        </w:rPr>
        <w:t xml:space="preserve"> - прачечный комбинат» составляет 298,0 рублей и для льготной категории (инвалиды, неработающие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52B9E" w:rsidRPr="009665B8" w:rsidRDefault="009665B8" w:rsidP="009665B8">
      <w:pPr>
        <w:pStyle w:val="16"/>
        <w:tabs>
          <w:tab w:val="left" w:pos="567"/>
        </w:tabs>
        <w:jc w:val="both"/>
        <w:rPr>
          <w:b w:val="0"/>
          <w:bCs w:val="0"/>
          <w:sz w:val="26"/>
          <w:szCs w:val="26"/>
        </w:rPr>
      </w:pPr>
      <w:r w:rsidRPr="009665B8">
        <w:rPr>
          <w:b w:val="0"/>
          <w:bCs w:val="0"/>
          <w:sz w:val="26"/>
          <w:szCs w:val="26"/>
        </w:rPr>
        <w:t>За отчетный период рост цен на ГСМ в среднем составил 3,6%: -АИ-</w:t>
      </w:r>
      <w:proofErr w:type="gramStart"/>
      <w:r w:rsidRPr="009665B8">
        <w:rPr>
          <w:b w:val="0"/>
          <w:bCs w:val="0"/>
          <w:sz w:val="26"/>
          <w:szCs w:val="26"/>
        </w:rPr>
        <w:t>92  (</w:t>
      </w:r>
      <w:proofErr w:type="gramEnd"/>
      <w:r w:rsidRPr="009665B8">
        <w:rPr>
          <w:b w:val="0"/>
          <w:bCs w:val="0"/>
          <w:sz w:val="26"/>
          <w:szCs w:val="26"/>
        </w:rPr>
        <w:t>4,5%); -АИ-95  (4%);  -G-Drive-95 (3,8%);  -Дизтопливо (1,8%).</w:t>
      </w:r>
      <w:r w:rsidR="00B52B9E" w:rsidRPr="003F6D42">
        <w:t xml:space="preserve">     </w:t>
      </w:r>
    </w:p>
    <w:p w:rsidR="007E1703" w:rsidRPr="003F6D42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1703" w:rsidRPr="003F6D42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528078029"/>
      <w:bookmarkEnd w:id="40"/>
      <w:r w:rsidRPr="003F6D42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3F6D42" w:rsidRDefault="007E1703" w:rsidP="007E1703">
      <w:pPr>
        <w:jc w:val="center"/>
        <w:rPr>
          <w:sz w:val="26"/>
          <w:szCs w:val="26"/>
        </w:rPr>
      </w:pPr>
    </w:p>
    <w:p w:rsidR="007E1703" w:rsidRPr="003F6D42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3F6D42" w:rsidRDefault="00200121" w:rsidP="007E1703">
      <w:pPr>
        <w:snapToGrid/>
        <w:ind w:firstLine="708"/>
        <w:jc w:val="both"/>
        <w:rPr>
          <w:sz w:val="26"/>
          <w:szCs w:val="26"/>
        </w:rPr>
      </w:pPr>
      <w:r w:rsidRPr="003F6D42">
        <w:rPr>
          <w:spacing w:val="-2"/>
          <w:sz w:val="26"/>
          <w:szCs w:val="26"/>
        </w:rPr>
        <w:t>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 (МУПАТП), количество автобусных маршрутов в городском сообщении - 40 единиц, в том числе 6 специальных маршрутов, ежедневный выход автобусов составляет более 18 единиц. За 1 квартал 2021 года на внутригородских маршрутах было перевезено 208,9 тыс. человек.</w:t>
      </w:r>
    </w:p>
    <w:p w:rsidR="008D5231" w:rsidRPr="003F6D42" w:rsidRDefault="008D5231" w:rsidP="006837A3">
      <w:pPr>
        <w:pStyle w:val="Default"/>
        <w:ind w:firstLine="708"/>
        <w:jc w:val="both"/>
        <w:rPr>
          <w:sz w:val="26"/>
          <w:szCs w:val="26"/>
        </w:rPr>
      </w:pPr>
      <w:r w:rsidRPr="003F6D42">
        <w:rPr>
          <w:color w:val="auto"/>
          <w:sz w:val="26"/>
          <w:szCs w:val="26"/>
        </w:rPr>
        <w:t xml:space="preserve">За </w:t>
      </w:r>
      <w:r w:rsidR="0030305B" w:rsidRPr="003F6D42">
        <w:rPr>
          <w:color w:val="auto"/>
          <w:sz w:val="26"/>
          <w:szCs w:val="26"/>
        </w:rPr>
        <w:t>1 квартал 202</w:t>
      </w:r>
      <w:r w:rsidR="0011249E" w:rsidRPr="003F6D42">
        <w:rPr>
          <w:color w:val="auto"/>
          <w:sz w:val="26"/>
          <w:szCs w:val="26"/>
        </w:rPr>
        <w:t xml:space="preserve">1 </w:t>
      </w:r>
      <w:r w:rsidRPr="003F6D42">
        <w:rPr>
          <w:color w:val="auto"/>
          <w:sz w:val="26"/>
          <w:szCs w:val="26"/>
        </w:rPr>
        <w:t>год</w:t>
      </w:r>
      <w:r w:rsidR="0030305B" w:rsidRPr="003F6D42">
        <w:rPr>
          <w:color w:val="auto"/>
          <w:sz w:val="26"/>
          <w:szCs w:val="26"/>
        </w:rPr>
        <w:t>а</w:t>
      </w:r>
      <w:r w:rsidRPr="003F6D42">
        <w:rPr>
          <w:color w:val="auto"/>
          <w:sz w:val="26"/>
          <w:szCs w:val="26"/>
        </w:rPr>
        <w:t xml:space="preserve"> </w:t>
      </w:r>
      <w:r w:rsidR="00200121" w:rsidRPr="003F6D42">
        <w:rPr>
          <w:color w:val="auto"/>
          <w:sz w:val="26"/>
          <w:szCs w:val="26"/>
        </w:rPr>
        <w:t xml:space="preserve">МУ ПАТП </w:t>
      </w:r>
      <w:r w:rsidRPr="003F6D42">
        <w:rPr>
          <w:color w:val="auto"/>
          <w:sz w:val="26"/>
          <w:szCs w:val="26"/>
        </w:rPr>
        <w:t xml:space="preserve">по основному виду деятельности выполнено работ на </w:t>
      </w:r>
      <w:r w:rsidR="0011249E" w:rsidRPr="003F6D42">
        <w:rPr>
          <w:color w:val="000000" w:themeColor="text1"/>
          <w:sz w:val="26"/>
          <w:szCs w:val="26"/>
        </w:rPr>
        <w:t>8</w:t>
      </w:r>
      <w:r w:rsidR="00BB6792" w:rsidRPr="003F6D42">
        <w:rPr>
          <w:color w:val="000000" w:themeColor="text1"/>
          <w:sz w:val="26"/>
          <w:szCs w:val="26"/>
        </w:rPr>
        <w:t>,2</w:t>
      </w:r>
      <w:r w:rsidRPr="003F6D42">
        <w:rPr>
          <w:color w:val="000000" w:themeColor="text1"/>
          <w:sz w:val="26"/>
          <w:szCs w:val="26"/>
        </w:rPr>
        <w:t xml:space="preserve"> </w:t>
      </w:r>
      <w:r w:rsidR="009334C3" w:rsidRPr="003F6D42">
        <w:rPr>
          <w:color w:val="000000" w:themeColor="text1"/>
          <w:sz w:val="26"/>
          <w:szCs w:val="26"/>
        </w:rPr>
        <w:t>млн</w:t>
      </w:r>
      <w:r w:rsidR="005219B3" w:rsidRPr="003F6D42">
        <w:rPr>
          <w:color w:val="auto"/>
          <w:sz w:val="26"/>
          <w:szCs w:val="26"/>
        </w:rPr>
        <w:t>. руб.</w:t>
      </w:r>
      <w:r w:rsidRPr="003F6D42">
        <w:rPr>
          <w:color w:val="auto"/>
          <w:sz w:val="26"/>
          <w:szCs w:val="26"/>
        </w:rPr>
        <w:t xml:space="preserve"> (</w:t>
      </w:r>
      <w:r w:rsidR="0037154B" w:rsidRPr="003F6D42">
        <w:rPr>
          <w:color w:val="auto"/>
          <w:sz w:val="26"/>
          <w:szCs w:val="26"/>
        </w:rPr>
        <w:t>А</w:t>
      </w:r>
      <w:r w:rsidR="00CD17F6" w:rsidRPr="003F6D42">
        <w:rPr>
          <w:color w:val="auto"/>
          <w:sz w:val="26"/>
          <w:szCs w:val="26"/>
        </w:rPr>
        <w:t>П</w:t>
      </w:r>
      <w:r w:rsidR="0037154B" w:rsidRPr="003F6D42">
        <w:rPr>
          <w:color w:val="auto"/>
          <w:sz w:val="26"/>
          <w:szCs w:val="26"/>
        </w:rPr>
        <w:t>ПГ</w:t>
      </w:r>
      <w:r w:rsidRPr="003F6D42">
        <w:rPr>
          <w:color w:val="auto"/>
          <w:sz w:val="26"/>
          <w:szCs w:val="26"/>
        </w:rPr>
        <w:t xml:space="preserve"> – </w:t>
      </w:r>
      <w:r w:rsidR="0011249E" w:rsidRPr="003F6D42">
        <w:rPr>
          <w:color w:val="auto"/>
          <w:sz w:val="26"/>
          <w:szCs w:val="26"/>
        </w:rPr>
        <w:t>7,2</w:t>
      </w:r>
      <w:r w:rsidR="005219B3" w:rsidRPr="003F6D42">
        <w:rPr>
          <w:color w:val="auto"/>
          <w:sz w:val="26"/>
          <w:szCs w:val="26"/>
        </w:rPr>
        <w:t xml:space="preserve"> </w:t>
      </w:r>
      <w:proofErr w:type="spellStart"/>
      <w:r w:rsidR="009334C3" w:rsidRPr="003F6D42">
        <w:rPr>
          <w:color w:val="auto"/>
          <w:sz w:val="26"/>
          <w:szCs w:val="26"/>
        </w:rPr>
        <w:t>млн</w:t>
      </w:r>
      <w:r w:rsidR="005219B3" w:rsidRPr="003F6D42">
        <w:rPr>
          <w:color w:val="auto"/>
          <w:sz w:val="26"/>
          <w:szCs w:val="26"/>
        </w:rPr>
        <w:t>.</w:t>
      </w:r>
      <w:r w:rsidRPr="003F6D42">
        <w:rPr>
          <w:color w:val="auto"/>
          <w:sz w:val="26"/>
          <w:szCs w:val="26"/>
        </w:rPr>
        <w:t>руб</w:t>
      </w:r>
      <w:proofErr w:type="spellEnd"/>
      <w:r w:rsidR="005219B3" w:rsidRPr="003F6D42">
        <w:rPr>
          <w:color w:val="auto"/>
          <w:sz w:val="26"/>
          <w:szCs w:val="26"/>
        </w:rPr>
        <w:t>.</w:t>
      </w:r>
      <w:r w:rsidRPr="003F6D42">
        <w:rPr>
          <w:color w:val="auto"/>
          <w:sz w:val="26"/>
          <w:szCs w:val="26"/>
        </w:rPr>
        <w:t>). Численность работнико</w:t>
      </w:r>
      <w:r w:rsidR="0037154B" w:rsidRPr="003F6D42">
        <w:rPr>
          <w:color w:val="auto"/>
          <w:sz w:val="26"/>
          <w:szCs w:val="26"/>
        </w:rPr>
        <w:t>в н</w:t>
      </w:r>
      <w:r w:rsidR="00A03F89" w:rsidRPr="003F6D42">
        <w:rPr>
          <w:color w:val="auto"/>
          <w:sz w:val="26"/>
          <w:szCs w:val="26"/>
        </w:rPr>
        <w:t>а 01.</w:t>
      </w:r>
      <w:r w:rsidR="00BB6792" w:rsidRPr="003F6D42">
        <w:rPr>
          <w:color w:val="auto"/>
          <w:sz w:val="26"/>
          <w:szCs w:val="26"/>
        </w:rPr>
        <w:t>04</w:t>
      </w:r>
      <w:r w:rsidR="0011249E" w:rsidRPr="003F6D42">
        <w:rPr>
          <w:color w:val="auto"/>
          <w:sz w:val="26"/>
          <w:szCs w:val="26"/>
        </w:rPr>
        <w:t>.2021</w:t>
      </w:r>
      <w:r w:rsidR="005219B3" w:rsidRPr="003F6D42">
        <w:rPr>
          <w:color w:val="auto"/>
          <w:sz w:val="26"/>
          <w:szCs w:val="26"/>
        </w:rPr>
        <w:t xml:space="preserve">г. составляет </w:t>
      </w:r>
      <w:r w:rsidR="00BB6792" w:rsidRPr="003F6D42">
        <w:rPr>
          <w:color w:val="auto"/>
          <w:sz w:val="26"/>
          <w:szCs w:val="26"/>
        </w:rPr>
        <w:t>1</w:t>
      </w:r>
      <w:r w:rsidR="0011249E" w:rsidRPr="003F6D42">
        <w:rPr>
          <w:color w:val="auto"/>
          <w:sz w:val="26"/>
          <w:szCs w:val="26"/>
        </w:rPr>
        <w:t>05</w:t>
      </w:r>
      <w:r w:rsidR="005219B3" w:rsidRPr="003F6D42">
        <w:rPr>
          <w:color w:val="auto"/>
          <w:sz w:val="26"/>
          <w:szCs w:val="26"/>
        </w:rPr>
        <w:t xml:space="preserve"> человек, что </w:t>
      </w:r>
      <w:r w:rsidR="0011249E" w:rsidRPr="003F6D42">
        <w:rPr>
          <w:color w:val="auto"/>
          <w:sz w:val="26"/>
          <w:szCs w:val="26"/>
        </w:rPr>
        <w:t>меньше</w:t>
      </w:r>
      <w:r w:rsidR="005219B3" w:rsidRPr="003F6D42">
        <w:rPr>
          <w:color w:val="auto"/>
          <w:sz w:val="26"/>
          <w:szCs w:val="26"/>
        </w:rPr>
        <w:t xml:space="preserve"> </w:t>
      </w:r>
      <w:r w:rsidR="0037154B" w:rsidRPr="003F6D42">
        <w:rPr>
          <w:color w:val="auto"/>
          <w:sz w:val="26"/>
          <w:szCs w:val="26"/>
        </w:rPr>
        <w:t>аналогичного периода прошлого года</w:t>
      </w:r>
      <w:r w:rsidR="00771C6B" w:rsidRPr="003F6D42">
        <w:rPr>
          <w:color w:val="auto"/>
          <w:sz w:val="26"/>
          <w:szCs w:val="26"/>
        </w:rPr>
        <w:t xml:space="preserve"> на 14 человек</w:t>
      </w:r>
      <w:r w:rsidR="0037154B" w:rsidRPr="003F6D42">
        <w:rPr>
          <w:color w:val="auto"/>
          <w:sz w:val="26"/>
          <w:szCs w:val="26"/>
        </w:rPr>
        <w:t xml:space="preserve">. </w:t>
      </w:r>
      <w:r w:rsidRPr="003F6D42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3F6D42">
        <w:rPr>
          <w:color w:val="auto"/>
          <w:sz w:val="26"/>
          <w:szCs w:val="26"/>
        </w:rPr>
        <w:t>убыток</w:t>
      </w:r>
      <w:r w:rsidRPr="003F6D42">
        <w:rPr>
          <w:color w:val="auto"/>
          <w:sz w:val="26"/>
          <w:szCs w:val="26"/>
        </w:rPr>
        <w:t xml:space="preserve">. </w:t>
      </w:r>
      <w:r w:rsidRPr="003F6D42">
        <w:rPr>
          <w:sz w:val="26"/>
          <w:szCs w:val="26"/>
        </w:rPr>
        <w:t xml:space="preserve"> </w:t>
      </w:r>
    </w:p>
    <w:p w:rsidR="00FD31A6" w:rsidRPr="003F6D42" w:rsidRDefault="00FD31A6" w:rsidP="00FD31A6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3F6D42">
        <w:rPr>
          <w:spacing w:val="-2"/>
          <w:sz w:val="26"/>
          <w:szCs w:val="26"/>
        </w:rPr>
        <w:t>Протяженность улично-дорожной сети общего пользования на территории города составляет 7</w:t>
      </w:r>
      <w:r w:rsidR="00E9455F" w:rsidRPr="003F6D42">
        <w:rPr>
          <w:spacing w:val="-2"/>
          <w:sz w:val="26"/>
          <w:szCs w:val="26"/>
        </w:rPr>
        <w:t>6</w:t>
      </w:r>
      <w:r w:rsidRPr="003F6D42">
        <w:rPr>
          <w:spacing w:val="-2"/>
          <w:sz w:val="26"/>
          <w:szCs w:val="26"/>
        </w:rPr>
        <w:t>,</w:t>
      </w:r>
      <w:r w:rsidR="00E9455F" w:rsidRPr="003F6D42">
        <w:rPr>
          <w:spacing w:val="-2"/>
          <w:sz w:val="26"/>
          <w:szCs w:val="26"/>
        </w:rPr>
        <w:t>6</w:t>
      </w:r>
      <w:r w:rsidRPr="003F6D42">
        <w:rPr>
          <w:spacing w:val="-2"/>
          <w:sz w:val="26"/>
          <w:szCs w:val="26"/>
        </w:rPr>
        <w:t xml:space="preserve"> км, из </w:t>
      </w:r>
      <w:r w:rsidRPr="003F6D42">
        <w:rPr>
          <w:color w:val="000000" w:themeColor="text1"/>
          <w:spacing w:val="-2"/>
          <w:sz w:val="26"/>
          <w:szCs w:val="26"/>
        </w:rPr>
        <w:t xml:space="preserve">них 61,1 </w:t>
      </w:r>
      <w:r w:rsidRPr="003F6D42">
        <w:rPr>
          <w:spacing w:val="-2"/>
          <w:sz w:val="26"/>
          <w:szCs w:val="26"/>
        </w:rPr>
        <w:t>км с твердым покрытием. По состоянию на 01.0</w:t>
      </w:r>
      <w:r w:rsidR="006837A3" w:rsidRPr="003F6D42">
        <w:rPr>
          <w:spacing w:val="-2"/>
          <w:sz w:val="26"/>
          <w:szCs w:val="26"/>
        </w:rPr>
        <w:t>4</w:t>
      </w:r>
      <w:r w:rsidR="00EE0829">
        <w:rPr>
          <w:spacing w:val="-2"/>
          <w:sz w:val="26"/>
          <w:szCs w:val="26"/>
        </w:rPr>
        <w:t>.2021</w:t>
      </w:r>
      <w:r w:rsidRPr="003F6D42">
        <w:rPr>
          <w:spacing w:val="-2"/>
          <w:sz w:val="26"/>
          <w:szCs w:val="26"/>
        </w:rPr>
        <w:t xml:space="preserve"> из 7</w:t>
      </w:r>
      <w:r w:rsidR="00E9455F" w:rsidRPr="003F6D42">
        <w:rPr>
          <w:spacing w:val="-2"/>
          <w:sz w:val="26"/>
          <w:szCs w:val="26"/>
        </w:rPr>
        <w:t>6</w:t>
      </w:r>
      <w:r w:rsidRPr="003F6D42">
        <w:rPr>
          <w:spacing w:val="-2"/>
          <w:sz w:val="26"/>
          <w:szCs w:val="26"/>
        </w:rPr>
        <w:t>,</w:t>
      </w:r>
      <w:r w:rsidR="00E9455F" w:rsidRPr="003F6D42">
        <w:rPr>
          <w:spacing w:val="-2"/>
          <w:sz w:val="26"/>
          <w:szCs w:val="26"/>
        </w:rPr>
        <w:t>6</w:t>
      </w:r>
      <w:r w:rsidRPr="003F6D42">
        <w:rPr>
          <w:spacing w:val="-2"/>
          <w:sz w:val="26"/>
          <w:szCs w:val="26"/>
        </w:rPr>
        <w:t xml:space="preserve"> км. городских улиц 6</w:t>
      </w:r>
      <w:r w:rsidR="00E9455F" w:rsidRPr="003F6D42">
        <w:rPr>
          <w:spacing w:val="-2"/>
          <w:sz w:val="26"/>
          <w:szCs w:val="26"/>
        </w:rPr>
        <w:t>3</w:t>
      </w:r>
      <w:r w:rsidRPr="003F6D42">
        <w:rPr>
          <w:spacing w:val="-2"/>
          <w:sz w:val="26"/>
          <w:szCs w:val="26"/>
        </w:rPr>
        <w:t>,</w:t>
      </w:r>
      <w:r w:rsidR="00E9455F" w:rsidRPr="003F6D42">
        <w:rPr>
          <w:spacing w:val="-2"/>
          <w:sz w:val="26"/>
          <w:szCs w:val="26"/>
        </w:rPr>
        <w:t>8</w:t>
      </w:r>
      <w:r w:rsidRPr="003F6D42">
        <w:rPr>
          <w:spacing w:val="-2"/>
          <w:sz w:val="26"/>
          <w:szCs w:val="26"/>
        </w:rPr>
        <w:t xml:space="preserve">% имеют электрическое освещение (48,9 км.). 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3F6D42">
          <w:rPr>
            <w:spacing w:val="-2"/>
            <w:sz w:val="26"/>
            <w:szCs w:val="26"/>
          </w:rPr>
          <w:t>178,1 км</w:t>
        </w:r>
      </w:smartTag>
      <w:r w:rsidRPr="003F6D42">
        <w:rPr>
          <w:spacing w:val="-2"/>
          <w:sz w:val="26"/>
          <w:szCs w:val="26"/>
        </w:rPr>
        <w:t xml:space="preserve">. </w:t>
      </w:r>
      <w:r w:rsidR="00EE0829">
        <w:rPr>
          <w:spacing w:val="-2"/>
          <w:sz w:val="26"/>
          <w:szCs w:val="26"/>
        </w:rPr>
        <w:t>Снижение</w:t>
      </w:r>
      <w:r w:rsidR="00E9455F" w:rsidRPr="003F6D42">
        <w:rPr>
          <w:spacing w:val="-2"/>
          <w:sz w:val="26"/>
          <w:szCs w:val="26"/>
        </w:rPr>
        <w:t xml:space="preserve"> показателя произошло на основании распоряжения администрации города от 27.01.2020 №186-ра «О прекращении права собственности на объект недвижимого имущества на ул. «</w:t>
      </w:r>
      <w:proofErr w:type="spellStart"/>
      <w:r w:rsidR="00E9455F" w:rsidRPr="003F6D42">
        <w:rPr>
          <w:spacing w:val="-2"/>
          <w:sz w:val="26"/>
          <w:szCs w:val="26"/>
        </w:rPr>
        <w:t>Химреагентов</w:t>
      </w:r>
      <w:proofErr w:type="spellEnd"/>
      <w:r w:rsidR="00E9455F" w:rsidRPr="003F6D42">
        <w:rPr>
          <w:spacing w:val="-2"/>
          <w:sz w:val="26"/>
          <w:szCs w:val="26"/>
        </w:rPr>
        <w:t>» протяженностью 700 метров.</w:t>
      </w:r>
    </w:p>
    <w:p w:rsidR="00FD31A6" w:rsidRPr="003F6D42" w:rsidRDefault="00FD31A6" w:rsidP="00FD31A6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</w:t>
      </w:r>
      <w:proofErr w:type="spellStart"/>
      <w:r w:rsidRPr="003F6D42">
        <w:rPr>
          <w:sz w:val="26"/>
          <w:szCs w:val="26"/>
        </w:rPr>
        <w:t>Пыть-Ях</w:t>
      </w:r>
      <w:proofErr w:type="spellEnd"/>
      <w:r w:rsidRPr="003F6D42">
        <w:rPr>
          <w:sz w:val="26"/>
          <w:szCs w:val="26"/>
        </w:rPr>
        <w:t xml:space="preserve"> регулярно производятся комиссионные проверки состояния УДС города </w:t>
      </w:r>
      <w:proofErr w:type="spellStart"/>
      <w:r w:rsidRPr="003F6D42">
        <w:rPr>
          <w:sz w:val="26"/>
          <w:szCs w:val="26"/>
        </w:rPr>
        <w:t>Пыть-Ях</w:t>
      </w:r>
      <w:proofErr w:type="spellEnd"/>
      <w:r w:rsidRPr="003F6D42">
        <w:rPr>
          <w:sz w:val="26"/>
          <w:szCs w:val="26"/>
        </w:rPr>
        <w:t xml:space="preserve">, выявленные нарушения и недостатки указываются в </w:t>
      </w:r>
      <w:r w:rsidR="004B1A0A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>ктах со сроками их устранения ответственному предприятию.</w:t>
      </w:r>
    </w:p>
    <w:p w:rsidR="00FD31A6" w:rsidRPr="003F6D42" w:rsidRDefault="00FD31A6" w:rsidP="00FD31A6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>.</w:t>
      </w:r>
    </w:p>
    <w:p w:rsidR="008D6EA3" w:rsidRPr="003F6D42" w:rsidRDefault="00FD31A6" w:rsidP="008D6EA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 рамках реализации муниципальной программы «Современная транспортная система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 xml:space="preserve">» </w:t>
      </w:r>
      <w:r w:rsidR="008D6EA3" w:rsidRPr="003F6D42">
        <w:rPr>
          <w:sz w:val="26"/>
          <w:szCs w:val="26"/>
        </w:rPr>
        <w:t>зак</w:t>
      </w:r>
      <w:r w:rsidR="00EE0829">
        <w:rPr>
          <w:sz w:val="26"/>
          <w:szCs w:val="26"/>
        </w:rPr>
        <w:t>лючены муниципальные контракты</w:t>
      </w:r>
      <w:r w:rsidR="008D6EA3" w:rsidRPr="003F6D42">
        <w:rPr>
          <w:sz w:val="26"/>
          <w:szCs w:val="26"/>
        </w:rPr>
        <w:t>:</w:t>
      </w:r>
    </w:p>
    <w:p w:rsidR="008D6EA3" w:rsidRPr="003F6D42" w:rsidRDefault="008D6EA3" w:rsidP="008D6EA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lastRenderedPageBreak/>
        <w:t xml:space="preserve">- на проведение ремонта </w:t>
      </w:r>
      <w:r w:rsidR="00200121" w:rsidRPr="003F6D42">
        <w:rPr>
          <w:sz w:val="26"/>
          <w:szCs w:val="26"/>
        </w:rPr>
        <w:t>автомобильных</w:t>
      </w:r>
      <w:r w:rsidRPr="003F6D42">
        <w:rPr>
          <w:sz w:val="26"/>
          <w:szCs w:val="26"/>
        </w:rPr>
        <w:t xml:space="preserve"> дорог ул. Центральная, ул. </w:t>
      </w:r>
      <w:proofErr w:type="spellStart"/>
      <w:r w:rsidRPr="003F6D42">
        <w:rPr>
          <w:sz w:val="26"/>
          <w:szCs w:val="26"/>
        </w:rPr>
        <w:t>В.Высоцкого</w:t>
      </w:r>
      <w:proofErr w:type="spellEnd"/>
      <w:r w:rsidRPr="003F6D42">
        <w:rPr>
          <w:sz w:val="26"/>
          <w:szCs w:val="26"/>
        </w:rPr>
        <w:t>, ул. Кедровая с ООО «АРК-Инвест»;</w:t>
      </w:r>
    </w:p>
    <w:p w:rsidR="0030305B" w:rsidRPr="003F6D42" w:rsidRDefault="008D6EA3" w:rsidP="008D6EA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на разработку проектной документации на реконструкцию путепровода через железнодорожные пути в городе </w:t>
      </w:r>
      <w:proofErr w:type="spellStart"/>
      <w:r w:rsidRPr="003F6D42">
        <w:rPr>
          <w:sz w:val="26"/>
          <w:szCs w:val="26"/>
        </w:rPr>
        <w:t>Пыть-Ях</w:t>
      </w:r>
      <w:proofErr w:type="spellEnd"/>
      <w:r w:rsidRPr="003F6D42">
        <w:rPr>
          <w:sz w:val="26"/>
          <w:szCs w:val="26"/>
        </w:rPr>
        <w:t xml:space="preserve"> и проезда к прогимназии «Созвездие» в 1 </w:t>
      </w:r>
      <w:proofErr w:type="spellStart"/>
      <w:r w:rsidRPr="003F6D42">
        <w:rPr>
          <w:sz w:val="26"/>
          <w:szCs w:val="26"/>
        </w:rPr>
        <w:t>мкр</w:t>
      </w:r>
      <w:proofErr w:type="spellEnd"/>
      <w:r w:rsidRPr="003F6D42">
        <w:rPr>
          <w:sz w:val="26"/>
          <w:szCs w:val="26"/>
        </w:rPr>
        <w:t>.</w:t>
      </w:r>
      <w:r w:rsidR="00200121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с ООО «</w:t>
      </w:r>
      <w:proofErr w:type="spellStart"/>
      <w:r w:rsidRPr="003F6D42">
        <w:rPr>
          <w:sz w:val="26"/>
          <w:szCs w:val="26"/>
        </w:rPr>
        <w:t>Русинжтранспроект</w:t>
      </w:r>
      <w:proofErr w:type="spellEnd"/>
      <w:r w:rsidRPr="003F6D42">
        <w:rPr>
          <w:sz w:val="26"/>
          <w:szCs w:val="26"/>
        </w:rPr>
        <w:t>».</w:t>
      </w:r>
    </w:p>
    <w:p w:rsidR="007E1703" w:rsidRPr="003F6D42" w:rsidRDefault="00B52B9E" w:rsidP="00A45333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Т</w:t>
      </w:r>
      <w:r w:rsidR="007E1703" w:rsidRPr="003F6D42">
        <w:rPr>
          <w:sz w:val="26"/>
          <w:szCs w:val="26"/>
        </w:rPr>
        <w:t>елефонная связь в городе представлена двумя предприятиями:</w:t>
      </w:r>
    </w:p>
    <w:p w:rsidR="007E1703" w:rsidRPr="003F6D42" w:rsidRDefault="007E1703" w:rsidP="007E170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ОАО «Ростелеком» </w:t>
      </w:r>
      <w:proofErr w:type="spellStart"/>
      <w:r w:rsidRPr="003F6D42">
        <w:rPr>
          <w:sz w:val="26"/>
          <w:szCs w:val="26"/>
        </w:rPr>
        <w:t>Нефтеюганский</w:t>
      </w:r>
      <w:proofErr w:type="spellEnd"/>
      <w:r w:rsidRPr="003F6D42">
        <w:rPr>
          <w:sz w:val="26"/>
          <w:szCs w:val="26"/>
        </w:rPr>
        <w:t xml:space="preserve"> цех комплексно-технического обслуживания линейно-технический участок г. </w:t>
      </w:r>
      <w:proofErr w:type="spellStart"/>
      <w:r w:rsidRPr="003F6D42">
        <w:rPr>
          <w:sz w:val="26"/>
          <w:szCs w:val="26"/>
        </w:rPr>
        <w:t>Пыть-Ях</w:t>
      </w:r>
      <w:proofErr w:type="spellEnd"/>
      <w:r w:rsidRPr="003F6D42">
        <w:rPr>
          <w:sz w:val="26"/>
          <w:szCs w:val="26"/>
        </w:rPr>
        <w:t>, который предоставляет услуги телефонной, сотовой и интернет связи.</w:t>
      </w:r>
    </w:p>
    <w:p w:rsidR="007E1703" w:rsidRPr="003F6D42" w:rsidRDefault="007E1703" w:rsidP="007E170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7E1703" w:rsidRPr="003F6D42" w:rsidRDefault="007E1703" w:rsidP="007E170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Также на территории города услуги связи оказываю</w:t>
      </w:r>
      <w:r w:rsidR="00895B64" w:rsidRPr="003F6D42">
        <w:rPr>
          <w:sz w:val="26"/>
          <w:szCs w:val="26"/>
        </w:rPr>
        <w:t>т сотовые операторы Мегафон, Би</w:t>
      </w:r>
      <w:r w:rsidRPr="003F6D42">
        <w:rPr>
          <w:sz w:val="26"/>
          <w:szCs w:val="26"/>
        </w:rPr>
        <w:t>лайн, Ростелеком (</w:t>
      </w:r>
      <w:proofErr w:type="spellStart"/>
      <w:r w:rsidRPr="003F6D42">
        <w:rPr>
          <w:sz w:val="26"/>
          <w:szCs w:val="26"/>
        </w:rPr>
        <w:t>Ютел</w:t>
      </w:r>
      <w:proofErr w:type="spellEnd"/>
      <w:r w:rsidRPr="003F6D42">
        <w:rPr>
          <w:sz w:val="26"/>
          <w:szCs w:val="26"/>
        </w:rPr>
        <w:t>), Мо</w:t>
      </w:r>
      <w:r w:rsidR="00895B64" w:rsidRPr="003F6D42">
        <w:rPr>
          <w:sz w:val="26"/>
          <w:szCs w:val="26"/>
        </w:rPr>
        <w:t xml:space="preserve">тив Телеком, </w:t>
      </w:r>
      <w:r w:rsidRPr="003F6D42">
        <w:rPr>
          <w:sz w:val="26"/>
          <w:szCs w:val="26"/>
        </w:rPr>
        <w:t>Те</w:t>
      </w:r>
      <w:r w:rsidRPr="003F6D42">
        <w:rPr>
          <w:sz w:val="26"/>
          <w:szCs w:val="26"/>
          <w:lang w:val="en-US"/>
        </w:rPr>
        <w:t>l</w:t>
      </w:r>
      <w:r w:rsidRPr="003F6D42">
        <w:rPr>
          <w:sz w:val="26"/>
          <w:szCs w:val="26"/>
        </w:rPr>
        <w:t>е2.</w:t>
      </w:r>
    </w:p>
    <w:p w:rsidR="007E1703" w:rsidRPr="003F6D42" w:rsidRDefault="007E1703" w:rsidP="007E1703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895B64" w:rsidRPr="003F6D42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3F6D42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3F6D42">
        <w:rPr>
          <w:sz w:val="26"/>
          <w:szCs w:val="26"/>
        </w:rPr>
        <w:fldChar w:fldCharType="begin"/>
      </w:r>
      <w:r w:rsidRPr="003F6D42">
        <w:rPr>
          <w:sz w:val="26"/>
          <w:szCs w:val="26"/>
        </w:rPr>
        <w:instrText xml:space="preserve"> HYPERLINK  \l "_Малое_предпринимательство" </w:instrText>
      </w:r>
      <w:r w:rsidRPr="003F6D42">
        <w:rPr>
          <w:sz w:val="26"/>
          <w:szCs w:val="26"/>
        </w:rPr>
        <w:fldChar w:fldCharType="separate"/>
      </w:r>
      <w:r w:rsidR="004A3099" w:rsidRPr="003F6D42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3F6D42" w:rsidRDefault="00633614" w:rsidP="007E1703">
      <w:pPr>
        <w:ind w:left="2112"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fldChar w:fldCharType="end"/>
      </w:r>
    </w:p>
    <w:p w:rsidR="00A45333" w:rsidRPr="003F6D42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>». На реализацию муниципальной программы на 20</w:t>
      </w:r>
      <w:r w:rsidR="0030305B" w:rsidRPr="003F6D42">
        <w:rPr>
          <w:sz w:val="26"/>
          <w:szCs w:val="26"/>
        </w:rPr>
        <w:t>2</w:t>
      </w:r>
      <w:r w:rsidR="0011249E" w:rsidRPr="003F6D42">
        <w:rPr>
          <w:sz w:val="26"/>
          <w:szCs w:val="26"/>
        </w:rPr>
        <w:t>1</w:t>
      </w:r>
      <w:r w:rsidRPr="003F6D42">
        <w:rPr>
          <w:sz w:val="26"/>
          <w:szCs w:val="26"/>
        </w:rPr>
        <w:t xml:space="preserve"> год предусмотрено </w:t>
      </w:r>
      <w:r w:rsidR="0011249E" w:rsidRPr="003F6D42">
        <w:rPr>
          <w:sz w:val="26"/>
          <w:szCs w:val="26"/>
        </w:rPr>
        <w:t>10 747,0</w:t>
      </w:r>
      <w:r w:rsidR="005B1C14" w:rsidRPr="003F6D42">
        <w:rPr>
          <w:sz w:val="26"/>
          <w:szCs w:val="26"/>
        </w:rPr>
        <w:t xml:space="preserve"> </w:t>
      </w:r>
      <w:r w:rsidR="005B1C14" w:rsidRPr="003F6D42">
        <w:rPr>
          <w:sz w:val="24"/>
          <w:szCs w:val="24"/>
        </w:rPr>
        <w:t>тыс.</w:t>
      </w:r>
      <w:r w:rsidRPr="003F6D42">
        <w:rPr>
          <w:sz w:val="26"/>
          <w:szCs w:val="26"/>
        </w:rPr>
        <w:t xml:space="preserve"> руб. </w:t>
      </w:r>
    </w:p>
    <w:p w:rsidR="00A45333" w:rsidRPr="003F6D42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 рамках программы </w:t>
      </w:r>
      <w:r w:rsidR="0030305B" w:rsidRPr="003F6D42">
        <w:rPr>
          <w:sz w:val="26"/>
          <w:szCs w:val="26"/>
        </w:rPr>
        <w:t>запланированы</w:t>
      </w:r>
      <w:r w:rsidRPr="003F6D42">
        <w:rPr>
          <w:sz w:val="26"/>
          <w:szCs w:val="26"/>
        </w:rPr>
        <w:t xml:space="preserve"> мероприятия:</w:t>
      </w:r>
    </w:p>
    <w:p w:rsidR="00A45333" w:rsidRPr="003F6D42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выполнение работ по ликвидации несанкционированных свалок на территории города;</w:t>
      </w:r>
    </w:p>
    <w:p w:rsidR="00A45333" w:rsidRPr="003F6D42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проведение мероприятий по Международной экологической акции «Спасти и сохранить»;</w:t>
      </w:r>
    </w:p>
    <w:p w:rsidR="00575E56" w:rsidRPr="003F6D42" w:rsidRDefault="00A45333" w:rsidP="0030305B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6"/>
          <w:szCs w:val="26"/>
          <w:lang w:eastAsia="ko-KR"/>
        </w:rPr>
      </w:pPr>
      <w:r w:rsidRPr="003F6D42">
        <w:rPr>
          <w:sz w:val="26"/>
          <w:szCs w:val="26"/>
        </w:rPr>
        <w:t xml:space="preserve">- </w:t>
      </w:r>
      <w:r w:rsidR="0030305B" w:rsidRPr="003F6D42">
        <w:rPr>
          <w:rFonts w:eastAsia="Batang"/>
          <w:sz w:val="26"/>
          <w:szCs w:val="26"/>
          <w:lang w:eastAsia="ko-KR"/>
        </w:rPr>
        <w:t>профилактика инфекционных и паразитарных заболеваний, включая иммунопрофилактику (дезинсекция и дератизация территорий в муниципальном образовании).</w:t>
      </w:r>
    </w:p>
    <w:p w:rsidR="00A0283C" w:rsidRPr="003F6D42" w:rsidRDefault="00A0283C" w:rsidP="0030305B">
      <w:pPr>
        <w:rPr>
          <w:bCs/>
          <w:color w:val="000000" w:themeColor="text1"/>
          <w:sz w:val="26"/>
          <w:szCs w:val="26"/>
        </w:rPr>
      </w:pPr>
    </w:p>
    <w:p w:rsidR="00F17939" w:rsidRPr="003F6D42" w:rsidRDefault="00F17939" w:rsidP="00F17939">
      <w:pPr>
        <w:ind w:firstLine="720"/>
        <w:jc w:val="center"/>
        <w:rPr>
          <w:bCs/>
          <w:color w:val="000000" w:themeColor="text1"/>
          <w:sz w:val="26"/>
          <w:szCs w:val="26"/>
        </w:rPr>
      </w:pPr>
      <w:r w:rsidRPr="003F6D42">
        <w:rPr>
          <w:bCs/>
          <w:color w:val="000000" w:themeColor="text1"/>
          <w:sz w:val="26"/>
          <w:szCs w:val="26"/>
        </w:rPr>
        <w:t>Финансы</w:t>
      </w:r>
    </w:p>
    <w:p w:rsidR="00F17939" w:rsidRPr="003F6D42" w:rsidRDefault="00F17939" w:rsidP="00311074">
      <w:pPr>
        <w:ind w:firstLine="720"/>
        <w:jc w:val="both"/>
        <w:rPr>
          <w:bCs/>
          <w:color w:val="FF0000"/>
          <w:sz w:val="26"/>
          <w:szCs w:val="26"/>
        </w:rPr>
      </w:pP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В целях реализации решения Думы от 14.12.2020 № 357 «О бюджете города </w:t>
      </w:r>
      <w:proofErr w:type="spellStart"/>
      <w:r w:rsidRPr="003F6D42">
        <w:rPr>
          <w:bCs/>
          <w:sz w:val="26"/>
          <w:szCs w:val="26"/>
        </w:rPr>
        <w:t>Пыть-Ях</w:t>
      </w:r>
      <w:proofErr w:type="spellEnd"/>
      <w:r w:rsidRPr="003F6D42">
        <w:rPr>
          <w:bCs/>
          <w:sz w:val="26"/>
          <w:szCs w:val="26"/>
        </w:rPr>
        <w:t xml:space="preserve"> на 2021 год и плановый период 2022-2023 годы» (в </w:t>
      </w:r>
      <w:proofErr w:type="spellStart"/>
      <w:r w:rsidRPr="003F6D42">
        <w:rPr>
          <w:bCs/>
          <w:sz w:val="26"/>
          <w:szCs w:val="26"/>
        </w:rPr>
        <w:t>ред.от</w:t>
      </w:r>
      <w:proofErr w:type="spellEnd"/>
      <w:r w:rsidRPr="003F6D42">
        <w:rPr>
          <w:bCs/>
          <w:sz w:val="26"/>
          <w:szCs w:val="26"/>
        </w:rPr>
        <w:t xml:space="preserve"> 19.03.2021 №372), активизации работы по мобилизации доходов в бюджет муниципального образования,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2021 год и на пла</w:t>
      </w:r>
      <w:r w:rsidR="009A3F5A" w:rsidRPr="003F6D42">
        <w:rPr>
          <w:bCs/>
          <w:sz w:val="26"/>
          <w:szCs w:val="26"/>
        </w:rPr>
        <w:t>новый период 2022 и 2023 годов (</w:t>
      </w:r>
      <w:r w:rsidRPr="003F6D42">
        <w:rPr>
          <w:bCs/>
          <w:sz w:val="26"/>
          <w:szCs w:val="26"/>
        </w:rPr>
        <w:t>распоряжение администрации города</w:t>
      </w:r>
      <w:r w:rsidR="009A3F5A" w:rsidRPr="003F6D42">
        <w:rPr>
          <w:bCs/>
          <w:sz w:val="26"/>
          <w:szCs w:val="26"/>
        </w:rPr>
        <w:t xml:space="preserve"> от 25.01.2021 № 119-ра). </w:t>
      </w:r>
      <w:r w:rsidRPr="003F6D42">
        <w:rPr>
          <w:bCs/>
          <w:sz w:val="26"/>
          <w:szCs w:val="26"/>
        </w:rPr>
        <w:t>Планируемый бюджетный эффект на 2021 год составляет 82 025,8 тыс. руб</w:t>
      </w:r>
      <w:r w:rsidR="009A3F5A" w:rsidRPr="003F6D42">
        <w:rPr>
          <w:bCs/>
          <w:sz w:val="26"/>
          <w:szCs w:val="26"/>
        </w:rPr>
        <w:t>.</w:t>
      </w:r>
      <w:r w:rsidRPr="003F6D42">
        <w:rPr>
          <w:bCs/>
          <w:sz w:val="26"/>
          <w:szCs w:val="26"/>
        </w:rPr>
        <w:t xml:space="preserve"> или 3,5 % от собственных доходов по уточнённому плану. </w:t>
      </w:r>
    </w:p>
    <w:p w:rsidR="009A3F5A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Мероприятия по росту доходов бюджета муниципального образования за 1 квартал текущего года исполнены в сумме 9 083,0 тыс. руб., что составляет 32,0% к плану на 2021 год. </w:t>
      </w:r>
    </w:p>
    <w:p w:rsidR="009A3F5A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lastRenderedPageBreak/>
        <w:t xml:space="preserve">В 1 квартале 2021 года проведены следующие мероприятия по привлечению дополнительных доходов в бюджет муниципального образования: </w:t>
      </w:r>
    </w:p>
    <w:p w:rsidR="009A3F5A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- реализовали свое право на выкуп жилых помещений 2 граждан</w:t>
      </w:r>
      <w:r w:rsidR="009A3F5A" w:rsidRPr="003F6D42">
        <w:rPr>
          <w:bCs/>
          <w:sz w:val="26"/>
          <w:szCs w:val="26"/>
        </w:rPr>
        <w:t>ина</w:t>
      </w:r>
      <w:r w:rsidRPr="003F6D42">
        <w:rPr>
          <w:bCs/>
          <w:sz w:val="26"/>
          <w:szCs w:val="26"/>
        </w:rPr>
        <w:t>, ранее занимаемых по договорам найма жилищного фонда коммерческого использо</w:t>
      </w:r>
      <w:r w:rsidR="009A3F5A" w:rsidRPr="003F6D42">
        <w:rPr>
          <w:bCs/>
          <w:sz w:val="26"/>
          <w:szCs w:val="26"/>
        </w:rPr>
        <w:t>вания на сумму 566,5 тыс. руб.;</w:t>
      </w:r>
    </w:p>
    <w:p w:rsidR="009A3F5A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- в рамках принятия мер по урегулированию и взысканию задолженности по платежам в </w:t>
      </w:r>
      <w:r w:rsidR="00EE0829">
        <w:rPr>
          <w:bCs/>
          <w:sz w:val="26"/>
          <w:szCs w:val="26"/>
        </w:rPr>
        <w:t>бюджет: по земельным отношениям</w:t>
      </w:r>
      <w:r w:rsidRPr="003F6D42">
        <w:rPr>
          <w:bCs/>
          <w:sz w:val="26"/>
          <w:szCs w:val="26"/>
        </w:rPr>
        <w:t xml:space="preserve"> предъявлено 2 претензии на сумму 5 640,9 тыс. рублей, подано 6 исковых заявле</w:t>
      </w:r>
      <w:r w:rsidR="009A3F5A" w:rsidRPr="003F6D42">
        <w:rPr>
          <w:bCs/>
          <w:sz w:val="26"/>
          <w:szCs w:val="26"/>
        </w:rPr>
        <w:t>ний на сумму 1 780,2 тыс. руб</w:t>
      </w:r>
      <w:r w:rsidRPr="003F6D42">
        <w:rPr>
          <w:bCs/>
          <w:sz w:val="26"/>
          <w:szCs w:val="26"/>
        </w:rPr>
        <w:t>.</w:t>
      </w:r>
      <w:r w:rsidR="009A3F5A" w:rsidRPr="003F6D42">
        <w:rPr>
          <w:bCs/>
          <w:sz w:val="26"/>
          <w:szCs w:val="26"/>
        </w:rPr>
        <w:t>;</w:t>
      </w:r>
      <w:r w:rsidRPr="003F6D42">
        <w:rPr>
          <w:bCs/>
          <w:sz w:val="26"/>
          <w:szCs w:val="26"/>
        </w:rPr>
        <w:t xml:space="preserve"> </w:t>
      </w:r>
    </w:p>
    <w:p w:rsidR="009A3F5A" w:rsidRPr="003F6D42" w:rsidRDefault="009A3F5A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- </w:t>
      </w:r>
      <w:r w:rsidR="00CD6E84" w:rsidRPr="003F6D42">
        <w:rPr>
          <w:bCs/>
          <w:sz w:val="26"/>
          <w:szCs w:val="26"/>
        </w:rPr>
        <w:t>в адрес арендаторов муниципального имущества направлено 3 прете</w:t>
      </w:r>
      <w:r w:rsidR="00EE0829">
        <w:rPr>
          <w:bCs/>
          <w:sz w:val="26"/>
          <w:szCs w:val="26"/>
        </w:rPr>
        <w:t>нзии на сумму 82,5 тыс. руб.;</w:t>
      </w:r>
    </w:p>
    <w:p w:rsidR="009A3F5A" w:rsidRPr="003F6D42" w:rsidRDefault="009A3F5A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- в</w:t>
      </w:r>
      <w:r w:rsidR="00CD6E84" w:rsidRPr="003F6D42">
        <w:rPr>
          <w:bCs/>
          <w:sz w:val="26"/>
          <w:szCs w:val="26"/>
        </w:rPr>
        <w:t xml:space="preserve"> управление по правовым вопросам администрации города направлено 5 пакетов документов для подачи судебного приказа на взыскание задолженности по догово</w:t>
      </w:r>
      <w:r w:rsidRPr="003F6D42">
        <w:rPr>
          <w:bCs/>
          <w:sz w:val="26"/>
          <w:szCs w:val="26"/>
        </w:rPr>
        <w:t>рам ком. найма 341,4 тыс. руб</w:t>
      </w:r>
      <w:r w:rsidR="00CD6E84" w:rsidRPr="003F6D42">
        <w:rPr>
          <w:bCs/>
          <w:sz w:val="26"/>
          <w:szCs w:val="26"/>
        </w:rPr>
        <w:t>.</w:t>
      </w:r>
      <w:r w:rsidR="00EE0829">
        <w:rPr>
          <w:bCs/>
          <w:sz w:val="26"/>
          <w:szCs w:val="26"/>
        </w:rPr>
        <w:t>;</w:t>
      </w:r>
      <w:r w:rsidR="00CD6E84" w:rsidRPr="003F6D42">
        <w:rPr>
          <w:bCs/>
          <w:sz w:val="26"/>
          <w:szCs w:val="26"/>
        </w:rPr>
        <w:t xml:space="preserve"> </w:t>
      </w:r>
    </w:p>
    <w:p w:rsidR="009A3F5A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- недоимка по налогу на имущество физических лиц и земельному налогу поступила в сумме 2 550,5 тыс. рублей в</w:t>
      </w:r>
      <w:r w:rsidR="00EE0829">
        <w:rPr>
          <w:bCs/>
          <w:sz w:val="26"/>
          <w:szCs w:val="26"/>
        </w:rPr>
        <w:t xml:space="preserve"> результате работы с должниками;</w:t>
      </w:r>
      <w:r w:rsidRPr="003F6D42">
        <w:rPr>
          <w:bCs/>
          <w:sz w:val="26"/>
          <w:szCs w:val="26"/>
        </w:rPr>
        <w:t xml:space="preserve"> 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В адрес должников </w:t>
      </w:r>
      <w:r w:rsidR="00EE0829">
        <w:rPr>
          <w:bCs/>
          <w:sz w:val="26"/>
          <w:szCs w:val="26"/>
        </w:rPr>
        <w:t>по налогам и сборам, поступающим</w:t>
      </w:r>
      <w:r w:rsidRPr="003F6D42">
        <w:rPr>
          <w:bCs/>
          <w:sz w:val="26"/>
          <w:szCs w:val="26"/>
        </w:rPr>
        <w:t xml:space="preserve"> в местный бюджет</w:t>
      </w:r>
      <w:r w:rsidR="00EE0829">
        <w:rPr>
          <w:bCs/>
          <w:sz w:val="26"/>
          <w:szCs w:val="26"/>
        </w:rPr>
        <w:t xml:space="preserve">, было направлено: </w:t>
      </w:r>
      <w:r w:rsidR="00EE0829" w:rsidRPr="003F6D42">
        <w:rPr>
          <w:bCs/>
          <w:sz w:val="26"/>
          <w:szCs w:val="26"/>
        </w:rPr>
        <w:t>по</w:t>
      </w:r>
      <w:r w:rsidRPr="003F6D42">
        <w:rPr>
          <w:bCs/>
          <w:sz w:val="26"/>
          <w:szCs w:val="26"/>
        </w:rPr>
        <w:t xml:space="preserve"> юридическим лицам, задолженность по которым составляет более 50,0 тыс. рублей </w:t>
      </w:r>
      <w:r w:rsidR="00EE0829">
        <w:rPr>
          <w:bCs/>
          <w:sz w:val="26"/>
          <w:szCs w:val="26"/>
        </w:rPr>
        <w:t xml:space="preserve">- </w:t>
      </w:r>
      <w:r w:rsidRPr="003F6D42">
        <w:rPr>
          <w:bCs/>
          <w:sz w:val="26"/>
          <w:szCs w:val="26"/>
        </w:rPr>
        <w:t>19 писем с уведомлен</w:t>
      </w:r>
      <w:r w:rsidR="00EE0829">
        <w:rPr>
          <w:bCs/>
          <w:sz w:val="26"/>
          <w:szCs w:val="26"/>
        </w:rPr>
        <w:t>ием о наличии долгов по налогам;</w:t>
      </w:r>
      <w:r w:rsidRPr="003F6D42">
        <w:rPr>
          <w:bCs/>
          <w:sz w:val="26"/>
          <w:szCs w:val="26"/>
        </w:rPr>
        <w:t xml:space="preserve"> </w:t>
      </w:r>
      <w:r w:rsidR="00EE0829" w:rsidRPr="003F6D42">
        <w:rPr>
          <w:bCs/>
          <w:sz w:val="26"/>
          <w:szCs w:val="26"/>
        </w:rPr>
        <w:t>- по физическим лицам и ИП направлено 163 письма.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По состоянию на 01.04.2021 года погашено 164,7 тыс. рублей (ООО ИПФ </w:t>
      </w:r>
      <w:proofErr w:type="spellStart"/>
      <w:r w:rsidRPr="003F6D42">
        <w:rPr>
          <w:bCs/>
          <w:sz w:val="26"/>
          <w:szCs w:val="26"/>
        </w:rPr>
        <w:t>Промэнергосервис</w:t>
      </w:r>
      <w:proofErr w:type="spellEnd"/>
      <w:r w:rsidRPr="003F6D42">
        <w:rPr>
          <w:bCs/>
          <w:sz w:val="26"/>
          <w:szCs w:val="26"/>
        </w:rPr>
        <w:t xml:space="preserve">). 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 Запланированные мероприятия по оптимизации расходов бюджета муниципального образования исполнены на 67,6% к году и бюджетный эффект по состоянию на 01.04.2021 года составил 36 283,7 тыс. рублей, в том числе: 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sym w:font="Symbol" w:char="F02D"/>
      </w:r>
      <w:r w:rsidRPr="003F6D42">
        <w:rPr>
          <w:bCs/>
          <w:sz w:val="26"/>
          <w:szCs w:val="26"/>
        </w:rPr>
        <w:t xml:space="preserve"> осуществлено планирование бюджетных ассигнований при формировании бюджета города на очередной финансовый год и на плановый период исходя из необходимости оптимизации расходов, в том числе за счет</w:t>
      </w:r>
      <w:r w:rsidR="00EE0829">
        <w:rPr>
          <w:bCs/>
          <w:sz w:val="26"/>
          <w:szCs w:val="26"/>
        </w:rPr>
        <w:t xml:space="preserve"> </w:t>
      </w:r>
      <w:r w:rsidRPr="003F6D42">
        <w:rPr>
          <w:bCs/>
          <w:sz w:val="26"/>
          <w:szCs w:val="26"/>
        </w:rPr>
        <w:t xml:space="preserve">оптимизации муниципальных закупок, получен бюджетный эффект 10 866,7 </w:t>
      </w:r>
      <w:proofErr w:type="spellStart"/>
      <w:r w:rsidRPr="003F6D42">
        <w:rPr>
          <w:bCs/>
          <w:sz w:val="26"/>
          <w:szCs w:val="26"/>
        </w:rPr>
        <w:t>тыс.руб</w:t>
      </w:r>
      <w:proofErr w:type="spellEnd"/>
      <w:r w:rsidRPr="003F6D42">
        <w:rPr>
          <w:bCs/>
          <w:sz w:val="26"/>
          <w:szCs w:val="26"/>
        </w:rPr>
        <w:t>;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sym w:font="Symbol" w:char="F02D"/>
      </w:r>
      <w:r w:rsidRPr="003F6D42">
        <w:rPr>
          <w:bCs/>
          <w:sz w:val="26"/>
          <w:szCs w:val="26"/>
        </w:rPr>
        <w:t xml:space="preserve"> 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проведены конкурсные процедуры и заключено соглашение № 01 от 20.02.2021 года о предоставлении из бюджета муниципального образования города </w:t>
      </w:r>
      <w:proofErr w:type="spellStart"/>
      <w:r w:rsidRPr="003F6D42">
        <w:rPr>
          <w:bCs/>
          <w:sz w:val="26"/>
          <w:szCs w:val="26"/>
        </w:rPr>
        <w:t>Пыть-Яха</w:t>
      </w:r>
      <w:proofErr w:type="spellEnd"/>
      <w:r w:rsidRPr="003F6D42">
        <w:rPr>
          <w:bCs/>
          <w:sz w:val="26"/>
          <w:szCs w:val="26"/>
        </w:rPr>
        <w:t xml:space="preserve"> местной городской молодежной общественной организации «Активист»;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sym w:font="Symbol" w:char="F02D"/>
      </w:r>
      <w:r w:rsidRPr="003F6D42">
        <w:rPr>
          <w:bCs/>
          <w:sz w:val="26"/>
          <w:szCs w:val="26"/>
        </w:rPr>
        <w:t xml:space="preserve"> бюджетный эффект от заключения </w:t>
      </w:r>
      <w:proofErr w:type="spellStart"/>
      <w:r w:rsidRPr="003F6D42">
        <w:rPr>
          <w:bCs/>
          <w:sz w:val="26"/>
          <w:szCs w:val="26"/>
        </w:rPr>
        <w:t>энергосервисных</w:t>
      </w:r>
      <w:proofErr w:type="spellEnd"/>
      <w:r w:rsidRPr="003F6D42">
        <w:rPr>
          <w:bCs/>
          <w:sz w:val="26"/>
          <w:szCs w:val="26"/>
        </w:rPr>
        <w:t xml:space="preserve"> контрактов составил 1 162,6 тыс. рублей.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sym w:font="Symbol" w:char="F02D"/>
      </w:r>
      <w:r w:rsidRPr="003F6D42">
        <w:rPr>
          <w:bCs/>
          <w:sz w:val="26"/>
          <w:szCs w:val="26"/>
        </w:rPr>
        <w:t xml:space="preserve"> 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9 925,8 тыс. рублей, средства перераспределены в целях наиболее эффективного использования.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sym w:font="Symbol" w:char="F02D"/>
      </w:r>
      <w:r w:rsidRPr="003F6D42">
        <w:rPr>
          <w:bCs/>
          <w:sz w:val="26"/>
          <w:szCs w:val="26"/>
        </w:rPr>
        <w:t xml:space="preserve"> в соответствии с организационной структурой, оптимизация расходов на содержание органов местного самоуправления составила 8 614,2 тыс. рублей, что соответствует плану.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sym w:font="Symbol" w:char="F02D"/>
      </w:r>
      <w:r w:rsidRPr="003F6D42">
        <w:rPr>
          <w:bCs/>
          <w:sz w:val="26"/>
          <w:szCs w:val="26"/>
        </w:rPr>
        <w:t xml:space="preserve"> оптимизация расходов на финансовое обеспечение выполнения муниципального задания, в том числе за счет оптимизации бюджетной сети составила 5 714,4 тыс. рублей.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Мероприятия по сокращению муниципального долга и расходов на его обслуживание:</w:t>
      </w:r>
    </w:p>
    <w:p w:rsidR="00CD6E84" w:rsidRPr="003F6D42" w:rsidRDefault="00CD6E84" w:rsidP="00CD6E84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lastRenderedPageBreak/>
        <w:t>- в связи с погашением муниципального долга в сумме 92 499,8 тыс</w:t>
      </w:r>
      <w:r w:rsidR="00EE0829">
        <w:rPr>
          <w:bCs/>
          <w:sz w:val="26"/>
          <w:szCs w:val="26"/>
        </w:rPr>
        <w:t>. руб.</w:t>
      </w:r>
      <w:r w:rsidRPr="003F6D42">
        <w:rPr>
          <w:bCs/>
          <w:sz w:val="26"/>
          <w:szCs w:val="26"/>
        </w:rPr>
        <w:t>, на отчетную дату муниципальный долг</w:t>
      </w:r>
      <w:r w:rsidR="00EE0829">
        <w:rPr>
          <w:bCs/>
          <w:sz w:val="26"/>
          <w:szCs w:val="26"/>
        </w:rPr>
        <w:t xml:space="preserve"> составляет 37 500,2 тыс. руб</w:t>
      </w:r>
      <w:r w:rsidRPr="003F6D42">
        <w:rPr>
          <w:bCs/>
          <w:sz w:val="26"/>
          <w:szCs w:val="26"/>
        </w:rPr>
        <w:t>.</w:t>
      </w:r>
    </w:p>
    <w:p w:rsidR="00CD6E84" w:rsidRPr="003F6D42" w:rsidRDefault="00CD6E84" w:rsidP="00EE0829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- погашение долговых обязательств на 01.04.2021 года составило 92 499,8</w:t>
      </w:r>
      <w:r w:rsidR="00EE0829">
        <w:rPr>
          <w:bCs/>
          <w:sz w:val="26"/>
          <w:szCs w:val="26"/>
        </w:rPr>
        <w:t xml:space="preserve"> тыс. руб</w:t>
      </w:r>
      <w:r w:rsidRPr="003F6D42">
        <w:rPr>
          <w:bCs/>
          <w:sz w:val="26"/>
          <w:szCs w:val="26"/>
        </w:rPr>
        <w:t>.</w:t>
      </w:r>
    </w:p>
    <w:p w:rsidR="00DE5A73" w:rsidRPr="003F6D42" w:rsidRDefault="00CD6E84" w:rsidP="00EE0829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- за отчетный период расходы на обслуживание муниципального долга</w:t>
      </w:r>
      <w:r w:rsidR="00EE0829">
        <w:rPr>
          <w:bCs/>
          <w:sz w:val="26"/>
          <w:szCs w:val="26"/>
        </w:rPr>
        <w:t xml:space="preserve"> составили 365,0 тыс. руб.</w:t>
      </w:r>
    </w:p>
    <w:p w:rsidR="00CD6E84" w:rsidRPr="003F6D42" w:rsidRDefault="00CD6E84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CD6E84" w:rsidRPr="003F6D42" w:rsidRDefault="00CD6E84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CD6E84" w:rsidRPr="003F6D42" w:rsidRDefault="00CD6E84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3F6D42" w:rsidRDefault="00CD4D4C" w:rsidP="00311074">
      <w:pPr>
        <w:ind w:firstLine="720"/>
        <w:jc w:val="center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  </w:t>
      </w:r>
      <w:r w:rsidR="00311074" w:rsidRPr="003F6D42">
        <w:rPr>
          <w:bCs/>
          <w:sz w:val="26"/>
          <w:szCs w:val="26"/>
        </w:rPr>
        <w:t>Отрасли социальной сферы</w:t>
      </w:r>
    </w:p>
    <w:p w:rsidR="00311074" w:rsidRPr="003F6D42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3F6D42" w:rsidRDefault="00311074" w:rsidP="00311074">
      <w:pPr>
        <w:ind w:firstLine="720"/>
        <w:jc w:val="center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Демографическая ситуация</w:t>
      </w: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</w:p>
    <w:p w:rsidR="00EC2EC3" w:rsidRPr="003F6D42" w:rsidRDefault="00311074" w:rsidP="00311074">
      <w:pPr>
        <w:ind w:firstLine="720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По оценочным данным, в городе </w:t>
      </w:r>
      <w:proofErr w:type="spellStart"/>
      <w:r w:rsidRPr="003F6D42">
        <w:rPr>
          <w:bCs/>
          <w:sz w:val="26"/>
          <w:szCs w:val="26"/>
        </w:rPr>
        <w:t>Пыть-Ях</w:t>
      </w:r>
      <w:r w:rsidR="00CC03AA" w:rsidRPr="003F6D42">
        <w:rPr>
          <w:bCs/>
          <w:sz w:val="26"/>
          <w:szCs w:val="26"/>
        </w:rPr>
        <w:t>е</w:t>
      </w:r>
      <w:proofErr w:type="spellEnd"/>
      <w:r w:rsidRPr="003F6D42">
        <w:rPr>
          <w:bCs/>
          <w:sz w:val="26"/>
          <w:szCs w:val="26"/>
        </w:rPr>
        <w:t xml:space="preserve"> на </w:t>
      </w:r>
      <w:r w:rsidR="00766862" w:rsidRPr="003F6D42">
        <w:rPr>
          <w:bCs/>
          <w:sz w:val="26"/>
          <w:szCs w:val="26"/>
        </w:rPr>
        <w:t>01.</w:t>
      </w:r>
      <w:r w:rsidR="00477E41" w:rsidRPr="003F6D42">
        <w:rPr>
          <w:bCs/>
          <w:sz w:val="26"/>
          <w:szCs w:val="26"/>
        </w:rPr>
        <w:t>04</w:t>
      </w:r>
      <w:r w:rsidRPr="003F6D42">
        <w:rPr>
          <w:bCs/>
          <w:sz w:val="26"/>
          <w:szCs w:val="26"/>
        </w:rPr>
        <w:t>.</w:t>
      </w:r>
      <w:r w:rsidR="003313F3" w:rsidRPr="003F6D42">
        <w:rPr>
          <w:bCs/>
          <w:sz w:val="26"/>
          <w:szCs w:val="26"/>
        </w:rPr>
        <w:t>20</w:t>
      </w:r>
      <w:r w:rsidR="00DE6541" w:rsidRPr="003F6D42">
        <w:rPr>
          <w:bCs/>
          <w:sz w:val="26"/>
          <w:szCs w:val="26"/>
        </w:rPr>
        <w:t>2</w:t>
      </w:r>
      <w:r w:rsidR="00EC2EC3" w:rsidRPr="003F6D42">
        <w:rPr>
          <w:bCs/>
          <w:sz w:val="26"/>
          <w:szCs w:val="26"/>
        </w:rPr>
        <w:t>1</w:t>
      </w:r>
      <w:r w:rsidRPr="003F6D42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3F6D42">
        <w:rPr>
          <w:bCs/>
          <w:sz w:val="26"/>
          <w:szCs w:val="26"/>
        </w:rPr>
        <w:t xml:space="preserve">39 </w:t>
      </w:r>
      <w:r w:rsidR="00EC2EC3" w:rsidRPr="003F6D42">
        <w:rPr>
          <w:bCs/>
          <w:sz w:val="26"/>
          <w:szCs w:val="26"/>
        </w:rPr>
        <w:t>573</w:t>
      </w:r>
      <w:r w:rsidR="00571B5D" w:rsidRPr="003F6D42">
        <w:rPr>
          <w:bCs/>
          <w:sz w:val="26"/>
          <w:szCs w:val="26"/>
        </w:rPr>
        <w:t xml:space="preserve"> чел</w:t>
      </w:r>
      <w:r w:rsidR="00841EE0" w:rsidRPr="003F6D42">
        <w:rPr>
          <w:bCs/>
          <w:sz w:val="26"/>
          <w:szCs w:val="26"/>
        </w:rPr>
        <w:t xml:space="preserve">. </w:t>
      </w: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  <w:r w:rsidRPr="003F6D42">
        <w:rPr>
          <w:bCs/>
          <w:sz w:val="26"/>
          <w:szCs w:val="26"/>
        </w:rPr>
        <w:t xml:space="preserve">Естественный прирост населения за </w:t>
      </w:r>
      <w:r w:rsidR="00477E41" w:rsidRPr="003F6D42">
        <w:rPr>
          <w:bCs/>
          <w:sz w:val="26"/>
          <w:szCs w:val="26"/>
        </w:rPr>
        <w:t xml:space="preserve">1 квартал </w:t>
      </w:r>
      <w:r w:rsidR="00C973E5" w:rsidRPr="003F6D42">
        <w:rPr>
          <w:bCs/>
          <w:sz w:val="26"/>
          <w:szCs w:val="26"/>
        </w:rPr>
        <w:t>20</w:t>
      </w:r>
      <w:r w:rsidR="00477E41" w:rsidRPr="003F6D42">
        <w:rPr>
          <w:bCs/>
          <w:sz w:val="26"/>
          <w:szCs w:val="26"/>
        </w:rPr>
        <w:t>2</w:t>
      </w:r>
      <w:r w:rsidR="005C3985" w:rsidRPr="003F6D42">
        <w:rPr>
          <w:bCs/>
          <w:sz w:val="26"/>
          <w:szCs w:val="26"/>
        </w:rPr>
        <w:t>1</w:t>
      </w:r>
      <w:r w:rsidR="00320246" w:rsidRPr="003F6D42">
        <w:rPr>
          <w:sz w:val="26"/>
          <w:szCs w:val="26"/>
        </w:rPr>
        <w:t xml:space="preserve"> год</w:t>
      </w:r>
      <w:r w:rsidR="00477E41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составил </w:t>
      </w:r>
      <w:r w:rsidR="005C3985" w:rsidRPr="003F6D42">
        <w:rPr>
          <w:sz w:val="26"/>
          <w:szCs w:val="26"/>
        </w:rPr>
        <w:t>77</w:t>
      </w:r>
      <w:r w:rsidRPr="003F6D42">
        <w:rPr>
          <w:sz w:val="26"/>
          <w:szCs w:val="26"/>
        </w:rPr>
        <w:t xml:space="preserve"> человек (</w:t>
      </w:r>
      <w:r w:rsidR="00C973E5" w:rsidRPr="003F6D42">
        <w:rPr>
          <w:sz w:val="26"/>
          <w:szCs w:val="26"/>
        </w:rPr>
        <w:t>АП</w:t>
      </w:r>
      <w:r w:rsidR="00CD17F6" w:rsidRPr="003F6D42">
        <w:rPr>
          <w:sz w:val="26"/>
          <w:szCs w:val="26"/>
        </w:rPr>
        <w:t>П</w:t>
      </w:r>
      <w:r w:rsidR="00C973E5" w:rsidRPr="003F6D42">
        <w:rPr>
          <w:sz w:val="26"/>
          <w:szCs w:val="26"/>
        </w:rPr>
        <w:t>Г</w:t>
      </w:r>
      <w:r w:rsidRPr="003F6D42">
        <w:rPr>
          <w:sz w:val="26"/>
          <w:szCs w:val="26"/>
        </w:rPr>
        <w:t xml:space="preserve"> – </w:t>
      </w:r>
      <w:r w:rsidR="00477E41" w:rsidRPr="003F6D42">
        <w:rPr>
          <w:sz w:val="26"/>
          <w:szCs w:val="26"/>
        </w:rPr>
        <w:t>77</w:t>
      </w:r>
      <w:r w:rsidRPr="003F6D42">
        <w:rPr>
          <w:sz w:val="26"/>
          <w:szCs w:val="26"/>
        </w:rPr>
        <w:t xml:space="preserve"> чел.).  </w:t>
      </w:r>
      <w:r w:rsidR="00C973E5" w:rsidRPr="003F6D42">
        <w:rPr>
          <w:bCs/>
          <w:sz w:val="26"/>
          <w:szCs w:val="26"/>
        </w:rPr>
        <w:t>В отчетном периоде родилось</w:t>
      </w:r>
      <w:r w:rsidRPr="003F6D42">
        <w:rPr>
          <w:bCs/>
          <w:sz w:val="26"/>
          <w:szCs w:val="26"/>
        </w:rPr>
        <w:t xml:space="preserve"> </w:t>
      </w:r>
      <w:r w:rsidR="00477E41" w:rsidRPr="003F6D42">
        <w:rPr>
          <w:bCs/>
          <w:sz w:val="26"/>
          <w:szCs w:val="26"/>
        </w:rPr>
        <w:t>1</w:t>
      </w:r>
      <w:r w:rsidR="005C3985" w:rsidRPr="003F6D42">
        <w:rPr>
          <w:bCs/>
          <w:sz w:val="26"/>
          <w:szCs w:val="26"/>
        </w:rPr>
        <w:t>3</w:t>
      </w:r>
      <w:r w:rsidR="00477E41" w:rsidRPr="003F6D42">
        <w:rPr>
          <w:bCs/>
          <w:sz w:val="26"/>
          <w:szCs w:val="26"/>
        </w:rPr>
        <w:t>5</w:t>
      </w:r>
      <w:r w:rsidRPr="003F6D42">
        <w:rPr>
          <w:bCs/>
          <w:sz w:val="26"/>
          <w:szCs w:val="26"/>
        </w:rPr>
        <w:t xml:space="preserve"> </w:t>
      </w:r>
      <w:r w:rsidR="00766862" w:rsidRPr="003F6D42">
        <w:rPr>
          <w:bCs/>
          <w:sz w:val="26"/>
          <w:szCs w:val="26"/>
        </w:rPr>
        <w:t>детей</w:t>
      </w:r>
      <w:r w:rsidRPr="003F6D42">
        <w:rPr>
          <w:bCs/>
          <w:sz w:val="26"/>
          <w:szCs w:val="26"/>
        </w:rPr>
        <w:t xml:space="preserve"> (</w:t>
      </w:r>
      <w:r w:rsidR="00C973E5" w:rsidRPr="003F6D42">
        <w:rPr>
          <w:bCs/>
          <w:sz w:val="26"/>
          <w:szCs w:val="26"/>
        </w:rPr>
        <w:t>А</w:t>
      </w:r>
      <w:r w:rsidR="00CD17F6" w:rsidRPr="003F6D42">
        <w:rPr>
          <w:bCs/>
          <w:sz w:val="26"/>
          <w:szCs w:val="26"/>
        </w:rPr>
        <w:t>П</w:t>
      </w:r>
      <w:r w:rsidR="00C973E5" w:rsidRPr="003F6D42">
        <w:rPr>
          <w:bCs/>
          <w:sz w:val="26"/>
          <w:szCs w:val="26"/>
        </w:rPr>
        <w:t>ПГ</w:t>
      </w:r>
      <w:r w:rsidRPr="003F6D42">
        <w:rPr>
          <w:bCs/>
          <w:sz w:val="26"/>
          <w:szCs w:val="26"/>
        </w:rPr>
        <w:t xml:space="preserve"> – </w:t>
      </w:r>
      <w:r w:rsidR="005C3985" w:rsidRPr="003F6D42">
        <w:rPr>
          <w:bCs/>
          <w:sz w:val="26"/>
          <w:szCs w:val="26"/>
        </w:rPr>
        <w:t>115</w:t>
      </w:r>
      <w:r w:rsidR="008F454A" w:rsidRPr="003F6D42">
        <w:rPr>
          <w:bCs/>
          <w:sz w:val="26"/>
          <w:szCs w:val="26"/>
        </w:rPr>
        <w:t>),</w:t>
      </w:r>
      <w:r w:rsidRPr="003F6D42">
        <w:rPr>
          <w:bCs/>
          <w:sz w:val="26"/>
          <w:szCs w:val="26"/>
        </w:rPr>
        <w:t xml:space="preserve"> </w:t>
      </w:r>
      <w:r w:rsidRPr="003F6D42">
        <w:rPr>
          <w:sz w:val="26"/>
          <w:szCs w:val="26"/>
        </w:rPr>
        <w:t xml:space="preserve">зарегистрировано </w:t>
      </w:r>
      <w:r w:rsidR="00477E41" w:rsidRPr="003F6D42">
        <w:rPr>
          <w:sz w:val="26"/>
          <w:szCs w:val="26"/>
        </w:rPr>
        <w:t>5</w:t>
      </w:r>
      <w:r w:rsidR="005C3985" w:rsidRPr="003F6D42">
        <w:rPr>
          <w:sz w:val="26"/>
          <w:szCs w:val="26"/>
        </w:rPr>
        <w:t>8</w:t>
      </w:r>
      <w:r w:rsidR="001D5C9C" w:rsidRPr="003F6D42">
        <w:rPr>
          <w:sz w:val="26"/>
          <w:szCs w:val="26"/>
        </w:rPr>
        <w:t xml:space="preserve"> акт</w:t>
      </w:r>
      <w:r w:rsidR="005C3985" w:rsidRPr="003F6D42">
        <w:rPr>
          <w:sz w:val="26"/>
          <w:szCs w:val="26"/>
        </w:rPr>
        <w:t>ов</w:t>
      </w:r>
      <w:r w:rsidR="001D5C9C" w:rsidRPr="003F6D42">
        <w:rPr>
          <w:sz w:val="26"/>
          <w:szCs w:val="26"/>
        </w:rPr>
        <w:t xml:space="preserve"> о смерти (</w:t>
      </w:r>
      <w:r w:rsidR="008F7365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8F7365" w:rsidRPr="003F6D42">
        <w:rPr>
          <w:sz w:val="26"/>
          <w:szCs w:val="26"/>
        </w:rPr>
        <w:t>ПГ</w:t>
      </w:r>
      <w:r w:rsidR="001D5C9C" w:rsidRPr="003F6D42">
        <w:rPr>
          <w:sz w:val="26"/>
          <w:szCs w:val="26"/>
        </w:rPr>
        <w:t xml:space="preserve"> – </w:t>
      </w:r>
      <w:r w:rsidR="005C3985" w:rsidRPr="003F6D42">
        <w:rPr>
          <w:sz w:val="26"/>
          <w:szCs w:val="26"/>
        </w:rPr>
        <w:t>52</w:t>
      </w:r>
      <w:r w:rsidR="001D5C9C" w:rsidRPr="003F6D42">
        <w:rPr>
          <w:sz w:val="26"/>
          <w:szCs w:val="26"/>
        </w:rPr>
        <w:t>)</w:t>
      </w:r>
      <w:r w:rsidRPr="003F6D42">
        <w:rPr>
          <w:sz w:val="26"/>
          <w:szCs w:val="26"/>
        </w:rPr>
        <w:t>.</w:t>
      </w:r>
    </w:p>
    <w:p w:rsidR="00766862" w:rsidRPr="003F6D42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  <w:r w:rsidRPr="003F6D42">
        <w:rPr>
          <w:noProof/>
          <w:sz w:val="26"/>
          <w:szCs w:val="26"/>
        </w:rPr>
        <w:drawing>
          <wp:inline distT="0" distB="0" distL="0" distR="0" wp14:anchorId="125622CE" wp14:editId="0D8200B2">
            <wp:extent cx="5616575" cy="1847850"/>
            <wp:effectExtent l="0" t="0" r="3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 целом, изменения демографических показателей за </w:t>
      </w:r>
      <w:r w:rsidR="00477E41" w:rsidRPr="003F6D42">
        <w:rPr>
          <w:sz w:val="26"/>
          <w:szCs w:val="26"/>
        </w:rPr>
        <w:t xml:space="preserve">1 квартал </w:t>
      </w:r>
      <w:r w:rsidR="008F7365" w:rsidRPr="003F6D42">
        <w:rPr>
          <w:sz w:val="26"/>
          <w:szCs w:val="26"/>
        </w:rPr>
        <w:t>20</w:t>
      </w:r>
      <w:r w:rsidR="00477E41" w:rsidRPr="003F6D42">
        <w:rPr>
          <w:sz w:val="26"/>
          <w:szCs w:val="26"/>
        </w:rPr>
        <w:t>2</w:t>
      </w:r>
      <w:r w:rsidR="005C3985" w:rsidRPr="003F6D42">
        <w:rPr>
          <w:sz w:val="26"/>
          <w:szCs w:val="26"/>
        </w:rPr>
        <w:t>1</w:t>
      </w:r>
      <w:r w:rsidR="004D0102" w:rsidRPr="003F6D42">
        <w:rPr>
          <w:sz w:val="26"/>
          <w:szCs w:val="26"/>
        </w:rPr>
        <w:t xml:space="preserve"> год</w:t>
      </w:r>
      <w:r w:rsidR="00477E41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, в сравнении с </w:t>
      </w:r>
      <w:r w:rsidR="00477E41" w:rsidRPr="003F6D42">
        <w:rPr>
          <w:sz w:val="26"/>
          <w:szCs w:val="26"/>
        </w:rPr>
        <w:t xml:space="preserve">1 кварталом </w:t>
      </w:r>
      <w:r w:rsidR="008F7365" w:rsidRPr="003F6D42">
        <w:rPr>
          <w:sz w:val="26"/>
          <w:szCs w:val="26"/>
        </w:rPr>
        <w:t>20</w:t>
      </w:r>
      <w:r w:rsidR="005C3985" w:rsidRPr="003F6D42">
        <w:rPr>
          <w:sz w:val="26"/>
          <w:szCs w:val="26"/>
        </w:rPr>
        <w:t>20</w:t>
      </w:r>
      <w:r w:rsidRPr="003F6D42">
        <w:rPr>
          <w:sz w:val="26"/>
          <w:szCs w:val="26"/>
        </w:rPr>
        <w:t xml:space="preserve"> </w:t>
      </w:r>
      <w:r w:rsidR="00DE6541" w:rsidRPr="003F6D42">
        <w:rPr>
          <w:sz w:val="26"/>
          <w:szCs w:val="26"/>
        </w:rPr>
        <w:t>год</w:t>
      </w:r>
      <w:r w:rsidR="00477E41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>, выглядят следующим образом:</w:t>
      </w:r>
    </w:p>
    <w:p w:rsidR="00D039E5" w:rsidRPr="003F6D42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5C3985" w:rsidRPr="003F6D42" w:rsidTr="00996764">
        <w:trPr>
          <w:trHeight w:val="967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5C3985" w:rsidRPr="003F6D42" w:rsidRDefault="005C3985" w:rsidP="005C3985">
            <w:pPr>
              <w:ind w:firstLine="720"/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shd w:val="clear" w:color="auto" w:fill="auto"/>
          </w:tcPr>
          <w:p w:rsidR="005C3985" w:rsidRPr="003F6D42" w:rsidRDefault="005C3985" w:rsidP="005C3985">
            <w:pPr>
              <w:jc w:val="both"/>
              <w:rPr>
                <w:sz w:val="26"/>
                <w:szCs w:val="26"/>
              </w:rPr>
            </w:pPr>
          </w:p>
          <w:p w:rsidR="005C3985" w:rsidRPr="003F6D42" w:rsidRDefault="005C3985" w:rsidP="00EE0829">
            <w:pPr>
              <w:jc w:val="center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2020 г., чел.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3985" w:rsidRPr="003F6D42" w:rsidRDefault="005C3985" w:rsidP="005C3985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1 квартал 2021 г., чел.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5C3985" w:rsidRPr="003F6D42" w:rsidRDefault="005C3985" w:rsidP="005C3985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Темп роста (снижения), %</w:t>
            </w:r>
          </w:p>
        </w:tc>
      </w:tr>
      <w:tr w:rsidR="00EC2EC3" w:rsidRPr="003F6D42" w:rsidTr="00996764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C2EC3" w:rsidRPr="003F6D42" w:rsidRDefault="00EC2EC3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sz w:val="26"/>
              </w:rPr>
            </w:pPr>
            <w:r w:rsidRPr="003F6D42">
              <w:rPr>
                <w:sz w:val="26"/>
              </w:rPr>
              <w:t>+285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+77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2EC3" w:rsidRPr="003F6D42" w:rsidRDefault="00EC2EC3" w:rsidP="00EC2EC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 xml:space="preserve">      122,2</w:t>
            </w:r>
          </w:p>
        </w:tc>
      </w:tr>
      <w:tr w:rsidR="00EC2EC3" w:rsidRPr="003F6D42" w:rsidTr="00996764">
        <w:trPr>
          <w:trHeight w:val="2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C2EC3" w:rsidRPr="003F6D42" w:rsidRDefault="00EC2EC3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sz w:val="26"/>
              </w:rPr>
            </w:pPr>
            <w:r w:rsidRPr="003F6D42">
              <w:rPr>
                <w:sz w:val="26"/>
              </w:rPr>
              <w:t>-546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-80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C2EC3" w:rsidRPr="003F6D42" w:rsidTr="00996764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C2EC3" w:rsidRPr="003F6D42" w:rsidRDefault="00EC2EC3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sz w:val="26"/>
              </w:rPr>
            </w:pPr>
            <w:r w:rsidRPr="003F6D42">
              <w:rPr>
                <w:sz w:val="26"/>
              </w:rPr>
              <w:t>-261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C2EC3" w:rsidRPr="003F6D42" w:rsidTr="00996764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C2EC3" w:rsidRPr="003F6D42" w:rsidRDefault="00EC2EC3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sz w:val="26"/>
              </w:rPr>
            </w:pPr>
            <w:r w:rsidRPr="003F6D42">
              <w:rPr>
                <w:sz w:val="26"/>
              </w:rPr>
              <w:t>39 570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2EC3" w:rsidRPr="003F6D42" w:rsidRDefault="00EC2EC3" w:rsidP="00EC2E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39573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2EC3" w:rsidRPr="003F6D42" w:rsidRDefault="00EC2EC3" w:rsidP="00EC2EC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 xml:space="preserve">       100</w:t>
            </w:r>
          </w:p>
        </w:tc>
      </w:tr>
    </w:tbl>
    <w:p w:rsidR="00C35FCA" w:rsidRPr="003F6D42" w:rsidRDefault="002F77BF" w:rsidP="002F77BF">
      <w:pPr>
        <w:keepNext/>
        <w:snapToGrid/>
        <w:ind w:left="3540"/>
        <w:outlineLvl w:val="0"/>
        <w:rPr>
          <w:sz w:val="26"/>
          <w:szCs w:val="26"/>
        </w:rPr>
      </w:pPr>
      <w:bookmarkStart w:id="42" w:name="_Малое_предпринимательство"/>
      <w:bookmarkStart w:id="43" w:name="_Toc480793303"/>
      <w:bookmarkStart w:id="44" w:name="_Toc528078030"/>
      <w:bookmarkStart w:id="45" w:name="_Toc440987028"/>
      <w:bookmarkEnd w:id="42"/>
      <w:r w:rsidRPr="003F6D42">
        <w:rPr>
          <w:sz w:val="26"/>
          <w:szCs w:val="26"/>
        </w:rPr>
        <w:t xml:space="preserve">     </w:t>
      </w:r>
    </w:p>
    <w:p w:rsidR="00FE1117" w:rsidRPr="003F6D42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3F6D42">
        <w:rPr>
          <w:sz w:val="26"/>
          <w:szCs w:val="26"/>
        </w:rPr>
        <w:t xml:space="preserve">     </w:t>
      </w:r>
      <w:r w:rsidR="00FE1117" w:rsidRPr="003F6D42">
        <w:rPr>
          <w:bCs/>
          <w:kern w:val="32"/>
          <w:sz w:val="26"/>
          <w:szCs w:val="26"/>
        </w:rPr>
        <w:t>Труд и занятость</w:t>
      </w:r>
      <w:bookmarkEnd w:id="43"/>
    </w:p>
    <w:p w:rsidR="00FE1117" w:rsidRPr="003F6D42" w:rsidRDefault="00FE1117" w:rsidP="00FE1117">
      <w:pPr>
        <w:rPr>
          <w:sz w:val="26"/>
          <w:szCs w:val="26"/>
        </w:rPr>
      </w:pPr>
    </w:p>
    <w:p w:rsidR="00FE1117" w:rsidRPr="003F6D42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6" w:name="_Toc378061284"/>
      <w:bookmarkStart w:id="47" w:name="_Toc480793304"/>
      <w:bookmarkStart w:id="48" w:name="_Toc133723829"/>
      <w:bookmarkStart w:id="49" w:name="_Toc378061285"/>
      <w:r w:rsidRPr="003F6D42">
        <w:rPr>
          <w:bCs/>
          <w:sz w:val="26"/>
          <w:szCs w:val="26"/>
        </w:rPr>
        <w:t>Занятость</w:t>
      </w:r>
      <w:bookmarkEnd w:id="46"/>
      <w:bookmarkEnd w:id="47"/>
    </w:p>
    <w:p w:rsidR="00FE1117" w:rsidRPr="003F6D42" w:rsidRDefault="00FE1117" w:rsidP="00FE1117">
      <w:pPr>
        <w:rPr>
          <w:sz w:val="26"/>
          <w:szCs w:val="26"/>
        </w:rPr>
      </w:pPr>
    </w:p>
    <w:p w:rsidR="00FE1117" w:rsidRPr="003F6D42" w:rsidRDefault="00FE1117" w:rsidP="00DC294C">
      <w:pPr>
        <w:pStyle w:val="a3"/>
        <w:ind w:firstLine="708"/>
      </w:pPr>
      <w:r w:rsidRPr="003F6D42">
        <w:rPr>
          <w:sz w:val="26"/>
          <w:szCs w:val="26"/>
        </w:rPr>
        <w:t>В соответствии с утвержденным Прогнозом социально-эконом</w:t>
      </w:r>
      <w:r w:rsidR="00DC294C" w:rsidRPr="003F6D42">
        <w:rPr>
          <w:sz w:val="26"/>
          <w:szCs w:val="26"/>
        </w:rPr>
        <w:t>ического развития города на 2021</w:t>
      </w:r>
      <w:r w:rsidR="00724442" w:rsidRPr="003F6D42">
        <w:rPr>
          <w:sz w:val="26"/>
          <w:szCs w:val="26"/>
        </w:rPr>
        <w:t xml:space="preserve"> год </w:t>
      </w:r>
      <w:r w:rsidR="00DC294C" w:rsidRPr="003F6D42">
        <w:t xml:space="preserve">и на плановый период 2022 и 2023 годов </w:t>
      </w:r>
      <w:r w:rsidRPr="003F6D42">
        <w:rPr>
          <w:sz w:val="26"/>
          <w:szCs w:val="26"/>
        </w:rPr>
        <w:lastRenderedPageBreak/>
        <w:t xml:space="preserve">среднесписочная численность работников малых и средних предприятий, включая </w:t>
      </w:r>
      <w:proofErr w:type="spellStart"/>
      <w:r w:rsidRPr="003F6D42">
        <w:rPr>
          <w:sz w:val="26"/>
          <w:szCs w:val="26"/>
        </w:rPr>
        <w:t>микропредприятия</w:t>
      </w:r>
      <w:proofErr w:type="spellEnd"/>
      <w:r w:rsidRPr="003F6D42">
        <w:rPr>
          <w:sz w:val="26"/>
          <w:szCs w:val="26"/>
        </w:rPr>
        <w:t xml:space="preserve"> (без внешних совместителей) </w:t>
      </w:r>
      <w:r w:rsidR="00396ABB" w:rsidRPr="003F6D42">
        <w:rPr>
          <w:sz w:val="26"/>
          <w:szCs w:val="26"/>
        </w:rPr>
        <w:t>составляет</w:t>
      </w:r>
      <w:r w:rsidR="00FF699F" w:rsidRPr="003F6D42">
        <w:rPr>
          <w:sz w:val="26"/>
          <w:szCs w:val="26"/>
        </w:rPr>
        <w:t xml:space="preserve"> 3,</w:t>
      </w:r>
      <w:r w:rsidR="00CD4D4C" w:rsidRPr="003F6D42">
        <w:rPr>
          <w:sz w:val="26"/>
          <w:szCs w:val="26"/>
        </w:rPr>
        <w:t>09</w:t>
      </w:r>
      <w:r w:rsidRPr="003F6D42">
        <w:rPr>
          <w:sz w:val="26"/>
          <w:szCs w:val="26"/>
        </w:rPr>
        <w:t xml:space="preserve"> </w:t>
      </w:r>
      <w:proofErr w:type="spellStart"/>
      <w:r w:rsidRPr="003F6D42">
        <w:rPr>
          <w:sz w:val="26"/>
          <w:szCs w:val="26"/>
        </w:rPr>
        <w:t>тыс.человек</w:t>
      </w:r>
      <w:proofErr w:type="spellEnd"/>
      <w:r w:rsidRPr="003F6D42">
        <w:rPr>
          <w:sz w:val="26"/>
          <w:szCs w:val="26"/>
        </w:rPr>
        <w:t xml:space="preserve">, численность занятых в экономике </w:t>
      </w:r>
      <w:r w:rsidR="00653BE6" w:rsidRPr="003F6D42">
        <w:rPr>
          <w:color w:val="000000"/>
          <w:sz w:val="26"/>
          <w:szCs w:val="26"/>
        </w:rPr>
        <w:t>- 21,</w:t>
      </w:r>
      <w:r w:rsidR="00CD4D4C" w:rsidRPr="003F6D42">
        <w:rPr>
          <w:color w:val="000000"/>
          <w:sz w:val="26"/>
          <w:szCs w:val="26"/>
        </w:rPr>
        <w:t>93</w:t>
      </w:r>
      <w:r w:rsidRPr="003F6D42">
        <w:rPr>
          <w:color w:val="000000"/>
          <w:sz w:val="26"/>
          <w:szCs w:val="26"/>
        </w:rPr>
        <w:t xml:space="preserve"> тыс.</w:t>
      </w:r>
      <w:r w:rsidR="00FF699F" w:rsidRPr="003F6D42">
        <w:rPr>
          <w:sz w:val="26"/>
          <w:szCs w:val="26"/>
        </w:rPr>
        <w:t xml:space="preserve"> человек или </w:t>
      </w:r>
      <w:r w:rsidR="00FF699F" w:rsidRPr="003F6D42">
        <w:rPr>
          <w:color w:val="000000" w:themeColor="text1"/>
          <w:sz w:val="26"/>
          <w:szCs w:val="26"/>
        </w:rPr>
        <w:t>55</w:t>
      </w:r>
      <w:r w:rsidR="00825AF6" w:rsidRPr="003F6D42">
        <w:rPr>
          <w:color w:val="000000" w:themeColor="text1"/>
          <w:sz w:val="26"/>
          <w:szCs w:val="26"/>
        </w:rPr>
        <w:t>,</w:t>
      </w:r>
      <w:r w:rsidR="00DC294C" w:rsidRPr="003F6D42">
        <w:rPr>
          <w:color w:val="000000" w:themeColor="text1"/>
          <w:sz w:val="26"/>
          <w:szCs w:val="26"/>
        </w:rPr>
        <w:t>4</w:t>
      </w:r>
      <w:r w:rsidRPr="003F6D42">
        <w:rPr>
          <w:sz w:val="26"/>
          <w:szCs w:val="26"/>
        </w:rPr>
        <w:t>% от общей численности населения города.</w:t>
      </w:r>
    </w:p>
    <w:p w:rsidR="00FE1117" w:rsidRPr="003F6D42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3F6D42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0" w:name="_Toc433108893"/>
      <w:bookmarkStart w:id="51" w:name="_Toc480793305"/>
      <w:bookmarkStart w:id="52" w:name="_Toc133723832"/>
      <w:bookmarkStart w:id="53" w:name="_Toc273967754"/>
      <w:bookmarkEnd w:id="48"/>
      <w:bookmarkEnd w:id="49"/>
      <w:r w:rsidRPr="003F6D42">
        <w:rPr>
          <w:bCs/>
          <w:sz w:val="26"/>
          <w:szCs w:val="26"/>
        </w:rPr>
        <w:t>Безработица</w:t>
      </w:r>
      <w:bookmarkEnd w:id="50"/>
      <w:bookmarkEnd w:id="51"/>
    </w:p>
    <w:p w:rsidR="00FE1117" w:rsidRPr="003F6D42" w:rsidRDefault="00FE1117" w:rsidP="00FE1117">
      <w:pPr>
        <w:rPr>
          <w:sz w:val="26"/>
          <w:szCs w:val="26"/>
        </w:rPr>
      </w:pPr>
    </w:p>
    <w:p w:rsidR="00FE1117" w:rsidRPr="003F6D42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2F3EE4" w:rsidRPr="003F6D42">
        <w:rPr>
          <w:sz w:val="26"/>
          <w:szCs w:val="26"/>
        </w:rPr>
        <w:t>занятости, по состоянию на 01.04.202</w:t>
      </w:r>
      <w:r w:rsidR="004E3C37" w:rsidRPr="003F6D42">
        <w:rPr>
          <w:sz w:val="26"/>
          <w:szCs w:val="26"/>
        </w:rPr>
        <w:t>1</w:t>
      </w:r>
      <w:r w:rsidRPr="003F6D42">
        <w:rPr>
          <w:sz w:val="26"/>
          <w:szCs w:val="26"/>
        </w:rPr>
        <w:t xml:space="preserve"> составила </w:t>
      </w:r>
      <w:r w:rsidR="004E3C37" w:rsidRPr="003F6D42">
        <w:rPr>
          <w:sz w:val="26"/>
          <w:szCs w:val="26"/>
        </w:rPr>
        <w:t>17</w:t>
      </w:r>
      <w:r w:rsidR="00F42BA5" w:rsidRPr="003F6D42">
        <w:rPr>
          <w:sz w:val="26"/>
          <w:szCs w:val="26"/>
        </w:rPr>
        <w:t>5</w:t>
      </w:r>
      <w:r w:rsidR="00881C73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чел</w:t>
      </w:r>
      <w:r w:rsidR="00502E16" w:rsidRPr="003F6D42">
        <w:rPr>
          <w:sz w:val="26"/>
          <w:szCs w:val="26"/>
        </w:rPr>
        <w:t>овек</w:t>
      </w:r>
      <w:r w:rsidR="00041C95" w:rsidRPr="003F6D42">
        <w:rPr>
          <w:sz w:val="26"/>
          <w:szCs w:val="26"/>
        </w:rPr>
        <w:t xml:space="preserve">. </w:t>
      </w:r>
      <w:r w:rsidRPr="003F6D42">
        <w:rPr>
          <w:sz w:val="26"/>
          <w:szCs w:val="26"/>
        </w:rPr>
        <w:t>Уровень регистрир</w:t>
      </w:r>
      <w:r w:rsidR="00641FFF" w:rsidRPr="003F6D42">
        <w:rPr>
          <w:sz w:val="26"/>
          <w:szCs w:val="26"/>
        </w:rPr>
        <w:t>уемой безработицы составляет 0,</w:t>
      </w:r>
      <w:r w:rsidR="004E3C37" w:rsidRPr="003F6D42">
        <w:rPr>
          <w:sz w:val="26"/>
          <w:szCs w:val="26"/>
        </w:rPr>
        <w:t>66</w:t>
      </w:r>
      <w:r w:rsidRPr="003F6D42">
        <w:rPr>
          <w:sz w:val="26"/>
          <w:szCs w:val="26"/>
        </w:rPr>
        <w:t>%, коэффициент напряженности – 0,</w:t>
      </w:r>
      <w:r w:rsidR="004E3C37" w:rsidRPr="003F6D42">
        <w:rPr>
          <w:sz w:val="26"/>
          <w:szCs w:val="26"/>
        </w:rPr>
        <w:t>9</w:t>
      </w:r>
      <w:r w:rsidRPr="003F6D42">
        <w:rPr>
          <w:sz w:val="26"/>
          <w:szCs w:val="26"/>
        </w:rPr>
        <w:t xml:space="preserve"> человека на 1 вакантное рабочее место. </w:t>
      </w:r>
    </w:p>
    <w:p w:rsidR="00FE1117" w:rsidRPr="003F6D42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На 1 </w:t>
      </w:r>
      <w:r w:rsidR="00260DAD" w:rsidRPr="003F6D42">
        <w:rPr>
          <w:sz w:val="26"/>
          <w:szCs w:val="26"/>
        </w:rPr>
        <w:t>апреля</w:t>
      </w:r>
      <w:r w:rsidR="00226CE2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20</w:t>
      </w:r>
      <w:r w:rsidR="00881C73" w:rsidRPr="003F6D42">
        <w:rPr>
          <w:sz w:val="26"/>
          <w:szCs w:val="26"/>
        </w:rPr>
        <w:t>2</w:t>
      </w:r>
      <w:r w:rsidR="004E3C37" w:rsidRPr="003F6D42">
        <w:rPr>
          <w:sz w:val="26"/>
          <w:szCs w:val="26"/>
        </w:rPr>
        <w:t>1</w:t>
      </w:r>
      <w:r w:rsidRPr="003F6D42">
        <w:rPr>
          <w:sz w:val="26"/>
          <w:szCs w:val="26"/>
        </w:rPr>
        <w:t xml:space="preserve"> года заявленная работодателями потребность в работниках составила </w:t>
      </w:r>
      <w:r w:rsidR="00F42BA5" w:rsidRPr="003F6D42">
        <w:rPr>
          <w:sz w:val="26"/>
          <w:szCs w:val="26"/>
        </w:rPr>
        <w:t>40</w:t>
      </w:r>
      <w:r w:rsidR="006268F6" w:rsidRPr="003F6D42">
        <w:rPr>
          <w:sz w:val="26"/>
          <w:szCs w:val="26"/>
        </w:rPr>
        <w:t xml:space="preserve"> ва</w:t>
      </w:r>
      <w:r w:rsidR="00260DAD" w:rsidRPr="003F6D42">
        <w:rPr>
          <w:sz w:val="26"/>
          <w:szCs w:val="26"/>
        </w:rPr>
        <w:t>канси</w:t>
      </w:r>
      <w:r w:rsidR="004E3C37" w:rsidRPr="003F6D42">
        <w:rPr>
          <w:sz w:val="26"/>
          <w:szCs w:val="26"/>
        </w:rPr>
        <w:t>й</w:t>
      </w:r>
      <w:r w:rsidRPr="003F6D42">
        <w:rPr>
          <w:sz w:val="26"/>
          <w:szCs w:val="26"/>
        </w:rPr>
        <w:t>.</w:t>
      </w:r>
    </w:p>
    <w:p w:rsidR="00FE1117" w:rsidRPr="003F6D42" w:rsidRDefault="00FE1117" w:rsidP="00FE1117">
      <w:pPr>
        <w:ind w:firstLine="567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260DAD" w:rsidRPr="003F6D42">
        <w:rPr>
          <w:sz w:val="26"/>
          <w:szCs w:val="26"/>
        </w:rPr>
        <w:t>2</w:t>
      </w:r>
      <w:r w:rsidR="004E3C37" w:rsidRPr="003F6D42">
        <w:rPr>
          <w:sz w:val="26"/>
          <w:szCs w:val="26"/>
        </w:rPr>
        <w:t>59</w:t>
      </w:r>
      <w:r w:rsidR="00C83C87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чел.; по социальн</w:t>
      </w:r>
      <w:r w:rsidR="004E3C37" w:rsidRPr="003F6D42">
        <w:rPr>
          <w:sz w:val="26"/>
          <w:szCs w:val="26"/>
        </w:rPr>
        <w:t xml:space="preserve">ой адаптации на рынке труда </w:t>
      </w:r>
      <w:r w:rsidR="00CD2D3A" w:rsidRPr="003F6D42">
        <w:rPr>
          <w:sz w:val="26"/>
          <w:szCs w:val="26"/>
        </w:rPr>
        <w:t xml:space="preserve"> </w:t>
      </w:r>
      <w:r w:rsidR="004E3C37" w:rsidRPr="003F6D42">
        <w:rPr>
          <w:sz w:val="26"/>
          <w:szCs w:val="26"/>
        </w:rPr>
        <w:t xml:space="preserve">и </w:t>
      </w:r>
      <w:r w:rsidRPr="003F6D42">
        <w:rPr>
          <w:sz w:val="26"/>
          <w:szCs w:val="26"/>
        </w:rPr>
        <w:t xml:space="preserve"> психологической поддержки – </w:t>
      </w:r>
      <w:r w:rsidR="004E3C37" w:rsidRPr="003F6D42">
        <w:rPr>
          <w:sz w:val="26"/>
          <w:szCs w:val="26"/>
        </w:rPr>
        <w:t>33</w:t>
      </w:r>
      <w:r w:rsidRPr="003F6D42">
        <w:rPr>
          <w:sz w:val="26"/>
          <w:szCs w:val="26"/>
        </w:rPr>
        <w:t xml:space="preserve"> чел.</w:t>
      </w:r>
      <w:bookmarkEnd w:id="52"/>
      <w:bookmarkEnd w:id="53"/>
    </w:p>
    <w:p w:rsidR="00FE1117" w:rsidRPr="003F6D42" w:rsidRDefault="00FE1117" w:rsidP="00FE1117"/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4"/>
    </w:p>
    <w:p w:rsidR="001011D5" w:rsidRPr="003F6D42" w:rsidRDefault="001011D5" w:rsidP="001011D5">
      <w:pPr>
        <w:rPr>
          <w:sz w:val="26"/>
          <w:szCs w:val="26"/>
        </w:rPr>
      </w:pP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bookmarkStart w:id="54" w:name="_Toc386102612"/>
      <w:r w:rsidRPr="003F6D42">
        <w:rPr>
          <w:sz w:val="26"/>
        </w:rPr>
        <w:t>Муниципальная система образования на территории города представлена 14 ор</w:t>
      </w:r>
      <w:r w:rsidR="00EE0829">
        <w:rPr>
          <w:sz w:val="26"/>
        </w:rPr>
        <w:t>ганизациями, подведомственными управлению по образованию</w:t>
      </w:r>
      <w:r w:rsidRPr="003F6D42">
        <w:rPr>
          <w:sz w:val="26"/>
        </w:rPr>
        <w:t>, в том числе:</w:t>
      </w:r>
    </w:p>
    <w:p w:rsidR="00424D44" w:rsidRPr="003F6D42" w:rsidRDefault="00424D44" w:rsidP="00424D44">
      <w:pPr>
        <w:snapToGrid/>
        <w:jc w:val="both"/>
        <w:rPr>
          <w:sz w:val="26"/>
        </w:rPr>
      </w:pPr>
      <w:r w:rsidRPr="003F6D42">
        <w:rPr>
          <w:sz w:val="26"/>
        </w:rPr>
        <w:t>- 6 муниципальных дошкольных образовательных автономных учреждений;</w:t>
      </w:r>
    </w:p>
    <w:p w:rsidR="00424D44" w:rsidRPr="003F6D42" w:rsidRDefault="00424D44" w:rsidP="00424D44">
      <w:pPr>
        <w:snapToGrid/>
        <w:jc w:val="both"/>
        <w:rPr>
          <w:sz w:val="26"/>
        </w:rPr>
      </w:pPr>
      <w:r w:rsidRPr="003F6D42">
        <w:rPr>
          <w:sz w:val="26"/>
        </w:rPr>
        <w:t>- 7 средних общеобразовательных школ;</w:t>
      </w:r>
    </w:p>
    <w:p w:rsidR="00424D44" w:rsidRPr="003F6D42" w:rsidRDefault="00424D44" w:rsidP="00424D44">
      <w:pPr>
        <w:snapToGrid/>
        <w:jc w:val="both"/>
        <w:rPr>
          <w:sz w:val="26"/>
        </w:rPr>
      </w:pPr>
      <w:r w:rsidRPr="003F6D42">
        <w:rPr>
          <w:sz w:val="26"/>
        </w:rPr>
        <w:t>- 1 учреждение дополнительного образования детей «Центр детского творчества».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Кроме того, в сфере молодежной политики осуществляют свою деятельность 3 учреждения. 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Число обучающихся в школах на 01.04.2021г. – 5 823 чел. (АППГ -  5 700 чел.). Число воспитанников в детских садах на 01.04.2021г. – 2 570 чел. (АППГ – 2 706 чел.), в МОАУ ДОД ЦДТ – 948 чел. (АППГ – 1 690 чел.) 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Организована работа 7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 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</w:p>
    <w:p w:rsidR="00424D44" w:rsidRPr="003F6D42" w:rsidRDefault="0019290B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 </w:t>
      </w:r>
      <w:r w:rsidR="00424D44" w:rsidRPr="003F6D42">
        <w:rPr>
          <w:sz w:val="26"/>
        </w:rPr>
        <w:t>Проведен мониторинг обучающихся из числа коренных малочисленных народов севера. В общеобразовательных организациях обучаются 18 человек, из них: 15 - ханты, 3 - манси. Дошкольные образовательные организации посещают 10 детей данной категории.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На 01.</w:t>
      </w:r>
      <w:r w:rsidR="00FE639A" w:rsidRPr="003F6D42">
        <w:rPr>
          <w:sz w:val="26"/>
          <w:szCs w:val="26"/>
        </w:rPr>
        <w:t>04</w:t>
      </w:r>
      <w:r w:rsidRPr="003F6D42">
        <w:rPr>
          <w:sz w:val="26"/>
          <w:szCs w:val="26"/>
        </w:rPr>
        <w:t>.2021 в образовательных организациях обучаются и воспитываются 3</w:t>
      </w:r>
      <w:r w:rsidR="00FE639A" w:rsidRPr="003F6D42">
        <w:rPr>
          <w:sz w:val="26"/>
          <w:szCs w:val="26"/>
        </w:rPr>
        <w:t>58</w:t>
      </w:r>
      <w:r w:rsidRPr="003F6D42">
        <w:rPr>
          <w:sz w:val="26"/>
          <w:szCs w:val="26"/>
        </w:rPr>
        <w:t xml:space="preserve"> </w:t>
      </w:r>
      <w:r w:rsidR="00FE639A" w:rsidRPr="003F6D42">
        <w:rPr>
          <w:sz w:val="26"/>
          <w:szCs w:val="26"/>
        </w:rPr>
        <w:t>детей</w:t>
      </w:r>
      <w:r w:rsidRPr="003F6D42">
        <w:rPr>
          <w:sz w:val="26"/>
          <w:szCs w:val="26"/>
        </w:rPr>
        <w:t xml:space="preserve"> с ограниченными возможностями здоровья, из них 11</w:t>
      </w:r>
      <w:r w:rsidR="00FE639A" w:rsidRPr="003F6D42">
        <w:rPr>
          <w:sz w:val="26"/>
          <w:szCs w:val="26"/>
        </w:rPr>
        <w:t>6</w:t>
      </w:r>
      <w:r w:rsidR="00EE0829">
        <w:rPr>
          <w:sz w:val="26"/>
          <w:szCs w:val="26"/>
        </w:rPr>
        <w:t xml:space="preserve"> детей инвалидов</w:t>
      </w:r>
      <w:r w:rsidRPr="003F6D42">
        <w:rPr>
          <w:sz w:val="26"/>
          <w:szCs w:val="26"/>
        </w:rPr>
        <w:t xml:space="preserve">. Детские сады посещает </w:t>
      </w:r>
      <w:r w:rsidR="00FE639A" w:rsidRPr="003F6D42">
        <w:rPr>
          <w:sz w:val="26"/>
          <w:szCs w:val="26"/>
        </w:rPr>
        <w:t>97</w:t>
      </w:r>
      <w:r w:rsidRPr="003F6D42">
        <w:rPr>
          <w:sz w:val="26"/>
          <w:szCs w:val="26"/>
        </w:rPr>
        <w:t xml:space="preserve"> воспитанников с ограниченными возможностями здоровья. </w:t>
      </w:r>
    </w:p>
    <w:p w:rsidR="00424D44" w:rsidRPr="003F6D42" w:rsidRDefault="00FE639A" w:rsidP="00424D44">
      <w:pPr>
        <w:snapToGrid/>
        <w:ind w:firstLine="709"/>
        <w:jc w:val="both"/>
        <w:rPr>
          <w:sz w:val="26"/>
        </w:rPr>
      </w:pPr>
      <w:r w:rsidRPr="003F6D42">
        <w:rPr>
          <w:sz w:val="26"/>
        </w:rPr>
        <w:t>С 12.01.2021 по 25.02.2021 прошел региональный этап всероссийской олимпиады школьников. Участие приняли 22 школьника по 11 образовательным предметам.</w:t>
      </w:r>
    </w:p>
    <w:p w:rsidR="00FE639A" w:rsidRPr="003F6D42" w:rsidRDefault="00FE639A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Ученик МБОУ СОШ№6 занял 2 место на региональном этапе всероссийской олимпиады по биологии.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lastRenderedPageBreak/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424D44" w:rsidRPr="003F6D42" w:rsidRDefault="00424D44" w:rsidP="00424D44">
      <w:pPr>
        <w:numPr>
          <w:ilvl w:val="0"/>
          <w:numId w:val="1"/>
        </w:numPr>
        <w:tabs>
          <w:tab w:val="clear" w:pos="710"/>
          <w:tab w:val="left" w:pos="0"/>
        </w:tabs>
        <w:snapToGrid/>
        <w:ind w:left="0"/>
        <w:jc w:val="both"/>
        <w:rPr>
          <w:sz w:val="26"/>
        </w:rPr>
      </w:pPr>
      <w:r w:rsidRPr="003F6D42">
        <w:rPr>
          <w:sz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424D44" w:rsidRPr="003F6D42" w:rsidRDefault="00424D44" w:rsidP="00424D44">
      <w:pPr>
        <w:numPr>
          <w:ilvl w:val="0"/>
          <w:numId w:val="1"/>
        </w:numPr>
        <w:tabs>
          <w:tab w:val="clear" w:pos="710"/>
          <w:tab w:val="left" w:pos="0"/>
        </w:tabs>
        <w:snapToGrid/>
        <w:ind w:left="0"/>
        <w:jc w:val="both"/>
        <w:rPr>
          <w:sz w:val="26"/>
        </w:rPr>
      </w:pPr>
      <w:r w:rsidRPr="003F6D42">
        <w:rPr>
          <w:sz w:val="26"/>
        </w:rPr>
        <w:t>развитие материально-технической базы и школьной инфраструктуры;</w:t>
      </w:r>
    </w:p>
    <w:p w:rsidR="00424D44" w:rsidRPr="003F6D42" w:rsidRDefault="00424D44" w:rsidP="00424D44">
      <w:pPr>
        <w:numPr>
          <w:ilvl w:val="0"/>
          <w:numId w:val="1"/>
        </w:numPr>
        <w:tabs>
          <w:tab w:val="clear" w:pos="710"/>
          <w:tab w:val="left" w:pos="0"/>
        </w:tabs>
        <w:snapToGrid/>
        <w:ind w:left="0"/>
        <w:jc w:val="both"/>
        <w:rPr>
          <w:sz w:val="26"/>
        </w:rPr>
      </w:pPr>
      <w:r w:rsidRPr="003F6D42">
        <w:rPr>
          <w:sz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424D44" w:rsidRPr="003F6D42" w:rsidRDefault="00424D44" w:rsidP="00424D44">
      <w:pPr>
        <w:numPr>
          <w:ilvl w:val="0"/>
          <w:numId w:val="1"/>
        </w:numPr>
        <w:tabs>
          <w:tab w:val="clear" w:pos="710"/>
          <w:tab w:val="left" w:pos="0"/>
        </w:tabs>
        <w:snapToGrid/>
        <w:ind w:left="0"/>
        <w:jc w:val="both"/>
        <w:rPr>
          <w:sz w:val="26"/>
        </w:rPr>
      </w:pPr>
      <w:r w:rsidRPr="003F6D42">
        <w:rPr>
          <w:sz w:val="26"/>
        </w:rPr>
        <w:t>обеспечение поэтапного введения федеральных государственных образовательных стандартов;</w:t>
      </w:r>
    </w:p>
    <w:p w:rsidR="00424D44" w:rsidRPr="003F6D42" w:rsidRDefault="00424D44" w:rsidP="00424D44">
      <w:pPr>
        <w:numPr>
          <w:ilvl w:val="0"/>
          <w:numId w:val="1"/>
        </w:numPr>
        <w:tabs>
          <w:tab w:val="clear" w:pos="710"/>
          <w:tab w:val="left" w:pos="0"/>
        </w:tabs>
        <w:snapToGrid/>
        <w:ind w:left="0"/>
        <w:jc w:val="both"/>
        <w:rPr>
          <w:sz w:val="26"/>
        </w:rPr>
      </w:pPr>
      <w:r w:rsidRPr="003F6D42">
        <w:rPr>
          <w:sz w:val="26"/>
        </w:rPr>
        <w:t>развитие инклюзивного образования;</w:t>
      </w:r>
    </w:p>
    <w:p w:rsidR="00424D44" w:rsidRPr="003F6D42" w:rsidRDefault="00424D44" w:rsidP="00424D44">
      <w:pPr>
        <w:numPr>
          <w:ilvl w:val="0"/>
          <w:numId w:val="1"/>
        </w:numPr>
        <w:tabs>
          <w:tab w:val="clear" w:pos="710"/>
          <w:tab w:val="left" w:pos="0"/>
        </w:tabs>
        <w:snapToGrid/>
        <w:ind w:left="0"/>
        <w:jc w:val="both"/>
        <w:rPr>
          <w:sz w:val="26"/>
        </w:rPr>
      </w:pPr>
      <w:r w:rsidRPr="003F6D42">
        <w:rPr>
          <w:sz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Основные показатели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пропаганда здорового образа жизни:</w:t>
      </w:r>
    </w:p>
    <w:p w:rsidR="00FE639A" w:rsidRPr="003F6D42" w:rsidRDefault="00FE639A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МБУ Центром «Современник» в 1 квартале 2021 года организова</w:t>
      </w:r>
      <w:r w:rsidR="00EE0829">
        <w:rPr>
          <w:sz w:val="26"/>
        </w:rPr>
        <w:t>но и проведено 436 мероприятий, просмотры</w:t>
      </w:r>
      <w:r w:rsidRPr="003F6D42">
        <w:rPr>
          <w:sz w:val="26"/>
        </w:rPr>
        <w:t xml:space="preserve"> – 15 756 ед. </w:t>
      </w:r>
    </w:p>
    <w:p w:rsidR="0059716F" w:rsidRPr="003F6D42" w:rsidRDefault="00FE639A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Из них: </w:t>
      </w:r>
    </w:p>
    <w:p w:rsidR="0059716F" w:rsidRPr="003F6D42" w:rsidRDefault="00FE639A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 в дворовых клубах организовано и проведено 385 мероприятий, просмотр</w:t>
      </w:r>
      <w:r w:rsidR="00EE0829">
        <w:rPr>
          <w:sz w:val="26"/>
        </w:rPr>
        <w:t>ы</w:t>
      </w:r>
      <w:r w:rsidRPr="003F6D42">
        <w:rPr>
          <w:sz w:val="26"/>
        </w:rPr>
        <w:t xml:space="preserve"> - 13989 ед. </w:t>
      </w:r>
    </w:p>
    <w:p w:rsidR="0059716F" w:rsidRPr="003F6D42" w:rsidRDefault="0059716F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 м</w:t>
      </w:r>
      <w:r w:rsidR="00FE639A" w:rsidRPr="003F6D42">
        <w:rPr>
          <w:sz w:val="26"/>
        </w:rPr>
        <w:t>етодическим сектором организовано и проведено профилактических мероприятий – 44, просмотр</w:t>
      </w:r>
      <w:r w:rsidR="00EE0829">
        <w:rPr>
          <w:sz w:val="26"/>
        </w:rPr>
        <w:t>ы</w:t>
      </w:r>
      <w:r w:rsidR="00FE639A" w:rsidRPr="003F6D42">
        <w:rPr>
          <w:sz w:val="26"/>
        </w:rPr>
        <w:t xml:space="preserve"> – 1669 ед.  </w:t>
      </w:r>
    </w:p>
    <w:p w:rsidR="0059716F" w:rsidRPr="003F6D42" w:rsidRDefault="0059716F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 с</w:t>
      </w:r>
      <w:r w:rsidR="00FE639A" w:rsidRPr="003F6D42">
        <w:rPr>
          <w:sz w:val="26"/>
        </w:rPr>
        <w:t xml:space="preserve">пециалистами МА «Стимул» организовано и проведено 7 мероприятий в обычном режиме, охват 98 человек.  </w:t>
      </w:r>
    </w:p>
    <w:p w:rsidR="0059716F" w:rsidRPr="003F6D42" w:rsidRDefault="0059716F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 п</w:t>
      </w:r>
      <w:r w:rsidR="00FE639A" w:rsidRPr="003F6D42">
        <w:rPr>
          <w:sz w:val="26"/>
        </w:rPr>
        <w:t xml:space="preserve">о «телефону доверия» оказано 37 </w:t>
      </w:r>
      <w:r w:rsidRPr="003F6D42">
        <w:rPr>
          <w:sz w:val="26"/>
        </w:rPr>
        <w:t>консультаций несовершеннолетним.</w:t>
      </w:r>
      <w:r w:rsidR="00FE639A" w:rsidRPr="003F6D42">
        <w:rPr>
          <w:sz w:val="26"/>
        </w:rPr>
        <w:t xml:space="preserve"> </w:t>
      </w:r>
    </w:p>
    <w:p w:rsidR="0059716F" w:rsidRPr="003F6D42" w:rsidRDefault="0059716F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</w:t>
      </w:r>
      <w:r w:rsidR="00FE639A" w:rsidRPr="003F6D42">
        <w:rPr>
          <w:sz w:val="26"/>
        </w:rPr>
        <w:t xml:space="preserve"> на территории зонального военно-патриотического центра «Витязь» работает спортивно-технический клуб «Трек», конноспортивная секция «Казачата». ЗВПЦ «Витязь» посещает 86 воспитанников. За 1 квартал 2021 года проведено 11 мероприя</w:t>
      </w:r>
      <w:r w:rsidR="00EE0829">
        <w:rPr>
          <w:sz w:val="26"/>
        </w:rPr>
        <w:t>тий, с охватом 329 человек. Так</w:t>
      </w:r>
      <w:r w:rsidR="00FE639A" w:rsidRPr="003F6D42">
        <w:rPr>
          <w:sz w:val="26"/>
        </w:rPr>
        <w:t xml:space="preserve">же ЗВПЦ «Витязь» является куратором юнармейского движения, в которое входит 256 человек. </w:t>
      </w:r>
    </w:p>
    <w:p w:rsidR="0059716F" w:rsidRPr="003F6D42" w:rsidRDefault="0059716F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</w:t>
      </w:r>
      <w:r w:rsidR="00FE639A" w:rsidRPr="003F6D42">
        <w:rPr>
          <w:sz w:val="26"/>
        </w:rPr>
        <w:t xml:space="preserve"> горнолыжную базу «Северное сияние» посетили 1 494 чел. </w:t>
      </w:r>
    </w:p>
    <w:p w:rsidR="00FE639A" w:rsidRPr="003F6D42" w:rsidRDefault="0059716F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-</w:t>
      </w:r>
      <w:r w:rsidR="00FE639A" w:rsidRPr="003F6D42">
        <w:rPr>
          <w:sz w:val="26"/>
        </w:rPr>
        <w:t xml:space="preserve"> услугами тренажерного зала воспользовались 950 чел., бассейн закрыт для посещения в связи с капитальным ремонтом.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</w:t>
      </w:r>
      <w:proofErr w:type="spellStart"/>
      <w:r w:rsidRPr="003F6D42">
        <w:rPr>
          <w:sz w:val="26"/>
        </w:rPr>
        <w:t>Пыть-Яха</w:t>
      </w:r>
      <w:proofErr w:type="spellEnd"/>
      <w:r w:rsidRPr="003F6D42">
        <w:rPr>
          <w:sz w:val="26"/>
        </w:rPr>
        <w:t xml:space="preserve"> в соответствии с распоряжением администрации города от 22.09.2016 № 2153-ра (с изм. от 30.07.2020 №1378)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</w:t>
      </w:r>
      <w:proofErr w:type="spellStart"/>
      <w:r w:rsidRPr="003F6D42">
        <w:rPr>
          <w:sz w:val="26"/>
        </w:rPr>
        <w:t>Пыть-Ях</w:t>
      </w:r>
      <w:proofErr w:type="spellEnd"/>
      <w:r w:rsidRPr="003F6D42">
        <w:rPr>
          <w:sz w:val="26"/>
        </w:rPr>
        <w:t xml:space="preserve"> на 2016-2020 годы».</w:t>
      </w:r>
    </w:p>
    <w:p w:rsidR="00424D44" w:rsidRPr="003F6D42" w:rsidRDefault="00424D44" w:rsidP="00424D4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>Предусмотрена субсидия размере 4,</w:t>
      </w:r>
      <w:r w:rsidR="0059716F" w:rsidRPr="003F6D42">
        <w:rPr>
          <w:sz w:val="26"/>
        </w:rPr>
        <w:t>0</w:t>
      </w:r>
      <w:r w:rsidRPr="003F6D42">
        <w:rPr>
          <w:sz w:val="26"/>
        </w:rPr>
        <w:t xml:space="preserve"> млн. руб. </w:t>
      </w:r>
      <w:proofErr w:type="spellStart"/>
      <w:r w:rsidRPr="003F6D42">
        <w:rPr>
          <w:sz w:val="26"/>
        </w:rPr>
        <w:t>Пыть-Яхской</w:t>
      </w:r>
      <w:proofErr w:type="spellEnd"/>
      <w:r w:rsidRPr="003F6D42">
        <w:rPr>
          <w:sz w:val="26"/>
        </w:rPr>
        <w:t xml:space="preserve">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</w:t>
      </w:r>
      <w:r w:rsidRPr="003F6D42">
        <w:rPr>
          <w:sz w:val="26"/>
        </w:rPr>
        <w:lastRenderedPageBreak/>
        <w:t xml:space="preserve">политики: </w:t>
      </w:r>
    </w:p>
    <w:p w:rsidR="00424D44" w:rsidRPr="003F6D42" w:rsidRDefault="00424D44" w:rsidP="00424D4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>- развитие и координация движения КВН;</w:t>
      </w:r>
    </w:p>
    <w:p w:rsidR="00424D44" w:rsidRPr="003F6D42" w:rsidRDefault="00424D44" w:rsidP="00424D4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>- проведение образовательных, культурных мероприятий;</w:t>
      </w:r>
    </w:p>
    <w:p w:rsidR="00424D44" w:rsidRPr="003F6D42" w:rsidRDefault="00424D44" w:rsidP="00424D4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424D44" w:rsidRPr="003F6D42" w:rsidRDefault="00424D44" w:rsidP="00424D4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>- вовлечение молодежи в добровольческую деятельность;</w:t>
      </w:r>
    </w:p>
    <w:p w:rsidR="00424D44" w:rsidRPr="003F6D42" w:rsidRDefault="00424D44" w:rsidP="00424D4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>- создание условий для развития творческого потенциала молодежи и реализации молодежных инициатив;</w:t>
      </w:r>
    </w:p>
    <w:p w:rsidR="00424D44" w:rsidRPr="003F6D42" w:rsidRDefault="00424D44" w:rsidP="0059716F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</w:rPr>
      </w:pPr>
      <w:r w:rsidRPr="003F6D42">
        <w:rPr>
          <w:sz w:val="26"/>
        </w:rPr>
        <w:t xml:space="preserve">- укрепление престижа и роли семьи в обществе. </w:t>
      </w:r>
    </w:p>
    <w:p w:rsidR="009345D6" w:rsidRPr="003F6D42" w:rsidRDefault="00684B40" w:rsidP="00684B40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3F6D42">
        <w:rPr>
          <w:sz w:val="26"/>
          <w:szCs w:val="26"/>
          <w:lang w:eastAsia="en-US"/>
        </w:rPr>
        <w:t xml:space="preserve"> </w:t>
      </w:r>
    </w:p>
    <w:p w:rsidR="002C3007" w:rsidRPr="003F6D42" w:rsidRDefault="002C3007" w:rsidP="003218A5">
      <w:pPr>
        <w:snapToGrid/>
        <w:ind w:firstLine="709"/>
        <w:jc w:val="both"/>
        <w:rPr>
          <w:rFonts w:eastAsia="Calibri"/>
          <w:bCs/>
          <w:sz w:val="26"/>
          <w:szCs w:val="26"/>
        </w:rPr>
      </w:pPr>
    </w:p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528078031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4"/>
      <w:bookmarkEnd w:id="55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3F6D42" w:rsidRDefault="001011D5" w:rsidP="001011D5">
      <w:pPr>
        <w:rPr>
          <w:sz w:val="26"/>
          <w:szCs w:val="26"/>
        </w:rPr>
      </w:pPr>
    </w:p>
    <w:p w:rsidR="001011D5" w:rsidRPr="003F6D42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3F6D42" w:rsidRDefault="00522D44" w:rsidP="001011D5">
      <w:pPr>
        <w:ind w:firstLine="709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По состоянию на 01.04</w:t>
      </w:r>
      <w:r w:rsidR="00335969" w:rsidRPr="003F6D42">
        <w:rPr>
          <w:bCs/>
          <w:sz w:val="26"/>
          <w:szCs w:val="26"/>
        </w:rPr>
        <w:t>.2021</w:t>
      </w:r>
      <w:r w:rsidR="001011D5" w:rsidRPr="003F6D42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3F6D42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БУ ХМАО-Югры «</w:t>
      </w:r>
      <w:proofErr w:type="spellStart"/>
      <w:r w:rsidRPr="003F6D42">
        <w:rPr>
          <w:bCs/>
          <w:sz w:val="26"/>
          <w:szCs w:val="26"/>
        </w:rPr>
        <w:t>Пыть-Яхская</w:t>
      </w:r>
      <w:proofErr w:type="spellEnd"/>
      <w:r w:rsidRPr="003F6D42">
        <w:rPr>
          <w:bCs/>
          <w:sz w:val="26"/>
          <w:szCs w:val="26"/>
        </w:rPr>
        <w:t xml:space="preserve"> окружная клиническая больница» (</w:t>
      </w:r>
      <w:r w:rsidR="00335969" w:rsidRPr="003F6D42">
        <w:rPr>
          <w:bCs/>
          <w:sz w:val="26"/>
          <w:szCs w:val="26"/>
        </w:rPr>
        <w:t>216</w:t>
      </w:r>
      <w:r w:rsidRPr="003F6D42">
        <w:rPr>
          <w:bCs/>
          <w:sz w:val="26"/>
          <w:szCs w:val="26"/>
        </w:rPr>
        <w:t xml:space="preserve"> коек; 728 посещений в смену);</w:t>
      </w:r>
    </w:p>
    <w:p w:rsidR="001011D5" w:rsidRPr="003F6D42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>АУ «</w:t>
      </w:r>
      <w:proofErr w:type="spellStart"/>
      <w:r w:rsidRPr="003F6D42">
        <w:rPr>
          <w:bCs/>
          <w:sz w:val="26"/>
          <w:szCs w:val="26"/>
        </w:rPr>
        <w:t>Пыть-Яхская</w:t>
      </w:r>
      <w:proofErr w:type="spellEnd"/>
      <w:r w:rsidRPr="003F6D42">
        <w:rPr>
          <w:bCs/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1011D5" w:rsidRPr="003F6D42" w:rsidRDefault="001011D5" w:rsidP="00AD0C51">
      <w:pPr>
        <w:pStyle w:val="30"/>
        <w:ind w:right="21" w:firstLine="567"/>
        <w:rPr>
          <w:sz w:val="26"/>
          <w:szCs w:val="26"/>
        </w:rPr>
      </w:pPr>
      <w:r w:rsidRPr="003F6D42">
        <w:rPr>
          <w:bCs/>
          <w:sz w:val="26"/>
          <w:szCs w:val="26"/>
        </w:rPr>
        <w:t>БУ ХМАО-Югры «</w:t>
      </w:r>
      <w:proofErr w:type="spellStart"/>
      <w:r w:rsidRPr="003F6D42">
        <w:rPr>
          <w:bCs/>
          <w:sz w:val="26"/>
          <w:szCs w:val="26"/>
        </w:rPr>
        <w:t>Пыть-Яхская</w:t>
      </w:r>
      <w:proofErr w:type="spellEnd"/>
      <w:r w:rsidRPr="003F6D42">
        <w:rPr>
          <w:bCs/>
          <w:sz w:val="26"/>
          <w:szCs w:val="26"/>
        </w:rPr>
        <w:t xml:space="preserve"> </w:t>
      </w:r>
      <w:r w:rsidRPr="003F6D42">
        <w:rPr>
          <w:sz w:val="26"/>
          <w:szCs w:val="26"/>
        </w:rPr>
        <w:t xml:space="preserve">окружная клиническая </w:t>
      </w:r>
      <w:r w:rsidRPr="003F6D42">
        <w:rPr>
          <w:bCs/>
          <w:sz w:val="26"/>
          <w:szCs w:val="26"/>
        </w:rPr>
        <w:t xml:space="preserve">больница» </w:t>
      </w:r>
      <w:r w:rsidRPr="003F6D42">
        <w:rPr>
          <w:sz w:val="26"/>
          <w:szCs w:val="26"/>
        </w:rPr>
        <w:t xml:space="preserve">за </w:t>
      </w:r>
      <w:r w:rsidR="00335969" w:rsidRPr="003F6D42">
        <w:rPr>
          <w:sz w:val="26"/>
          <w:szCs w:val="26"/>
        </w:rPr>
        <w:t>1 квартал 2021</w:t>
      </w:r>
      <w:r w:rsidR="006F69A5" w:rsidRPr="003F6D42">
        <w:rPr>
          <w:sz w:val="26"/>
          <w:szCs w:val="26"/>
        </w:rPr>
        <w:t xml:space="preserve"> год </w:t>
      </w:r>
      <w:r w:rsidRPr="003F6D42">
        <w:rPr>
          <w:sz w:val="26"/>
          <w:szCs w:val="26"/>
        </w:rPr>
        <w:t>выполнено:</w:t>
      </w:r>
    </w:p>
    <w:p w:rsidR="001011D5" w:rsidRPr="003F6D42" w:rsidRDefault="001011D5" w:rsidP="001011D5">
      <w:pPr>
        <w:pStyle w:val="30"/>
        <w:ind w:right="21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335969" w:rsidRPr="003F6D42">
        <w:rPr>
          <w:sz w:val="26"/>
          <w:szCs w:val="26"/>
        </w:rPr>
        <w:t>57</w:t>
      </w:r>
      <w:r w:rsidR="00522D44" w:rsidRPr="003F6D42">
        <w:rPr>
          <w:sz w:val="26"/>
          <w:szCs w:val="26"/>
        </w:rPr>
        <w:t>6 пролеченных</w:t>
      </w:r>
      <w:r w:rsidR="006F69A5" w:rsidRPr="003F6D42">
        <w:rPr>
          <w:sz w:val="26"/>
          <w:szCs w:val="26"/>
        </w:rPr>
        <w:t xml:space="preserve"> больных</w:t>
      </w:r>
      <w:r w:rsidRPr="003F6D42">
        <w:rPr>
          <w:sz w:val="26"/>
          <w:szCs w:val="26"/>
        </w:rPr>
        <w:t xml:space="preserve"> в дневном стационаре (</w:t>
      </w:r>
      <w:r w:rsidR="00335969" w:rsidRPr="003F6D42">
        <w:rPr>
          <w:sz w:val="26"/>
          <w:szCs w:val="26"/>
        </w:rPr>
        <w:t>98,3</w:t>
      </w:r>
      <w:r w:rsidRPr="003F6D42">
        <w:rPr>
          <w:sz w:val="26"/>
          <w:szCs w:val="26"/>
        </w:rPr>
        <w:t xml:space="preserve">% к </w:t>
      </w:r>
      <w:r w:rsidR="00522D44" w:rsidRPr="003F6D42">
        <w:rPr>
          <w:sz w:val="26"/>
          <w:szCs w:val="26"/>
        </w:rPr>
        <w:t>1 кварталу 20</w:t>
      </w:r>
      <w:r w:rsidR="00335969" w:rsidRPr="003F6D42">
        <w:rPr>
          <w:sz w:val="26"/>
          <w:szCs w:val="26"/>
        </w:rPr>
        <w:t>20</w:t>
      </w:r>
      <w:r w:rsidRPr="003F6D42">
        <w:rPr>
          <w:sz w:val="26"/>
          <w:szCs w:val="26"/>
        </w:rPr>
        <w:t xml:space="preserve"> г.); </w:t>
      </w:r>
    </w:p>
    <w:p w:rsidR="001011D5" w:rsidRPr="003F6D42" w:rsidRDefault="001011D5" w:rsidP="001011D5">
      <w:pPr>
        <w:pStyle w:val="30"/>
        <w:ind w:right="21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522D44" w:rsidRPr="003F6D42">
        <w:rPr>
          <w:sz w:val="26"/>
          <w:szCs w:val="26"/>
        </w:rPr>
        <w:t>7</w:t>
      </w:r>
      <w:r w:rsidR="00335969" w:rsidRPr="003F6D42">
        <w:rPr>
          <w:sz w:val="26"/>
          <w:szCs w:val="26"/>
        </w:rPr>
        <w:t xml:space="preserve"> 204 </w:t>
      </w:r>
      <w:r w:rsidRPr="003F6D42">
        <w:rPr>
          <w:sz w:val="26"/>
          <w:szCs w:val="26"/>
        </w:rPr>
        <w:t>человек</w:t>
      </w:r>
      <w:r w:rsidR="00335969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охвачено профилактическим осмотром (</w:t>
      </w:r>
      <w:r w:rsidR="00335969" w:rsidRPr="003F6D42">
        <w:rPr>
          <w:sz w:val="26"/>
          <w:szCs w:val="26"/>
        </w:rPr>
        <w:t>96,2</w:t>
      </w:r>
      <w:r w:rsidRPr="003F6D42">
        <w:rPr>
          <w:sz w:val="26"/>
          <w:szCs w:val="26"/>
        </w:rPr>
        <w:t xml:space="preserve">% </w:t>
      </w:r>
      <w:r w:rsidR="00522D44" w:rsidRPr="003F6D42">
        <w:rPr>
          <w:sz w:val="26"/>
          <w:szCs w:val="26"/>
        </w:rPr>
        <w:t>к 1 кварталу 20</w:t>
      </w:r>
      <w:r w:rsidR="00335969" w:rsidRPr="003F6D42">
        <w:rPr>
          <w:sz w:val="26"/>
          <w:szCs w:val="26"/>
        </w:rPr>
        <w:t>20</w:t>
      </w:r>
      <w:r w:rsidR="00522D44" w:rsidRPr="003F6D42">
        <w:rPr>
          <w:sz w:val="26"/>
          <w:szCs w:val="26"/>
        </w:rPr>
        <w:t xml:space="preserve"> г.</w:t>
      </w:r>
      <w:r w:rsidRPr="003F6D42">
        <w:rPr>
          <w:sz w:val="26"/>
          <w:szCs w:val="26"/>
        </w:rPr>
        <w:t xml:space="preserve">); </w:t>
      </w:r>
    </w:p>
    <w:p w:rsidR="001011D5" w:rsidRPr="003F6D42" w:rsidRDefault="001011D5" w:rsidP="001011D5">
      <w:pPr>
        <w:pStyle w:val="30"/>
        <w:ind w:right="21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335969" w:rsidRPr="003F6D42">
        <w:rPr>
          <w:sz w:val="26"/>
          <w:szCs w:val="26"/>
        </w:rPr>
        <w:t>1 780</w:t>
      </w:r>
      <w:r w:rsidRPr="003F6D42">
        <w:rPr>
          <w:sz w:val="26"/>
          <w:szCs w:val="26"/>
        </w:rPr>
        <w:t xml:space="preserve"> больных пролечено</w:t>
      </w:r>
      <w:r w:rsidR="006F69A5" w:rsidRPr="003F6D42">
        <w:rPr>
          <w:sz w:val="26"/>
          <w:szCs w:val="26"/>
        </w:rPr>
        <w:t xml:space="preserve"> в круглосуточном стационаре (</w:t>
      </w:r>
      <w:r w:rsidR="00335969" w:rsidRPr="003F6D42">
        <w:rPr>
          <w:sz w:val="26"/>
          <w:szCs w:val="26"/>
        </w:rPr>
        <w:t>88,9</w:t>
      </w:r>
      <w:r w:rsidR="00493AD6" w:rsidRPr="003F6D42">
        <w:rPr>
          <w:sz w:val="26"/>
          <w:szCs w:val="26"/>
        </w:rPr>
        <w:t xml:space="preserve">% </w:t>
      </w:r>
      <w:r w:rsidR="00522D44" w:rsidRPr="003F6D42">
        <w:rPr>
          <w:sz w:val="26"/>
          <w:szCs w:val="26"/>
        </w:rPr>
        <w:t>к 1 кварталу 20</w:t>
      </w:r>
      <w:r w:rsidR="00335969" w:rsidRPr="003F6D42">
        <w:rPr>
          <w:sz w:val="26"/>
          <w:szCs w:val="26"/>
        </w:rPr>
        <w:t>20</w:t>
      </w:r>
      <w:r w:rsidR="00522D44" w:rsidRPr="003F6D42">
        <w:rPr>
          <w:sz w:val="26"/>
          <w:szCs w:val="26"/>
        </w:rPr>
        <w:t xml:space="preserve"> г.</w:t>
      </w:r>
      <w:r w:rsidRPr="003F6D42">
        <w:rPr>
          <w:sz w:val="26"/>
          <w:szCs w:val="26"/>
        </w:rPr>
        <w:t xml:space="preserve">); </w:t>
      </w:r>
    </w:p>
    <w:p w:rsidR="001011D5" w:rsidRPr="003F6D42" w:rsidRDefault="001011D5" w:rsidP="001011D5">
      <w:pPr>
        <w:pStyle w:val="30"/>
        <w:ind w:right="21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335969" w:rsidRPr="003F6D42">
        <w:rPr>
          <w:sz w:val="26"/>
          <w:szCs w:val="26"/>
        </w:rPr>
        <w:t>3 503</w:t>
      </w:r>
      <w:r w:rsidR="00742898" w:rsidRPr="003F6D42">
        <w:rPr>
          <w:sz w:val="26"/>
          <w:szCs w:val="26"/>
        </w:rPr>
        <w:t xml:space="preserve"> выезд</w:t>
      </w:r>
      <w:r w:rsidR="00EE0829">
        <w:rPr>
          <w:sz w:val="26"/>
          <w:szCs w:val="26"/>
        </w:rPr>
        <w:t>а</w:t>
      </w:r>
      <w:r w:rsidR="00742898" w:rsidRPr="003F6D42">
        <w:rPr>
          <w:sz w:val="26"/>
          <w:szCs w:val="26"/>
        </w:rPr>
        <w:t xml:space="preserve"> скорой медицинской помощи (</w:t>
      </w:r>
      <w:r w:rsidR="00335969" w:rsidRPr="003F6D42">
        <w:rPr>
          <w:sz w:val="26"/>
          <w:szCs w:val="26"/>
        </w:rPr>
        <w:t>83,2</w:t>
      </w:r>
      <w:r w:rsidRPr="003F6D42">
        <w:rPr>
          <w:sz w:val="26"/>
          <w:szCs w:val="26"/>
        </w:rPr>
        <w:t xml:space="preserve">% </w:t>
      </w:r>
      <w:r w:rsidR="00522D44" w:rsidRPr="003F6D42">
        <w:rPr>
          <w:sz w:val="26"/>
          <w:szCs w:val="26"/>
        </w:rPr>
        <w:t>к 1 кварталу 20</w:t>
      </w:r>
      <w:r w:rsidR="00335969" w:rsidRPr="003F6D42">
        <w:rPr>
          <w:sz w:val="26"/>
          <w:szCs w:val="26"/>
        </w:rPr>
        <w:t>20</w:t>
      </w:r>
      <w:r w:rsidR="00522D44" w:rsidRPr="003F6D42">
        <w:rPr>
          <w:sz w:val="26"/>
          <w:szCs w:val="26"/>
        </w:rPr>
        <w:t xml:space="preserve"> г.</w:t>
      </w:r>
      <w:r w:rsidRPr="003F6D42">
        <w:rPr>
          <w:sz w:val="26"/>
          <w:szCs w:val="26"/>
        </w:rPr>
        <w:t>).</w:t>
      </w:r>
    </w:p>
    <w:p w:rsidR="001011D5" w:rsidRPr="003F6D42" w:rsidRDefault="001011D5" w:rsidP="001011D5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Численность работн</w:t>
      </w:r>
      <w:r w:rsidR="006F69A5" w:rsidRPr="003F6D42">
        <w:rPr>
          <w:sz w:val="26"/>
          <w:szCs w:val="26"/>
        </w:rPr>
        <w:t xml:space="preserve">иков учреждения составляет </w:t>
      </w:r>
      <w:r w:rsidR="00335969" w:rsidRPr="003F6D42">
        <w:rPr>
          <w:sz w:val="26"/>
          <w:szCs w:val="26"/>
        </w:rPr>
        <w:t>1 098</w:t>
      </w:r>
      <w:r w:rsidR="004E2412" w:rsidRPr="003F6D42">
        <w:rPr>
          <w:sz w:val="26"/>
          <w:szCs w:val="26"/>
        </w:rPr>
        <w:t xml:space="preserve"> чел</w:t>
      </w:r>
      <w:r w:rsidRPr="003F6D42">
        <w:rPr>
          <w:sz w:val="26"/>
          <w:szCs w:val="26"/>
        </w:rPr>
        <w:t xml:space="preserve">. По сравнению с </w:t>
      </w:r>
      <w:r w:rsidR="00522D44" w:rsidRPr="003F6D42">
        <w:rPr>
          <w:sz w:val="26"/>
          <w:szCs w:val="26"/>
        </w:rPr>
        <w:t>1 кварталом 20</w:t>
      </w:r>
      <w:r w:rsidR="00335969" w:rsidRPr="003F6D42">
        <w:rPr>
          <w:sz w:val="26"/>
          <w:szCs w:val="26"/>
        </w:rPr>
        <w:t>20</w:t>
      </w:r>
      <w:r w:rsidR="00A2666E" w:rsidRPr="003F6D42">
        <w:rPr>
          <w:sz w:val="26"/>
          <w:szCs w:val="26"/>
        </w:rPr>
        <w:t xml:space="preserve"> год</w:t>
      </w:r>
      <w:r w:rsidR="00EE0829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общая численность работников </w:t>
      </w:r>
      <w:r w:rsidR="006F69A5" w:rsidRPr="003F6D42">
        <w:rPr>
          <w:sz w:val="26"/>
          <w:szCs w:val="26"/>
        </w:rPr>
        <w:t xml:space="preserve">уменьшилась </w:t>
      </w:r>
      <w:r w:rsidRPr="003F6D42">
        <w:rPr>
          <w:sz w:val="26"/>
          <w:szCs w:val="26"/>
        </w:rPr>
        <w:t xml:space="preserve">на </w:t>
      </w:r>
      <w:r w:rsidR="00335969" w:rsidRPr="003F6D42">
        <w:rPr>
          <w:sz w:val="26"/>
          <w:szCs w:val="26"/>
        </w:rPr>
        <w:t>27</w:t>
      </w:r>
      <w:r w:rsidR="00A2666E" w:rsidRPr="003F6D42">
        <w:rPr>
          <w:sz w:val="26"/>
          <w:szCs w:val="26"/>
        </w:rPr>
        <w:t xml:space="preserve"> человек</w:t>
      </w:r>
      <w:r w:rsidRPr="003F6D42">
        <w:rPr>
          <w:sz w:val="26"/>
          <w:szCs w:val="26"/>
        </w:rPr>
        <w:t xml:space="preserve">. </w:t>
      </w:r>
    </w:p>
    <w:p w:rsidR="001011D5" w:rsidRPr="003F6D42" w:rsidRDefault="001011D5" w:rsidP="00B8232A">
      <w:pPr>
        <w:pStyle w:val="30"/>
        <w:ind w:right="21" w:firstLine="708"/>
        <w:rPr>
          <w:sz w:val="26"/>
          <w:szCs w:val="26"/>
        </w:rPr>
      </w:pPr>
      <w:r w:rsidRPr="003F6D42">
        <w:rPr>
          <w:bCs/>
          <w:sz w:val="26"/>
          <w:szCs w:val="26"/>
        </w:rPr>
        <w:t>АУ «</w:t>
      </w:r>
      <w:proofErr w:type="spellStart"/>
      <w:r w:rsidRPr="003F6D42">
        <w:rPr>
          <w:bCs/>
          <w:sz w:val="26"/>
          <w:szCs w:val="26"/>
        </w:rPr>
        <w:t>Пыть-Яхская</w:t>
      </w:r>
      <w:proofErr w:type="spellEnd"/>
      <w:r w:rsidRPr="003F6D42">
        <w:rPr>
          <w:bCs/>
          <w:sz w:val="26"/>
          <w:szCs w:val="26"/>
        </w:rPr>
        <w:t xml:space="preserve"> городская стоматологическая поликлиника</w:t>
      </w:r>
      <w:r w:rsidRPr="003F6D42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335969" w:rsidRPr="003F6D42">
        <w:rPr>
          <w:sz w:val="26"/>
          <w:szCs w:val="26"/>
        </w:rPr>
        <w:t>1 квартал 2021</w:t>
      </w:r>
      <w:r w:rsidR="00EF4A8C" w:rsidRPr="003F6D42">
        <w:rPr>
          <w:sz w:val="26"/>
          <w:szCs w:val="26"/>
        </w:rPr>
        <w:t xml:space="preserve"> год</w:t>
      </w:r>
      <w:r w:rsidR="006B3023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выполнено </w:t>
      </w:r>
      <w:r w:rsidR="006B3023" w:rsidRPr="003F6D42">
        <w:rPr>
          <w:sz w:val="26"/>
          <w:szCs w:val="26"/>
        </w:rPr>
        <w:t xml:space="preserve">2 </w:t>
      </w:r>
      <w:r w:rsidR="00335969" w:rsidRPr="003F6D42">
        <w:rPr>
          <w:sz w:val="26"/>
          <w:szCs w:val="26"/>
        </w:rPr>
        <w:t>723</w:t>
      </w:r>
      <w:r w:rsidRPr="003F6D42">
        <w:rPr>
          <w:sz w:val="26"/>
          <w:szCs w:val="26"/>
        </w:rPr>
        <w:t xml:space="preserve"> амбул</w:t>
      </w:r>
      <w:r w:rsidR="002F5634" w:rsidRPr="003F6D42">
        <w:rPr>
          <w:sz w:val="26"/>
          <w:szCs w:val="26"/>
        </w:rPr>
        <w:t>аторно-поликл</w:t>
      </w:r>
      <w:r w:rsidR="00335969" w:rsidRPr="003F6D42">
        <w:rPr>
          <w:sz w:val="26"/>
          <w:szCs w:val="26"/>
        </w:rPr>
        <w:t>инических посещения</w:t>
      </w:r>
      <w:r w:rsidRPr="003F6D42">
        <w:rPr>
          <w:sz w:val="26"/>
          <w:szCs w:val="26"/>
        </w:rPr>
        <w:t xml:space="preserve"> с профилактической целью (</w:t>
      </w:r>
      <w:r w:rsidR="003710D7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3710D7" w:rsidRPr="003F6D42">
        <w:rPr>
          <w:sz w:val="26"/>
          <w:szCs w:val="26"/>
        </w:rPr>
        <w:t>ПГ</w:t>
      </w:r>
      <w:r w:rsidRPr="003F6D42">
        <w:rPr>
          <w:sz w:val="26"/>
          <w:szCs w:val="26"/>
        </w:rPr>
        <w:t xml:space="preserve">– </w:t>
      </w:r>
      <w:r w:rsidR="006B3023" w:rsidRPr="003F6D42">
        <w:rPr>
          <w:sz w:val="26"/>
          <w:szCs w:val="26"/>
        </w:rPr>
        <w:t xml:space="preserve">2 </w:t>
      </w:r>
      <w:r w:rsidR="00335969" w:rsidRPr="003F6D42">
        <w:rPr>
          <w:sz w:val="26"/>
          <w:szCs w:val="26"/>
        </w:rPr>
        <w:t>976</w:t>
      </w:r>
      <w:r w:rsidRPr="003F6D42">
        <w:rPr>
          <w:sz w:val="26"/>
          <w:szCs w:val="26"/>
        </w:rPr>
        <w:t xml:space="preserve">). По неотложной медицинской помощи обслужено </w:t>
      </w:r>
      <w:r w:rsidR="006B3023" w:rsidRPr="003F6D42">
        <w:rPr>
          <w:sz w:val="26"/>
          <w:szCs w:val="26"/>
        </w:rPr>
        <w:t>1</w:t>
      </w:r>
      <w:r w:rsidR="00335969" w:rsidRPr="003F6D42">
        <w:rPr>
          <w:sz w:val="26"/>
          <w:szCs w:val="26"/>
        </w:rPr>
        <w:t>67</w:t>
      </w:r>
      <w:r w:rsidR="006B3023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человек (</w:t>
      </w:r>
      <w:r w:rsidR="003710D7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3710D7" w:rsidRPr="003F6D42">
        <w:rPr>
          <w:sz w:val="26"/>
          <w:szCs w:val="26"/>
        </w:rPr>
        <w:t>ПГ</w:t>
      </w:r>
      <w:r w:rsidRPr="003F6D42">
        <w:rPr>
          <w:sz w:val="26"/>
          <w:szCs w:val="26"/>
        </w:rPr>
        <w:t xml:space="preserve"> – </w:t>
      </w:r>
      <w:r w:rsidR="006B3023" w:rsidRPr="003F6D42">
        <w:rPr>
          <w:sz w:val="26"/>
          <w:szCs w:val="26"/>
        </w:rPr>
        <w:t>1</w:t>
      </w:r>
      <w:r w:rsidR="00335969" w:rsidRPr="003F6D42">
        <w:rPr>
          <w:sz w:val="26"/>
          <w:szCs w:val="26"/>
        </w:rPr>
        <w:t>34</w:t>
      </w:r>
      <w:r w:rsidRPr="003F6D42">
        <w:rPr>
          <w:sz w:val="26"/>
          <w:szCs w:val="26"/>
        </w:rPr>
        <w:t xml:space="preserve"> чел.). Численность раб</w:t>
      </w:r>
      <w:r w:rsidR="003710D7" w:rsidRPr="003F6D42">
        <w:rPr>
          <w:sz w:val="26"/>
          <w:szCs w:val="26"/>
        </w:rPr>
        <w:t>отников учреждения составляет 8</w:t>
      </w:r>
      <w:r w:rsidR="00335969" w:rsidRPr="003F6D42">
        <w:rPr>
          <w:sz w:val="26"/>
          <w:szCs w:val="26"/>
        </w:rPr>
        <w:t>4</w:t>
      </w:r>
      <w:r w:rsidR="00EF4A8C" w:rsidRPr="003F6D42">
        <w:rPr>
          <w:sz w:val="26"/>
          <w:szCs w:val="26"/>
        </w:rPr>
        <w:t xml:space="preserve"> чел.</w:t>
      </w:r>
      <w:r w:rsidR="009E07C2" w:rsidRPr="003F6D42">
        <w:rPr>
          <w:sz w:val="26"/>
          <w:szCs w:val="26"/>
        </w:rPr>
        <w:t>, в том числе 1</w:t>
      </w:r>
      <w:r w:rsidR="00335969" w:rsidRPr="003F6D42">
        <w:rPr>
          <w:sz w:val="26"/>
          <w:szCs w:val="26"/>
        </w:rPr>
        <w:t>7 врачей, 38</w:t>
      </w:r>
      <w:r w:rsidR="002F5634" w:rsidRPr="003F6D42">
        <w:rPr>
          <w:sz w:val="26"/>
          <w:szCs w:val="26"/>
        </w:rPr>
        <w:t xml:space="preserve"> человек</w:t>
      </w:r>
      <w:r w:rsidRPr="003F6D42">
        <w:rPr>
          <w:sz w:val="26"/>
          <w:szCs w:val="26"/>
        </w:rPr>
        <w:t xml:space="preserve"> – средний медицинский персонал. По сравн</w:t>
      </w:r>
      <w:r w:rsidR="003710D7" w:rsidRPr="003F6D42">
        <w:rPr>
          <w:sz w:val="26"/>
          <w:szCs w:val="26"/>
        </w:rPr>
        <w:t>ению с аналогичным периодом 20</w:t>
      </w:r>
      <w:r w:rsidR="00335969" w:rsidRPr="003F6D42">
        <w:rPr>
          <w:sz w:val="26"/>
          <w:szCs w:val="26"/>
        </w:rPr>
        <w:t>20</w:t>
      </w:r>
      <w:r w:rsidRPr="003F6D42">
        <w:rPr>
          <w:sz w:val="26"/>
          <w:szCs w:val="26"/>
        </w:rPr>
        <w:t xml:space="preserve"> года общая численность работников </w:t>
      </w:r>
      <w:r w:rsidR="002F5634" w:rsidRPr="003F6D42">
        <w:rPr>
          <w:sz w:val="26"/>
          <w:szCs w:val="26"/>
        </w:rPr>
        <w:t>у</w:t>
      </w:r>
      <w:r w:rsidR="00335969" w:rsidRPr="003F6D42">
        <w:rPr>
          <w:sz w:val="26"/>
          <w:szCs w:val="26"/>
        </w:rPr>
        <w:t>меньшилась</w:t>
      </w:r>
      <w:r w:rsidR="002F5634" w:rsidRPr="003F6D42">
        <w:rPr>
          <w:sz w:val="26"/>
          <w:szCs w:val="26"/>
        </w:rPr>
        <w:t xml:space="preserve"> на </w:t>
      </w:r>
      <w:r w:rsidR="002F74C3" w:rsidRPr="003F6D42">
        <w:rPr>
          <w:sz w:val="26"/>
          <w:szCs w:val="26"/>
        </w:rPr>
        <w:t>4</w:t>
      </w:r>
      <w:r w:rsidR="002F5634" w:rsidRPr="003F6D42">
        <w:rPr>
          <w:sz w:val="26"/>
          <w:szCs w:val="26"/>
        </w:rPr>
        <w:t xml:space="preserve"> человека</w:t>
      </w:r>
      <w:r w:rsidR="009E07C2" w:rsidRPr="003F6D42">
        <w:rPr>
          <w:sz w:val="26"/>
          <w:szCs w:val="26"/>
        </w:rPr>
        <w:t>.</w:t>
      </w:r>
    </w:p>
    <w:p w:rsidR="00D517C1" w:rsidRPr="003F6D42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rFonts w:eastAsia="Calibri"/>
          <w:sz w:val="26"/>
          <w:szCs w:val="26"/>
          <w:lang w:eastAsia="en-US"/>
        </w:rPr>
        <w:t xml:space="preserve">Медицинская помощь населению города </w:t>
      </w:r>
      <w:proofErr w:type="spellStart"/>
      <w:r w:rsidRPr="003F6D42">
        <w:rPr>
          <w:rFonts w:eastAsia="Calibri"/>
          <w:sz w:val="26"/>
          <w:szCs w:val="26"/>
          <w:lang w:eastAsia="en-US"/>
        </w:rPr>
        <w:t>Пыть-Яха</w:t>
      </w:r>
      <w:proofErr w:type="spellEnd"/>
      <w:r w:rsidRPr="003F6D42">
        <w:rPr>
          <w:rFonts w:eastAsia="Calibri"/>
          <w:sz w:val="26"/>
          <w:szCs w:val="26"/>
          <w:lang w:eastAsia="en-US"/>
        </w:rPr>
        <w:t xml:space="preserve"> также предоставляется в 10 негосударственных медицинских организациях: ООО «</w:t>
      </w:r>
      <w:proofErr w:type="spellStart"/>
      <w:r w:rsidRPr="003F6D42">
        <w:rPr>
          <w:rFonts w:eastAsia="Calibri"/>
          <w:sz w:val="26"/>
          <w:szCs w:val="26"/>
          <w:lang w:eastAsia="en-US"/>
        </w:rPr>
        <w:t>Медецинский</w:t>
      </w:r>
      <w:proofErr w:type="spellEnd"/>
      <w:r w:rsidRPr="003F6D42">
        <w:rPr>
          <w:rFonts w:eastAsia="Calibri"/>
          <w:sz w:val="26"/>
          <w:szCs w:val="26"/>
          <w:lang w:eastAsia="en-US"/>
        </w:rPr>
        <w:t xml:space="preserve"> холдинг», 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3F6D42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3F6D42">
        <w:rPr>
          <w:rFonts w:eastAsia="Calibri"/>
          <w:sz w:val="26"/>
          <w:szCs w:val="26"/>
          <w:lang w:eastAsia="en-US"/>
        </w:rPr>
        <w:t xml:space="preserve">ИП </w:t>
      </w:r>
      <w:proofErr w:type="spellStart"/>
      <w:r w:rsidRPr="003F6D42">
        <w:rPr>
          <w:rFonts w:eastAsia="Calibri"/>
          <w:sz w:val="26"/>
          <w:szCs w:val="26"/>
          <w:lang w:eastAsia="en-US"/>
        </w:rPr>
        <w:t>Сосыкин</w:t>
      </w:r>
      <w:proofErr w:type="spellEnd"/>
      <w:r w:rsidRPr="003F6D42">
        <w:rPr>
          <w:rFonts w:eastAsia="Calibri"/>
          <w:sz w:val="26"/>
          <w:szCs w:val="26"/>
          <w:lang w:eastAsia="en-US"/>
        </w:rPr>
        <w:t xml:space="preserve"> Дмитрий Александрович.</w:t>
      </w:r>
    </w:p>
    <w:p w:rsidR="00D517C1" w:rsidRPr="003F6D42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3F6D42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386102614"/>
      <w:bookmarkStart w:id="57" w:name="_Toc528078032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6"/>
      <w:bookmarkEnd w:id="57"/>
    </w:p>
    <w:p w:rsidR="001011D5" w:rsidRPr="003F6D42" w:rsidRDefault="001011D5" w:rsidP="001011D5">
      <w:pPr>
        <w:rPr>
          <w:sz w:val="26"/>
          <w:szCs w:val="26"/>
        </w:rPr>
      </w:pPr>
    </w:p>
    <w:p w:rsidR="001011D5" w:rsidRPr="003F6D42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8" w:name="_Toc386102617"/>
      <w:bookmarkStart w:id="59" w:name="_Toc409623629"/>
      <w:bookmarkEnd w:id="58"/>
      <w:r w:rsidRPr="003F6D42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</w:t>
      </w:r>
      <w:r w:rsidR="006826A0" w:rsidRPr="003F6D42">
        <w:rPr>
          <w:sz w:val="26"/>
          <w:szCs w:val="26"/>
        </w:rPr>
        <w:t xml:space="preserve">для достижения </w:t>
      </w:r>
      <w:r w:rsidRPr="003F6D42">
        <w:rPr>
          <w:sz w:val="26"/>
          <w:szCs w:val="26"/>
        </w:rPr>
        <w:t xml:space="preserve">поставленных задач. </w:t>
      </w:r>
    </w:p>
    <w:p w:rsidR="001011D5" w:rsidRPr="003F6D42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3F6D42">
        <w:rPr>
          <w:bCs/>
          <w:sz w:val="26"/>
          <w:szCs w:val="26"/>
        </w:rPr>
        <w:t xml:space="preserve">По состоянию на 1 </w:t>
      </w:r>
      <w:r w:rsidR="00E762A2" w:rsidRPr="003F6D42">
        <w:rPr>
          <w:bCs/>
          <w:sz w:val="26"/>
          <w:szCs w:val="26"/>
        </w:rPr>
        <w:t>апреля</w:t>
      </w:r>
      <w:r w:rsidR="00746AE0" w:rsidRPr="003F6D42">
        <w:rPr>
          <w:bCs/>
          <w:sz w:val="26"/>
          <w:szCs w:val="26"/>
        </w:rPr>
        <w:t xml:space="preserve"> </w:t>
      </w:r>
      <w:r w:rsidR="0010452F" w:rsidRPr="003F6D42">
        <w:rPr>
          <w:bCs/>
          <w:sz w:val="26"/>
          <w:szCs w:val="26"/>
        </w:rPr>
        <w:t>20</w:t>
      </w:r>
      <w:r w:rsidR="00996764" w:rsidRPr="003F6D42">
        <w:rPr>
          <w:bCs/>
          <w:sz w:val="26"/>
          <w:szCs w:val="26"/>
        </w:rPr>
        <w:t>21</w:t>
      </w:r>
      <w:r w:rsidRPr="003F6D42">
        <w:rPr>
          <w:bCs/>
          <w:sz w:val="26"/>
          <w:szCs w:val="26"/>
        </w:rPr>
        <w:t xml:space="preserve"> года в городе </w:t>
      </w:r>
      <w:proofErr w:type="spellStart"/>
      <w:r w:rsidRPr="003F6D42">
        <w:rPr>
          <w:bCs/>
          <w:sz w:val="26"/>
          <w:szCs w:val="26"/>
        </w:rPr>
        <w:t>Пыть-Ях</w:t>
      </w:r>
      <w:proofErr w:type="spellEnd"/>
      <w:r w:rsidRPr="003F6D42">
        <w:rPr>
          <w:bCs/>
          <w:sz w:val="26"/>
          <w:szCs w:val="26"/>
        </w:rPr>
        <w:t xml:space="preserve"> осуществляют деятельность 3 учреждения культуры и искусства. </w:t>
      </w:r>
      <w:r w:rsidRPr="003F6D42">
        <w:rPr>
          <w:sz w:val="26"/>
          <w:szCs w:val="26"/>
        </w:rPr>
        <w:t xml:space="preserve">Обеспеченность города учреждениями </w:t>
      </w:r>
      <w:r w:rsidRPr="003F6D42">
        <w:rPr>
          <w:color w:val="000000"/>
          <w:sz w:val="26"/>
          <w:szCs w:val="26"/>
        </w:rPr>
        <w:t>библиотечной системы составляет 100% от норматива (3 филиала),</w:t>
      </w:r>
      <w:r w:rsidRPr="003F6D42">
        <w:rPr>
          <w:color w:val="FF0000"/>
          <w:sz w:val="26"/>
          <w:szCs w:val="26"/>
        </w:rPr>
        <w:t xml:space="preserve"> </w:t>
      </w:r>
      <w:r w:rsidR="00396ABB" w:rsidRPr="003F6D42">
        <w:rPr>
          <w:color w:val="000000"/>
          <w:sz w:val="26"/>
          <w:szCs w:val="26"/>
        </w:rPr>
        <w:t>детскими школами искусств – 11</w:t>
      </w:r>
      <w:r w:rsidRPr="003F6D42">
        <w:rPr>
          <w:color w:val="000000"/>
          <w:sz w:val="26"/>
          <w:szCs w:val="26"/>
        </w:rPr>
        <w:t>6%</w:t>
      </w:r>
      <w:r w:rsidRPr="003F6D42">
        <w:rPr>
          <w:sz w:val="26"/>
          <w:szCs w:val="26"/>
        </w:rPr>
        <w:t xml:space="preserve"> (714 мест в 1 смену). </w:t>
      </w:r>
    </w:p>
    <w:p w:rsidR="001011D5" w:rsidRPr="003F6D42" w:rsidRDefault="001011D5" w:rsidP="001011D5">
      <w:pPr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E762A2" w:rsidRPr="003F6D42">
        <w:rPr>
          <w:bCs/>
          <w:sz w:val="26"/>
          <w:szCs w:val="26"/>
        </w:rPr>
        <w:t xml:space="preserve">1 квартал </w:t>
      </w:r>
      <w:r w:rsidR="005F1F24" w:rsidRPr="003F6D42">
        <w:rPr>
          <w:bCs/>
          <w:sz w:val="26"/>
          <w:szCs w:val="26"/>
        </w:rPr>
        <w:t>20</w:t>
      </w:r>
      <w:r w:rsidR="00E762A2" w:rsidRPr="003F6D42">
        <w:rPr>
          <w:bCs/>
          <w:sz w:val="26"/>
          <w:szCs w:val="26"/>
        </w:rPr>
        <w:t>2</w:t>
      </w:r>
      <w:r w:rsidR="00996764" w:rsidRPr="003F6D42">
        <w:rPr>
          <w:bCs/>
          <w:sz w:val="26"/>
          <w:szCs w:val="26"/>
        </w:rPr>
        <w:t>1</w:t>
      </w:r>
      <w:r w:rsidR="0010452F" w:rsidRPr="003F6D42">
        <w:rPr>
          <w:bCs/>
          <w:sz w:val="26"/>
          <w:szCs w:val="26"/>
        </w:rPr>
        <w:t xml:space="preserve"> год</w:t>
      </w:r>
      <w:r w:rsidR="00E762A2" w:rsidRPr="003F6D42">
        <w:rPr>
          <w:bCs/>
          <w:sz w:val="26"/>
          <w:szCs w:val="26"/>
        </w:rPr>
        <w:t>а</w:t>
      </w:r>
      <w:r w:rsidRPr="003F6D42">
        <w:rPr>
          <w:bCs/>
          <w:sz w:val="26"/>
          <w:szCs w:val="26"/>
        </w:rPr>
        <w:t>:</w:t>
      </w:r>
    </w:p>
    <w:p w:rsidR="001011D5" w:rsidRPr="003F6D42" w:rsidRDefault="001011D5" w:rsidP="001011D5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МАУК «КДЦ» - проведено </w:t>
      </w:r>
      <w:r w:rsidR="00996764" w:rsidRPr="003F6D42">
        <w:rPr>
          <w:sz w:val="26"/>
          <w:szCs w:val="26"/>
        </w:rPr>
        <w:t>59</w:t>
      </w:r>
      <w:r w:rsidR="005F1F24" w:rsidRPr="003F6D42">
        <w:rPr>
          <w:sz w:val="26"/>
          <w:szCs w:val="26"/>
        </w:rPr>
        <w:t xml:space="preserve"> </w:t>
      </w:r>
      <w:r w:rsidR="00DB67FA" w:rsidRPr="003F6D42">
        <w:rPr>
          <w:sz w:val="26"/>
          <w:szCs w:val="26"/>
        </w:rPr>
        <w:t>ме</w:t>
      </w:r>
      <w:r w:rsidR="00E762A2" w:rsidRPr="003F6D42">
        <w:rPr>
          <w:sz w:val="26"/>
          <w:szCs w:val="26"/>
        </w:rPr>
        <w:t>роприятий</w:t>
      </w:r>
      <w:r w:rsidRPr="003F6D42">
        <w:rPr>
          <w:sz w:val="26"/>
          <w:szCs w:val="26"/>
        </w:rPr>
        <w:t xml:space="preserve">, общий охват населения </w:t>
      </w:r>
      <w:r w:rsidR="00996764" w:rsidRPr="003F6D42">
        <w:rPr>
          <w:sz w:val="26"/>
          <w:szCs w:val="26"/>
        </w:rPr>
        <w:t>15 283</w:t>
      </w:r>
      <w:r w:rsidRPr="003F6D42">
        <w:rPr>
          <w:sz w:val="26"/>
          <w:szCs w:val="26"/>
        </w:rPr>
        <w:t xml:space="preserve"> чел. (</w:t>
      </w:r>
      <w:r w:rsidR="005F1F24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5F1F24" w:rsidRPr="003F6D42">
        <w:rPr>
          <w:sz w:val="26"/>
          <w:szCs w:val="26"/>
        </w:rPr>
        <w:t>ПГ</w:t>
      </w:r>
      <w:r w:rsidRPr="003F6D42">
        <w:rPr>
          <w:sz w:val="26"/>
          <w:szCs w:val="26"/>
        </w:rPr>
        <w:t xml:space="preserve"> – </w:t>
      </w:r>
      <w:r w:rsidR="00996764" w:rsidRPr="003F6D42">
        <w:rPr>
          <w:sz w:val="26"/>
          <w:szCs w:val="26"/>
        </w:rPr>
        <w:t>77</w:t>
      </w:r>
      <w:r w:rsidRPr="003F6D42">
        <w:rPr>
          <w:sz w:val="26"/>
          <w:szCs w:val="26"/>
        </w:rPr>
        <w:t xml:space="preserve"> ед., охват – </w:t>
      </w:r>
      <w:r w:rsidR="00996764" w:rsidRPr="003F6D42">
        <w:rPr>
          <w:sz w:val="26"/>
          <w:szCs w:val="26"/>
        </w:rPr>
        <w:t>22 289</w:t>
      </w:r>
      <w:r w:rsidRPr="003F6D42">
        <w:rPr>
          <w:sz w:val="26"/>
          <w:szCs w:val="26"/>
        </w:rPr>
        <w:t xml:space="preserve"> чел.); </w:t>
      </w:r>
    </w:p>
    <w:p w:rsidR="001011D5" w:rsidRPr="003F6D42" w:rsidRDefault="001011D5" w:rsidP="001011D5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МАУК «Культурный центр: библиотека-музей» - проведено </w:t>
      </w:r>
      <w:r w:rsidR="00053531" w:rsidRPr="003F6D42">
        <w:rPr>
          <w:sz w:val="26"/>
          <w:szCs w:val="26"/>
        </w:rPr>
        <w:t>120</w:t>
      </w:r>
      <w:r w:rsidR="00FB0FDC" w:rsidRPr="003F6D42">
        <w:rPr>
          <w:sz w:val="26"/>
          <w:szCs w:val="26"/>
        </w:rPr>
        <w:t xml:space="preserve"> мероприяти</w:t>
      </w:r>
      <w:r w:rsidR="00746AE0" w:rsidRPr="003F6D42">
        <w:rPr>
          <w:sz w:val="26"/>
          <w:szCs w:val="26"/>
        </w:rPr>
        <w:t>й</w:t>
      </w:r>
      <w:r w:rsidRPr="003F6D42">
        <w:rPr>
          <w:sz w:val="26"/>
          <w:szCs w:val="26"/>
        </w:rPr>
        <w:t xml:space="preserve"> (</w:t>
      </w:r>
      <w:r w:rsidR="005F1F24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5F1F24" w:rsidRPr="003F6D42">
        <w:rPr>
          <w:sz w:val="26"/>
          <w:szCs w:val="26"/>
        </w:rPr>
        <w:t>ПГ</w:t>
      </w:r>
      <w:r w:rsidRPr="003F6D42">
        <w:rPr>
          <w:sz w:val="26"/>
          <w:szCs w:val="26"/>
        </w:rPr>
        <w:t xml:space="preserve">– </w:t>
      </w:r>
      <w:r w:rsidR="00053531" w:rsidRPr="003F6D42">
        <w:rPr>
          <w:sz w:val="26"/>
          <w:szCs w:val="26"/>
        </w:rPr>
        <w:t>113</w:t>
      </w:r>
      <w:r w:rsidR="00E762A2" w:rsidRPr="003F6D42">
        <w:rPr>
          <w:sz w:val="26"/>
          <w:szCs w:val="26"/>
        </w:rPr>
        <w:t xml:space="preserve"> мероприятий</w:t>
      </w:r>
      <w:r w:rsidRPr="003F6D42">
        <w:rPr>
          <w:sz w:val="26"/>
          <w:szCs w:val="26"/>
        </w:rPr>
        <w:t xml:space="preserve">); </w:t>
      </w:r>
      <w:r w:rsidR="00996764" w:rsidRPr="003F6D42">
        <w:rPr>
          <w:sz w:val="26"/>
          <w:szCs w:val="26"/>
        </w:rPr>
        <w:t>6 127</w:t>
      </w:r>
      <w:r w:rsidR="00746AE0" w:rsidRPr="003F6D42">
        <w:rPr>
          <w:sz w:val="26"/>
          <w:szCs w:val="26"/>
        </w:rPr>
        <w:t xml:space="preserve"> читател</w:t>
      </w:r>
      <w:r w:rsidR="00E762A2" w:rsidRPr="003F6D42">
        <w:rPr>
          <w:sz w:val="26"/>
          <w:szCs w:val="26"/>
        </w:rPr>
        <w:t>ей</w:t>
      </w:r>
      <w:r w:rsidRPr="003F6D42">
        <w:rPr>
          <w:sz w:val="26"/>
          <w:szCs w:val="26"/>
        </w:rPr>
        <w:t xml:space="preserve"> (</w:t>
      </w:r>
      <w:r w:rsidR="005F1F24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5F1F24" w:rsidRPr="003F6D42">
        <w:rPr>
          <w:sz w:val="26"/>
          <w:szCs w:val="26"/>
        </w:rPr>
        <w:t>ПГ</w:t>
      </w:r>
      <w:r w:rsidRPr="003F6D42">
        <w:rPr>
          <w:sz w:val="26"/>
          <w:szCs w:val="26"/>
        </w:rPr>
        <w:t xml:space="preserve"> – </w:t>
      </w:r>
      <w:r w:rsidR="00996764" w:rsidRPr="003F6D42">
        <w:rPr>
          <w:sz w:val="26"/>
          <w:szCs w:val="26"/>
        </w:rPr>
        <w:t>8 448</w:t>
      </w:r>
      <w:r w:rsidR="00E762A2" w:rsidRPr="003F6D42">
        <w:rPr>
          <w:sz w:val="26"/>
          <w:szCs w:val="26"/>
        </w:rPr>
        <w:t xml:space="preserve"> читател</w:t>
      </w:r>
      <w:r w:rsidR="00996764" w:rsidRPr="003F6D42">
        <w:rPr>
          <w:sz w:val="26"/>
          <w:szCs w:val="26"/>
        </w:rPr>
        <w:t>ей</w:t>
      </w:r>
      <w:r w:rsidRPr="003F6D42">
        <w:rPr>
          <w:sz w:val="26"/>
          <w:szCs w:val="26"/>
        </w:rPr>
        <w:t xml:space="preserve">); книговыдача – </w:t>
      </w:r>
      <w:r w:rsidR="00996764" w:rsidRPr="003F6D42">
        <w:rPr>
          <w:sz w:val="26"/>
          <w:szCs w:val="26"/>
        </w:rPr>
        <w:t>86 500</w:t>
      </w:r>
      <w:r w:rsidRPr="003F6D42">
        <w:rPr>
          <w:sz w:val="26"/>
          <w:szCs w:val="26"/>
        </w:rPr>
        <w:t xml:space="preserve"> ед. (</w:t>
      </w:r>
      <w:r w:rsidR="00C0310D" w:rsidRPr="003F6D42">
        <w:rPr>
          <w:sz w:val="26"/>
          <w:szCs w:val="26"/>
        </w:rPr>
        <w:t xml:space="preserve">АППГ – </w:t>
      </w:r>
      <w:r w:rsidR="00996764" w:rsidRPr="003F6D42">
        <w:rPr>
          <w:sz w:val="26"/>
          <w:szCs w:val="26"/>
        </w:rPr>
        <w:t>135 956</w:t>
      </w:r>
      <w:r w:rsidRPr="003F6D42">
        <w:rPr>
          <w:sz w:val="26"/>
          <w:szCs w:val="26"/>
        </w:rPr>
        <w:t xml:space="preserve"> ед.); «Краеведческий </w:t>
      </w:r>
      <w:proofErr w:type="spellStart"/>
      <w:r w:rsidRPr="003F6D42">
        <w:rPr>
          <w:sz w:val="26"/>
          <w:szCs w:val="26"/>
        </w:rPr>
        <w:t>экомузей</w:t>
      </w:r>
      <w:proofErr w:type="spellEnd"/>
      <w:r w:rsidRPr="003F6D42">
        <w:rPr>
          <w:sz w:val="26"/>
          <w:szCs w:val="26"/>
        </w:rPr>
        <w:t xml:space="preserve">» - проведено </w:t>
      </w:r>
      <w:r w:rsidR="00053531" w:rsidRPr="003F6D42">
        <w:rPr>
          <w:sz w:val="26"/>
          <w:szCs w:val="26"/>
        </w:rPr>
        <w:t>289</w:t>
      </w:r>
      <w:r w:rsidRPr="003F6D42">
        <w:rPr>
          <w:sz w:val="26"/>
          <w:szCs w:val="26"/>
        </w:rPr>
        <w:t xml:space="preserve"> мероприяти</w:t>
      </w:r>
      <w:r w:rsidR="00746AE0" w:rsidRPr="003F6D42">
        <w:rPr>
          <w:sz w:val="26"/>
          <w:szCs w:val="26"/>
        </w:rPr>
        <w:t>й</w:t>
      </w:r>
      <w:r w:rsidRPr="003F6D42">
        <w:rPr>
          <w:sz w:val="26"/>
          <w:szCs w:val="26"/>
        </w:rPr>
        <w:t xml:space="preserve">, </w:t>
      </w:r>
      <w:r w:rsidR="00053531" w:rsidRPr="003F6D42">
        <w:rPr>
          <w:sz w:val="26"/>
          <w:szCs w:val="26"/>
        </w:rPr>
        <w:t>1 570</w:t>
      </w:r>
      <w:r w:rsidR="00746AE0" w:rsidRPr="003F6D42">
        <w:rPr>
          <w:sz w:val="26"/>
          <w:szCs w:val="26"/>
        </w:rPr>
        <w:t xml:space="preserve"> </w:t>
      </w:r>
      <w:r w:rsidR="00544B4E" w:rsidRPr="003F6D42">
        <w:rPr>
          <w:sz w:val="26"/>
          <w:szCs w:val="26"/>
        </w:rPr>
        <w:t>участник</w:t>
      </w:r>
      <w:r w:rsidR="00746AE0" w:rsidRPr="003F6D42">
        <w:rPr>
          <w:sz w:val="26"/>
          <w:szCs w:val="26"/>
        </w:rPr>
        <w:t>ов</w:t>
      </w:r>
      <w:r w:rsidRPr="003F6D42">
        <w:rPr>
          <w:sz w:val="26"/>
          <w:szCs w:val="26"/>
        </w:rPr>
        <w:t xml:space="preserve"> (</w:t>
      </w:r>
      <w:r w:rsidR="005F1F24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5F1F24" w:rsidRPr="003F6D42">
        <w:rPr>
          <w:sz w:val="26"/>
          <w:szCs w:val="26"/>
        </w:rPr>
        <w:t>ПГ</w:t>
      </w:r>
      <w:r w:rsidR="001940A9" w:rsidRPr="003F6D42">
        <w:rPr>
          <w:sz w:val="26"/>
          <w:szCs w:val="26"/>
        </w:rPr>
        <w:t xml:space="preserve"> – </w:t>
      </w:r>
      <w:r w:rsidR="00053531" w:rsidRPr="003F6D42">
        <w:rPr>
          <w:sz w:val="26"/>
          <w:szCs w:val="26"/>
        </w:rPr>
        <w:t>365</w:t>
      </w:r>
      <w:r w:rsidRPr="003F6D42">
        <w:rPr>
          <w:sz w:val="26"/>
          <w:szCs w:val="26"/>
        </w:rPr>
        <w:t xml:space="preserve"> ед., </w:t>
      </w:r>
      <w:r w:rsidR="00053531" w:rsidRPr="003F6D42">
        <w:rPr>
          <w:sz w:val="26"/>
          <w:szCs w:val="26"/>
        </w:rPr>
        <w:t>2 529</w:t>
      </w:r>
      <w:r w:rsidRPr="003F6D42">
        <w:rPr>
          <w:sz w:val="26"/>
          <w:szCs w:val="26"/>
        </w:rPr>
        <w:t xml:space="preserve"> чел.);</w:t>
      </w:r>
    </w:p>
    <w:p w:rsidR="001011D5" w:rsidRPr="003F6D42" w:rsidRDefault="001011D5" w:rsidP="001011D5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МОУ ДОД «Детская школа искусств» - обучаются 1</w:t>
      </w:r>
      <w:r w:rsidR="008F454A" w:rsidRPr="003F6D42">
        <w:rPr>
          <w:sz w:val="26"/>
          <w:szCs w:val="26"/>
        </w:rPr>
        <w:t> </w:t>
      </w:r>
      <w:r w:rsidRPr="003F6D42">
        <w:rPr>
          <w:sz w:val="26"/>
          <w:szCs w:val="26"/>
        </w:rPr>
        <w:t>012</w:t>
      </w:r>
      <w:r w:rsidR="008F454A" w:rsidRPr="003F6D42">
        <w:rPr>
          <w:sz w:val="26"/>
          <w:szCs w:val="26"/>
        </w:rPr>
        <w:t xml:space="preserve"> детей</w:t>
      </w:r>
      <w:r w:rsidR="001940A9" w:rsidRPr="003F6D42">
        <w:rPr>
          <w:sz w:val="26"/>
          <w:szCs w:val="26"/>
        </w:rPr>
        <w:t xml:space="preserve">, проведено </w:t>
      </w:r>
      <w:r w:rsidR="00E762A2" w:rsidRPr="003F6D42">
        <w:rPr>
          <w:sz w:val="26"/>
          <w:szCs w:val="26"/>
        </w:rPr>
        <w:t>8</w:t>
      </w:r>
      <w:r w:rsidR="00053531" w:rsidRPr="003F6D42">
        <w:rPr>
          <w:sz w:val="26"/>
          <w:szCs w:val="26"/>
        </w:rPr>
        <w:t>2</w:t>
      </w:r>
      <w:r w:rsidR="00746AE0" w:rsidRPr="003F6D42">
        <w:rPr>
          <w:sz w:val="26"/>
          <w:szCs w:val="26"/>
        </w:rPr>
        <w:t xml:space="preserve"> ме</w:t>
      </w:r>
      <w:r w:rsidR="00053531" w:rsidRPr="003F6D42">
        <w:rPr>
          <w:sz w:val="26"/>
          <w:szCs w:val="26"/>
        </w:rPr>
        <w:t>роприятия</w:t>
      </w:r>
      <w:r w:rsidRPr="003F6D42">
        <w:rPr>
          <w:sz w:val="26"/>
          <w:szCs w:val="26"/>
        </w:rPr>
        <w:t xml:space="preserve">, охват </w:t>
      </w:r>
      <w:r w:rsidR="00053531" w:rsidRPr="003F6D42">
        <w:rPr>
          <w:sz w:val="26"/>
          <w:szCs w:val="26"/>
        </w:rPr>
        <w:t>6 140</w:t>
      </w:r>
      <w:r w:rsidR="00FB0FDC" w:rsidRPr="003F6D42">
        <w:rPr>
          <w:sz w:val="26"/>
          <w:szCs w:val="26"/>
        </w:rPr>
        <w:t xml:space="preserve"> чел. </w:t>
      </w:r>
      <w:r w:rsidRPr="003F6D42">
        <w:rPr>
          <w:sz w:val="26"/>
          <w:szCs w:val="26"/>
        </w:rPr>
        <w:t>(</w:t>
      </w:r>
      <w:r w:rsidR="005F1F24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5F1F24" w:rsidRPr="003F6D42">
        <w:rPr>
          <w:sz w:val="26"/>
          <w:szCs w:val="26"/>
        </w:rPr>
        <w:t>ПГ</w:t>
      </w:r>
      <w:r w:rsidR="001940A9" w:rsidRPr="003F6D42">
        <w:rPr>
          <w:sz w:val="26"/>
          <w:szCs w:val="26"/>
        </w:rPr>
        <w:t xml:space="preserve"> – </w:t>
      </w:r>
      <w:r w:rsidR="00053531" w:rsidRPr="003F6D42">
        <w:rPr>
          <w:sz w:val="26"/>
          <w:szCs w:val="26"/>
        </w:rPr>
        <w:t>80</w:t>
      </w:r>
      <w:r w:rsidRPr="003F6D42">
        <w:rPr>
          <w:sz w:val="26"/>
          <w:szCs w:val="26"/>
        </w:rPr>
        <w:t xml:space="preserve"> ед. и </w:t>
      </w:r>
      <w:r w:rsidR="00053531" w:rsidRPr="003F6D42">
        <w:rPr>
          <w:sz w:val="26"/>
          <w:szCs w:val="26"/>
        </w:rPr>
        <w:t>9 207</w:t>
      </w:r>
      <w:r w:rsidRPr="003F6D42">
        <w:rPr>
          <w:sz w:val="26"/>
          <w:szCs w:val="26"/>
        </w:rPr>
        <w:t xml:space="preserve"> человек);</w:t>
      </w:r>
    </w:p>
    <w:p w:rsidR="001011D5" w:rsidRPr="003F6D42" w:rsidRDefault="001011D5" w:rsidP="001011D5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КСК «Кедр» - кинопоказ составил </w:t>
      </w:r>
      <w:r w:rsidR="00996764" w:rsidRPr="003F6D42">
        <w:rPr>
          <w:sz w:val="26"/>
          <w:szCs w:val="26"/>
        </w:rPr>
        <w:t>329</w:t>
      </w:r>
      <w:r w:rsidR="005F1F24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 xml:space="preserve"> ед., охват аудитории – </w:t>
      </w:r>
      <w:r w:rsidR="00996764" w:rsidRPr="003F6D42">
        <w:rPr>
          <w:sz w:val="26"/>
          <w:szCs w:val="26"/>
        </w:rPr>
        <w:t>8 652</w:t>
      </w:r>
      <w:r w:rsidR="001940A9" w:rsidRPr="003F6D42">
        <w:rPr>
          <w:sz w:val="26"/>
          <w:szCs w:val="26"/>
        </w:rPr>
        <w:t xml:space="preserve"> чел</w:t>
      </w:r>
      <w:r w:rsidRPr="003F6D42">
        <w:rPr>
          <w:sz w:val="26"/>
          <w:szCs w:val="26"/>
        </w:rPr>
        <w:t>.</w:t>
      </w:r>
    </w:p>
    <w:p w:rsidR="001C3EBB" w:rsidRPr="003F6D42" w:rsidRDefault="001011D5" w:rsidP="002B6C4A">
      <w:pPr>
        <w:ind w:firstLine="708"/>
        <w:jc w:val="both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Творческие коллективы учреждений культуры и искусства в </w:t>
      </w:r>
      <w:r w:rsidR="00E762A2" w:rsidRPr="003F6D42">
        <w:rPr>
          <w:bCs/>
          <w:sz w:val="26"/>
          <w:szCs w:val="26"/>
        </w:rPr>
        <w:t xml:space="preserve">1 квартале </w:t>
      </w:r>
      <w:r w:rsidR="005F1F24" w:rsidRPr="003F6D42">
        <w:rPr>
          <w:bCs/>
          <w:sz w:val="26"/>
          <w:szCs w:val="26"/>
        </w:rPr>
        <w:t>20</w:t>
      </w:r>
      <w:r w:rsidR="00E762A2" w:rsidRPr="003F6D42">
        <w:rPr>
          <w:bCs/>
          <w:sz w:val="26"/>
          <w:szCs w:val="26"/>
        </w:rPr>
        <w:t>20 года</w:t>
      </w:r>
      <w:r w:rsidRPr="003F6D42">
        <w:rPr>
          <w:bCs/>
          <w:sz w:val="26"/>
          <w:szCs w:val="26"/>
        </w:rPr>
        <w:t xml:space="preserve"> приняли участие в</w:t>
      </w:r>
      <w:r w:rsidR="00053531" w:rsidRPr="003F6D42">
        <w:rPr>
          <w:bCs/>
          <w:sz w:val="26"/>
          <w:szCs w:val="26"/>
        </w:rPr>
        <w:t xml:space="preserve"> 16</w:t>
      </w:r>
      <w:r w:rsidRPr="003F6D42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3F6D42">
        <w:rPr>
          <w:bCs/>
          <w:sz w:val="26"/>
          <w:szCs w:val="26"/>
        </w:rPr>
        <w:t xml:space="preserve">урсах и фестивалях, получено </w:t>
      </w:r>
      <w:r w:rsidR="00053531" w:rsidRPr="003F6D42">
        <w:rPr>
          <w:bCs/>
          <w:sz w:val="26"/>
          <w:szCs w:val="26"/>
        </w:rPr>
        <w:t>72</w:t>
      </w:r>
      <w:r w:rsidR="006826A0" w:rsidRPr="003F6D42">
        <w:rPr>
          <w:bCs/>
          <w:sz w:val="26"/>
          <w:szCs w:val="26"/>
        </w:rPr>
        <w:t xml:space="preserve"> диплом</w:t>
      </w:r>
      <w:r w:rsidR="00053531" w:rsidRPr="003F6D42">
        <w:rPr>
          <w:bCs/>
          <w:sz w:val="26"/>
          <w:szCs w:val="26"/>
        </w:rPr>
        <w:t>а</w:t>
      </w:r>
      <w:r w:rsidR="0066532E" w:rsidRPr="003F6D42">
        <w:rPr>
          <w:bCs/>
          <w:sz w:val="26"/>
          <w:szCs w:val="26"/>
        </w:rPr>
        <w:t xml:space="preserve"> Лауреата</w:t>
      </w:r>
      <w:r w:rsidRPr="003F6D42">
        <w:rPr>
          <w:bCs/>
          <w:sz w:val="26"/>
          <w:szCs w:val="26"/>
        </w:rPr>
        <w:t>, Дипломантов и Дипломов 1,2,3 степени.</w:t>
      </w:r>
      <w:bookmarkStart w:id="60" w:name="_Toc528078043"/>
      <w:bookmarkStart w:id="61" w:name="_Toc386102616"/>
      <w:bookmarkStart w:id="62" w:name="_Toc409623630"/>
      <w:bookmarkStart w:id="63" w:name="_Toc528078033"/>
      <w:bookmarkEnd w:id="59"/>
    </w:p>
    <w:p w:rsidR="000F2A03" w:rsidRPr="003F6D42" w:rsidRDefault="000F2A03" w:rsidP="000F2A03"/>
    <w:p w:rsidR="00452ACB" w:rsidRPr="003F6D42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0"/>
    </w:p>
    <w:p w:rsidR="00452ACB" w:rsidRPr="003F6D42" w:rsidRDefault="00452ACB" w:rsidP="00452ACB">
      <w:pPr>
        <w:rPr>
          <w:sz w:val="26"/>
          <w:szCs w:val="26"/>
        </w:rPr>
      </w:pPr>
    </w:p>
    <w:p w:rsidR="00452ACB" w:rsidRPr="003F6D42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3F6D42">
        <w:rPr>
          <w:spacing w:val="-2"/>
          <w:sz w:val="26"/>
          <w:szCs w:val="26"/>
        </w:rPr>
        <w:tab/>
      </w:r>
      <w:r w:rsidRPr="003F6D42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3F6D42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3F6D42">
        <w:rPr>
          <w:sz w:val="26"/>
          <w:szCs w:val="26"/>
        </w:rPr>
        <w:t>», «</w:t>
      </w:r>
      <w:hyperlink r:id="rId15" w:history="1">
        <w:r w:rsidRPr="003F6D42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3F6D42">
        <w:rPr>
          <w:sz w:val="26"/>
          <w:szCs w:val="26"/>
        </w:rPr>
        <w:t xml:space="preserve">». </w:t>
      </w:r>
    </w:p>
    <w:p w:rsidR="00452ACB" w:rsidRPr="003F6D42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 </w:t>
      </w:r>
      <w:r w:rsidR="00CB03D9" w:rsidRPr="003F6D42">
        <w:rPr>
          <w:sz w:val="26"/>
          <w:szCs w:val="26"/>
        </w:rPr>
        <w:t>1 квартале 202</w:t>
      </w:r>
      <w:r w:rsidR="004B6DC9" w:rsidRPr="003F6D42">
        <w:rPr>
          <w:sz w:val="26"/>
          <w:szCs w:val="26"/>
        </w:rPr>
        <w:t>1</w:t>
      </w:r>
      <w:r w:rsidR="00CB03D9" w:rsidRPr="003F6D42">
        <w:rPr>
          <w:sz w:val="26"/>
          <w:szCs w:val="26"/>
        </w:rPr>
        <w:t xml:space="preserve"> года</w:t>
      </w:r>
      <w:r w:rsidRPr="003F6D42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B6DC9" w:rsidRPr="003F6D42" w:rsidRDefault="00452ACB" w:rsidP="002464D8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  <w:t xml:space="preserve">Количество многодетных семей, получающих меры социальной поддержки на 1 </w:t>
      </w:r>
      <w:r w:rsidR="00CB03D9" w:rsidRPr="003F6D42">
        <w:rPr>
          <w:sz w:val="26"/>
          <w:szCs w:val="26"/>
        </w:rPr>
        <w:t>апреля</w:t>
      </w:r>
      <w:r w:rsidR="004D2A14" w:rsidRPr="003F6D42">
        <w:rPr>
          <w:sz w:val="26"/>
          <w:szCs w:val="26"/>
        </w:rPr>
        <w:t xml:space="preserve"> 202</w:t>
      </w:r>
      <w:r w:rsidR="004B6DC9" w:rsidRPr="003F6D42">
        <w:rPr>
          <w:sz w:val="26"/>
          <w:szCs w:val="26"/>
        </w:rPr>
        <w:t>1</w:t>
      </w:r>
      <w:r w:rsidR="00C91B80" w:rsidRPr="003F6D42">
        <w:rPr>
          <w:sz w:val="26"/>
          <w:szCs w:val="26"/>
        </w:rPr>
        <w:t xml:space="preserve"> года составило </w:t>
      </w:r>
      <w:r w:rsidR="004B6DC9" w:rsidRPr="003F6D42">
        <w:rPr>
          <w:sz w:val="26"/>
          <w:szCs w:val="26"/>
        </w:rPr>
        <w:t>1 037</w:t>
      </w:r>
      <w:r w:rsidRPr="003F6D42">
        <w:rPr>
          <w:sz w:val="26"/>
          <w:szCs w:val="26"/>
        </w:rPr>
        <w:t xml:space="preserve"> сем</w:t>
      </w:r>
      <w:r w:rsidR="004B6DC9" w:rsidRPr="003F6D42">
        <w:rPr>
          <w:sz w:val="26"/>
          <w:szCs w:val="26"/>
        </w:rPr>
        <w:t>ей</w:t>
      </w:r>
      <w:r w:rsidRPr="003F6D42">
        <w:rPr>
          <w:sz w:val="26"/>
          <w:szCs w:val="26"/>
        </w:rPr>
        <w:t xml:space="preserve"> (</w:t>
      </w:r>
      <w:r w:rsidR="00C91B80" w:rsidRPr="003F6D42">
        <w:rPr>
          <w:sz w:val="26"/>
          <w:szCs w:val="26"/>
        </w:rPr>
        <w:t>А</w:t>
      </w:r>
      <w:r w:rsidR="00CD17F6" w:rsidRPr="003F6D42">
        <w:rPr>
          <w:sz w:val="26"/>
          <w:szCs w:val="26"/>
        </w:rPr>
        <w:t>П</w:t>
      </w:r>
      <w:r w:rsidR="00C91B80" w:rsidRPr="003F6D42">
        <w:rPr>
          <w:sz w:val="26"/>
          <w:szCs w:val="26"/>
        </w:rPr>
        <w:t>ПГ</w:t>
      </w:r>
      <w:r w:rsidRPr="003F6D42">
        <w:rPr>
          <w:sz w:val="26"/>
          <w:szCs w:val="26"/>
        </w:rPr>
        <w:t xml:space="preserve"> - </w:t>
      </w:r>
      <w:r w:rsidR="004B6DC9" w:rsidRPr="003F6D42">
        <w:rPr>
          <w:sz w:val="26"/>
          <w:szCs w:val="26"/>
        </w:rPr>
        <w:t>963 семьи</w:t>
      </w:r>
      <w:r w:rsidRPr="003F6D42">
        <w:rPr>
          <w:sz w:val="26"/>
          <w:szCs w:val="26"/>
        </w:rPr>
        <w:t xml:space="preserve">). </w:t>
      </w:r>
    </w:p>
    <w:p w:rsidR="004B6DC9" w:rsidRPr="003F6D42" w:rsidRDefault="004B6DC9" w:rsidP="004B6DC9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1 154 получател</w:t>
      </w:r>
      <w:r w:rsidR="00EE0829">
        <w:rPr>
          <w:sz w:val="26"/>
        </w:rPr>
        <w:t>я</w:t>
      </w:r>
      <w:r w:rsidRPr="003F6D42">
        <w:rPr>
          <w:sz w:val="26"/>
        </w:rPr>
        <w:t>, 1507 детей.</w:t>
      </w:r>
    </w:p>
    <w:p w:rsidR="004B6DC9" w:rsidRPr="003F6D42" w:rsidRDefault="004B6DC9" w:rsidP="004B6DC9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За 1 квартал 2021 года средствами Югорского семейного капитала воспользовалось 47 семей.</w:t>
      </w:r>
    </w:p>
    <w:p w:rsidR="004B6DC9" w:rsidRPr="003F6D42" w:rsidRDefault="004B6DC9" w:rsidP="004B6DC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3F6D42">
        <w:rPr>
          <w:sz w:val="26"/>
        </w:rPr>
        <w:lastRenderedPageBreak/>
        <w:tab/>
        <w:t>Ежемесячная денежная выплата в связи с рождением (усыновлением) первого ребенка за 1 квартал 2021 года предоставлена на 317 детей.</w:t>
      </w:r>
    </w:p>
    <w:p w:rsidR="004B6DC9" w:rsidRPr="003F6D42" w:rsidRDefault="004B6DC9" w:rsidP="004B6DC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3F6D42">
        <w:rPr>
          <w:sz w:val="26"/>
        </w:rPr>
        <w:tab/>
        <w:t>Ежемесячная денежная выплата на детей в возрасте от 3 до 7 лет включительно предоставлена 813 получателям на 1039 детей.</w:t>
      </w:r>
    </w:p>
    <w:p w:rsidR="004B6DC9" w:rsidRPr="003F6D42" w:rsidRDefault="004B6DC9" w:rsidP="004B6DC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3F6D42">
        <w:rPr>
          <w:sz w:val="26"/>
        </w:rPr>
        <w:tab/>
        <w:t xml:space="preserve"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</w:t>
      </w:r>
      <w:proofErr w:type="spellStart"/>
      <w:r w:rsidRPr="003F6D42">
        <w:rPr>
          <w:sz w:val="26"/>
        </w:rPr>
        <w:t>Пыть-Яха</w:t>
      </w:r>
      <w:proofErr w:type="spellEnd"/>
      <w:r w:rsidRPr="003F6D42">
        <w:rPr>
          <w:sz w:val="26"/>
        </w:rPr>
        <w:t xml:space="preserve">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B6DC9" w:rsidRPr="003F6D42" w:rsidRDefault="004B6DC9" w:rsidP="004B6DC9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3F6D42">
        <w:rPr>
          <w:sz w:val="26"/>
        </w:rPr>
        <w:t>-</w:t>
      </w:r>
      <w:r w:rsidRPr="003F6D42">
        <w:rPr>
          <w:sz w:val="26"/>
        </w:rPr>
        <w:tab/>
        <w:t>БУ Ханты-Мансийского автономного округа – Югры «</w:t>
      </w:r>
      <w:proofErr w:type="spellStart"/>
      <w:r w:rsidRPr="003F6D42">
        <w:rPr>
          <w:sz w:val="26"/>
        </w:rPr>
        <w:t>Пыть-Яхский</w:t>
      </w:r>
      <w:proofErr w:type="spellEnd"/>
      <w:r w:rsidRPr="003F6D42">
        <w:rPr>
          <w:sz w:val="26"/>
        </w:rPr>
        <w:t xml:space="preserve"> комплексный центр социального обслуживания населения»;</w:t>
      </w:r>
    </w:p>
    <w:p w:rsidR="004B6DC9" w:rsidRPr="003F6D42" w:rsidRDefault="004B6DC9" w:rsidP="004B6DC9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3F6D42">
        <w:rPr>
          <w:sz w:val="26"/>
        </w:rPr>
        <w:t>-</w:t>
      </w:r>
      <w:r w:rsidRPr="003F6D42">
        <w:rPr>
          <w:sz w:val="26"/>
        </w:rPr>
        <w:tab/>
        <w:t>Реабилитационный центр для детей и подростков с ограниченными возможностями «</w:t>
      </w:r>
      <w:proofErr w:type="spellStart"/>
      <w:r w:rsidRPr="003F6D42">
        <w:rPr>
          <w:sz w:val="26"/>
        </w:rPr>
        <w:t>Журавушка</w:t>
      </w:r>
      <w:proofErr w:type="spellEnd"/>
      <w:r w:rsidRPr="003F6D42">
        <w:rPr>
          <w:sz w:val="26"/>
        </w:rPr>
        <w:t xml:space="preserve">». </w:t>
      </w:r>
    </w:p>
    <w:p w:rsidR="004B6DC9" w:rsidRPr="003F6D42" w:rsidRDefault="004B6DC9" w:rsidP="004B6DC9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За </w:t>
      </w:r>
      <w:r w:rsidR="002464D8" w:rsidRPr="003F6D42">
        <w:rPr>
          <w:sz w:val="26"/>
        </w:rPr>
        <w:t xml:space="preserve">1 квартал </w:t>
      </w:r>
      <w:r w:rsidRPr="003F6D42">
        <w:rPr>
          <w:sz w:val="26"/>
        </w:rPr>
        <w:t>202</w:t>
      </w:r>
      <w:r w:rsidR="002464D8" w:rsidRPr="003F6D42">
        <w:rPr>
          <w:sz w:val="26"/>
        </w:rPr>
        <w:t>1</w:t>
      </w:r>
      <w:r w:rsidRPr="003F6D42">
        <w:rPr>
          <w:sz w:val="26"/>
        </w:rPr>
        <w:t xml:space="preserve"> год</w:t>
      </w:r>
      <w:r w:rsidR="002464D8" w:rsidRPr="003F6D42">
        <w:rPr>
          <w:sz w:val="26"/>
        </w:rPr>
        <w:t>а</w:t>
      </w:r>
      <w:r w:rsidRPr="003F6D42">
        <w:rPr>
          <w:sz w:val="26"/>
        </w:rPr>
        <w:t xml:space="preserve"> учреждениями социального обслуживания предоставлено </w:t>
      </w:r>
      <w:r w:rsidR="002464D8" w:rsidRPr="003F6D42">
        <w:rPr>
          <w:sz w:val="26"/>
        </w:rPr>
        <w:t>73 411</w:t>
      </w:r>
      <w:r w:rsidRPr="003F6D42">
        <w:rPr>
          <w:sz w:val="26"/>
        </w:rPr>
        <w:t xml:space="preserve"> тыс. услуг (АППГ – </w:t>
      </w:r>
      <w:r w:rsidR="002464D8" w:rsidRPr="003F6D42">
        <w:rPr>
          <w:sz w:val="26"/>
        </w:rPr>
        <w:t>199,9</w:t>
      </w:r>
      <w:r w:rsidRPr="003F6D42">
        <w:rPr>
          <w:sz w:val="26"/>
        </w:rPr>
        <w:t xml:space="preserve"> тыс. услуг), обслужено </w:t>
      </w:r>
      <w:r w:rsidR="002464D8" w:rsidRPr="003F6D42">
        <w:rPr>
          <w:sz w:val="26"/>
        </w:rPr>
        <w:t>1 383</w:t>
      </w:r>
      <w:r w:rsidRPr="003F6D42">
        <w:rPr>
          <w:sz w:val="26"/>
        </w:rPr>
        <w:t xml:space="preserve"> чел. (АППГ – </w:t>
      </w:r>
      <w:r w:rsidR="002464D8" w:rsidRPr="003F6D42">
        <w:rPr>
          <w:sz w:val="26"/>
        </w:rPr>
        <w:t>4,6</w:t>
      </w:r>
      <w:r w:rsidRPr="003F6D42">
        <w:rPr>
          <w:sz w:val="26"/>
        </w:rPr>
        <w:t xml:space="preserve"> </w:t>
      </w:r>
      <w:proofErr w:type="spellStart"/>
      <w:r w:rsidRPr="003F6D42">
        <w:rPr>
          <w:sz w:val="26"/>
        </w:rPr>
        <w:t>тыс.чел</w:t>
      </w:r>
      <w:proofErr w:type="spellEnd"/>
      <w:r w:rsidRPr="003F6D42">
        <w:rPr>
          <w:sz w:val="26"/>
        </w:rPr>
        <w:t xml:space="preserve">.), принято обращений – </w:t>
      </w:r>
      <w:r w:rsidR="002464D8" w:rsidRPr="003F6D42">
        <w:rPr>
          <w:sz w:val="26"/>
        </w:rPr>
        <w:t>1 222</w:t>
      </w:r>
      <w:r w:rsidRPr="003F6D42">
        <w:rPr>
          <w:sz w:val="26"/>
        </w:rPr>
        <w:t xml:space="preserve"> ед. </w:t>
      </w:r>
    </w:p>
    <w:p w:rsidR="003372E7" w:rsidRPr="003F6D42" w:rsidRDefault="003372E7" w:rsidP="00EE2733">
      <w:pPr>
        <w:pStyle w:val="HTML"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391A" w:rsidRPr="003F6D42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1"/>
      <w:bookmarkEnd w:id="62"/>
      <w:bookmarkEnd w:id="63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3F6D42" w:rsidRDefault="00983774" w:rsidP="00983774"/>
    <w:p w:rsidR="0002391A" w:rsidRPr="003F6D42" w:rsidRDefault="00983774" w:rsidP="00983774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Физическая культура и спорт являются сферой, которая в значительной мере обеспечивает физическое и нравственное здоровье населения, поддерживает работоспособность и конкурентоспособность человека на рынке труда, влияет на воспроизводство населения. Кроме того, спорт рассматривается как эффективный инструмент политической жизни. Проведение крупных спортивных соревнований способствует развитию производственной и социальной инфраструктуры.</w:t>
      </w:r>
    </w:p>
    <w:p w:rsidR="0002391A" w:rsidRPr="003F6D42" w:rsidRDefault="0002391A" w:rsidP="0002391A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В сфере физической культуры и спорта города функционируют 3 му</w:t>
      </w:r>
      <w:r w:rsidR="005661FF" w:rsidRPr="003F6D42">
        <w:rPr>
          <w:sz w:val="26"/>
          <w:szCs w:val="26"/>
        </w:rPr>
        <w:t>ниципальн</w:t>
      </w:r>
      <w:r w:rsidR="00EE70B1" w:rsidRPr="003F6D42">
        <w:rPr>
          <w:sz w:val="26"/>
          <w:szCs w:val="26"/>
        </w:rPr>
        <w:t>ых учреждения.</w:t>
      </w:r>
      <w:r w:rsidR="001865B9" w:rsidRPr="003F6D42">
        <w:rPr>
          <w:sz w:val="26"/>
          <w:szCs w:val="26"/>
        </w:rPr>
        <w:t xml:space="preserve"> На 01.04.2021</w:t>
      </w:r>
      <w:r w:rsidRPr="003F6D42">
        <w:rPr>
          <w:sz w:val="26"/>
          <w:szCs w:val="26"/>
        </w:rPr>
        <w:t xml:space="preserve"> года в городе работает </w:t>
      </w:r>
      <w:r w:rsidR="001D005C" w:rsidRPr="003F6D42">
        <w:rPr>
          <w:sz w:val="26"/>
          <w:szCs w:val="26"/>
        </w:rPr>
        <w:t>1</w:t>
      </w:r>
      <w:r w:rsidR="001865B9" w:rsidRPr="003F6D42">
        <w:rPr>
          <w:sz w:val="26"/>
          <w:szCs w:val="26"/>
        </w:rPr>
        <w:t>15</w:t>
      </w:r>
      <w:r w:rsidR="001D005C" w:rsidRPr="003F6D42">
        <w:rPr>
          <w:sz w:val="26"/>
          <w:szCs w:val="26"/>
        </w:rPr>
        <w:t xml:space="preserve"> спортивны</w:t>
      </w:r>
      <w:r w:rsidR="001865B9" w:rsidRPr="003F6D42">
        <w:rPr>
          <w:sz w:val="26"/>
          <w:szCs w:val="26"/>
        </w:rPr>
        <w:t>х</w:t>
      </w:r>
      <w:r w:rsidR="00983774" w:rsidRPr="003F6D42">
        <w:rPr>
          <w:sz w:val="26"/>
          <w:szCs w:val="26"/>
        </w:rPr>
        <w:t xml:space="preserve"> объект</w:t>
      </w:r>
      <w:r w:rsidR="00EE0829">
        <w:rPr>
          <w:sz w:val="26"/>
          <w:szCs w:val="26"/>
        </w:rPr>
        <w:t>ов</w:t>
      </w:r>
      <w:r w:rsidRPr="003F6D42">
        <w:rPr>
          <w:sz w:val="26"/>
          <w:szCs w:val="26"/>
        </w:rPr>
        <w:t xml:space="preserve"> с единовременн</w:t>
      </w:r>
      <w:r w:rsidR="00983774" w:rsidRPr="003F6D42">
        <w:rPr>
          <w:sz w:val="26"/>
          <w:szCs w:val="26"/>
        </w:rPr>
        <w:t>ой пропускной способностью 2 </w:t>
      </w:r>
      <w:r w:rsidR="001865B9" w:rsidRPr="003F6D42">
        <w:rPr>
          <w:sz w:val="26"/>
          <w:szCs w:val="26"/>
        </w:rPr>
        <w:t>717</w:t>
      </w:r>
      <w:r w:rsidRPr="003F6D42">
        <w:rPr>
          <w:sz w:val="26"/>
          <w:szCs w:val="26"/>
        </w:rPr>
        <w:t xml:space="preserve"> человек в смену. </w:t>
      </w:r>
    </w:p>
    <w:p w:rsidR="0002391A" w:rsidRPr="003F6D42" w:rsidRDefault="0002391A" w:rsidP="0002391A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Pr="003F6D42">
        <w:rPr>
          <w:color w:val="000000" w:themeColor="text1"/>
          <w:sz w:val="26"/>
          <w:szCs w:val="26"/>
        </w:rPr>
        <w:t>Обеспеченность города спортивными сооружениями составляет</w:t>
      </w:r>
      <w:r w:rsidR="000E7130" w:rsidRPr="003F6D42">
        <w:rPr>
          <w:color w:val="000000" w:themeColor="text1"/>
          <w:sz w:val="26"/>
          <w:szCs w:val="26"/>
        </w:rPr>
        <w:t xml:space="preserve"> </w:t>
      </w:r>
      <w:r w:rsidR="00E41DBB" w:rsidRPr="003F6D42">
        <w:rPr>
          <w:color w:val="000000" w:themeColor="text1"/>
          <w:sz w:val="26"/>
          <w:szCs w:val="26"/>
        </w:rPr>
        <w:t>5</w:t>
      </w:r>
      <w:r w:rsidR="007E6545" w:rsidRPr="003F6D42">
        <w:rPr>
          <w:color w:val="000000" w:themeColor="text1"/>
          <w:sz w:val="26"/>
          <w:szCs w:val="26"/>
        </w:rPr>
        <w:t>6</w:t>
      </w:r>
      <w:r w:rsidR="00541937" w:rsidRPr="003F6D42">
        <w:rPr>
          <w:color w:val="000000" w:themeColor="text1"/>
          <w:sz w:val="26"/>
          <w:szCs w:val="26"/>
        </w:rPr>
        <w:t>,3</w:t>
      </w:r>
      <w:r w:rsidRPr="003F6D42">
        <w:rPr>
          <w:color w:val="000000" w:themeColor="text1"/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541937" w:rsidRPr="003F6D42">
        <w:rPr>
          <w:color w:val="000000" w:themeColor="text1"/>
          <w:sz w:val="26"/>
          <w:szCs w:val="26"/>
        </w:rPr>
        <w:t>2717/39570*1000/122*100).</w:t>
      </w:r>
      <w:r w:rsidR="003D5C85" w:rsidRPr="003F6D42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02391A" w:rsidRPr="003F6D42" w:rsidRDefault="00EE70B1" w:rsidP="0002391A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На </w:t>
      </w:r>
      <w:r w:rsidR="001865B9" w:rsidRPr="003F6D42">
        <w:rPr>
          <w:sz w:val="26"/>
          <w:szCs w:val="26"/>
        </w:rPr>
        <w:t>01.04.2021</w:t>
      </w:r>
      <w:r w:rsidR="0002391A" w:rsidRPr="003F6D42">
        <w:rPr>
          <w:sz w:val="26"/>
          <w:szCs w:val="26"/>
        </w:rPr>
        <w:t xml:space="preserve"> года на территории города проведено</w:t>
      </w:r>
      <w:r w:rsidR="00FF0359" w:rsidRPr="003F6D42">
        <w:rPr>
          <w:sz w:val="26"/>
          <w:szCs w:val="26"/>
        </w:rPr>
        <w:t xml:space="preserve"> </w:t>
      </w:r>
      <w:r w:rsidR="001865B9" w:rsidRPr="003F6D42">
        <w:rPr>
          <w:sz w:val="26"/>
          <w:szCs w:val="26"/>
        </w:rPr>
        <w:t>18</w:t>
      </w:r>
      <w:r w:rsidR="00FF0359" w:rsidRPr="003F6D42">
        <w:rPr>
          <w:sz w:val="26"/>
          <w:szCs w:val="26"/>
        </w:rPr>
        <w:t xml:space="preserve"> спортивно-массовых мероприятий</w:t>
      </w:r>
      <w:r w:rsidR="0002391A" w:rsidRPr="003F6D42">
        <w:rPr>
          <w:sz w:val="26"/>
          <w:szCs w:val="26"/>
        </w:rPr>
        <w:t xml:space="preserve"> (</w:t>
      </w:r>
      <w:r w:rsidR="00983774" w:rsidRPr="003F6D42">
        <w:rPr>
          <w:sz w:val="26"/>
          <w:szCs w:val="26"/>
        </w:rPr>
        <w:t>АП</w:t>
      </w:r>
      <w:r w:rsidR="00CD17F6" w:rsidRPr="003F6D42">
        <w:rPr>
          <w:sz w:val="26"/>
          <w:szCs w:val="26"/>
        </w:rPr>
        <w:t>П</w:t>
      </w:r>
      <w:r w:rsidR="00983774" w:rsidRPr="003F6D42">
        <w:rPr>
          <w:sz w:val="26"/>
          <w:szCs w:val="26"/>
        </w:rPr>
        <w:t>Г</w:t>
      </w:r>
      <w:r w:rsidR="0002391A" w:rsidRPr="003F6D42">
        <w:rPr>
          <w:sz w:val="26"/>
          <w:szCs w:val="26"/>
        </w:rPr>
        <w:t xml:space="preserve"> – </w:t>
      </w:r>
      <w:r w:rsidR="001865B9" w:rsidRPr="003F6D42">
        <w:rPr>
          <w:sz w:val="26"/>
          <w:szCs w:val="26"/>
        </w:rPr>
        <w:t>26</w:t>
      </w:r>
      <w:r w:rsidR="00000FDD" w:rsidRPr="003F6D42">
        <w:rPr>
          <w:sz w:val="26"/>
          <w:szCs w:val="26"/>
        </w:rPr>
        <w:t xml:space="preserve"> меропр</w:t>
      </w:r>
      <w:r w:rsidR="001865B9" w:rsidRPr="003F6D42">
        <w:rPr>
          <w:sz w:val="26"/>
          <w:szCs w:val="26"/>
        </w:rPr>
        <w:t>иятий</w:t>
      </w:r>
      <w:r w:rsidR="0002391A" w:rsidRPr="003F6D42">
        <w:rPr>
          <w:sz w:val="26"/>
          <w:szCs w:val="26"/>
        </w:rPr>
        <w:t>).</w:t>
      </w:r>
    </w:p>
    <w:p w:rsidR="0002391A" w:rsidRPr="003F6D42" w:rsidRDefault="0002391A" w:rsidP="0002391A">
      <w:pPr>
        <w:ind w:firstLine="708"/>
        <w:jc w:val="both"/>
        <w:rPr>
          <w:sz w:val="26"/>
          <w:szCs w:val="26"/>
        </w:rPr>
      </w:pPr>
      <w:bookmarkStart w:id="64" w:name="_GoBack"/>
      <w:r w:rsidRPr="003F6D42">
        <w:rPr>
          <w:sz w:val="26"/>
          <w:szCs w:val="26"/>
        </w:rPr>
        <w:t xml:space="preserve">Спортсмены города </w:t>
      </w:r>
      <w:proofErr w:type="spellStart"/>
      <w:r w:rsidRPr="003F6D42">
        <w:rPr>
          <w:sz w:val="26"/>
          <w:szCs w:val="26"/>
        </w:rPr>
        <w:t>Пыть-Ях</w:t>
      </w:r>
      <w:proofErr w:type="spellEnd"/>
      <w:r w:rsidRPr="003F6D42">
        <w:rPr>
          <w:sz w:val="26"/>
          <w:szCs w:val="26"/>
        </w:rPr>
        <w:t xml:space="preserve"> в отчетном </w:t>
      </w:r>
      <w:r w:rsidR="00EE0829">
        <w:rPr>
          <w:sz w:val="26"/>
          <w:szCs w:val="26"/>
        </w:rPr>
        <w:t>периоде</w:t>
      </w:r>
      <w:r w:rsidRPr="003F6D42">
        <w:rPr>
          <w:sz w:val="26"/>
          <w:szCs w:val="26"/>
        </w:rPr>
        <w:t xml:space="preserve"> приняли участие в </w:t>
      </w:r>
      <w:r w:rsidR="00FF0359" w:rsidRPr="003F6D42">
        <w:rPr>
          <w:sz w:val="26"/>
          <w:szCs w:val="26"/>
        </w:rPr>
        <w:t>2</w:t>
      </w:r>
      <w:r w:rsidR="001865B9" w:rsidRPr="003F6D42">
        <w:rPr>
          <w:sz w:val="26"/>
          <w:szCs w:val="26"/>
        </w:rPr>
        <w:t xml:space="preserve">3 </w:t>
      </w:r>
      <w:r w:rsidR="00DE414C" w:rsidRPr="003F6D42">
        <w:rPr>
          <w:sz w:val="26"/>
          <w:szCs w:val="26"/>
        </w:rPr>
        <w:t>официальных соревнованиях</w:t>
      </w:r>
      <w:r w:rsidR="000B5720" w:rsidRPr="003F6D42">
        <w:rPr>
          <w:sz w:val="26"/>
          <w:szCs w:val="26"/>
        </w:rPr>
        <w:t>, а также в</w:t>
      </w:r>
      <w:r w:rsidRPr="003F6D42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3F6D42">
        <w:rPr>
          <w:sz w:val="26"/>
          <w:szCs w:val="26"/>
        </w:rPr>
        <w:t xml:space="preserve"> На данных спортивно-массовых мероприятиях спортсменами города было завоевано</w:t>
      </w:r>
      <w:r w:rsidR="001865B9" w:rsidRPr="003F6D42">
        <w:rPr>
          <w:sz w:val="26"/>
          <w:szCs w:val="26"/>
        </w:rPr>
        <w:t xml:space="preserve"> 34 </w:t>
      </w:r>
      <w:r w:rsidR="003B0A9D">
        <w:rPr>
          <w:sz w:val="26"/>
          <w:szCs w:val="26"/>
        </w:rPr>
        <w:t>призовых медали</w:t>
      </w:r>
      <w:r w:rsidR="000B5720" w:rsidRPr="003F6D42">
        <w:rPr>
          <w:sz w:val="26"/>
          <w:szCs w:val="26"/>
        </w:rPr>
        <w:t>.</w:t>
      </w:r>
    </w:p>
    <w:bookmarkEnd w:id="64"/>
    <w:p w:rsidR="0002391A" w:rsidRPr="003F6D42" w:rsidRDefault="0002391A" w:rsidP="0002391A">
      <w:pPr>
        <w:tabs>
          <w:tab w:val="left" w:pos="0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  <w:t>В городе действуют 10 общественных федераций, количество зани</w:t>
      </w:r>
      <w:r w:rsidR="00FF474C" w:rsidRPr="003F6D42">
        <w:rPr>
          <w:sz w:val="26"/>
          <w:szCs w:val="26"/>
        </w:rPr>
        <w:t>мающихся</w:t>
      </w:r>
      <w:r w:rsidR="00623C27" w:rsidRPr="003F6D42">
        <w:rPr>
          <w:sz w:val="26"/>
          <w:szCs w:val="26"/>
        </w:rPr>
        <w:t xml:space="preserve"> в секциях п</w:t>
      </w:r>
      <w:r w:rsidR="00000FDD" w:rsidRPr="003F6D42">
        <w:rPr>
          <w:sz w:val="26"/>
          <w:szCs w:val="26"/>
        </w:rPr>
        <w:t xml:space="preserve">о состоянию на </w:t>
      </w:r>
      <w:r w:rsidR="001865B9" w:rsidRPr="003F6D42">
        <w:rPr>
          <w:sz w:val="26"/>
          <w:szCs w:val="26"/>
        </w:rPr>
        <w:t>01.04.2021</w:t>
      </w:r>
      <w:r w:rsidR="00FF0359" w:rsidRPr="003F6D42">
        <w:rPr>
          <w:sz w:val="26"/>
          <w:szCs w:val="26"/>
        </w:rPr>
        <w:t xml:space="preserve"> года</w:t>
      </w:r>
      <w:r w:rsidR="00FF474C" w:rsidRPr="003F6D42">
        <w:rPr>
          <w:sz w:val="26"/>
          <w:szCs w:val="26"/>
        </w:rPr>
        <w:t xml:space="preserve"> составило 9</w:t>
      </w:r>
      <w:r w:rsidR="00623C27" w:rsidRPr="003F6D42">
        <w:rPr>
          <w:sz w:val="26"/>
          <w:szCs w:val="26"/>
        </w:rPr>
        <w:t>60</w:t>
      </w:r>
      <w:r w:rsidR="00FF0359" w:rsidRPr="003F6D42">
        <w:rPr>
          <w:sz w:val="26"/>
          <w:szCs w:val="26"/>
        </w:rPr>
        <w:t xml:space="preserve"> человек.</w:t>
      </w:r>
    </w:p>
    <w:p w:rsidR="001011D5" w:rsidRPr="003F6D42" w:rsidRDefault="001011D5" w:rsidP="001011D5">
      <w:pPr>
        <w:rPr>
          <w:sz w:val="26"/>
          <w:szCs w:val="26"/>
        </w:rPr>
      </w:pPr>
    </w:p>
    <w:p w:rsidR="00B52B9E" w:rsidRPr="003F6D42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5" w:name="_Toc528078034"/>
      <w:r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5"/>
    </w:p>
    <w:p w:rsidR="00B52B9E" w:rsidRPr="003F6D42" w:rsidRDefault="00B52B9E" w:rsidP="00B52B9E">
      <w:pPr>
        <w:rPr>
          <w:sz w:val="26"/>
          <w:szCs w:val="26"/>
        </w:rPr>
      </w:pPr>
    </w:p>
    <w:p w:rsidR="00B52B9E" w:rsidRPr="003F6D42" w:rsidRDefault="00B52B9E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lastRenderedPageBreak/>
        <w:tab/>
        <w:t>Жилищный ф</w:t>
      </w:r>
      <w:r w:rsidR="00B86458" w:rsidRPr="003F6D42">
        <w:rPr>
          <w:sz w:val="26"/>
          <w:szCs w:val="26"/>
        </w:rPr>
        <w:t>онд города по состоянию на 01.04</w:t>
      </w:r>
      <w:r w:rsidR="00B4294E" w:rsidRPr="003F6D42">
        <w:rPr>
          <w:sz w:val="26"/>
          <w:szCs w:val="26"/>
        </w:rPr>
        <w:t>.202</w:t>
      </w:r>
      <w:r w:rsidR="00DC294C" w:rsidRPr="003F6D42">
        <w:rPr>
          <w:sz w:val="26"/>
          <w:szCs w:val="26"/>
        </w:rPr>
        <w:t>1</w:t>
      </w:r>
      <w:r w:rsidRPr="003F6D42">
        <w:rPr>
          <w:sz w:val="26"/>
          <w:szCs w:val="26"/>
        </w:rPr>
        <w:t xml:space="preserve">г. составляет </w:t>
      </w:r>
      <w:r w:rsidR="005B5B2F" w:rsidRPr="003F6D42">
        <w:rPr>
          <w:sz w:val="26"/>
          <w:szCs w:val="26"/>
        </w:rPr>
        <w:t>7</w:t>
      </w:r>
      <w:r w:rsidR="00DC294C" w:rsidRPr="003F6D42">
        <w:rPr>
          <w:sz w:val="26"/>
          <w:szCs w:val="26"/>
        </w:rPr>
        <w:t xml:space="preserve">35,6 </w:t>
      </w:r>
      <w:proofErr w:type="spellStart"/>
      <w:r w:rsidRPr="003F6D42">
        <w:rPr>
          <w:sz w:val="26"/>
          <w:szCs w:val="26"/>
        </w:rPr>
        <w:t>тыс.кв.м</w:t>
      </w:r>
      <w:proofErr w:type="spellEnd"/>
      <w:r w:rsidRPr="003F6D42">
        <w:rPr>
          <w:sz w:val="26"/>
          <w:szCs w:val="26"/>
        </w:rPr>
        <w:t xml:space="preserve">., в том числе муниципальной формы собственности – </w:t>
      </w:r>
      <w:r w:rsidR="00DC294C" w:rsidRPr="003F6D42">
        <w:rPr>
          <w:sz w:val="26"/>
          <w:szCs w:val="26"/>
        </w:rPr>
        <w:t>66</w:t>
      </w:r>
      <w:r w:rsidR="005B5B2F" w:rsidRPr="003F6D42">
        <w:rPr>
          <w:sz w:val="26"/>
          <w:szCs w:val="26"/>
        </w:rPr>
        <w:t>,7</w:t>
      </w:r>
      <w:r w:rsidRPr="003F6D42">
        <w:rPr>
          <w:sz w:val="26"/>
          <w:szCs w:val="26"/>
        </w:rPr>
        <w:t xml:space="preserve"> </w:t>
      </w:r>
      <w:proofErr w:type="spellStart"/>
      <w:r w:rsidRPr="003F6D42">
        <w:rPr>
          <w:sz w:val="26"/>
          <w:szCs w:val="26"/>
        </w:rPr>
        <w:t>тыс.кв.м</w:t>
      </w:r>
      <w:proofErr w:type="spellEnd"/>
      <w:r w:rsidRPr="003F6D42">
        <w:rPr>
          <w:sz w:val="26"/>
          <w:szCs w:val="26"/>
        </w:rPr>
        <w:t xml:space="preserve">., частной формы собственности – </w:t>
      </w:r>
      <w:r w:rsidR="00DC294C" w:rsidRPr="003F6D42">
        <w:rPr>
          <w:sz w:val="26"/>
          <w:szCs w:val="26"/>
        </w:rPr>
        <w:t>668,9</w:t>
      </w:r>
      <w:r w:rsidRPr="003F6D42">
        <w:rPr>
          <w:sz w:val="26"/>
          <w:szCs w:val="26"/>
        </w:rPr>
        <w:t xml:space="preserve"> </w:t>
      </w:r>
      <w:proofErr w:type="spellStart"/>
      <w:r w:rsidRPr="003F6D42">
        <w:rPr>
          <w:sz w:val="26"/>
          <w:szCs w:val="26"/>
        </w:rPr>
        <w:t>тыс.кв.м</w:t>
      </w:r>
      <w:proofErr w:type="spellEnd"/>
      <w:r w:rsidRPr="003F6D42">
        <w:rPr>
          <w:sz w:val="26"/>
          <w:szCs w:val="26"/>
        </w:rPr>
        <w:t xml:space="preserve">. В индивидуально-определенных зданиях – </w:t>
      </w:r>
      <w:r w:rsidR="00DC294C" w:rsidRPr="003F6D42">
        <w:rPr>
          <w:sz w:val="26"/>
          <w:szCs w:val="26"/>
        </w:rPr>
        <w:t>51,5</w:t>
      </w:r>
      <w:r w:rsidRPr="003F6D42">
        <w:rPr>
          <w:sz w:val="26"/>
          <w:szCs w:val="26"/>
        </w:rPr>
        <w:t xml:space="preserve"> </w:t>
      </w:r>
      <w:proofErr w:type="spellStart"/>
      <w:r w:rsidRPr="003F6D42">
        <w:rPr>
          <w:sz w:val="26"/>
          <w:szCs w:val="26"/>
        </w:rPr>
        <w:t>тыс.кв.м</w:t>
      </w:r>
      <w:proofErr w:type="spellEnd"/>
      <w:r w:rsidRPr="003F6D42">
        <w:rPr>
          <w:sz w:val="26"/>
          <w:szCs w:val="26"/>
        </w:rPr>
        <w:t xml:space="preserve">, в многоквартирных домах – </w:t>
      </w:r>
      <w:r w:rsidR="00DC294C" w:rsidRPr="003F6D42">
        <w:rPr>
          <w:sz w:val="26"/>
          <w:szCs w:val="26"/>
        </w:rPr>
        <w:t>684,1</w:t>
      </w:r>
      <w:r w:rsidRPr="003F6D42">
        <w:rPr>
          <w:sz w:val="26"/>
          <w:szCs w:val="26"/>
        </w:rPr>
        <w:t xml:space="preserve"> </w:t>
      </w:r>
      <w:proofErr w:type="spellStart"/>
      <w:r w:rsidRPr="003F6D42">
        <w:rPr>
          <w:sz w:val="26"/>
          <w:szCs w:val="26"/>
        </w:rPr>
        <w:t>тыс.кв.м</w:t>
      </w:r>
      <w:proofErr w:type="spellEnd"/>
      <w:r w:rsidRPr="003F6D42">
        <w:rPr>
          <w:sz w:val="26"/>
          <w:szCs w:val="26"/>
        </w:rPr>
        <w:t xml:space="preserve">, ветхий жилищный фонд – </w:t>
      </w:r>
      <w:r w:rsidR="00DC294C" w:rsidRPr="003F6D42">
        <w:rPr>
          <w:sz w:val="26"/>
          <w:szCs w:val="26"/>
        </w:rPr>
        <w:t>25,8</w:t>
      </w:r>
      <w:r w:rsidRPr="003F6D42">
        <w:rPr>
          <w:sz w:val="26"/>
          <w:szCs w:val="26"/>
        </w:rPr>
        <w:t xml:space="preserve"> </w:t>
      </w:r>
      <w:proofErr w:type="spellStart"/>
      <w:r w:rsidRPr="003F6D42">
        <w:rPr>
          <w:sz w:val="26"/>
          <w:szCs w:val="26"/>
        </w:rPr>
        <w:t>тыс.кв.м</w:t>
      </w:r>
      <w:proofErr w:type="spellEnd"/>
      <w:r w:rsidRPr="003F6D42">
        <w:rPr>
          <w:sz w:val="26"/>
          <w:szCs w:val="26"/>
        </w:rPr>
        <w:t>. Доля ветхого жилищного фонда</w:t>
      </w:r>
      <w:r w:rsidR="00DA0276" w:rsidRPr="003F6D42">
        <w:rPr>
          <w:sz w:val="26"/>
          <w:szCs w:val="26"/>
        </w:rPr>
        <w:t xml:space="preserve"> в общем объеме составляет </w:t>
      </w:r>
      <w:r w:rsidR="00DC294C" w:rsidRPr="003F6D42">
        <w:rPr>
          <w:sz w:val="26"/>
          <w:szCs w:val="26"/>
        </w:rPr>
        <w:t>3,5</w:t>
      </w:r>
      <w:r w:rsidRPr="003F6D42">
        <w:rPr>
          <w:sz w:val="26"/>
          <w:szCs w:val="26"/>
        </w:rPr>
        <w:t>% от общего жилищного фонда.</w:t>
      </w:r>
    </w:p>
    <w:p w:rsidR="003D7FDA" w:rsidRPr="003F6D42" w:rsidRDefault="00B52B9E" w:rsidP="00DA0276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="003D7FDA" w:rsidRPr="003F6D42">
        <w:rPr>
          <w:sz w:val="26"/>
          <w:szCs w:val="26"/>
        </w:rPr>
        <w:t>В рамках муниципальной программы «</w:t>
      </w:r>
      <w:r w:rsidR="00DA0276" w:rsidRPr="003F6D42">
        <w:rPr>
          <w:sz w:val="26"/>
          <w:szCs w:val="26"/>
        </w:rPr>
        <w:t xml:space="preserve">«Развитие жилищной сферы в городе </w:t>
      </w:r>
      <w:proofErr w:type="spellStart"/>
      <w:r w:rsidR="00DA0276" w:rsidRPr="003F6D42">
        <w:rPr>
          <w:sz w:val="26"/>
          <w:szCs w:val="26"/>
        </w:rPr>
        <w:t>Пыть-Яхе</w:t>
      </w:r>
      <w:proofErr w:type="spellEnd"/>
      <w:r w:rsidR="004B4F8A" w:rsidRPr="003F6D42">
        <w:rPr>
          <w:sz w:val="26"/>
          <w:szCs w:val="26"/>
        </w:rPr>
        <w:t xml:space="preserve">» по состоянию </w:t>
      </w:r>
      <w:r w:rsidR="00AA63AF" w:rsidRPr="003F6D42">
        <w:rPr>
          <w:sz w:val="26"/>
          <w:szCs w:val="26"/>
        </w:rPr>
        <w:t xml:space="preserve">на </w:t>
      </w:r>
      <w:r w:rsidR="00684F5A" w:rsidRPr="003F6D42">
        <w:rPr>
          <w:sz w:val="26"/>
          <w:szCs w:val="26"/>
        </w:rPr>
        <w:t>01.04.202</w:t>
      </w:r>
      <w:r w:rsidR="00712B5B" w:rsidRPr="003F6D42">
        <w:rPr>
          <w:sz w:val="26"/>
          <w:szCs w:val="26"/>
        </w:rPr>
        <w:t>1</w:t>
      </w:r>
      <w:r w:rsidR="003D7FDA" w:rsidRPr="003F6D42">
        <w:rPr>
          <w:sz w:val="26"/>
          <w:szCs w:val="26"/>
        </w:rPr>
        <w:t>:</w:t>
      </w:r>
    </w:p>
    <w:p w:rsidR="003D7FDA" w:rsidRPr="003F6D42" w:rsidRDefault="00F46103" w:rsidP="00712B5B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712B5B" w:rsidRPr="003F6D42">
        <w:rPr>
          <w:sz w:val="26"/>
          <w:szCs w:val="26"/>
        </w:rPr>
        <w:t>переселены 2 семьи из аварийного жилищного фонда;</w:t>
      </w:r>
    </w:p>
    <w:p w:rsidR="00712B5B" w:rsidRPr="003F6D42" w:rsidRDefault="00712B5B" w:rsidP="00712B5B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планируется приобретение 13 квартир; </w:t>
      </w:r>
    </w:p>
    <w:p w:rsidR="00712B5B" w:rsidRPr="003F6D42" w:rsidRDefault="00712B5B" w:rsidP="00712B5B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выдано 5 гарантийных писем на обеспечение жильем молодых семей.</w:t>
      </w:r>
    </w:p>
    <w:p w:rsidR="00B52B9E" w:rsidRPr="003F6D42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="00B52B9E" w:rsidRPr="003F6D42">
        <w:rPr>
          <w:sz w:val="26"/>
          <w:szCs w:val="26"/>
        </w:rPr>
        <w:t>Городской жилищный фонд обслуживают 6 товариществ собствен</w:t>
      </w:r>
      <w:r w:rsidR="00B86458" w:rsidRPr="003F6D42">
        <w:rPr>
          <w:sz w:val="26"/>
          <w:szCs w:val="26"/>
        </w:rPr>
        <w:t>ников жилья (</w:t>
      </w:r>
      <w:r w:rsidR="00B86458" w:rsidRPr="003F6D42">
        <w:rPr>
          <w:color w:val="000000" w:themeColor="text1"/>
          <w:sz w:val="26"/>
          <w:szCs w:val="26"/>
        </w:rPr>
        <w:t>21,5</w:t>
      </w:r>
      <w:r w:rsidR="00B86458" w:rsidRPr="003F6D42">
        <w:rPr>
          <w:sz w:val="26"/>
          <w:szCs w:val="26"/>
        </w:rPr>
        <w:t>% жилфонда) и 9</w:t>
      </w:r>
      <w:r w:rsidR="00B52B9E" w:rsidRPr="003F6D42">
        <w:rPr>
          <w:sz w:val="26"/>
          <w:szCs w:val="26"/>
        </w:rPr>
        <w:t xml:space="preserve"> управляющих компаний (</w:t>
      </w:r>
      <w:r w:rsidR="00B86458" w:rsidRPr="003F6D42">
        <w:rPr>
          <w:color w:val="000000" w:themeColor="text1"/>
          <w:sz w:val="26"/>
          <w:szCs w:val="26"/>
        </w:rPr>
        <w:t>45,7</w:t>
      </w:r>
      <w:r w:rsidR="00B86458" w:rsidRPr="003F6D42">
        <w:rPr>
          <w:sz w:val="26"/>
          <w:szCs w:val="26"/>
        </w:rPr>
        <w:t>% жилфонда), 32,8% прямых договоров с АО «Югра – Экология».</w:t>
      </w:r>
    </w:p>
    <w:p w:rsidR="00B52B9E" w:rsidRPr="003F6D42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3F6D42">
        <w:rPr>
          <w:sz w:val="26"/>
          <w:szCs w:val="26"/>
        </w:rPr>
        <w:tab/>
        <w:t xml:space="preserve">Городской коммунальный комплекс представлен </w:t>
      </w:r>
      <w:r w:rsidR="00DC294C" w:rsidRPr="003F6D42">
        <w:rPr>
          <w:sz w:val="26"/>
          <w:szCs w:val="26"/>
        </w:rPr>
        <w:t>6</w:t>
      </w:r>
      <w:r w:rsidRPr="003F6D42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3F6D42">
        <w:rPr>
          <w:sz w:val="26"/>
          <w:szCs w:val="26"/>
        </w:rPr>
        <w:t>ОА</w:t>
      </w:r>
      <w:r w:rsidRPr="003F6D42">
        <w:rPr>
          <w:sz w:val="26"/>
          <w:szCs w:val="26"/>
        </w:rPr>
        <w:t xml:space="preserve"> «</w:t>
      </w:r>
      <w:r w:rsidR="003E3A4C" w:rsidRPr="003F6D42">
        <w:rPr>
          <w:sz w:val="26"/>
          <w:szCs w:val="26"/>
        </w:rPr>
        <w:t xml:space="preserve">Газпром </w:t>
      </w:r>
      <w:proofErr w:type="spellStart"/>
      <w:r w:rsidR="003E3A4C" w:rsidRPr="003F6D42">
        <w:rPr>
          <w:sz w:val="26"/>
          <w:szCs w:val="26"/>
        </w:rPr>
        <w:t>энергосбыт</w:t>
      </w:r>
      <w:proofErr w:type="spellEnd"/>
      <w:r w:rsidR="003E3A4C" w:rsidRPr="003F6D42">
        <w:rPr>
          <w:sz w:val="26"/>
          <w:szCs w:val="26"/>
        </w:rPr>
        <w:t xml:space="preserve"> Тюмень</w:t>
      </w:r>
      <w:r w:rsidRPr="003F6D42">
        <w:rPr>
          <w:sz w:val="26"/>
          <w:szCs w:val="26"/>
        </w:rPr>
        <w:t>», ОАО «ЮТЭК-</w:t>
      </w:r>
      <w:proofErr w:type="spellStart"/>
      <w:r w:rsidRPr="003F6D42">
        <w:rPr>
          <w:sz w:val="26"/>
          <w:szCs w:val="26"/>
        </w:rPr>
        <w:t>Пыть</w:t>
      </w:r>
      <w:proofErr w:type="spellEnd"/>
      <w:r w:rsidRPr="003F6D42">
        <w:rPr>
          <w:sz w:val="26"/>
          <w:szCs w:val="26"/>
        </w:rPr>
        <w:t>-</w:t>
      </w:r>
      <w:proofErr w:type="spellStart"/>
      <w:r w:rsidRPr="003F6D42">
        <w:rPr>
          <w:sz w:val="26"/>
          <w:szCs w:val="26"/>
        </w:rPr>
        <w:t>Ях</w:t>
      </w:r>
      <w:proofErr w:type="spellEnd"/>
      <w:r w:rsidRPr="003F6D42">
        <w:rPr>
          <w:sz w:val="26"/>
          <w:szCs w:val="26"/>
        </w:rPr>
        <w:t>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</w:t>
      </w:r>
      <w:proofErr w:type="spellStart"/>
      <w:r w:rsidRPr="003F6D42">
        <w:rPr>
          <w:sz w:val="26"/>
          <w:szCs w:val="26"/>
        </w:rPr>
        <w:t>ГазпромМежрегионгазСевер</w:t>
      </w:r>
      <w:proofErr w:type="spellEnd"/>
      <w:r w:rsidRPr="003F6D42">
        <w:rPr>
          <w:sz w:val="26"/>
          <w:szCs w:val="26"/>
        </w:rPr>
        <w:t xml:space="preserve">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3F6D42">
        <w:rPr>
          <w:bCs/>
          <w:sz w:val="26"/>
          <w:szCs w:val="26"/>
        </w:rPr>
        <w:t>«Южно-</w:t>
      </w:r>
      <w:proofErr w:type="spellStart"/>
      <w:r w:rsidRPr="003F6D42">
        <w:rPr>
          <w:bCs/>
          <w:sz w:val="26"/>
          <w:szCs w:val="26"/>
        </w:rPr>
        <w:t>Балыкский</w:t>
      </w:r>
      <w:proofErr w:type="spellEnd"/>
      <w:r w:rsidRPr="003F6D42">
        <w:rPr>
          <w:bCs/>
          <w:sz w:val="26"/>
          <w:szCs w:val="26"/>
        </w:rPr>
        <w:t xml:space="preserve"> ГПЗ» - филиал АО «</w:t>
      </w:r>
      <w:proofErr w:type="spellStart"/>
      <w:r w:rsidRPr="003F6D42">
        <w:rPr>
          <w:bCs/>
          <w:sz w:val="26"/>
          <w:szCs w:val="26"/>
        </w:rPr>
        <w:t>СибурТюменьГаз</w:t>
      </w:r>
      <w:proofErr w:type="spellEnd"/>
      <w:r w:rsidRPr="003F6D42">
        <w:rPr>
          <w:bCs/>
          <w:sz w:val="26"/>
          <w:szCs w:val="26"/>
        </w:rPr>
        <w:t>» путем перепродажи коммунального ресурса в ТСЖ «Факел»</w:t>
      </w:r>
      <w:r w:rsidRPr="003F6D42">
        <w:rPr>
          <w:sz w:val="26"/>
          <w:szCs w:val="26"/>
        </w:rPr>
        <w:t>.</w:t>
      </w:r>
      <w:r w:rsidR="00661404" w:rsidRPr="003F6D42">
        <w:rPr>
          <w:sz w:val="26"/>
          <w:szCs w:val="26"/>
        </w:rPr>
        <w:t xml:space="preserve"> В части организации транспортировки и утилизации твердых коммунальных отходов </w:t>
      </w:r>
      <w:r w:rsidR="00DC294C" w:rsidRPr="003F6D42">
        <w:rPr>
          <w:sz w:val="26"/>
          <w:szCs w:val="26"/>
        </w:rPr>
        <w:t>-</w:t>
      </w:r>
      <w:r w:rsidR="00661404" w:rsidRPr="003F6D42">
        <w:rPr>
          <w:sz w:val="26"/>
          <w:szCs w:val="26"/>
        </w:rPr>
        <w:t xml:space="preserve"> АО «Югра-Экология». </w:t>
      </w:r>
    </w:p>
    <w:p w:rsidR="00B52B9E" w:rsidRPr="003F6D42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 xml:space="preserve">В отчетном периоде </w:t>
      </w:r>
      <w:r w:rsidR="005D6271" w:rsidRPr="003F6D42">
        <w:rPr>
          <w:color w:val="000000"/>
          <w:sz w:val="26"/>
          <w:szCs w:val="26"/>
        </w:rPr>
        <w:t xml:space="preserve">общая дебиторская </w:t>
      </w:r>
      <w:r w:rsidRPr="003F6D42">
        <w:rPr>
          <w:color w:val="000000"/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E0475E" w:rsidRPr="003F6D42">
        <w:rPr>
          <w:color w:val="000000"/>
          <w:sz w:val="26"/>
          <w:szCs w:val="26"/>
        </w:rPr>
        <w:t>637,5</w:t>
      </w:r>
      <w:r w:rsidR="005D6271" w:rsidRPr="003F6D42">
        <w:rPr>
          <w:color w:val="000000"/>
          <w:sz w:val="26"/>
          <w:szCs w:val="26"/>
        </w:rPr>
        <w:t xml:space="preserve"> </w:t>
      </w:r>
      <w:r w:rsidRPr="003F6D42">
        <w:rPr>
          <w:color w:val="000000"/>
          <w:sz w:val="26"/>
          <w:szCs w:val="26"/>
        </w:rPr>
        <w:t>млн. рублей.</w:t>
      </w:r>
    </w:p>
    <w:p w:rsidR="00B52B9E" w:rsidRPr="003F6D42" w:rsidRDefault="00B86458" w:rsidP="00B52B9E">
      <w:pPr>
        <w:pStyle w:val="a3"/>
        <w:tabs>
          <w:tab w:val="left" w:pos="4140"/>
        </w:tabs>
        <w:ind w:firstLine="709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На территории города</w:t>
      </w:r>
      <w:r w:rsidR="00B52B9E" w:rsidRPr="003F6D42">
        <w:rPr>
          <w:color w:val="000000"/>
          <w:sz w:val="26"/>
          <w:szCs w:val="26"/>
        </w:rPr>
        <w:t xml:space="preserve">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3F6D42" w:rsidRDefault="00B52B9E" w:rsidP="00B52B9E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3F6D42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8 котельных, суммарной мощностью 278,92 Гкал/час; </w:t>
      </w:r>
    </w:p>
    <w:p w:rsidR="00B52B9E" w:rsidRPr="003F6D42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3F6D42">
          <w:rPr>
            <w:sz w:val="26"/>
            <w:szCs w:val="26"/>
          </w:rPr>
          <w:t>100,8 км</w:t>
        </w:r>
      </w:smartTag>
      <w:r w:rsidRPr="003F6D42">
        <w:rPr>
          <w:sz w:val="26"/>
          <w:szCs w:val="26"/>
        </w:rPr>
        <w:t xml:space="preserve"> сетей водоснабжения;</w:t>
      </w:r>
    </w:p>
    <w:p w:rsidR="00B52B9E" w:rsidRPr="003F6D42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5 канализационных очистных сооружений (КОС).</w:t>
      </w:r>
    </w:p>
    <w:p w:rsidR="00DC294C" w:rsidRPr="003F6D42" w:rsidRDefault="00DC294C" w:rsidP="00DC294C">
      <w:pPr>
        <w:ind w:firstLine="708"/>
        <w:jc w:val="both"/>
        <w:rPr>
          <w:color w:val="000000"/>
          <w:sz w:val="26"/>
          <w:szCs w:val="26"/>
        </w:rPr>
      </w:pPr>
      <w:bookmarkStart w:id="66" w:name="_Toc528078035"/>
      <w:r w:rsidRPr="003F6D42">
        <w:rPr>
          <w:color w:val="000000"/>
          <w:sz w:val="26"/>
          <w:szCs w:val="26"/>
        </w:rPr>
        <w:t xml:space="preserve">Для обеспечения жителей города бесперебойным теплоснабжением в случае возникновения нештатных ситуаций, на котельных города предусмотрен аварийный запас топлива - сырая нефть общим объемом 0,724 т. На 4 </w:t>
      </w:r>
      <w:proofErr w:type="spellStart"/>
      <w:r w:rsidRPr="003F6D42">
        <w:rPr>
          <w:color w:val="000000"/>
          <w:sz w:val="26"/>
          <w:szCs w:val="26"/>
        </w:rPr>
        <w:t>газомазутных</w:t>
      </w:r>
      <w:proofErr w:type="spellEnd"/>
      <w:r w:rsidRPr="003F6D42">
        <w:rPr>
          <w:color w:val="000000"/>
          <w:sz w:val="26"/>
          <w:szCs w:val="26"/>
        </w:rPr>
        <w:t xml:space="preserve"> котельных МУП «УГХ» г. </w:t>
      </w:r>
      <w:proofErr w:type="spellStart"/>
      <w:r w:rsidRPr="003F6D42">
        <w:rPr>
          <w:color w:val="000000"/>
          <w:sz w:val="26"/>
          <w:szCs w:val="26"/>
        </w:rPr>
        <w:t>Пыть-Ях</w:t>
      </w:r>
      <w:proofErr w:type="spellEnd"/>
      <w:r w:rsidRPr="003F6D42">
        <w:rPr>
          <w:color w:val="000000"/>
          <w:sz w:val="26"/>
          <w:szCs w:val="26"/>
        </w:rPr>
        <w:t xml:space="preserve"> имеются сооружения резервного топливного хозяйства – комплекс оборудования и устройств, предназначенных для хранения, подачи и использования резервного топлива. В случае возникновения аварийной ситуации поставка нефти будет осуществляться автомобильным транспортом на основании существующего договора № 2140219/1994Д от 31.12.2019г. между МУП «УГХ» и ООО «РН-</w:t>
      </w:r>
      <w:proofErr w:type="spellStart"/>
      <w:r w:rsidRPr="003F6D42">
        <w:rPr>
          <w:color w:val="000000"/>
          <w:sz w:val="26"/>
          <w:szCs w:val="26"/>
        </w:rPr>
        <w:t>Юганскнефтегаз</w:t>
      </w:r>
      <w:proofErr w:type="spellEnd"/>
      <w:r w:rsidR="003B0A9D">
        <w:rPr>
          <w:color w:val="000000"/>
          <w:sz w:val="26"/>
          <w:szCs w:val="26"/>
        </w:rPr>
        <w:t>»</w:t>
      </w:r>
      <w:r w:rsidRPr="003F6D42">
        <w:rPr>
          <w:color w:val="000000"/>
          <w:sz w:val="26"/>
          <w:szCs w:val="26"/>
        </w:rPr>
        <w:t>.</w:t>
      </w:r>
    </w:p>
    <w:p w:rsidR="00DC294C" w:rsidRPr="003F6D42" w:rsidRDefault="00DC294C" w:rsidP="00DC294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В городе сформировано 15 аварийных бригад, укомплектованных необходимыми материалами и оборудованием, привлечено 23 единицы спецтехники. Для отработки различных аварийных ситуаций предприятиями ЖКХ утвержден график совместных противоаварийных тренировок.</w:t>
      </w:r>
    </w:p>
    <w:p w:rsidR="00DC294C" w:rsidRPr="003F6D42" w:rsidRDefault="00DC294C" w:rsidP="00DC294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lastRenderedPageBreak/>
        <w:t xml:space="preserve">В рамках реализации мероприятий, направленных на энергосбережение в муниципальных учреждениях заключено 5 </w:t>
      </w:r>
      <w:proofErr w:type="spellStart"/>
      <w:r w:rsidRPr="003F6D42">
        <w:rPr>
          <w:color w:val="000000"/>
          <w:sz w:val="26"/>
          <w:szCs w:val="26"/>
        </w:rPr>
        <w:t>энергосервисных</w:t>
      </w:r>
      <w:proofErr w:type="spellEnd"/>
      <w:r w:rsidRPr="003F6D42">
        <w:rPr>
          <w:color w:val="000000"/>
          <w:sz w:val="26"/>
          <w:szCs w:val="26"/>
        </w:rPr>
        <w:t xml:space="preserve"> контрактов (МДОАУ «Аленький цветочек», МДОАУ «Ёлочка», МДОАУ «Фантазия», МДОАУ «Улыбка», МДОАУ «Белочка»). </w:t>
      </w:r>
    </w:p>
    <w:p w:rsidR="00DC294C" w:rsidRPr="003F6D42" w:rsidRDefault="00DC294C" w:rsidP="00DC294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города реализуется ряд мероприятий в рамках муниципальных программ. 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«Жилищно-коммунальный комплекс и городская среда города </w:t>
      </w:r>
      <w:proofErr w:type="spellStart"/>
      <w:r w:rsidRPr="003F6D42">
        <w:rPr>
          <w:color w:val="000000"/>
          <w:sz w:val="26"/>
          <w:szCs w:val="26"/>
        </w:rPr>
        <w:t>Пыть-Яха</w:t>
      </w:r>
      <w:proofErr w:type="spellEnd"/>
      <w:r w:rsidRPr="003F6D42">
        <w:rPr>
          <w:color w:val="000000"/>
          <w:sz w:val="26"/>
          <w:szCs w:val="26"/>
        </w:rPr>
        <w:t>».</w:t>
      </w:r>
    </w:p>
    <w:p w:rsidR="00DC294C" w:rsidRPr="003F6D42" w:rsidRDefault="00DC294C" w:rsidP="00DC294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В рамках подпрограммы 1 «Создание условий для обеспечения качественными коммунальными услугами» реализуются мероприятия по реконструкции ВОС-1 (2 очередь) и ВОС-3. По объекту «Реконструкции ВОС-3» 30.09.2019 года заключен муниципальный контракт №0178300019419000117 на выполнение строительно-монтажных работ с ООО «Универсал СК». Срок выполнения работ до 01.07.2021 года. В настоящее время в рамках муниципального контракта завершены работы подготовительного характера.  Произведены работы по частичной планировке территории ВОС-3. Производится закупка и поставка материалов и оборудования. Выполнено основание</w:t>
      </w:r>
      <w:r w:rsidR="00953597" w:rsidRPr="003F6D42">
        <w:rPr>
          <w:color w:val="000000"/>
          <w:sz w:val="26"/>
          <w:szCs w:val="26"/>
        </w:rPr>
        <w:t xml:space="preserve"> под резервуар чистой воды. </w:t>
      </w:r>
      <w:r w:rsidRPr="003F6D42">
        <w:rPr>
          <w:color w:val="000000"/>
          <w:sz w:val="26"/>
          <w:szCs w:val="26"/>
        </w:rPr>
        <w:t>З</w:t>
      </w:r>
      <w:r w:rsidR="00953597" w:rsidRPr="003F6D42">
        <w:rPr>
          <w:color w:val="000000"/>
          <w:sz w:val="26"/>
          <w:szCs w:val="26"/>
        </w:rPr>
        <w:t xml:space="preserve">авершены внутриплощадочные сети. </w:t>
      </w:r>
      <w:r w:rsidRPr="003F6D42">
        <w:rPr>
          <w:color w:val="000000"/>
          <w:sz w:val="26"/>
          <w:szCs w:val="26"/>
        </w:rPr>
        <w:t xml:space="preserve">Выполнен монтаж КНС. Выполнен монтаж части внеплощадочных сетей тепло-, водоснабжения и канализации, ведутся работы по тепловой изоляции наружных тепловых сетей. Выполнен монтаж локальных очистных сооружений. Ведутся работы по прокладке газопровода. Выполняются работы по капитальному ремонту РЧВ V=2000м3 (антикоррозийная обработка). </w:t>
      </w:r>
      <w:r w:rsidR="00953597" w:rsidRPr="003F6D42">
        <w:rPr>
          <w:color w:val="000000"/>
          <w:sz w:val="26"/>
          <w:szCs w:val="26"/>
        </w:rPr>
        <w:t>Общая готовность объекта 62%.</w:t>
      </w:r>
    </w:p>
    <w:p w:rsidR="00DC294C" w:rsidRPr="003F6D42" w:rsidRDefault="00DC294C" w:rsidP="00DC294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По объекту «Реконструкция ВОС – 1 (2очередь)» ведутся работы по реконструкции объекта, в соответствии с заключенным муниципальным контрактом № 0187200001720000691 с ООО «</w:t>
      </w:r>
      <w:proofErr w:type="spellStart"/>
      <w:r w:rsidRPr="003F6D42">
        <w:rPr>
          <w:color w:val="000000"/>
          <w:sz w:val="26"/>
          <w:szCs w:val="26"/>
        </w:rPr>
        <w:t>Атомстройпроект</w:t>
      </w:r>
      <w:proofErr w:type="spellEnd"/>
      <w:r w:rsidRPr="003F6D42">
        <w:rPr>
          <w:color w:val="000000"/>
          <w:sz w:val="26"/>
          <w:szCs w:val="26"/>
        </w:rPr>
        <w:t>». Работы ведутся с отставанием от графика. По состоянию на отчетную дату размещена камера видеонаблюдения за ходом строительства. Выполнены работы подготовительного периода, предусмотренные проектом организации строительства. Заключен договор на изготовление и поставку металлоконструкций. Станция очистки воды 1500м3/</w:t>
      </w:r>
      <w:proofErr w:type="spellStart"/>
      <w:r w:rsidRPr="003F6D42">
        <w:rPr>
          <w:color w:val="000000"/>
          <w:sz w:val="26"/>
          <w:szCs w:val="26"/>
        </w:rPr>
        <w:t>сут</w:t>
      </w:r>
      <w:proofErr w:type="spellEnd"/>
      <w:r w:rsidRPr="003F6D42">
        <w:rPr>
          <w:color w:val="000000"/>
          <w:sz w:val="26"/>
          <w:szCs w:val="26"/>
        </w:rPr>
        <w:t xml:space="preserve">: произведено устройство котлована 100% (1220 м3), забиты железобетонные сваи в объеме 100% (88 шт., в том числе 24 шт. С50-40-6 и 64 шт. С40-30-3), выполнена обратная засыпка котлована песком, выполнены работы по срубке свай в проектные отметки, ведутся работы по устройству фундаментов, производится демонтаж емкости 200 м3. Доведенные лимиты на 2020 год не освоены в полном объеме. Направлено письмо в адрес Департамента ЖКК и энергетики ХМАО-Югры № 14-исх-УД-9908 от 30.12.2020 о восстановлении неосвоенной суммы в размере 25 875,3 </w:t>
      </w:r>
      <w:proofErr w:type="spellStart"/>
      <w:r w:rsidRPr="003F6D42">
        <w:rPr>
          <w:color w:val="000000"/>
          <w:sz w:val="26"/>
          <w:szCs w:val="26"/>
        </w:rPr>
        <w:t>тыс.рублей</w:t>
      </w:r>
      <w:proofErr w:type="spellEnd"/>
      <w:r w:rsidRPr="003F6D42">
        <w:rPr>
          <w:color w:val="000000"/>
          <w:sz w:val="26"/>
          <w:szCs w:val="26"/>
        </w:rPr>
        <w:t xml:space="preserve"> в 2021 году. </w:t>
      </w:r>
      <w:r w:rsidR="00953597" w:rsidRPr="003F6D42">
        <w:rPr>
          <w:color w:val="000000"/>
          <w:sz w:val="26"/>
          <w:szCs w:val="26"/>
        </w:rPr>
        <w:t>Общая готовность объекта 66,4%.</w:t>
      </w:r>
    </w:p>
    <w:p w:rsidR="00A51EFE" w:rsidRPr="003F6D42" w:rsidRDefault="00DC294C" w:rsidP="006D5D5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В рамках реализации федерального проекта «Формирова</w:t>
      </w:r>
      <w:r w:rsidR="00A51EFE" w:rsidRPr="003F6D42">
        <w:rPr>
          <w:color w:val="000000"/>
          <w:sz w:val="26"/>
          <w:szCs w:val="26"/>
        </w:rPr>
        <w:t>ние комфортной городской среды»</w:t>
      </w:r>
      <w:r w:rsidRPr="003F6D42">
        <w:rPr>
          <w:color w:val="000000"/>
          <w:sz w:val="26"/>
          <w:szCs w:val="26"/>
        </w:rPr>
        <w:t xml:space="preserve"> на территории города </w:t>
      </w:r>
      <w:proofErr w:type="spellStart"/>
      <w:r w:rsidRPr="003F6D42">
        <w:rPr>
          <w:color w:val="000000"/>
          <w:sz w:val="26"/>
          <w:szCs w:val="26"/>
        </w:rPr>
        <w:t>Пыть-Яха</w:t>
      </w:r>
      <w:proofErr w:type="spellEnd"/>
      <w:r w:rsidRPr="003F6D42">
        <w:rPr>
          <w:color w:val="000000"/>
          <w:sz w:val="26"/>
          <w:szCs w:val="26"/>
        </w:rPr>
        <w:t xml:space="preserve"> в 202</w:t>
      </w:r>
      <w:r w:rsidR="00A51EFE" w:rsidRPr="003F6D42">
        <w:rPr>
          <w:color w:val="000000"/>
          <w:sz w:val="26"/>
          <w:szCs w:val="26"/>
        </w:rPr>
        <w:t>1 году</w:t>
      </w:r>
      <w:r w:rsidR="006D5D5C" w:rsidRPr="003F6D42">
        <w:rPr>
          <w:color w:val="000000"/>
          <w:sz w:val="26"/>
          <w:szCs w:val="26"/>
        </w:rPr>
        <w:t xml:space="preserve"> з</w:t>
      </w:r>
      <w:r w:rsidR="00A51EFE" w:rsidRPr="003F6D42">
        <w:rPr>
          <w:sz w:val="26"/>
          <w:szCs w:val="26"/>
        </w:rPr>
        <w:t>аключены муниципальные контракты:</w:t>
      </w:r>
    </w:p>
    <w:p w:rsidR="006D5D5C" w:rsidRPr="003F6D42" w:rsidRDefault="006D5D5C" w:rsidP="006D5D5C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Pr="003F6D42">
        <w:rPr>
          <w:color w:val="000000"/>
          <w:sz w:val="26"/>
          <w:szCs w:val="26"/>
        </w:rPr>
        <w:t>от 23.11.20</w:t>
      </w:r>
      <w:r w:rsidR="003B0A9D">
        <w:rPr>
          <w:color w:val="000000"/>
          <w:sz w:val="26"/>
          <w:szCs w:val="26"/>
        </w:rPr>
        <w:t>20 с ООО "</w:t>
      </w:r>
      <w:proofErr w:type="spellStart"/>
      <w:r w:rsidR="003B0A9D">
        <w:rPr>
          <w:color w:val="000000"/>
          <w:sz w:val="26"/>
          <w:szCs w:val="26"/>
        </w:rPr>
        <w:t>РемСтрой</w:t>
      </w:r>
      <w:proofErr w:type="spellEnd"/>
      <w:r w:rsidR="003B0A9D">
        <w:rPr>
          <w:color w:val="000000"/>
          <w:sz w:val="26"/>
          <w:szCs w:val="26"/>
        </w:rPr>
        <w:t>"(</w:t>
      </w:r>
      <w:proofErr w:type="spellStart"/>
      <w:r w:rsidR="003B0A9D">
        <w:rPr>
          <w:color w:val="000000"/>
          <w:sz w:val="26"/>
          <w:szCs w:val="26"/>
        </w:rPr>
        <w:t>г.Н.Уренгой</w:t>
      </w:r>
      <w:proofErr w:type="spellEnd"/>
      <w:r w:rsidRPr="003F6D42">
        <w:rPr>
          <w:color w:val="000000"/>
          <w:sz w:val="26"/>
          <w:szCs w:val="26"/>
        </w:rPr>
        <w:t xml:space="preserve">) на сумму 11 152,1 тыс. руб., на благоустройство сквера «Сиверко» в г. </w:t>
      </w:r>
      <w:proofErr w:type="spellStart"/>
      <w:r w:rsidRPr="003F6D42">
        <w:rPr>
          <w:color w:val="000000"/>
          <w:sz w:val="26"/>
          <w:szCs w:val="26"/>
        </w:rPr>
        <w:t>Пыть-Ях</w:t>
      </w:r>
      <w:proofErr w:type="spellEnd"/>
      <w:r w:rsidRPr="003F6D42">
        <w:rPr>
          <w:color w:val="000000"/>
          <w:sz w:val="26"/>
          <w:szCs w:val="26"/>
        </w:rPr>
        <w:t xml:space="preserve"> (1 этап);</w:t>
      </w:r>
    </w:p>
    <w:p w:rsidR="00A51EFE" w:rsidRPr="003F6D42" w:rsidRDefault="00A51EFE" w:rsidP="00A51EFE">
      <w:pPr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lastRenderedPageBreak/>
        <w:t xml:space="preserve">- от 15.03.2021г. на сумму 9 360,7 </w:t>
      </w:r>
      <w:proofErr w:type="spellStart"/>
      <w:r w:rsidRPr="003F6D42">
        <w:rPr>
          <w:color w:val="000000"/>
          <w:sz w:val="26"/>
          <w:szCs w:val="26"/>
        </w:rPr>
        <w:t>тыс.руб</w:t>
      </w:r>
      <w:proofErr w:type="spellEnd"/>
      <w:r w:rsidRPr="003F6D42">
        <w:rPr>
          <w:color w:val="000000"/>
          <w:sz w:val="26"/>
          <w:szCs w:val="26"/>
        </w:rPr>
        <w:t>. с ООО «Вектор» (г. Сургут) на выполнение работ по благоустройству дворовой территории 1 мкр.-12,13,17,18 (асфальтирование внутриквартальных проездов, замена скамеек);</w:t>
      </w:r>
    </w:p>
    <w:p w:rsidR="00A51EFE" w:rsidRPr="003F6D42" w:rsidRDefault="00A51EFE" w:rsidP="00A51EFE">
      <w:pPr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 xml:space="preserve"> - от 29.03.2021г. на сумму 2 490,2 тыс. руб. с ООО «Вектор» (г. Сургут) на выполнение работ по благоустройству дворовой территории 1 </w:t>
      </w:r>
      <w:proofErr w:type="spellStart"/>
      <w:r w:rsidRPr="003F6D42">
        <w:rPr>
          <w:color w:val="000000"/>
          <w:sz w:val="26"/>
          <w:szCs w:val="26"/>
        </w:rPr>
        <w:t>мкр</w:t>
      </w:r>
      <w:proofErr w:type="spellEnd"/>
      <w:r w:rsidRPr="003F6D42">
        <w:rPr>
          <w:color w:val="000000"/>
          <w:sz w:val="26"/>
          <w:szCs w:val="26"/>
        </w:rPr>
        <w:t xml:space="preserve">. д.5 (асфальтирование внутриквартального проезда, устройство тротуара) и 2 </w:t>
      </w:r>
      <w:proofErr w:type="spellStart"/>
      <w:r w:rsidRPr="003F6D42">
        <w:rPr>
          <w:color w:val="000000"/>
          <w:sz w:val="26"/>
          <w:szCs w:val="26"/>
        </w:rPr>
        <w:t>мкр</w:t>
      </w:r>
      <w:proofErr w:type="spellEnd"/>
      <w:r w:rsidRPr="003F6D42">
        <w:rPr>
          <w:color w:val="000000"/>
          <w:sz w:val="26"/>
          <w:szCs w:val="26"/>
        </w:rPr>
        <w:t>. д.28 (устройство тротуара)</w:t>
      </w:r>
      <w:r w:rsidR="006D5D5C" w:rsidRPr="003F6D42">
        <w:rPr>
          <w:color w:val="000000"/>
          <w:sz w:val="26"/>
          <w:szCs w:val="26"/>
        </w:rPr>
        <w:t>.</w:t>
      </w:r>
      <w:r w:rsidRPr="003F6D42">
        <w:rPr>
          <w:color w:val="000000"/>
          <w:sz w:val="26"/>
          <w:szCs w:val="26"/>
        </w:rPr>
        <w:t xml:space="preserve"> </w:t>
      </w:r>
    </w:p>
    <w:p w:rsidR="006D5D5C" w:rsidRPr="003F6D42" w:rsidRDefault="00A51EFE" w:rsidP="006D5D5C">
      <w:pPr>
        <w:ind w:firstLine="708"/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Подготовлены документы на проведение аукцион</w:t>
      </w:r>
      <w:r w:rsidR="006D5D5C" w:rsidRPr="003F6D42">
        <w:rPr>
          <w:color w:val="000000"/>
          <w:sz w:val="26"/>
          <w:szCs w:val="26"/>
        </w:rPr>
        <w:t>ов по городским территориям: - б</w:t>
      </w:r>
      <w:r w:rsidRPr="003F6D42">
        <w:rPr>
          <w:color w:val="000000"/>
          <w:sz w:val="26"/>
          <w:szCs w:val="26"/>
        </w:rPr>
        <w:t>лагоустройство общественной территории сквера «Сиверко» во 2 микрорайоне «Нефтяников» (облицовка фонтана без учета чаши) – на сумму 1</w:t>
      </w:r>
      <w:r w:rsidR="006D5D5C" w:rsidRPr="003F6D42">
        <w:rPr>
          <w:color w:val="000000"/>
          <w:sz w:val="26"/>
          <w:szCs w:val="26"/>
        </w:rPr>
        <w:t> </w:t>
      </w:r>
      <w:r w:rsidRPr="003F6D42">
        <w:rPr>
          <w:color w:val="000000"/>
          <w:sz w:val="26"/>
          <w:szCs w:val="26"/>
        </w:rPr>
        <w:t>916</w:t>
      </w:r>
      <w:r w:rsidR="006D5D5C" w:rsidRPr="003F6D42">
        <w:rPr>
          <w:color w:val="000000"/>
          <w:sz w:val="26"/>
          <w:szCs w:val="26"/>
        </w:rPr>
        <w:t>,2</w:t>
      </w:r>
      <w:r w:rsidRPr="003F6D42">
        <w:rPr>
          <w:color w:val="000000"/>
          <w:sz w:val="26"/>
          <w:szCs w:val="26"/>
        </w:rPr>
        <w:t xml:space="preserve"> </w:t>
      </w:r>
      <w:proofErr w:type="spellStart"/>
      <w:r w:rsidR="006D5D5C" w:rsidRPr="003F6D42">
        <w:rPr>
          <w:color w:val="000000"/>
          <w:sz w:val="26"/>
          <w:szCs w:val="26"/>
        </w:rPr>
        <w:t>тыс.</w:t>
      </w:r>
      <w:r w:rsidRPr="003F6D42">
        <w:rPr>
          <w:color w:val="000000"/>
          <w:sz w:val="26"/>
          <w:szCs w:val="26"/>
        </w:rPr>
        <w:t>руб</w:t>
      </w:r>
      <w:proofErr w:type="spellEnd"/>
      <w:r w:rsidRPr="003F6D42">
        <w:rPr>
          <w:color w:val="000000"/>
          <w:sz w:val="26"/>
          <w:szCs w:val="26"/>
        </w:rPr>
        <w:t xml:space="preserve">. </w:t>
      </w:r>
    </w:p>
    <w:p w:rsidR="006D5D5C" w:rsidRPr="003F6D42" w:rsidRDefault="006D5D5C" w:rsidP="006D5D5C">
      <w:pPr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- б</w:t>
      </w:r>
      <w:r w:rsidR="00A51EFE" w:rsidRPr="003F6D42">
        <w:rPr>
          <w:color w:val="000000"/>
          <w:sz w:val="26"/>
          <w:szCs w:val="26"/>
        </w:rPr>
        <w:t>лагоустройство дворовой территории ул. Сибирская д.1,3 (асфальтирование внутриквартальных проездов, установка урн) – 2</w:t>
      </w:r>
      <w:r w:rsidRPr="003F6D42">
        <w:rPr>
          <w:color w:val="000000"/>
          <w:sz w:val="26"/>
          <w:szCs w:val="26"/>
        </w:rPr>
        <w:t> </w:t>
      </w:r>
      <w:r w:rsidR="00A51EFE" w:rsidRPr="003F6D42">
        <w:rPr>
          <w:color w:val="000000"/>
          <w:sz w:val="26"/>
          <w:szCs w:val="26"/>
        </w:rPr>
        <w:t>450</w:t>
      </w:r>
      <w:r w:rsidRPr="003F6D42">
        <w:rPr>
          <w:color w:val="000000"/>
          <w:sz w:val="26"/>
          <w:szCs w:val="26"/>
        </w:rPr>
        <w:t>,5</w:t>
      </w:r>
      <w:r w:rsidR="00A51EFE" w:rsidRPr="003F6D42">
        <w:rPr>
          <w:color w:val="000000"/>
          <w:sz w:val="26"/>
          <w:szCs w:val="26"/>
        </w:rPr>
        <w:t xml:space="preserve"> </w:t>
      </w:r>
      <w:proofErr w:type="spellStart"/>
      <w:r w:rsidRPr="003F6D42">
        <w:rPr>
          <w:color w:val="000000"/>
          <w:sz w:val="26"/>
          <w:szCs w:val="26"/>
        </w:rPr>
        <w:t>тыс.</w:t>
      </w:r>
      <w:r w:rsidR="00A51EFE" w:rsidRPr="003F6D42">
        <w:rPr>
          <w:color w:val="000000"/>
          <w:sz w:val="26"/>
          <w:szCs w:val="26"/>
        </w:rPr>
        <w:t>руб</w:t>
      </w:r>
      <w:proofErr w:type="spellEnd"/>
      <w:r w:rsidR="00A51EFE" w:rsidRPr="003F6D42">
        <w:rPr>
          <w:color w:val="000000"/>
          <w:sz w:val="26"/>
          <w:szCs w:val="26"/>
        </w:rPr>
        <w:t xml:space="preserve">.; </w:t>
      </w:r>
    </w:p>
    <w:p w:rsidR="006D5D5C" w:rsidRPr="003F6D42" w:rsidRDefault="00A51EFE" w:rsidP="006D5D5C">
      <w:pPr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-</w:t>
      </w:r>
      <w:r w:rsidR="006D5D5C" w:rsidRPr="003F6D42">
        <w:rPr>
          <w:color w:val="000000"/>
          <w:sz w:val="26"/>
          <w:szCs w:val="26"/>
        </w:rPr>
        <w:t xml:space="preserve"> б</w:t>
      </w:r>
      <w:r w:rsidRPr="003F6D42">
        <w:rPr>
          <w:color w:val="000000"/>
          <w:sz w:val="26"/>
          <w:szCs w:val="26"/>
        </w:rPr>
        <w:t>лагоустройство дворовой территории ул. Советская, д.35 (асфальтирование внутриквартальных проездов, установка урн) – 2</w:t>
      </w:r>
      <w:r w:rsidR="006D5D5C" w:rsidRPr="003F6D42">
        <w:rPr>
          <w:color w:val="000000"/>
          <w:sz w:val="26"/>
          <w:szCs w:val="26"/>
        </w:rPr>
        <w:t> </w:t>
      </w:r>
      <w:r w:rsidRPr="003F6D42">
        <w:rPr>
          <w:color w:val="000000"/>
          <w:sz w:val="26"/>
          <w:szCs w:val="26"/>
        </w:rPr>
        <w:t>142</w:t>
      </w:r>
      <w:r w:rsidR="006D5D5C" w:rsidRPr="003F6D42">
        <w:rPr>
          <w:color w:val="000000"/>
          <w:sz w:val="26"/>
          <w:szCs w:val="26"/>
        </w:rPr>
        <w:t>,6</w:t>
      </w:r>
      <w:r w:rsidRPr="003F6D42">
        <w:rPr>
          <w:color w:val="000000"/>
          <w:sz w:val="26"/>
          <w:szCs w:val="26"/>
        </w:rPr>
        <w:t xml:space="preserve"> </w:t>
      </w:r>
      <w:proofErr w:type="spellStart"/>
      <w:r w:rsidR="006D5D5C" w:rsidRPr="003F6D42">
        <w:rPr>
          <w:color w:val="000000"/>
          <w:sz w:val="26"/>
          <w:szCs w:val="26"/>
        </w:rPr>
        <w:t>тыс.</w:t>
      </w:r>
      <w:r w:rsidRPr="003F6D42">
        <w:rPr>
          <w:color w:val="000000"/>
          <w:sz w:val="26"/>
          <w:szCs w:val="26"/>
        </w:rPr>
        <w:t>руб</w:t>
      </w:r>
      <w:proofErr w:type="spellEnd"/>
      <w:r w:rsidRPr="003F6D42">
        <w:rPr>
          <w:color w:val="000000"/>
          <w:sz w:val="26"/>
          <w:szCs w:val="26"/>
        </w:rPr>
        <w:t xml:space="preserve">.; </w:t>
      </w:r>
    </w:p>
    <w:p w:rsidR="006D5D5C" w:rsidRPr="003F6D42" w:rsidRDefault="00A51EFE" w:rsidP="006D5D5C">
      <w:pPr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-</w:t>
      </w:r>
      <w:r w:rsidR="006D5D5C" w:rsidRPr="003F6D42">
        <w:rPr>
          <w:color w:val="000000"/>
          <w:sz w:val="26"/>
          <w:szCs w:val="26"/>
        </w:rPr>
        <w:t xml:space="preserve"> б</w:t>
      </w:r>
      <w:r w:rsidRPr="003F6D42">
        <w:rPr>
          <w:color w:val="000000"/>
          <w:sz w:val="26"/>
          <w:szCs w:val="26"/>
        </w:rPr>
        <w:t>лагоустройство дворовой территории ул.</w:t>
      </w:r>
      <w:r w:rsidR="006D5D5C" w:rsidRPr="003F6D42">
        <w:rPr>
          <w:color w:val="000000"/>
          <w:sz w:val="26"/>
          <w:szCs w:val="26"/>
        </w:rPr>
        <w:t xml:space="preserve"> </w:t>
      </w:r>
      <w:r w:rsidRPr="003F6D42">
        <w:rPr>
          <w:color w:val="000000"/>
          <w:sz w:val="26"/>
          <w:szCs w:val="26"/>
        </w:rPr>
        <w:t xml:space="preserve">Семена Урусова, д.12,14 в 3 </w:t>
      </w:r>
      <w:proofErr w:type="spellStart"/>
      <w:r w:rsidRPr="003F6D42">
        <w:rPr>
          <w:color w:val="000000"/>
          <w:sz w:val="26"/>
          <w:szCs w:val="26"/>
        </w:rPr>
        <w:t>мкр</w:t>
      </w:r>
      <w:proofErr w:type="spellEnd"/>
      <w:r w:rsidRPr="003F6D42">
        <w:rPr>
          <w:color w:val="000000"/>
          <w:sz w:val="26"/>
          <w:szCs w:val="26"/>
        </w:rPr>
        <w:t>. «Кедровый» - 4</w:t>
      </w:r>
      <w:r w:rsidR="006D5D5C" w:rsidRPr="003F6D42">
        <w:rPr>
          <w:color w:val="000000"/>
          <w:sz w:val="26"/>
          <w:szCs w:val="26"/>
        </w:rPr>
        <w:t> </w:t>
      </w:r>
      <w:r w:rsidRPr="003F6D42">
        <w:rPr>
          <w:color w:val="000000"/>
          <w:sz w:val="26"/>
          <w:szCs w:val="26"/>
        </w:rPr>
        <w:t>500</w:t>
      </w:r>
      <w:r w:rsidR="006D5D5C" w:rsidRPr="003F6D42">
        <w:rPr>
          <w:color w:val="000000"/>
          <w:sz w:val="26"/>
          <w:szCs w:val="26"/>
        </w:rPr>
        <w:t xml:space="preserve">,0 </w:t>
      </w:r>
      <w:proofErr w:type="spellStart"/>
      <w:r w:rsidR="006D5D5C" w:rsidRPr="003F6D42">
        <w:rPr>
          <w:color w:val="000000"/>
          <w:sz w:val="26"/>
          <w:szCs w:val="26"/>
        </w:rPr>
        <w:t>тыс.</w:t>
      </w:r>
      <w:r w:rsidRPr="003F6D42">
        <w:rPr>
          <w:color w:val="000000"/>
          <w:sz w:val="26"/>
          <w:szCs w:val="26"/>
        </w:rPr>
        <w:t>руб</w:t>
      </w:r>
      <w:proofErr w:type="spellEnd"/>
      <w:r w:rsidRPr="003F6D42">
        <w:rPr>
          <w:color w:val="000000"/>
          <w:sz w:val="26"/>
          <w:szCs w:val="26"/>
        </w:rPr>
        <w:t xml:space="preserve">. </w:t>
      </w:r>
    </w:p>
    <w:p w:rsidR="00A51EFE" w:rsidRPr="003F6D42" w:rsidRDefault="006D5D5C" w:rsidP="006D5D5C">
      <w:pPr>
        <w:jc w:val="both"/>
        <w:rPr>
          <w:color w:val="000000"/>
          <w:sz w:val="26"/>
          <w:szCs w:val="26"/>
        </w:rPr>
      </w:pPr>
      <w:r w:rsidRPr="003F6D42">
        <w:rPr>
          <w:color w:val="000000"/>
          <w:sz w:val="26"/>
          <w:szCs w:val="26"/>
        </w:rPr>
        <w:t>- в</w:t>
      </w:r>
      <w:r w:rsidR="00A51EFE" w:rsidRPr="003F6D42">
        <w:rPr>
          <w:color w:val="000000"/>
          <w:sz w:val="26"/>
          <w:szCs w:val="26"/>
        </w:rPr>
        <w:t xml:space="preserve">ыполнение ПИР на благоустройство территории общего пользования в районе жилого дома №25 во 2 </w:t>
      </w:r>
      <w:proofErr w:type="spellStart"/>
      <w:r w:rsidR="00A51EFE" w:rsidRPr="003F6D42">
        <w:rPr>
          <w:color w:val="000000"/>
          <w:sz w:val="26"/>
          <w:szCs w:val="26"/>
        </w:rPr>
        <w:t>мкр</w:t>
      </w:r>
      <w:proofErr w:type="spellEnd"/>
      <w:r w:rsidR="00A51EFE" w:rsidRPr="003F6D42">
        <w:rPr>
          <w:color w:val="000000"/>
          <w:sz w:val="26"/>
          <w:szCs w:val="26"/>
        </w:rPr>
        <w:t>. «Нефтяников».</w:t>
      </w:r>
    </w:p>
    <w:p w:rsidR="00A51EFE" w:rsidRPr="003F6D42" w:rsidRDefault="00A51EFE" w:rsidP="00A51EFE"/>
    <w:p w:rsidR="00A51EFE" w:rsidRPr="003F6D42" w:rsidRDefault="00A51EFE" w:rsidP="00A51EFE"/>
    <w:p w:rsidR="005241D3" w:rsidRPr="003F6D42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5"/>
      <w:bookmarkEnd w:id="66"/>
    </w:p>
    <w:p w:rsidR="009B7560" w:rsidRPr="003F6D42" w:rsidRDefault="009B7560" w:rsidP="003C3A42">
      <w:pPr>
        <w:jc w:val="both"/>
      </w:pP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Основным инструментом реализации государственной политики в области развития малого и среднего бизнеса в городе </w:t>
      </w:r>
      <w:proofErr w:type="spellStart"/>
      <w:r w:rsidRPr="003F6D42">
        <w:rPr>
          <w:sz w:val="26"/>
        </w:rPr>
        <w:t>Пыть-Яхе</w:t>
      </w:r>
      <w:proofErr w:type="spellEnd"/>
      <w:r w:rsidRPr="003F6D42">
        <w:rPr>
          <w:sz w:val="26"/>
        </w:rPr>
        <w:t xml:space="preserve"> является подпрограмма «Развитие малого и среднего предпринимательства» муниципальной программы «Развитие экономического потенциала города </w:t>
      </w:r>
      <w:proofErr w:type="spellStart"/>
      <w:r w:rsidRPr="003F6D42">
        <w:rPr>
          <w:sz w:val="26"/>
        </w:rPr>
        <w:t>Пыть-Яха</w:t>
      </w:r>
      <w:proofErr w:type="spellEnd"/>
      <w:r w:rsidRPr="003F6D42">
        <w:rPr>
          <w:sz w:val="26"/>
        </w:rPr>
        <w:t>».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Численность занятых граждан в малом бизнесе составляет 5 046 человек, что составляет 23% от занятых в экономике города.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16 ТЦ, 289 магазинов, 73 заведения оказывают услуги общественного питания, 165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3F6D42">
        <w:rPr>
          <w:sz w:val="26"/>
        </w:rPr>
        <w:t>нефтесервиса</w:t>
      </w:r>
      <w:proofErr w:type="spellEnd"/>
      <w:r w:rsidRPr="003F6D42">
        <w:rPr>
          <w:sz w:val="26"/>
        </w:rPr>
        <w:t>.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</w:t>
      </w:r>
      <w:proofErr w:type="spellStart"/>
      <w:r w:rsidRPr="003F6D42">
        <w:rPr>
          <w:sz w:val="26"/>
        </w:rPr>
        <w:t>Пыть-Яха</w:t>
      </w:r>
      <w:proofErr w:type="spellEnd"/>
      <w:r w:rsidRPr="003F6D42">
        <w:rPr>
          <w:sz w:val="26"/>
        </w:rPr>
        <w:t>» по подпрограмме «Развитие малого и среднего предпринимательства» является бюджет субъекта Российской Федерации.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В соответствии с постановлением Правительства Ханты-Мансийского автономного округа - Югры от 05.10.2018 № 336-п заключено соглашение о предоставлении субсидии местному бюджету из бюджета ХМАО-Югры с Департаментом экономического развития ХМАО-Югры от 23.01.2021 №МСП 2021-9. Размер субсидии в 2021 году составляет 2 713,5 </w:t>
      </w:r>
      <w:proofErr w:type="spellStart"/>
      <w:r w:rsidRPr="003F6D42">
        <w:rPr>
          <w:sz w:val="26"/>
        </w:rPr>
        <w:t>тыс.руб</w:t>
      </w:r>
      <w:proofErr w:type="spellEnd"/>
      <w:r w:rsidRPr="003F6D42">
        <w:rPr>
          <w:sz w:val="26"/>
        </w:rPr>
        <w:t xml:space="preserve">. 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 протоколы заседаний </w:t>
      </w:r>
      <w:r w:rsidRPr="003F6D42">
        <w:rPr>
          <w:sz w:val="26"/>
        </w:rPr>
        <w:lastRenderedPageBreak/>
        <w:t xml:space="preserve">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1 заседание координационного совета. 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За отчетный период в рамках подпрограммы «Развитие малого и среднего предпринимательства»: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1) Оказана информационно-консультационная поддержка по 10 обращениям от субъектов малого предпринимательства и физических лиц.</w:t>
      </w:r>
    </w:p>
    <w:p w:rsidR="00A91D81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2) 3 индивидуальным предпринимателям, осуществляющим деятельность в сфере социального предпринимательства оказано содействие в получение статуса «социальное предприятие».</w:t>
      </w:r>
    </w:p>
    <w:p w:rsidR="00BC012D" w:rsidRPr="003F6D42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На отчетную дату 1 393 субъекта малого и среднего предпринимательства осуществляют свою деятельность на территории города, в том числе 370 малых и </w:t>
      </w:r>
      <w:proofErr w:type="gramStart"/>
      <w:r w:rsidRPr="003F6D42">
        <w:rPr>
          <w:sz w:val="26"/>
        </w:rPr>
        <w:t>средних предприятий</w:t>
      </w:r>
      <w:proofErr w:type="gramEnd"/>
      <w:r w:rsidRPr="003F6D42">
        <w:rPr>
          <w:sz w:val="26"/>
        </w:rPr>
        <w:t xml:space="preserve"> и организаций, а также 1 023 человека,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</w:t>
      </w:r>
    </w:p>
    <w:p w:rsidR="003A56C4" w:rsidRPr="003F6D42" w:rsidRDefault="003A56C4" w:rsidP="003A56C4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За 1 квартал 2021 года офисом обслуживания «</w:t>
      </w:r>
      <w:proofErr w:type="spellStart"/>
      <w:r w:rsidRPr="003F6D42">
        <w:rPr>
          <w:sz w:val="26"/>
        </w:rPr>
        <w:t>Нефтеюганский</w:t>
      </w:r>
      <w:proofErr w:type="spellEnd"/>
      <w:r w:rsidRPr="003F6D42">
        <w:rPr>
          <w:sz w:val="26"/>
        </w:rPr>
        <w:t xml:space="preserve">» Фонда «Югорская региональная </w:t>
      </w:r>
      <w:proofErr w:type="spellStart"/>
      <w:r w:rsidRPr="003F6D42">
        <w:rPr>
          <w:sz w:val="26"/>
        </w:rPr>
        <w:t>микрокредитная</w:t>
      </w:r>
      <w:proofErr w:type="spellEnd"/>
      <w:r w:rsidRPr="003F6D42">
        <w:rPr>
          <w:sz w:val="26"/>
        </w:rPr>
        <w:t xml:space="preserve"> компания» субъектам малого и среднего предпринимательства одобрено </w:t>
      </w:r>
      <w:r w:rsidR="002C3F2D" w:rsidRPr="003F6D42">
        <w:rPr>
          <w:sz w:val="26"/>
        </w:rPr>
        <w:t>2</w:t>
      </w:r>
      <w:r w:rsidRPr="003F6D42">
        <w:rPr>
          <w:sz w:val="26"/>
        </w:rPr>
        <w:t xml:space="preserve"> проект</w:t>
      </w:r>
      <w:r w:rsidR="002C3F2D" w:rsidRPr="003F6D42">
        <w:rPr>
          <w:sz w:val="26"/>
        </w:rPr>
        <w:t>а</w:t>
      </w:r>
      <w:r w:rsidRPr="003F6D42">
        <w:rPr>
          <w:sz w:val="26"/>
        </w:rPr>
        <w:t xml:space="preserve"> на сумму </w:t>
      </w:r>
      <w:r w:rsidR="002C3F2D" w:rsidRPr="003F6D42">
        <w:rPr>
          <w:sz w:val="26"/>
        </w:rPr>
        <w:t>6 350,0</w:t>
      </w:r>
      <w:r w:rsidRPr="003F6D42">
        <w:rPr>
          <w:sz w:val="26"/>
        </w:rPr>
        <w:t xml:space="preserve"> </w:t>
      </w:r>
      <w:proofErr w:type="spellStart"/>
      <w:r w:rsidRPr="003F6D42">
        <w:rPr>
          <w:sz w:val="26"/>
        </w:rPr>
        <w:t>тыс.руб</w:t>
      </w:r>
      <w:proofErr w:type="spellEnd"/>
      <w:r w:rsidRPr="003F6D42">
        <w:rPr>
          <w:sz w:val="26"/>
        </w:rPr>
        <w:t>.</w:t>
      </w:r>
    </w:p>
    <w:p w:rsidR="00A21FCE" w:rsidRPr="003F6D42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По состоянию на 01.</w:t>
      </w:r>
      <w:r w:rsidR="00641FFF" w:rsidRPr="003F6D42">
        <w:rPr>
          <w:sz w:val="26"/>
          <w:szCs w:val="26"/>
        </w:rPr>
        <w:t>04</w:t>
      </w:r>
      <w:r w:rsidR="007667A3" w:rsidRPr="003F6D42">
        <w:rPr>
          <w:sz w:val="26"/>
          <w:szCs w:val="26"/>
        </w:rPr>
        <w:t>.2021</w:t>
      </w:r>
      <w:r w:rsidRPr="003F6D42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3F6D42">
        <w:rPr>
          <w:sz w:val="26"/>
          <w:szCs w:val="26"/>
        </w:rPr>
        <w:t xml:space="preserve"> 24.07.2007 № 209-ФЗ, включено </w:t>
      </w:r>
      <w:r w:rsidR="007667A3" w:rsidRPr="003F6D42">
        <w:rPr>
          <w:sz w:val="26"/>
          <w:szCs w:val="26"/>
        </w:rPr>
        <w:t>8</w:t>
      </w:r>
      <w:r w:rsidR="004B3930" w:rsidRPr="003F6D42">
        <w:rPr>
          <w:sz w:val="26"/>
          <w:szCs w:val="26"/>
        </w:rPr>
        <w:t xml:space="preserve"> объектов</w:t>
      </w:r>
      <w:r w:rsidR="007667A3" w:rsidRPr="003F6D42">
        <w:rPr>
          <w:sz w:val="26"/>
          <w:szCs w:val="26"/>
        </w:rPr>
        <w:t xml:space="preserve"> недвижимого имущества</w:t>
      </w:r>
      <w:r w:rsidRPr="003F6D42">
        <w:rPr>
          <w:sz w:val="26"/>
          <w:szCs w:val="26"/>
        </w:rPr>
        <w:t xml:space="preserve">. Кроме этого, </w:t>
      </w:r>
      <w:r w:rsidR="007667A3" w:rsidRPr="003F6D42">
        <w:rPr>
          <w:sz w:val="26"/>
          <w:szCs w:val="26"/>
        </w:rPr>
        <w:t>8</w:t>
      </w:r>
      <w:r w:rsidRPr="003F6D42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7667A3" w:rsidRPr="003F6D42">
        <w:rPr>
          <w:sz w:val="26"/>
          <w:szCs w:val="26"/>
        </w:rPr>
        <w:t>6</w:t>
      </w:r>
      <w:r w:rsidRPr="003F6D42">
        <w:rPr>
          <w:sz w:val="26"/>
          <w:szCs w:val="26"/>
        </w:rPr>
        <w:t xml:space="preserve"> </w:t>
      </w:r>
      <w:r w:rsidR="0042208A" w:rsidRPr="003F6D42">
        <w:rPr>
          <w:sz w:val="26"/>
          <w:szCs w:val="26"/>
        </w:rPr>
        <w:t>объектов с</w:t>
      </w:r>
      <w:r w:rsidRPr="003F6D42">
        <w:rPr>
          <w:sz w:val="26"/>
          <w:szCs w:val="26"/>
        </w:rPr>
        <w:t xml:space="preserve"> предоставлением </w:t>
      </w:r>
      <w:r w:rsidR="0042208A" w:rsidRPr="003F6D42">
        <w:rPr>
          <w:sz w:val="26"/>
          <w:szCs w:val="26"/>
        </w:rPr>
        <w:t>льготы -</w:t>
      </w:r>
      <w:r w:rsidRPr="003F6D42">
        <w:rPr>
          <w:sz w:val="26"/>
          <w:szCs w:val="26"/>
        </w:rPr>
        <w:t xml:space="preserve"> при расчете арендной платы </w:t>
      </w:r>
      <w:r w:rsidR="007667A3" w:rsidRPr="003F6D42">
        <w:rPr>
          <w:sz w:val="26"/>
          <w:szCs w:val="26"/>
        </w:rPr>
        <w:t>применен понижающий коэффициент, 2 объекта по договору аренды на долгосрочной основе.</w:t>
      </w:r>
    </w:p>
    <w:p w:rsidR="00F11853" w:rsidRPr="003F6D42" w:rsidRDefault="00A21FCE" w:rsidP="00CC6303">
      <w:pPr>
        <w:ind w:firstLine="708"/>
        <w:jc w:val="both"/>
        <w:rPr>
          <w:sz w:val="26"/>
          <w:szCs w:val="26"/>
        </w:rPr>
      </w:pPr>
      <w:r w:rsidRPr="003F6D42">
        <w:rPr>
          <w:color w:val="000000" w:themeColor="text1"/>
          <w:sz w:val="26"/>
          <w:szCs w:val="26"/>
        </w:rPr>
        <w:t xml:space="preserve">Руководствуясь </w:t>
      </w:r>
      <w:hyperlink r:id="rId16" w:history="1">
        <w:r w:rsidRPr="003F6D42">
          <w:rPr>
            <w:color w:val="000000" w:themeColor="text1"/>
            <w:sz w:val="26"/>
            <w:szCs w:val="26"/>
          </w:rPr>
          <w:t>Указом</w:t>
        </w:r>
      </w:hyperlink>
      <w:r w:rsidRPr="003F6D42">
        <w:rPr>
          <w:color w:val="000000" w:themeColor="text1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</w:t>
      </w:r>
      <w:proofErr w:type="spellStart"/>
      <w:r w:rsidRPr="003F6D42">
        <w:rPr>
          <w:color w:val="000000" w:themeColor="text1"/>
          <w:sz w:val="26"/>
          <w:szCs w:val="26"/>
        </w:rPr>
        <w:t>Пыть-Яха</w:t>
      </w:r>
      <w:proofErr w:type="spellEnd"/>
      <w:r w:rsidRPr="003F6D42">
        <w:rPr>
          <w:color w:val="000000" w:themeColor="text1"/>
          <w:sz w:val="26"/>
          <w:szCs w:val="26"/>
        </w:rPr>
        <w:t xml:space="preserve">, в соответствии с постановлением администрации города от </w:t>
      </w:r>
      <w:r w:rsidR="00963BE1" w:rsidRPr="003F6D42">
        <w:rPr>
          <w:color w:val="000000" w:themeColor="text1"/>
          <w:sz w:val="26"/>
          <w:szCs w:val="26"/>
        </w:rPr>
        <w:t>31.12.2019</w:t>
      </w:r>
      <w:r w:rsidR="00D058A9" w:rsidRPr="003F6D42">
        <w:rPr>
          <w:color w:val="000000" w:themeColor="text1"/>
          <w:sz w:val="26"/>
          <w:szCs w:val="26"/>
        </w:rPr>
        <w:t xml:space="preserve"> №</w:t>
      </w:r>
      <w:r w:rsidR="00963BE1" w:rsidRPr="003F6D42">
        <w:rPr>
          <w:color w:val="000000" w:themeColor="text1"/>
          <w:sz w:val="26"/>
          <w:szCs w:val="26"/>
        </w:rPr>
        <w:t>547</w:t>
      </w:r>
      <w:r w:rsidRPr="003F6D42">
        <w:rPr>
          <w:color w:val="000000" w:themeColor="text1"/>
          <w:sz w:val="26"/>
          <w:szCs w:val="26"/>
        </w:rPr>
        <w:t xml:space="preserve">-па. </w:t>
      </w:r>
      <w:r w:rsidR="004B3930" w:rsidRPr="003F6D42">
        <w:rPr>
          <w:color w:val="000000" w:themeColor="text1"/>
          <w:sz w:val="26"/>
          <w:szCs w:val="26"/>
        </w:rPr>
        <w:t xml:space="preserve">За </w:t>
      </w:r>
      <w:r w:rsidR="00385EF9" w:rsidRPr="003F6D42">
        <w:rPr>
          <w:color w:val="000000" w:themeColor="text1"/>
          <w:sz w:val="26"/>
          <w:szCs w:val="26"/>
        </w:rPr>
        <w:t xml:space="preserve">1 квартал </w:t>
      </w:r>
      <w:r w:rsidR="00B4294E" w:rsidRPr="003F6D42">
        <w:rPr>
          <w:color w:val="000000" w:themeColor="text1"/>
          <w:sz w:val="26"/>
          <w:szCs w:val="26"/>
        </w:rPr>
        <w:t>20</w:t>
      </w:r>
      <w:r w:rsidR="00385EF9" w:rsidRPr="003F6D42">
        <w:rPr>
          <w:color w:val="000000" w:themeColor="text1"/>
          <w:sz w:val="26"/>
          <w:szCs w:val="26"/>
        </w:rPr>
        <w:t>2</w:t>
      </w:r>
      <w:r w:rsidR="00963BE1" w:rsidRPr="003F6D42">
        <w:rPr>
          <w:color w:val="000000" w:themeColor="text1"/>
          <w:sz w:val="26"/>
          <w:szCs w:val="26"/>
        </w:rPr>
        <w:t>1</w:t>
      </w:r>
      <w:r w:rsidR="00B4294E" w:rsidRPr="003F6D42">
        <w:rPr>
          <w:color w:val="000000" w:themeColor="text1"/>
          <w:sz w:val="26"/>
          <w:szCs w:val="26"/>
        </w:rPr>
        <w:t xml:space="preserve"> год</w:t>
      </w:r>
      <w:r w:rsidR="00385EF9" w:rsidRPr="003F6D42">
        <w:rPr>
          <w:color w:val="000000" w:themeColor="text1"/>
          <w:sz w:val="26"/>
          <w:szCs w:val="26"/>
        </w:rPr>
        <w:t>а проведено 2</w:t>
      </w:r>
      <w:r w:rsidR="006E4D50" w:rsidRPr="003F6D42">
        <w:rPr>
          <w:color w:val="000000" w:themeColor="text1"/>
          <w:sz w:val="26"/>
          <w:szCs w:val="26"/>
        </w:rPr>
        <w:t xml:space="preserve"> </w:t>
      </w:r>
      <w:r w:rsidR="004A6289" w:rsidRPr="003F6D42">
        <w:rPr>
          <w:color w:val="000000" w:themeColor="text1"/>
          <w:sz w:val="26"/>
          <w:szCs w:val="26"/>
        </w:rPr>
        <w:t xml:space="preserve">процедуры </w:t>
      </w:r>
      <w:r w:rsidR="006E4D50" w:rsidRPr="003F6D42">
        <w:rPr>
          <w:color w:val="000000" w:themeColor="text1"/>
          <w:sz w:val="26"/>
          <w:szCs w:val="26"/>
        </w:rPr>
        <w:t>оцен</w:t>
      </w:r>
      <w:r w:rsidR="00AE6241" w:rsidRPr="003F6D42">
        <w:rPr>
          <w:color w:val="000000" w:themeColor="text1"/>
          <w:sz w:val="26"/>
          <w:szCs w:val="26"/>
        </w:rPr>
        <w:t>к</w:t>
      </w:r>
      <w:r w:rsidR="00B4294E" w:rsidRPr="003F6D42">
        <w:rPr>
          <w:color w:val="000000" w:themeColor="text1"/>
          <w:sz w:val="26"/>
          <w:szCs w:val="26"/>
        </w:rPr>
        <w:t>и</w:t>
      </w:r>
      <w:r w:rsidR="00AE6241" w:rsidRPr="003F6D42">
        <w:rPr>
          <w:color w:val="000000" w:themeColor="text1"/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963BE1" w:rsidRPr="003F6D42">
        <w:rPr>
          <w:color w:val="000000" w:themeColor="text1"/>
          <w:sz w:val="26"/>
          <w:szCs w:val="26"/>
        </w:rPr>
        <w:t>.</w:t>
      </w:r>
    </w:p>
    <w:p w:rsidR="00AA6D7B" w:rsidRPr="003F6D42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3F6D42" w:rsidRDefault="00452ACB" w:rsidP="00452ACB">
      <w:pPr>
        <w:ind w:firstLine="708"/>
        <w:jc w:val="center"/>
        <w:rPr>
          <w:sz w:val="26"/>
          <w:szCs w:val="26"/>
        </w:rPr>
      </w:pPr>
      <w:bookmarkStart w:id="67" w:name="_Toc528078039"/>
      <w:r w:rsidRPr="003F6D42">
        <w:rPr>
          <w:sz w:val="26"/>
          <w:szCs w:val="26"/>
        </w:rPr>
        <w:t>Управление и структура муниципальной собственности</w:t>
      </w:r>
      <w:bookmarkEnd w:id="67"/>
    </w:p>
    <w:p w:rsidR="00452ACB" w:rsidRPr="003F6D42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3F6D42" w:rsidRDefault="00452ACB" w:rsidP="00452ACB">
      <w:pPr>
        <w:ind w:firstLine="708"/>
        <w:jc w:val="both"/>
        <w:rPr>
          <w:bCs/>
          <w:sz w:val="26"/>
          <w:szCs w:val="26"/>
        </w:rPr>
      </w:pPr>
      <w:r w:rsidRPr="003F6D42">
        <w:rPr>
          <w:sz w:val="26"/>
          <w:szCs w:val="26"/>
        </w:rPr>
        <w:t>По состоянию</w:t>
      </w:r>
      <w:r w:rsidR="00684FB4" w:rsidRPr="003F6D42">
        <w:rPr>
          <w:sz w:val="26"/>
          <w:szCs w:val="26"/>
        </w:rPr>
        <w:t xml:space="preserve"> на 01.04</w:t>
      </w:r>
      <w:r w:rsidR="003F03ED" w:rsidRPr="003F6D42">
        <w:rPr>
          <w:sz w:val="26"/>
          <w:szCs w:val="26"/>
        </w:rPr>
        <w:t>.2021</w:t>
      </w:r>
      <w:r w:rsidRPr="003F6D42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3F03ED" w:rsidRPr="003F6D42">
        <w:rPr>
          <w:sz w:val="26"/>
          <w:szCs w:val="26"/>
        </w:rPr>
        <w:t>14 836,4</w:t>
      </w:r>
      <w:r w:rsidRPr="003F6D42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3F6D42">
        <w:rPr>
          <w:sz w:val="26"/>
          <w:szCs w:val="26"/>
        </w:rPr>
        <w:t xml:space="preserve">в хозяйственном ведении, – </w:t>
      </w:r>
      <w:r w:rsidR="00CE65E0" w:rsidRPr="003F6D42">
        <w:rPr>
          <w:sz w:val="26"/>
          <w:szCs w:val="26"/>
        </w:rPr>
        <w:t>2</w:t>
      </w:r>
      <w:r w:rsidR="003F03ED" w:rsidRPr="003F6D42">
        <w:rPr>
          <w:sz w:val="26"/>
          <w:szCs w:val="26"/>
        </w:rPr>
        <w:t xml:space="preserve"> 361,6 </w:t>
      </w:r>
      <w:r w:rsidRPr="003F6D42">
        <w:rPr>
          <w:sz w:val="26"/>
          <w:szCs w:val="26"/>
        </w:rPr>
        <w:t xml:space="preserve">млн. руб., в оперативном управлении – </w:t>
      </w:r>
      <w:r w:rsidR="003F03ED" w:rsidRPr="003F6D42">
        <w:rPr>
          <w:sz w:val="26"/>
          <w:szCs w:val="26"/>
        </w:rPr>
        <w:t>8 139,6</w:t>
      </w:r>
      <w:r w:rsidRPr="003F6D42">
        <w:rPr>
          <w:sz w:val="26"/>
          <w:szCs w:val="26"/>
        </w:rPr>
        <w:t xml:space="preserve"> млн. руб., стоимость имущества казны – </w:t>
      </w:r>
      <w:r w:rsidR="00681437" w:rsidRPr="003F6D42">
        <w:rPr>
          <w:sz w:val="26"/>
          <w:szCs w:val="26"/>
        </w:rPr>
        <w:t>4</w:t>
      </w:r>
      <w:r w:rsidR="003F03ED" w:rsidRPr="003F6D42">
        <w:rPr>
          <w:sz w:val="26"/>
          <w:szCs w:val="26"/>
        </w:rPr>
        <w:t> 335,2</w:t>
      </w:r>
      <w:r w:rsidRPr="003F6D42">
        <w:rPr>
          <w:sz w:val="26"/>
          <w:szCs w:val="26"/>
        </w:rPr>
        <w:t xml:space="preserve"> млн. руб.</w:t>
      </w:r>
      <w:r w:rsidRPr="003F6D42">
        <w:rPr>
          <w:bCs/>
          <w:sz w:val="26"/>
          <w:szCs w:val="26"/>
        </w:rPr>
        <w:t xml:space="preserve"> </w:t>
      </w:r>
    </w:p>
    <w:p w:rsidR="00452ACB" w:rsidRPr="003F6D42" w:rsidRDefault="00452ACB" w:rsidP="00452ACB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Муниципальный сектор экономики представлен 4 муниципальными унитарны</w:t>
      </w:r>
      <w:r w:rsidR="00CF3009" w:rsidRPr="003F6D42">
        <w:rPr>
          <w:sz w:val="26"/>
          <w:szCs w:val="26"/>
        </w:rPr>
        <w:t>ми предприятиями и 3</w:t>
      </w:r>
      <w:r w:rsidR="003F03ED" w:rsidRPr="003F6D42">
        <w:rPr>
          <w:sz w:val="26"/>
          <w:szCs w:val="26"/>
        </w:rPr>
        <w:t>1</w:t>
      </w:r>
      <w:r w:rsidRPr="003F6D42">
        <w:rPr>
          <w:sz w:val="26"/>
          <w:szCs w:val="26"/>
        </w:rPr>
        <w:t xml:space="preserve"> муниципальными бюджетными, казенными и автономными учреждениями. </w:t>
      </w:r>
      <w:r w:rsidR="003F03ED" w:rsidRPr="003F6D42">
        <w:rPr>
          <w:sz w:val="26"/>
          <w:szCs w:val="26"/>
        </w:rPr>
        <w:t xml:space="preserve">Количество </w:t>
      </w:r>
      <w:r w:rsidR="00B667B8" w:rsidRPr="003F6D42">
        <w:rPr>
          <w:sz w:val="26"/>
          <w:szCs w:val="26"/>
        </w:rPr>
        <w:t xml:space="preserve">муниципальных бюджетных учреждений уменьшилось в связи с ликвидацией МБУ «МФЦ города </w:t>
      </w:r>
      <w:proofErr w:type="spellStart"/>
      <w:r w:rsidR="00B667B8" w:rsidRPr="003F6D42">
        <w:rPr>
          <w:sz w:val="26"/>
          <w:szCs w:val="26"/>
        </w:rPr>
        <w:t>Пыть-Яха</w:t>
      </w:r>
      <w:proofErr w:type="spellEnd"/>
      <w:r w:rsidR="00B667B8" w:rsidRPr="003F6D42">
        <w:rPr>
          <w:sz w:val="26"/>
          <w:szCs w:val="26"/>
        </w:rPr>
        <w:t xml:space="preserve">» и переходом учреждения к централизованной системе управления.  </w:t>
      </w:r>
    </w:p>
    <w:p w:rsidR="00CF3009" w:rsidRPr="003F6D42" w:rsidRDefault="00452ACB" w:rsidP="00452ACB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lastRenderedPageBreak/>
        <w:t xml:space="preserve">За </w:t>
      </w:r>
      <w:r w:rsidR="00150CD1" w:rsidRPr="003F6D42">
        <w:rPr>
          <w:sz w:val="26"/>
          <w:szCs w:val="26"/>
        </w:rPr>
        <w:t xml:space="preserve">1 квартал </w:t>
      </w:r>
      <w:r w:rsidR="00CF3009" w:rsidRPr="003F6D42">
        <w:rPr>
          <w:sz w:val="26"/>
          <w:szCs w:val="26"/>
        </w:rPr>
        <w:t>20</w:t>
      </w:r>
      <w:r w:rsidR="00B667B8" w:rsidRPr="003F6D42">
        <w:rPr>
          <w:sz w:val="26"/>
          <w:szCs w:val="26"/>
        </w:rPr>
        <w:t>21</w:t>
      </w:r>
      <w:r w:rsidR="006D1AF6" w:rsidRPr="003F6D42">
        <w:rPr>
          <w:sz w:val="26"/>
          <w:szCs w:val="26"/>
        </w:rPr>
        <w:t xml:space="preserve"> </w:t>
      </w:r>
      <w:r w:rsidR="00D41C50" w:rsidRPr="003F6D42">
        <w:rPr>
          <w:sz w:val="26"/>
          <w:szCs w:val="26"/>
        </w:rPr>
        <w:t>год</w:t>
      </w:r>
      <w:r w:rsidR="00150CD1" w:rsidRPr="003F6D42">
        <w:rPr>
          <w:sz w:val="26"/>
          <w:szCs w:val="26"/>
        </w:rPr>
        <w:t>а</w:t>
      </w:r>
      <w:r w:rsidR="002B3181" w:rsidRPr="003F6D42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</w:t>
      </w:r>
      <w:r w:rsidR="00CF3009" w:rsidRPr="003F6D42">
        <w:rPr>
          <w:sz w:val="26"/>
          <w:szCs w:val="26"/>
        </w:rPr>
        <w:t>:</w:t>
      </w:r>
    </w:p>
    <w:p w:rsidR="00B667B8" w:rsidRPr="003F6D42" w:rsidRDefault="00B667B8" w:rsidP="00B667B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rFonts w:eastAsia="Calibri"/>
          <w:sz w:val="26"/>
          <w:szCs w:val="26"/>
          <w:lang w:eastAsia="en-US"/>
        </w:rPr>
        <w:t xml:space="preserve">- по передаче имущества в безвозмездное пользование – 8, оперативное управление - 76, в хозяйственное ведение – 6, договоров купли-продажи (мены) – 2, коммерческого найма –17, аренды имущества –4. </w:t>
      </w:r>
      <w:r w:rsidRPr="003F6D42">
        <w:rPr>
          <w:rFonts w:eastAsia="Calibri"/>
          <w:sz w:val="26"/>
          <w:szCs w:val="26"/>
          <w:lang w:eastAsia="en-US"/>
        </w:rPr>
        <w:tab/>
      </w:r>
    </w:p>
    <w:p w:rsidR="00B667B8" w:rsidRPr="003F6D42" w:rsidRDefault="00B667B8" w:rsidP="00B667B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rFonts w:eastAsia="Calibri"/>
          <w:sz w:val="26"/>
          <w:szCs w:val="26"/>
          <w:lang w:eastAsia="en-US"/>
        </w:rPr>
        <w:t xml:space="preserve">В соответствии с Порядком управления и распоряжения имуществом, находящимся в муниципальной собственности муниципального образования город </w:t>
      </w:r>
      <w:proofErr w:type="spellStart"/>
      <w:r w:rsidRPr="003F6D42">
        <w:rPr>
          <w:rFonts w:eastAsia="Calibri"/>
          <w:sz w:val="26"/>
          <w:szCs w:val="26"/>
          <w:lang w:eastAsia="en-US"/>
        </w:rPr>
        <w:t>Пыть-Ях</w:t>
      </w:r>
      <w:proofErr w:type="spellEnd"/>
      <w:r w:rsidRPr="003F6D42">
        <w:rPr>
          <w:rFonts w:eastAsia="Calibri"/>
          <w:sz w:val="26"/>
          <w:szCs w:val="26"/>
          <w:lang w:eastAsia="en-US"/>
        </w:rPr>
        <w:t>, утвержденном решением Думы города от 19.06.2012 № 156 подготовлено и исполнено 49 приказов о закреплении имущества на праве оперативного управления и хозяйственного ведения, а также по движению имущества муниципальной казны, распоряжений администрации города по основной деятельности -169, в том числе о согласовании крупных сделок – 5.</w:t>
      </w:r>
    </w:p>
    <w:p w:rsidR="00452ACB" w:rsidRPr="003F6D42" w:rsidRDefault="00452ACB" w:rsidP="00B667B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sz w:val="26"/>
          <w:szCs w:val="26"/>
        </w:rPr>
        <w:t>По состо</w:t>
      </w:r>
      <w:r w:rsidR="001449CA" w:rsidRPr="003F6D42">
        <w:rPr>
          <w:sz w:val="26"/>
          <w:szCs w:val="26"/>
        </w:rPr>
        <w:t>янию на 01.04</w:t>
      </w:r>
      <w:r w:rsidR="00D41C50" w:rsidRPr="003F6D42">
        <w:rPr>
          <w:sz w:val="26"/>
          <w:szCs w:val="26"/>
        </w:rPr>
        <w:t>.20</w:t>
      </w:r>
      <w:r w:rsidR="00B667B8" w:rsidRPr="003F6D42">
        <w:rPr>
          <w:sz w:val="26"/>
          <w:szCs w:val="26"/>
        </w:rPr>
        <w:t>21</w:t>
      </w:r>
      <w:r w:rsidRPr="003F6D42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</w:t>
      </w:r>
      <w:r w:rsidR="005A1485" w:rsidRPr="003F6D42">
        <w:rPr>
          <w:sz w:val="26"/>
          <w:szCs w:val="26"/>
        </w:rPr>
        <w:t>,</w:t>
      </w:r>
      <w:r w:rsidRPr="003F6D42">
        <w:rPr>
          <w:sz w:val="26"/>
          <w:szCs w:val="26"/>
        </w:rPr>
        <w:t xml:space="preserve"> в сумме </w:t>
      </w:r>
      <w:r w:rsidR="00A05408" w:rsidRPr="003F6D42">
        <w:rPr>
          <w:color w:val="000000" w:themeColor="text1"/>
          <w:sz w:val="26"/>
          <w:szCs w:val="26"/>
        </w:rPr>
        <w:t>13 473,6</w:t>
      </w:r>
      <w:r w:rsidRPr="003F6D42">
        <w:rPr>
          <w:color w:val="000000" w:themeColor="text1"/>
          <w:sz w:val="26"/>
          <w:szCs w:val="26"/>
        </w:rPr>
        <w:t xml:space="preserve"> </w:t>
      </w:r>
      <w:r w:rsidRPr="003F6D42">
        <w:rPr>
          <w:sz w:val="26"/>
          <w:szCs w:val="26"/>
        </w:rPr>
        <w:t xml:space="preserve">тыс. руб., в том числе: </w:t>
      </w:r>
    </w:p>
    <w:p w:rsidR="00452ACB" w:rsidRPr="003F6D42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6"/>
        </w:tabs>
        <w:ind w:left="1276" w:hanging="786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аренда земли – </w:t>
      </w:r>
      <w:r w:rsidR="00B667B8" w:rsidRPr="003F6D42">
        <w:rPr>
          <w:sz w:val="26"/>
          <w:szCs w:val="26"/>
        </w:rPr>
        <w:t>4 710,2</w:t>
      </w:r>
      <w:r w:rsidRPr="003F6D42">
        <w:rPr>
          <w:sz w:val="26"/>
          <w:szCs w:val="26"/>
        </w:rPr>
        <w:t xml:space="preserve"> тыс. руб.</w:t>
      </w:r>
      <w:r w:rsidR="002E1568" w:rsidRPr="003F6D42">
        <w:rPr>
          <w:sz w:val="26"/>
          <w:szCs w:val="26"/>
        </w:rPr>
        <w:t>;</w:t>
      </w:r>
    </w:p>
    <w:p w:rsidR="00452ACB" w:rsidRPr="003F6D42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7"/>
        </w:tabs>
        <w:ind w:left="1276" w:hanging="786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плата за соц. </w:t>
      </w:r>
      <w:proofErr w:type="spellStart"/>
      <w:r w:rsidRPr="003F6D42">
        <w:rPr>
          <w:sz w:val="26"/>
          <w:szCs w:val="26"/>
        </w:rPr>
        <w:t>найм</w:t>
      </w:r>
      <w:proofErr w:type="spellEnd"/>
      <w:r w:rsidRPr="003F6D42">
        <w:rPr>
          <w:sz w:val="26"/>
          <w:szCs w:val="26"/>
        </w:rPr>
        <w:t xml:space="preserve"> – </w:t>
      </w:r>
      <w:r w:rsidR="00B667B8" w:rsidRPr="003F6D42">
        <w:rPr>
          <w:sz w:val="26"/>
          <w:szCs w:val="26"/>
        </w:rPr>
        <w:t>227,5</w:t>
      </w:r>
      <w:r w:rsidR="005F26B8" w:rsidRPr="003F6D42">
        <w:rPr>
          <w:sz w:val="26"/>
          <w:szCs w:val="26"/>
        </w:rPr>
        <w:t xml:space="preserve"> </w:t>
      </w:r>
      <w:proofErr w:type="spellStart"/>
      <w:r w:rsidR="005F26B8" w:rsidRPr="003F6D42">
        <w:rPr>
          <w:sz w:val="26"/>
          <w:szCs w:val="26"/>
        </w:rPr>
        <w:t>тыс.руб</w:t>
      </w:r>
      <w:proofErr w:type="spellEnd"/>
      <w:r w:rsidR="005F26B8" w:rsidRPr="003F6D42">
        <w:rPr>
          <w:sz w:val="26"/>
          <w:szCs w:val="26"/>
        </w:rPr>
        <w:t>.</w:t>
      </w:r>
      <w:r w:rsidR="002E1568" w:rsidRPr="003F6D42">
        <w:rPr>
          <w:sz w:val="26"/>
          <w:szCs w:val="26"/>
        </w:rPr>
        <w:t>;</w:t>
      </w:r>
    </w:p>
    <w:p w:rsidR="00452ACB" w:rsidRPr="003F6D42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выкуп квартир – </w:t>
      </w:r>
      <w:r w:rsidR="00B667B8" w:rsidRPr="003F6D42">
        <w:rPr>
          <w:sz w:val="26"/>
          <w:szCs w:val="26"/>
        </w:rPr>
        <w:t>7 354,1</w:t>
      </w:r>
      <w:r w:rsidRPr="003F6D42">
        <w:rPr>
          <w:sz w:val="26"/>
          <w:szCs w:val="26"/>
        </w:rPr>
        <w:t xml:space="preserve"> тыс. руб.</w:t>
      </w:r>
      <w:r w:rsidR="002E1568" w:rsidRPr="003F6D42">
        <w:rPr>
          <w:sz w:val="26"/>
          <w:szCs w:val="26"/>
        </w:rPr>
        <w:t>;</w:t>
      </w:r>
    </w:p>
    <w:p w:rsidR="00452ACB" w:rsidRPr="003F6D42" w:rsidRDefault="00AD4F9C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приватизация имущества – </w:t>
      </w:r>
      <w:r w:rsidR="00B667B8" w:rsidRPr="003F6D42">
        <w:rPr>
          <w:sz w:val="26"/>
          <w:szCs w:val="26"/>
        </w:rPr>
        <w:t>1 181,8</w:t>
      </w:r>
      <w:r w:rsidR="002B3181" w:rsidRPr="003F6D42">
        <w:rPr>
          <w:sz w:val="26"/>
          <w:szCs w:val="26"/>
        </w:rPr>
        <w:t xml:space="preserve"> </w:t>
      </w:r>
      <w:r w:rsidR="00452ACB" w:rsidRPr="003F6D42">
        <w:rPr>
          <w:sz w:val="26"/>
          <w:szCs w:val="26"/>
        </w:rPr>
        <w:t xml:space="preserve">тыс. руб. </w:t>
      </w:r>
    </w:p>
    <w:p w:rsidR="00B667B8" w:rsidRPr="003F6D42" w:rsidRDefault="00B667B8" w:rsidP="00B667B8">
      <w:pPr>
        <w:ind w:firstLine="49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В 2021 году запланировано отремонтировать 3 объекта недвижимости, в том числе 2 квартиры на общую сумму –2 715,26 тыс. руб.</w:t>
      </w:r>
    </w:p>
    <w:p w:rsidR="00C102ED" w:rsidRPr="003F6D42" w:rsidRDefault="00C102ED" w:rsidP="00C102ED">
      <w:pPr>
        <w:ind w:firstLine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На 2021 год запланировано сформирова</w:t>
      </w:r>
      <w:r w:rsidR="003B0A9D">
        <w:rPr>
          <w:sz w:val="26"/>
          <w:szCs w:val="26"/>
        </w:rPr>
        <w:t>ть</w:t>
      </w:r>
      <w:r w:rsidRPr="003F6D42">
        <w:rPr>
          <w:sz w:val="26"/>
          <w:szCs w:val="26"/>
        </w:rPr>
        <w:t xml:space="preserve"> 40 земельных участков, в том числе предназначенных для бесплатного предоставления в собственность граждан для целей строительства индивидуальных жилых домов, под объектами муниципальной собственности (межевание, постановка на государственный кадастровый учет) и регистрация права муниципальной собственности на земельные участки. В настоящее время заключен 1 контракт на межевание 5 земельных участков.</w:t>
      </w:r>
      <w:r w:rsidR="009A1789" w:rsidRPr="003F6D42">
        <w:rPr>
          <w:sz w:val="26"/>
          <w:szCs w:val="26"/>
        </w:rPr>
        <w:t xml:space="preserve">     </w:t>
      </w:r>
    </w:p>
    <w:p w:rsidR="00364CC9" w:rsidRPr="003F6D42" w:rsidRDefault="00364CC9" w:rsidP="00C102ED">
      <w:pPr>
        <w:ind w:firstLine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За </w:t>
      </w:r>
      <w:r w:rsidR="002354A4" w:rsidRPr="003F6D42">
        <w:rPr>
          <w:sz w:val="26"/>
          <w:szCs w:val="26"/>
        </w:rPr>
        <w:t>1 квартал 202</w:t>
      </w:r>
      <w:r w:rsidR="00B667B8" w:rsidRPr="003F6D42">
        <w:rPr>
          <w:sz w:val="26"/>
          <w:szCs w:val="26"/>
        </w:rPr>
        <w:t xml:space="preserve">1 </w:t>
      </w:r>
      <w:r w:rsidRPr="003F6D42">
        <w:rPr>
          <w:sz w:val="26"/>
          <w:szCs w:val="26"/>
        </w:rPr>
        <w:t>год</w:t>
      </w:r>
      <w:r w:rsidR="002354A4" w:rsidRPr="003F6D42">
        <w:rPr>
          <w:sz w:val="26"/>
          <w:szCs w:val="26"/>
        </w:rPr>
        <w:t>а</w:t>
      </w:r>
      <w:r w:rsidR="00686F90" w:rsidRPr="003F6D42">
        <w:rPr>
          <w:sz w:val="26"/>
          <w:szCs w:val="26"/>
        </w:rPr>
        <w:t xml:space="preserve"> принят</w:t>
      </w:r>
      <w:r w:rsidR="005A1485" w:rsidRPr="003F6D42">
        <w:rPr>
          <w:sz w:val="26"/>
          <w:szCs w:val="26"/>
        </w:rPr>
        <w:t>о</w:t>
      </w:r>
      <w:r w:rsidRPr="003F6D42">
        <w:rPr>
          <w:sz w:val="26"/>
          <w:szCs w:val="26"/>
        </w:rPr>
        <w:t xml:space="preserve"> в муниципальную собственность </w:t>
      </w:r>
      <w:r w:rsidR="002354A4" w:rsidRPr="003F6D42">
        <w:rPr>
          <w:sz w:val="26"/>
          <w:szCs w:val="26"/>
        </w:rPr>
        <w:t>366</w:t>
      </w:r>
      <w:r w:rsidRPr="003F6D42">
        <w:rPr>
          <w:sz w:val="26"/>
          <w:szCs w:val="26"/>
        </w:rPr>
        <w:t xml:space="preserve"> объект</w:t>
      </w:r>
      <w:r w:rsidR="002354A4" w:rsidRPr="003F6D42">
        <w:rPr>
          <w:sz w:val="26"/>
          <w:szCs w:val="26"/>
        </w:rPr>
        <w:t>ов</w:t>
      </w:r>
      <w:r w:rsidRPr="003F6D42">
        <w:rPr>
          <w:sz w:val="26"/>
          <w:szCs w:val="26"/>
        </w:rPr>
        <w:t xml:space="preserve"> недвижимости и особо ценного имущества</w:t>
      </w:r>
      <w:r w:rsidR="001F5090" w:rsidRPr="003F6D42">
        <w:rPr>
          <w:sz w:val="26"/>
          <w:szCs w:val="26"/>
        </w:rPr>
        <w:t xml:space="preserve">, </w:t>
      </w:r>
      <w:r w:rsidRPr="003F6D42">
        <w:rPr>
          <w:sz w:val="26"/>
          <w:szCs w:val="26"/>
        </w:rPr>
        <w:t xml:space="preserve">в том числе: </w:t>
      </w:r>
      <w:r w:rsidR="00686F90" w:rsidRPr="003F6D42">
        <w:rPr>
          <w:sz w:val="26"/>
          <w:szCs w:val="26"/>
        </w:rPr>
        <w:t xml:space="preserve"> </w:t>
      </w:r>
    </w:p>
    <w:p w:rsidR="003B0A9D" w:rsidRDefault="009A59EF" w:rsidP="009A59EF">
      <w:pPr>
        <w:snapToGrid/>
        <w:ind w:left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о</w:t>
      </w:r>
      <w:r w:rsidR="00364CC9" w:rsidRPr="003F6D42">
        <w:rPr>
          <w:sz w:val="26"/>
          <w:szCs w:val="26"/>
        </w:rPr>
        <w:t xml:space="preserve">бъектов жилищного фонда – </w:t>
      </w:r>
      <w:r w:rsidR="00B667B8" w:rsidRPr="003F6D42">
        <w:rPr>
          <w:sz w:val="26"/>
          <w:szCs w:val="26"/>
        </w:rPr>
        <w:t>1</w:t>
      </w:r>
      <w:r w:rsidR="00364CC9" w:rsidRPr="003F6D42">
        <w:rPr>
          <w:sz w:val="26"/>
          <w:szCs w:val="26"/>
        </w:rPr>
        <w:t xml:space="preserve"> квартир</w:t>
      </w:r>
      <w:r w:rsidR="00B667B8" w:rsidRPr="003F6D42">
        <w:rPr>
          <w:sz w:val="26"/>
          <w:szCs w:val="26"/>
        </w:rPr>
        <w:t>а</w:t>
      </w:r>
      <w:r w:rsidR="00364CC9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 xml:space="preserve">в </w:t>
      </w:r>
      <w:r w:rsidR="003B0A9D">
        <w:rPr>
          <w:sz w:val="26"/>
          <w:szCs w:val="26"/>
        </w:rPr>
        <w:t>рамках реализации муниципальной</w:t>
      </w:r>
    </w:p>
    <w:p w:rsidR="00364CC9" w:rsidRPr="003F6D42" w:rsidRDefault="00364CC9" w:rsidP="003B0A9D">
      <w:pPr>
        <w:snapToGrid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программы </w:t>
      </w:r>
      <w:r w:rsidR="001F5090" w:rsidRPr="003F6D42">
        <w:rPr>
          <w:sz w:val="26"/>
          <w:szCs w:val="26"/>
        </w:rPr>
        <w:t xml:space="preserve">«Развитие жилищной сферы в городе </w:t>
      </w:r>
      <w:proofErr w:type="spellStart"/>
      <w:r w:rsidR="001F5090" w:rsidRPr="003F6D42">
        <w:rPr>
          <w:sz w:val="26"/>
          <w:szCs w:val="26"/>
        </w:rPr>
        <w:t>Пыть-Яхе</w:t>
      </w:r>
      <w:proofErr w:type="spellEnd"/>
      <w:r w:rsidRPr="003F6D42">
        <w:rPr>
          <w:sz w:val="26"/>
          <w:szCs w:val="26"/>
        </w:rPr>
        <w:t>»</w:t>
      </w:r>
      <w:r w:rsidR="001F5090" w:rsidRPr="003F6D42">
        <w:rPr>
          <w:sz w:val="26"/>
          <w:szCs w:val="26"/>
        </w:rPr>
        <w:t>;</w:t>
      </w:r>
    </w:p>
    <w:p w:rsidR="00B667B8" w:rsidRPr="003F6D42" w:rsidRDefault="00B667B8" w:rsidP="009A59EF">
      <w:pPr>
        <w:snapToGrid/>
        <w:ind w:left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- 5 земельных участков;</w:t>
      </w:r>
    </w:p>
    <w:p w:rsidR="00D52C93" w:rsidRPr="003F6D42" w:rsidRDefault="00B667B8" w:rsidP="002F77BF">
      <w:pPr>
        <w:snapToGrid/>
        <w:ind w:firstLine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- транспортных средств – 1.</w:t>
      </w:r>
    </w:p>
    <w:p w:rsidR="00F73B7A" w:rsidRPr="003F6D42" w:rsidRDefault="00F73B7A" w:rsidP="002F77BF">
      <w:pPr>
        <w:snapToGrid/>
        <w:ind w:firstLine="360"/>
        <w:jc w:val="both"/>
        <w:rPr>
          <w:sz w:val="26"/>
          <w:szCs w:val="26"/>
        </w:rPr>
      </w:pPr>
    </w:p>
    <w:p w:rsidR="00F73B7A" w:rsidRPr="003F6D42" w:rsidRDefault="00F73B7A" w:rsidP="00F73B7A">
      <w:pPr>
        <w:snapToGrid/>
        <w:ind w:left="2832" w:firstLine="708"/>
        <w:jc w:val="both"/>
        <w:rPr>
          <w:sz w:val="26"/>
        </w:rPr>
      </w:pPr>
      <w:r w:rsidRPr="003F6D42">
        <w:rPr>
          <w:sz w:val="26"/>
        </w:rPr>
        <w:t>Земельные отношения</w:t>
      </w:r>
    </w:p>
    <w:p w:rsidR="00F73B7A" w:rsidRPr="003F6D42" w:rsidRDefault="00F73B7A" w:rsidP="00F73B7A">
      <w:pPr>
        <w:snapToGrid/>
        <w:ind w:left="2832" w:firstLine="708"/>
        <w:jc w:val="both"/>
        <w:rPr>
          <w:sz w:val="26"/>
        </w:rPr>
      </w:pPr>
    </w:p>
    <w:p w:rsidR="00A05408" w:rsidRPr="003F6D42" w:rsidRDefault="00A05408" w:rsidP="00F73B7A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Заключено 4 договора купли-продажи земельных участков, 15 договоров аренды земельных участков, 4 соглашения о перераспределении земельных участков, 7 соглашений о расторжении договоров аренды земельных участков, 1 соглашение о замене стороны в договоре аренды земельного участка, заключено 6 соглашений об увеличении срока, подготовлено 442 расчета арендной платы на 2021 год с учетом уровня инфляции.</w:t>
      </w:r>
    </w:p>
    <w:p w:rsidR="00A05408" w:rsidRPr="003F6D42" w:rsidRDefault="00A05408" w:rsidP="00F73B7A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По состоянию на 01.04.2021 предъявлено 2 претензии на сумму </w:t>
      </w:r>
      <w:r w:rsidRPr="003F6D42">
        <w:rPr>
          <w:color w:val="000000" w:themeColor="text1"/>
          <w:sz w:val="26"/>
        </w:rPr>
        <w:t xml:space="preserve">1 620,0 </w:t>
      </w:r>
      <w:proofErr w:type="spellStart"/>
      <w:r w:rsidRPr="003F6D42">
        <w:rPr>
          <w:sz w:val="26"/>
        </w:rPr>
        <w:t>тыс.руб</w:t>
      </w:r>
      <w:proofErr w:type="spellEnd"/>
      <w:r w:rsidRPr="003F6D42">
        <w:rPr>
          <w:sz w:val="26"/>
        </w:rPr>
        <w:t xml:space="preserve">., оплачено по претензиям на сумму </w:t>
      </w:r>
      <w:r w:rsidRPr="003F6D42">
        <w:rPr>
          <w:color w:val="000000" w:themeColor="text1"/>
          <w:sz w:val="26"/>
        </w:rPr>
        <w:t xml:space="preserve">5 640,8 </w:t>
      </w:r>
      <w:proofErr w:type="spellStart"/>
      <w:r w:rsidRPr="003F6D42">
        <w:rPr>
          <w:sz w:val="26"/>
        </w:rPr>
        <w:t>тыс.руб</w:t>
      </w:r>
      <w:proofErr w:type="spellEnd"/>
      <w:r w:rsidRPr="003F6D42">
        <w:rPr>
          <w:sz w:val="26"/>
        </w:rPr>
        <w:t>., подано 6 исковых заявлени</w:t>
      </w:r>
      <w:r w:rsidR="003B0A9D">
        <w:rPr>
          <w:sz w:val="26"/>
        </w:rPr>
        <w:t>й</w:t>
      </w:r>
      <w:r w:rsidRPr="003F6D42">
        <w:rPr>
          <w:sz w:val="26"/>
        </w:rPr>
        <w:t xml:space="preserve"> на сумму 1 780,2 </w:t>
      </w:r>
      <w:proofErr w:type="spellStart"/>
      <w:r w:rsidRPr="003F6D42">
        <w:rPr>
          <w:sz w:val="26"/>
        </w:rPr>
        <w:t>тыс.руб</w:t>
      </w:r>
      <w:proofErr w:type="spellEnd"/>
      <w:r w:rsidRPr="003F6D42">
        <w:rPr>
          <w:sz w:val="26"/>
        </w:rPr>
        <w:t>. В модуль учета начислений «Электронный бюджет» ГИС ГМП занесена информация в отношении 669 начислений (доходы от арендной платы за земельные участки, доходы от продажи земельных участков).</w:t>
      </w:r>
    </w:p>
    <w:p w:rsidR="00F73B7A" w:rsidRPr="003F6D42" w:rsidRDefault="00A05408" w:rsidP="00F73B7A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lastRenderedPageBreak/>
        <w:t>По состоянию на 01.04</w:t>
      </w:r>
      <w:r w:rsidR="00F73B7A" w:rsidRPr="003F6D42">
        <w:rPr>
          <w:sz w:val="26"/>
        </w:rPr>
        <w:t xml:space="preserve">.2021 г. получено доходов в бюджет города от аренды земельных участков – </w:t>
      </w:r>
      <w:r w:rsidRPr="003F6D42">
        <w:rPr>
          <w:sz w:val="26"/>
        </w:rPr>
        <w:t>35 784,3</w:t>
      </w:r>
      <w:r w:rsidR="00F73B7A" w:rsidRPr="003F6D42">
        <w:rPr>
          <w:sz w:val="26"/>
        </w:rPr>
        <w:t xml:space="preserve"> тыс. руб., от выкупа земельных участков – </w:t>
      </w:r>
      <w:r w:rsidRPr="003F6D42">
        <w:rPr>
          <w:sz w:val="26"/>
        </w:rPr>
        <w:t>983,3</w:t>
      </w:r>
      <w:r w:rsidR="00F73B7A" w:rsidRPr="003F6D42">
        <w:rPr>
          <w:sz w:val="26"/>
        </w:rPr>
        <w:t xml:space="preserve"> тыс. руб.</w:t>
      </w:r>
    </w:p>
    <w:p w:rsidR="002E1568" w:rsidRPr="003F6D42" w:rsidRDefault="00A05408" w:rsidP="002F77BF">
      <w:pPr>
        <w:snapToGrid/>
        <w:ind w:firstLine="36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участка, из которых 48 не обеспечены необходимой инженерной инфраструктурой.</w:t>
      </w:r>
    </w:p>
    <w:p w:rsidR="00A05408" w:rsidRPr="003F6D42" w:rsidRDefault="00A05408" w:rsidP="002F77BF">
      <w:pPr>
        <w:snapToGrid/>
        <w:ind w:firstLine="360"/>
        <w:jc w:val="both"/>
        <w:rPr>
          <w:sz w:val="26"/>
          <w:szCs w:val="26"/>
        </w:rPr>
      </w:pPr>
    </w:p>
    <w:p w:rsidR="00CA2A33" w:rsidRPr="003F6D42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8" w:name="_Toc528078036"/>
      <w:r w:rsidRPr="003F6D42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8"/>
    </w:p>
    <w:p w:rsidR="00637493" w:rsidRPr="003F6D42" w:rsidRDefault="00637493" w:rsidP="00637493"/>
    <w:p w:rsidR="00824C01" w:rsidRPr="003F6D42" w:rsidRDefault="00637493" w:rsidP="00637493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Основной целью инвестиционной политики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 xml:space="preserve">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3F6D42" w:rsidRDefault="009B68AA" w:rsidP="00653BE6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По </w:t>
      </w:r>
      <w:r w:rsidR="00E02848" w:rsidRPr="003F6D42">
        <w:rPr>
          <w:sz w:val="26"/>
          <w:szCs w:val="26"/>
        </w:rPr>
        <w:t xml:space="preserve">прогнозируемым </w:t>
      </w:r>
      <w:r w:rsidRPr="003F6D42">
        <w:rPr>
          <w:sz w:val="26"/>
          <w:szCs w:val="26"/>
        </w:rPr>
        <w:t xml:space="preserve">данным за </w:t>
      </w:r>
      <w:r w:rsidR="00C85403" w:rsidRPr="003F6D42">
        <w:rPr>
          <w:sz w:val="26"/>
          <w:szCs w:val="26"/>
        </w:rPr>
        <w:t>1 квартал 2021</w:t>
      </w:r>
      <w:r w:rsidR="00855781" w:rsidRPr="003F6D42">
        <w:rPr>
          <w:sz w:val="26"/>
          <w:szCs w:val="26"/>
        </w:rPr>
        <w:t xml:space="preserve"> год</w:t>
      </w:r>
      <w:r w:rsidRPr="003F6D42">
        <w:rPr>
          <w:sz w:val="26"/>
          <w:szCs w:val="26"/>
        </w:rPr>
        <w:t xml:space="preserve"> объем инвестиций в основной капитал </w:t>
      </w:r>
      <w:r w:rsidR="00E02848" w:rsidRPr="003F6D42">
        <w:rPr>
          <w:sz w:val="26"/>
          <w:szCs w:val="26"/>
        </w:rPr>
        <w:t xml:space="preserve">по полному кругу </w:t>
      </w:r>
      <w:r w:rsidRPr="003F6D42">
        <w:rPr>
          <w:sz w:val="26"/>
          <w:szCs w:val="26"/>
        </w:rPr>
        <w:t xml:space="preserve">предприятий составил </w:t>
      </w:r>
      <w:r w:rsidR="00C85403" w:rsidRPr="003F6D42">
        <w:rPr>
          <w:sz w:val="26"/>
          <w:szCs w:val="26"/>
        </w:rPr>
        <w:t>486,0</w:t>
      </w:r>
      <w:r w:rsidR="00855781" w:rsidRPr="003F6D42">
        <w:rPr>
          <w:sz w:val="26"/>
          <w:szCs w:val="26"/>
        </w:rPr>
        <w:t xml:space="preserve"> </w:t>
      </w:r>
      <w:r w:rsidRPr="003F6D42">
        <w:rPr>
          <w:sz w:val="26"/>
          <w:szCs w:val="26"/>
        </w:rPr>
        <w:t>млн. рублей</w:t>
      </w:r>
      <w:r w:rsidR="00565C19" w:rsidRPr="003F6D42">
        <w:rPr>
          <w:sz w:val="26"/>
          <w:szCs w:val="26"/>
        </w:rPr>
        <w:t>.</w:t>
      </w:r>
    </w:p>
    <w:p w:rsidR="00F11853" w:rsidRPr="003F6D42" w:rsidRDefault="008E21F5" w:rsidP="00820AE4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="001C66B0" w:rsidRPr="003F6D42">
        <w:rPr>
          <w:sz w:val="26"/>
          <w:szCs w:val="26"/>
        </w:rPr>
        <w:t xml:space="preserve">Основой благосостояния горожан является жилищное строительство. В </w:t>
      </w:r>
      <w:r w:rsidR="00150CD1" w:rsidRPr="003F6D42">
        <w:rPr>
          <w:sz w:val="26"/>
          <w:szCs w:val="26"/>
        </w:rPr>
        <w:t>1 квартале 202</w:t>
      </w:r>
      <w:r w:rsidR="00F77F69" w:rsidRPr="003F6D42">
        <w:rPr>
          <w:sz w:val="26"/>
          <w:szCs w:val="26"/>
        </w:rPr>
        <w:t>1</w:t>
      </w:r>
      <w:r w:rsidR="00150CD1" w:rsidRPr="003F6D42">
        <w:rPr>
          <w:sz w:val="26"/>
          <w:szCs w:val="26"/>
        </w:rPr>
        <w:t xml:space="preserve"> года</w:t>
      </w:r>
      <w:r w:rsidR="001C66B0" w:rsidRPr="003F6D42">
        <w:rPr>
          <w:sz w:val="26"/>
          <w:szCs w:val="26"/>
        </w:rPr>
        <w:t xml:space="preserve"> введено в эксплуатацию </w:t>
      </w:r>
      <w:r w:rsidR="00F77F69" w:rsidRPr="003F6D42">
        <w:rPr>
          <w:sz w:val="26"/>
          <w:szCs w:val="26"/>
        </w:rPr>
        <w:t>742</w:t>
      </w:r>
      <w:r w:rsidR="001C66B0" w:rsidRPr="003F6D42">
        <w:rPr>
          <w:sz w:val="26"/>
          <w:szCs w:val="26"/>
        </w:rPr>
        <w:t xml:space="preserve"> </w:t>
      </w:r>
      <w:proofErr w:type="spellStart"/>
      <w:r w:rsidR="001C66B0" w:rsidRPr="003F6D42">
        <w:rPr>
          <w:sz w:val="26"/>
          <w:szCs w:val="26"/>
        </w:rPr>
        <w:t>кв.м</w:t>
      </w:r>
      <w:proofErr w:type="spellEnd"/>
      <w:r w:rsidR="001C66B0" w:rsidRPr="003F6D42">
        <w:rPr>
          <w:sz w:val="26"/>
          <w:szCs w:val="26"/>
        </w:rPr>
        <w:t xml:space="preserve"> жилья</w:t>
      </w:r>
      <w:r w:rsidR="00E17057" w:rsidRPr="003F6D42">
        <w:rPr>
          <w:sz w:val="26"/>
          <w:szCs w:val="26"/>
        </w:rPr>
        <w:t xml:space="preserve"> (</w:t>
      </w:r>
      <w:r w:rsidR="00150CD1" w:rsidRPr="003F6D42">
        <w:rPr>
          <w:sz w:val="26"/>
          <w:szCs w:val="26"/>
        </w:rPr>
        <w:t>1 квартал 20</w:t>
      </w:r>
      <w:r w:rsidR="00F77F69" w:rsidRPr="003F6D42">
        <w:rPr>
          <w:sz w:val="26"/>
          <w:szCs w:val="26"/>
        </w:rPr>
        <w:t>20</w:t>
      </w:r>
      <w:r w:rsidR="00150CD1" w:rsidRPr="003F6D42">
        <w:rPr>
          <w:sz w:val="26"/>
          <w:szCs w:val="26"/>
        </w:rPr>
        <w:t xml:space="preserve"> года</w:t>
      </w:r>
      <w:r w:rsidR="00E17057" w:rsidRPr="003F6D42">
        <w:rPr>
          <w:sz w:val="26"/>
          <w:szCs w:val="26"/>
        </w:rPr>
        <w:t xml:space="preserve"> – </w:t>
      </w:r>
      <w:r w:rsidR="00F77F69" w:rsidRPr="003F6D42">
        <w:rPr>
          <w:sz w:val="26"/>
          <w:szCs w:val="26"/>
        </w:rPr>
        <w:t>407</w:t>
      </w:r>
      <w:r w:rsidR="00E03FF7" w:rsidRPr="003F6D42">
        <w:rPr>
          <w:sz w:val="26"/>
          <w:szCs w:val="26"/>
        </w:rPr>
        <w:t xml:space="preserve"> кв. м)</w:t>
      </w:r>
      <w:r w:rsidR="001C66B0" w:rsidRPr="003F6D42">
        <w:rPr>
          <w:sz w:val="26"/>
          <w:szCs w:val="26"/>
        </w:rPr>
        <w:t xml:space="preserve"> - </w:t>
      </w:r>
      <w:r w:rsidR="00F77F69" w:rsidRPr="003F6D42">
        <w:rPr>
          <w:sz w:val="26"/>
          <w:szCs w:val="26"/>
        </w:rPr>
        <w:t>2</w:t>
      </w:r>
      <w:r w:rsidR="00E03FF7" w:rsidRPr="003F6D42">
        <w:rPr>
          <w:sz w:val="26"/>
          <w:szCs w:val="26"/>
        </w:rPr>
        <w:t xml:space="preserve"> объект</w:t>
      </w:r>
      <w:r w:rsidR="00150CD1" w:rsidRPr="003F6D42">
        <w:rPr>
          <w:sz w:val="26"/>
          <w:szCs w:val="26"/>
        </w:rPr>
        <w:t>а</w:t>
      </w:r>
      <w:r w:rsidR="001C66B0" w:rsidRPr="003F6D42">
        <w:rPr>
          <w:sz w:val="26"/>
          <w:szCs w:val="26"/>
        </w:rPr>
        <w:t xml:space="preserve"> индивидуального жилищного строительства</w:t>
      </w:r>
      <w:r w:rsidR="00F77F69" w:rsidRPr="003F6D42">
        <w:rPr>
          <w:sz w:val="26"/>
          <w:szCs w:val="26"/>
        </w:rPr>
        <w:t>, 8 садовых домов.</w:t>
      </w:r>
      <w:r w:rsidR="00150CD1" w:rsidRPr="003F6D42">
        <w:rPr>
          <w:sz w:val="26"/>
          <w:szCs w:val="26"/>
        </w:rPr>
        <w:t xml:space="preserve"> </w:t>
      </w:r>
      <w:r w:rsidR="001C66B0" w:rsidRPr="003F6D42">
        <w:rPr>
          <w:sz w:val="26"/>
          <w:szCs w:val="26"/>
        </w:rPr>
        <w:t>Годовой план общего объема жилищного строительства (</w:t>
      </w:r>
      <w:r w:rsidR="00F77F69" w:rsidRPr="003F6D42">
        <w:rPr>
          <w:sz w:val="26"/>
          <w:szCs w:val="26"/>
        </w:rPr>
        <w:t>27</w:t>
      </w:r>
      <w:r w:rsidR="00150CD1" w:rsidRPr="003F6D42">
        <w:rPr>
          <w:sz w:val="26"/>
          <w:szCs w:val="26"/>
        </w:rPr>
        <w:t>,</w:t>
      </w:r>
      <w:r w:rsidR="00F77F69" w:rsidRPr="003F6D42">
        <w:rPr>
          <w:sz w:val="26"/>
          <w:szCs w:val="26"/>
        </w:rPr>
        <w:t>4</w:t>
      </w:r>
      <w:r w:rsidR="00081966" w:rsidRPr="003F6D42">
        <w:rPr>
          <w:sz w:val="26"/>
          <w:szCs w:val="26"/>
        </w:rPr>
        <w:t xml:space="preserve"> тыс. </w:t>
      </w:r>
      <w:proofErr w:type="spellStart"/>
      <w:r w:rsidR="00081966" w:rsidRPr="003F6D42">
        <w:rPr>
          <w:sz w:val="26"/>
          <w:szCs w:val="26"/>
        </w:rPr>
        <w:t>кв.м</w:t>
      </w:r>
      <w:proofErr w:type="spellEnd"/>
      <w:r w:rsidR="00081966" w:rsidRPr="003F6D42">
        <w:rPr>
          <w:sz w:val="26"/>
          <w:szCs w:val="26"/>
        </w:rPr>
        <w:t xml:space="preserve">.) выполнен на </w:t>
      </w:r>
      <w:r w:rsidR="00F77F69" w:rsidRPr="003F6D42">
        <w:rPr>
          <w:sz w:val="26"/>
          <w:szCs w:val="26"/>
        </w:rPr>
        <w:t>2,7</w:t>
      </w:r>
      <w:r w:rsidR="001C66B0" w:rsidRPr="003F6D42">
        <w:rPr>
          <w:sz w:val="26"/>
          <w:szCs w:val="26"/>
        </w:rPr>
        <w:t xml:space="preserve">%. </w:t>
      </w:r>
    </w:p>
    <w:p w:rsidR="000E11AC" w:rsidRPr="003F6D42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За </w:t>
      </w:r>
      <w:r w:rsidR="00150CD1" w:rsidRPr="003F6D42">
        <w:rPr>
          <w:sz w:val="26"/>
          <w:szCs w:val="26"/>
        </w:rPr>
        <w:t>1 квартал 202</w:t>
      </w:r>
      <w:r w:rsidR="00F77F69" w:rsidRPr="003F6D42">
        <w:rPr>
          <w:sz w:val="26"/>
          <w:szCs w:val="26"/>
        </w:rPr>
        <w:t>1</w:t>
      </w:r>
      <w:r w:rsidR="000E11AC" w:rsidRPr="003F6D42">
        <w:rPr>
          <w:sz w:val="26"/>
          <w:szCs w:val="26"/>
        </w:rPr>
        <w:t xml:space="preserve"> год</w:t>
      </w:r>
      <w:r w:rsidR="00150CD1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 разработан</w:t>
      </w:r>
      <w:r w:rsidR="006C4B50" w:rsidRPr="003F6D42">
        <w:rPr>
          <w:sz w:val="26"/>
          <w:szCs w:val="26"/>
        </w:rPr>
        <w:t>о</w:t>
      </w:r>
      <w:r w:rsidR="000E11AC" w:rsidRPr="003F6D42">
        <w:rPr>
          <w:sz w:val="26"/>
          <w:szCs w:val="26"/>
        </w:rPr>
        <w:t xml:space="preserve"> </w:t>
      </w:r>
      <w:r w:rsidR="00150CD1" w:rsidRPr="003F6D42">
        <w:rPr>
          <w:sz w:val="26"/>
          <w:szCs w:val="26"/>
        </w:rPr>
        <w:t>1</w:t>
      </w:r>
      <w:r w:rsidR="0047283A" w:rsidRPr="003F6D42">
        <w:rPr>
          <w:sz w:val="26"/>
          <w:szCs w:val="26"/>
        </w:rPr>
        <w:t>2</w:t>
      </w:r>
      <w:r w:rsidR="003C5CA8" w:rsidRPr="003F6D42">
        <w:rPr>
          <w:sz w:val="26"/>
          <w:szCs w:val="26"/>
        </w:rPr>
        <w:t xml:space="preserve"> </w:t>
      </w:r>
      <w:r w:rsidR="006C4B50" w:rsidRPr="003F6D42">
        <w:rPr>
          <w:sz w:val="26"/>
          <w:szCs w:val="26"/>
        </w:rPr>
        <w:t>градостроительных</w:t>
      </w:r>
      <w:r w:rsidR="000E11AC" w:rsidRPr="003F6D42">
        <w:rPr>
          <w:sz w:val="26"/>
          <w:szCs w:val="26"/>
        </w:rPr>
        <w:t xml:space="preserve"> п</w:t>
      </w:r>
      <w:r w:rsidRPr="003F6D42">
        <w:rPr>
          <w:sz w:val="26"/>
          <w:szCs w:val="26"/>
        </w:rPr>
        <w:t>лан</w:t>
      </w:r>
      <w:r w:rsidR="00935D5D" w:rsidRPr="003F6D42">
        <w:rPr>
          <w:sz w:val="26"/>
          <w:szCs w:val="26"/>
        </w:rPr>
        <w:t>ов</w:t>
      </w:r>
      <w:r w:rsidR="000E11AC" w:rsidRPr="003F6D42">
        <w:rPr>
          <w:sz w:val="26"/>
          <w:szCs w:val="26"/>
        </w:rPr>
        <w:t xml:space="preserve"> земельных участков различного вида функционального назначения.</w:t>
      </w:r>
      <w:r w:rsidR="0047283A" w:rsidRPr="003F6D42">
        <w:rPr>
          <w:sz w:val="26"/>
          <w:szCs w:val="26"/>
        </w:rPr>
        <w:t xml:space="preserve"> Выдано 1 разрешение на строительство и 2 разрешения на ввод объекта в эксплуатацию.</w:t>
      </w:r>
    </w:p>
    <w:p w:rsidR="00F77F69" w:rsidRPr="003F6D42" w:rsidRDefault="00F77F69" w:rsidP="00F77F69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Согласно выданной исходно-разрешительной документации, осуществляется строительство 4 многоквартирных жилых домов общей площадью 38 303</w:t>
      </w:r>
      <w:r w:rsidR="0047283A" w:rsidRPr="003F6D42">
        <w:rPr>
          <w:sz w:val="26"/>
          <w:szCs w:val="26"/>
        </w:rPr>
        <w:t xml:space="preserve"> </w:t>
      </w:r>
      <w:proofErr w:type="spellStart"/>
      <w:r w:rsidR="0047283A" w:rsidRPr="003F6D42">
        <w:rPr>
          <w:sz w:val="26"/>
          <w:szCs w:val="26"/>
        </w:rPr>
        <w:t>кв.м</w:t>
      </w:r>
      <w:proofErr w:type="spellEnd"/>
      <w:r w:rsidR="0047283A" w:rsidRPr="003F6D42">
        <w:rPr>
          <w:sz w:val="26"/>
          <w:szCs w:val="26"/>
        </w:rPr>
        <w:t>.</w:t>
      </w:r>
    </w:p>
    <w:p w:rsidR="00F77F69" w:rsidRPr="003F6D42" w:rsidRDefault="00F77F69" w:rsidP="0047283A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 xml:space="preserve">В соответствии с градостроительным планом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 xml:space="preserve">, продолжается реализация проекта в зоне застройки микрорайона №1 «Центральный».  Вблизи школы-сад инвестором ОАО «Дорожно-строительной компанией «АВТОБАН» построено 2 многоквартирных дома. </w:t>
      </w:r>
      <w:r w:rsidR="0047283A" w:rsidRPr="003F6D42">
        <w:rPr>
          <w:sz w:val="26"/>
          <w:szCs w:val="26"/>
        </w:rPr>
        <w:t>П</w:t>
      </w:r>
      <w:r w:rsidRPr="003F6D42">
        <w:rPr>
          <w:sz w:val="26"/>
          <w:szCs w:val="26"/>
        </w:rPr>
        <w:t>родолж</w:t>
      </w:r>
      <w:r w:rsidR="0047283A" w:rsidRPr="003F6D42">
        <w:rPr>
          <w:sz w:val="26"/>
          <w:szCs w:val="26"/>
        </w:rPr>
        <w:t>ается</w:t>
      </w:r>
      <w:r w:rsidRPr="003F6D42">
        <w:rPr>
          <w:sz w:val="26"/>
          <w:szCs w:val="26"/>
        </w:rPr>
        <w:t xml:space="preserve"> строительство еще одного 17 – этажного дома. </w:t>
      </w:r>
    </w:p>
    <w:p w:rsidR="00986752" w:rsidRPr="003F6D42" w:rsidRDefault="00986752" w:rsidP="00986752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986752" w:rsidRPr="003F6D42" w:rsidRDefault="00986752" w:rsidP="00986752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 xml:space="preserve">В целях реализации на территории г.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 xml:space="preserve"> государственного-частного партнерства, ведется работа по корректировке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 xml:space="preserve">. Планируемая дата заключения концессионного соглашения – 2021 год.  </w:t>
      </w:r>
    </w:p>
    <w:p w:rsidR="00986752" w:rsidRPr="003F6D42" w:rsidRDefault="00986752" w:rsidP="00986752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 xml:space="preserve">Также, в 2021 году планируется заключение концессионного соглашения в отношении объектов уличного освещения, находящихся в собственности муниципального образования города </w:t>
      </w:r>
      <w:proofErr w:type="spellStart"/>
      <w:r w:rsidRPr="003F6D42">
        <w:rPr>
          <w:sz w:val="26"/>
          <w:szCs w:val="26"/>
        </w:rPr>
        <w:t>Пыть-Яха</w:t>
      </w:r>
      <w:proofErr w:type="spellEnd"/>
      <w:r w:rsidRPr="003F6D42">
        <w:rPr>
          <w:sz w:val="26"/>
          <w:szCs w:val="26"/>
        </w:rPr>
        <w:t>. Ведется работа по техническому обследованию объектов концессионного соглашения. Сформирован и размещен на torgi.gof.ru перечень объектов концессионного соглашения.  Планируемая дата заключения концессионного соглашения – 3 квартал 2021 года.</w:t>
      </w:r>
    </w:p>
    <w:p w:rsidR="00215129" w:rsidRPr="003F6D42" w:rsidRDefault="001C66B0" w:rsidP="00986752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lastRenderedPageBreak/>
        <w:t xml:space="preserve">АО «ЮТЭК-Региональные сети» является постоянным инвестором в сфере энергосбережения на территории города. В рамках </w:t>
      </w:r>
      <w:proofErr w:type="spellStart"/>
      <w:r w:rsidRPr="003F6D42">
        <w:rPr>
          <w:sz w:val="26"/>
          <w:szCs w:val="26"/>
        </w:rPr>
        <w:t>инве</w:t>
      </w:r>
      <w:r w:rsidR="00361F8F" w:rsidRPr="003F6D42">
        <w:rPr>
          <w:sz w:val="26"/>
          <w:szCs w:val="26"/>
        </w:rPr>
        <w:t>стпрограммы</w:t>
      </w:r>
      <w:proofErr w:type="spellEnd"/>
      <w:r w:rsidR="00BC181F" w:rsidRPr="003F6D42">
        <w:rPr>
          <w:sz w:val="26"/>
          <w:szCs w:val="26"/>
        </w:rPr>
        <w:t xml:space="preserve"> предприятия н</w:t>
      </w:r>
      <w:r w:rsidRPr="003F6D42">
        <w:rPr>
          <w:sz w:val="26"/>
          <w:szCs w:val="26"/>
        </w:rPr>
        <w:t>а 20</w:t>
      </w:r>
      <w:r w:rsidR="00BC181F" w:rsidRPr="003F6D42">
        <w:rPr>
          <w:sz w:val="26"/>
          <w:szCs w:val="26"/>
        </w:rPr>
        <w:t>2</w:t>
      </w:r>
      <w:r w:rsidR="00541937" w:rsidRPr="003F6D42">
        <w:rPr>
          <w:sz w:val="26"/>
          <w:szCs w:val="26"/>
        </w:rPr>
        <w:t>1</w:t>
      </w:r>
      <w:r w:rsidRPr="003F6D42">
        <w:rPr>
          <w:sz w:val="26"/>
          <w:szCs w:val="26"/>
        </w:rPr>
        <w:t xml:space="preserve"> год предусмотрено </w:t>
      </w:r>
      <w:r w:rsidR="00BC181F" w:rsidRPr="003F6D42">
        <w:rPr>
          <w:sz w:val="26"/>
          <w:szCs w:val="26"/>
        </w:rPr>
        <w:t xml:space="preserve">строительство </w:t>
      </w:r>
      <w:r w:rsidR="00541937" w:rsidRPr="003F6D42">
        <w:rPr>
          <w:sz w:val="26"/>
          <w:szCs w:val="26"/>
        </w:rPr>
        <w:t>5</w:t>
      </w:r>
      <w:r w:rsidR="00BC181F" w:rsidRPr="003F6D42">
        <w:rPr>
          <w:sz w:val="26"/>
          <w:szCs w:val="26"/>
        </w:rPr>
        <w:t xml:space="preserve"> новых объектов </w:t>
      </w:r>
      <w:r w:rsidR="00932178" w:rsidRPr="003F6D42">
        <w:rPr>
          <w:sz w:val="26"/>
          <w:szCs w:val="26"/>
        </w:rPr>
        <w:t xml:space="preserve">на сумму </w:t>
      </w:r>
      <w:r w:rsidR="00541937" w:rsidRPr="003F6D42">
        <w:rPr>
          <w:sz w:val="26"/>
          <w:szCs w:val="26"/>
        </w:rPr>
        <w:t>268,38</w:t>
      </w:r>
      <w:r w:rsidRPr="003F6D42">
        <w:rPr>
          <w:sz w:val="26"/>
          <w:szCs w:val="26"/>
        </w:rPr>
        <w:t xml:space="preserve"> млн. руб.</w:t>
      </w:r>
      <w:r w:rsidR="00BC181F" w:rsidRPr="003F6D42">
        <w:rPr>
          <w:sz w:val="26"/>
          <w:szCs w:val="26"/>
        </w:rPr>
        <w:t xml:space="preserve">, и </w:t>
      </w:r>
      <w:r w:rsidR="005E48A1" w:rsidRPr="003F6D42">
        <w:rPr>
          <w:sz w:val="26"/>
          <w:szCs w:val="26"/>
        </w:rPr>
        <w:t xml:space="preserve">техническое перевооружение, и реконструкция </w:t>
      </w:r>
      <w:r w:rsidR="004F3BEB" w:rsidRPr="003F6D42">
        <w:rPr>
          <w:sz w:val="26"/>
          <w:szCs w:val="26"/>
        </w:rPr>
        <w:t>6</w:t>
      </w:r>
      <w:r w:rsidR="005E48A1" w:rsidRPr="003F6D42">
        <w:rPr>
          <w:sz w:val="26"/>
          <w:szCs w:val="26"/>
        </w:rPr>
        <w:t xml:space="preserve"> объек</w:t>
      </w:r>
      <w:r w:rsidR="004F3BEB" w:rsidRPr="003F6D42">
        <w:rPr>
          <w:sz w:val="26"/>
          <w:szCs w:val="26"/>
        </w:rPr>
        <w:t>тов</w:t>
      </w:r>
      <w:r w:rsidR="005E48A1" w:rsidRPr="003F6D42">
        <w:rPr>
          <w:sz w:val="26"/>
          <w:szCs w:val="26"/>
        </w:rPr>
        <w:t xml:space="preserve">. </w:t>
      </w:r>
    </w:p>
    <w:p w:rsidR="00986752" w:rsidRPr="003F6D42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bookmarkStart w:id="69" w:name="_Toc528078044"/>
      <w:bookmarkStart w:id="70" w:name="_Toc370302521"/>
      <w:bookmarkStart w:id="71" w:name="_Toc307326929"/>
      <w:bookmarkStart w:id="72" w:name="_Toc330823930"/>
      <w:bookmarkStart w:id="73" w:name="_Toc346748296"/>
      <w:bookmarkEnd w:id="27"/>
      <w:bookmarkEnd w:id="28"/>
      <w:r w:rsidRPr="003F6D42">
        <w:rPr>
          <w:color w:val="000000" w:themeColor="text1"/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официальном сайте администрации города http://adm.gov86.org и на инвестиционном портале города </w:t>
      </w:r>
      <w:proofErr w:type="spellStart"/>
      <w:r w:rsidRPr="003F6D42">
        <w:rPr>
          <w:color w:val="000000" w:themeColor="text1"/>
          <w:sz w:val="26"/>
          <w:szCs w:val="26"/>
        </w:rPr>
        <w:t>Пыть-Яха</w:t>
      </w:r>
      <w:proofErr w:type="spellEnd"/>
      <w:r w:rsidRPr="003F6D42">
        <w:rPr>
          <w:color w:val="000000" w:themeColor="text1"/>
          <w:sz w:val="26"/>
          <w:szCs w:val="26"/>
        </w:rPr>
        <w:t xml:space="preserve"> http://invest.gov86.org. На интернет ресурсах публикуется подробная актуальная информация об инвестиционной деятельности муниципального образования.  </w:t>
      </w:r>
    </w:p>
    <w:p w:rsidR="00986752" w:rsidRPr="003F6D42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r w:rsidRPr="003F6D42">
        <w:rPr>
          <w:color w:val="000000" w:themeColor="text1"/>
          <w:sz w:val="26"/>
          <w:szCs w:val="26"/>
        </w:rPr>
        <w:t xml:space="preserve"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</w:t>
      </w:r>
      <w:proofErr w:type="spellStart"/>
      <w:r w:rsidRPr="003F6D42">
        <w:rPr>
          <w:color w:val="000000" w:themeColor="text1"/>
          <w:sz w:val="26"/>
          <w:szCs w:val="26"/>
        </w:rPr>
        <w:t>Пыть-Ях</w:t>
      </w:r>
      <w:proofErr w:type="spellEnd"/>
      <w:r w:rsidRPr="003F6D42">
        <w:rPr>
          <w:color w:val="000000" w:themeColor="text1"/>
          <w:sz w:val="26"/>
          <w:szCs w:val="26"/>
        </w:rPr>
        <w:t xml:space="preserve"> участвует в реализации 15 региональных проектов в рамках 6 портфелей проектов. Достижение целевых показателей и реализация мероприятий региональных проектов осуществляются в рамках 6 муниципальных программ.</w:t>
      </w:r>
    </w:p>
    <w:p w:rsidR="00986752" w:rsidRPr="003F6D42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r w:rsidRPr="003F6D42">
        <w:rPr>
          <w:color w:val="000000" w:themeColor="text1"/>
          <w:sz w:val="26"/>
          <w:szCs w:val="26"/>
        </w:rPr>
        <w:t xml:space="preserve">Кроме этого, 5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725DEE" w:rsidRPr="003F6D42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r w:rsidRPr="003F6D42">
        <w:rPr>
          <w:color w:val="000000" w:themeColor="text1"/>
          <w:sz w:val="26"/>
          <w:szCs w:val="26"/>
        </w:rPr>
        <w:t>На 1 апреля 2021г в рамках проектного управления продолжают реализацию 5 проектов муниципального образования, основанные на проектной инициативе.</w:t>
      </w:r>
    </w:p>
    <w:p w:rsidR="003D7FDA" w:rsidRPr="003F6D42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3F6D42" w:rsidRDefault="00A462ED" w:rsidP="003D7FDA">
      <w:pPr>
        <w:ind w:firstLine="709"/>
        <w:jc w:val="center"/>
        <w:rPr>
          <w:sz w:val="26"/>
          <w:szCs w:val="26"/>
        </w:rPr>
      </w:pPr>
      <w:r w:rsidRPr="003F6D42">
        <w:rPr>
          <w:sz w:val="26"/>
          <w:szCs w:val="26"/>
        </w:rPr>
        <w:t xml:space="preserve">  </w:t>
      </w:r>
      <w:r w:rsidR="003D7FDA" w:rsidRPr="003F6D42">
        <w:rPr>
          <w:sz w:val="26"/>
          <w:szCs w:val="26"/>
        </w:rPr>
        <w:t>С</w:t>
      </w:r>
      <w:r w:rsidR="007E75D7" w:rsidRPr="003F6D42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3F6D42">
        <w:rPr>
          <w:bCs/>
          <w:sz w:val="26"/>
          <w:szCs w:val="26"/>
        </w:rPr>
        <w:t>,</w:t>
      </w:r>
      <w:bookmarkEnd w:id="69"/>
      <w:r w:rsidR="007E75D7" w:rsidRPr="003F6D42">
        <w:rPr>
          <w:bCs/>
          <w:sz w:val="26"/>
          <w:szCs w:val="26"/>
        </w:rPr>
        <w:t xml:space="preserve"> </w:t>
      </w:r>
      <w:bookmarkStart w:id="74" w:name="_Toc528078045"/>
      <w:r w:rsidR="007E75D7" w:rsidRPr="003F6D42">
        <w:rPr>
          <w:bCs/>
          <w:sz w:val="26"/>
          <w:szCs w:val="26"/>
        </w:rPr>
        <w:t>электронные услуги</w:t>
      </w:r>
      <w:bookmarkEnd w:id="70"/>
      <w:bookmarkEnd w:id="74"/>
    </w:p>
    <w:p w:rsidR="008A587D" w:rsidRPr="003F6D42" w:rsidRDefault="008A587D" w:rsidP="00937871">
      <w:pPr>
        <w:rPr>
          <w:sz w:val="26"/>
          <w:szCs w:val="26"/>
        </w:rPr>
      </w:pP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bookmarkStart w:id="75" w:name="_Toc378173318"/>
      <w:bookmarkEnd w:id="71"/>
      <w:bookmarkEnd w:id="72"/>
      <w:bookmarkEnd w:id="73"/>
      <w:r w:rsidRPr="003F6D42">
        <w:rPr>
          <w:sz w:val="26"/>
          <w:szCs w:val="26"/>
        </w:rPr>
        <w:t>В 1 квартале 2021 года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ab/>
        <w:t xml:space="preserve">За 1 квартал 2021 года посредством ЕПГУ оказаны: 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 xml:space="preserve">-  муниципальные услуги – 334 ед.; 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- услуга «Электронный дневник»– 9 325 ед.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За 1 квартал 2021 года на территории города зарегистрировано на Едином портале государственных и муниципальных услуг 125 человек.</w:t>
      </w:r>
    </w:p>
    <w:p w:rsidR="00D6427F" w:rsidRPr="003F6D42" w:rsidRDefault="00D6427F" w:rsidP="00D6427F">
      <w:pPr>
        <w:pStyle w:val="a3"/>
        <w:ind w:firstLine="708"/>
        <w:rPr>
          <w:sz w:val="26"/>
          <w:szCs w:val="26"/>
        </w:rPr>
      </w:pPr>
      <w:r w:rsidRPr="003F6D42">
        <w:rPr>
          <w:sz w:val="26"/>
          <w:szCs w:val="26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позволит жителям направлять свои обращения в электронном виде. За 1 квартал 2021 года поступило 7 обращений.</w:t>
      </w:r>
    </w:p>
    <w:p w:rsidR="009C4938" w:rsidRPr="003F6D42" w:rsidRDefault="00D6427F" w:rsidP="00D6427F">
      <w:pPr>
        <w:pStyle w:val="a3"/>
        <w:ind w:firstLine="708"/>
        <w:rPr>
          <w:sz w:val="26"/>
          <w:szCs w:val="26"/>
          <w:lang w:eastAsia="en-US"/>
        </w:rPr>
      </w:pPr>
      <w:r w:rsidRPr="003F6D42">
        <w:rPr>
          <w:sz w:val="26"/>
          <w:szCs w:val="26"/>
        </w:rPr>
        <w:t>На сайте администрации города создан раздел «</w:t>
      </w:r>
      <w:proofErr w:type="spellStart"/>
      <w:r w:rsidRPr="003F6D42">
        <w:rPr>
          <w:sz w:val="26"/>
          <w:szCs w:val="26"/>
        </w:rPr>
        <w:t>Пыть-Ях</w:t>
      </w:r>
      <w:proofErr w:type="spellEnd"/>
      <w:r w:rsidRPr="003F6D42">
        <w:rPr>
          <w:sz w:val="26"/>
          <w:szCs w:val="26"/>
        </w:rPr>
        <w:t xml:space="preserve"> в цифрах» показывающий краткий демографический портрет города, численность учреждений </w:t>
      </w:r>
      <w:r w:rsidRPr="003F6D42">
        <w:rPr>
          <w:sz w:val="26"/>
          <w:szCs w:val="26"/>
        </w:rPr>
        <w:lastRenderedPageBreak/>
        <w:t>социальной сферы, а также проведенные культурно-массовые мероприятия за определенный период</w:t>
      </w:r>
      <w:r w:rsidR="00653BE6" w:rsidRPr="003F6D42">
        <w:rPr>
          <w:color w:val="000000" w:themeColor="text1"/>
          <w:sz w:val="26"/>
          <w:szCs w:val="26"/>
          <w:lang w:eastAsia="en-US"/>
        </w:rPr>
        <w:t>.</w:t>
      </w:r>
    </w:p>
    <w:p w:rsidR="0025485F" w:rsidRPr="003F6D42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427F" w:rsidRPr="003F6D42" w:rsidRDefault="00D6427F" w:rsidP="00D6427F">
      <w:pPr>
        <w:keepNext/>
        <w:snapToGrid/>
        <w:jc w:val="center"/>
        <w:outlineLvl w:val="0"/>
        <w:rPr>
          <w:sz w:val="26"/>
        </w:rPr>
      </w:pPr>
      <w:bookmarkStart w:id="76" w:name="_Toc528078046"/>
      <w:bookmarkEnd w:id="75"/>
      <w:r w:rsidRPr="003F6D42">
        <w:rPr>
          <w:sz w:val="26"/>
        </w:rPr>
        <w:t>Влияние органов местного самоуправления</w:t>
      </w:r>
      <w:bookmarkEnd w:id="76"/>
    </w:p>
    <w:p w:rsidR="00D6427F" w:rsidRPr="003F6D42" w:rsidRDefault="00D6427F" w:rsidP="00D6427F">
      <w:pPr>
        <w:keepNext/>
        <w:snapToGrid/>
        <w:jc w:val="center"/>
        <w:outlineLvl w:val="0"/>
        <w:rPr>
          <w:sz w:val="26"/>
        </w:rPr>
      </w:pPr>
      <w:bookmarkStart w:id="77" w:name="_Toc307326930"/>
      <w:bookmarkStart w:id="78" w:name="_Toc330823931"/>
      <w:bookmarkStart w:id="79" w:name="_Toc346748297"/>
      <w:bookmarkStart w:id="80" w:name="_Toc378173319"/>
      <w:bookmarkStart w:id="81" w:name="_Toc528078047"/>
      <w:r w:rsidRPr="003F6D42">
        <w:rPr>
          <w:sz w:val="26"/>
        </w:rPr>
        <w:t>на развитие социально-экономической ситуации</w:t>
      </w:r>
      <w:bookmarkEnd w:id="77"/>
      <w:bookmarkEnd w:id="78"/>
      <w:bookmarkEnd w:id="79"/>
      <w:bookmarkEnd w:id="80"/>
      <w:bookmarkEnd w:id="81"/>
    </w:p>
    <w:p w:rsidR="00D6427F" w:rsidRPr="003F6D42" w:rsidRDefault="00D6427F" w:rsidP="00D6427F">
      <w:pPr>
        <w:snapToGrid/>
        <w:rPr>
          <w:sz w:val="26"/>
        </w:rPr>
      </w:pP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7" w:history="1">
        <w:r w:rsidRPr="003F6D42">
          <w:rPr>
            <w:sz w:val="26"/>
            <w:szCs w:val="26"/>
          </w:rPr>
          <w:t>http://adm.gov86.org</w:t>
        </w:r>
      </w:hyperlink>
      <w:r w:rsidRPr="003F6D42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</w:t>
      </w:r>
      <w:proofErr w:type="spellStart"/>
      <w:r w:rsidRPr="003F6D42">
        <w:rPr>
          <w:sz w:val="26"/>
        </w:rPr>
        <w:t>Пыть-Яха</w:t>
      </w:r>
      <w:proofErr w:type="spellEnd"/>
      <w:r w:rsidRPr="003F6D42">
        <w:rPr>
          <w:sz w:val="26"/>
        </w:rPr>
        <w:t xml:space="preserve">: </w:t>
      </w:r>
      <w:hyperlink r:id="rId18" w:history="1">
        <w:r w:rsidRPr="003F6D42">
          <w:rPr>
            <w:sz w:val="26"/>
          </w:rPr>
          <w:t>http://adm.gov86.org</w:t>
        </w:r>
      </w:hyperlink>
      <w:r w:rsidRPr="003F6D42">
        <w:rPr>
          <w:sz w:val="26"/>
        </w:rPr>
        <w:t xml:space="preserve">, а также в социальных сетях: facebook.com., </w:t>
      </w:r>
      <w:hyperlink r:id="rId19" w:history="1">
        <w:r w:rsidRPr="003F6D42">
          <w:rPr>
            <w:sz w:val="26"/>
          </w:rPr>
          <w:t>http://ok.ru/gorod.pytyakh</w:t>
        </w:r>
      </w:hyperlink>
      <w:r w:rsidRPr="003F6D42">
        <w:rPr>
          <w:sz w:val="26"/>
        </w:rPr>
        <w:t>, vk.com, instagram.com размещается информация о деятельности а</w:t>
      </w:r>
      <w:r w:rsidR="00176322" w:rsidRPr="003F6D42">
        <w:rPr>
          <w:sz w:val="26"/>
        </w:rPr>
        <w:t xml:space="preserve">  </w:t>
      </w:r>
      <w:proofErr w:type="spellStart"/>
      <w:r w:rsidRPr="003F6D42">
        <w:rPr>
          <w:sz w:val="26"/>
        </w:rPr>
        <w:t>дминистрации</w:t>
      </w:r>
      <w:proofErr w:type="spellEnd"/>
      <w:r w:rsidRPr="003F6D42">
        <w:rPr>
          <w:sz w:val="26"/>
        </w:rPr>
        <w:t xml:space="preserve"> города, главы  города, отчеты, принятые документы, программы.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3F6D42">
        <w:rPr>
          <w:sz w:val="26"/>
        </w:rPr>
        <w:t>Пыть-Яхинформ</w:t>
      </w:r>
      <w:proofErr w:type="spellEnd"/>
      <w:r w:rsidRPr="003F6D42">
        <w:rPr>
          <w:sz w:val="26"/>
        </w:rPr>
        <w:t xml:space="preserve">» прошло </w:t>
      </w:r>
      <w:r w:rsidR="00996764" w:rsidRPr="003F6D42">
        <w:rPr>
          <w:sz w:val="26"/>
        </w:rPr>
        <w:t>60 ед. информационных материалов (</w:t>
      </w:r>
      <w:proofErr w:type="spellStart"/>
      <w:r w:rsidR="00996764" w:rsidRPr="003F6D42">
        <w:rPr>
          <w:sz w:val="26"/>
        </w:rPr>
        <w:t>тв</w:t>
      </w:r>
      <w:proofErr w:type="spellEnd"/>
      <w:r w:rsidR="00996764" w:rsidRPr="003F6D42">
        <w:rPr>
          <w:sz w:val="26"/>
        </w:rPr>
        <w:t xml:space="preserve"> программы, бегущая строка).</w:t>
      </w:r>
      <w:r w:rsidRPr="003F6D42">
        <w:rPr>
          <w:sz w:val="26"/>
        </w:rPr>
        <w:t xml:space="preserve"> За отчетный период издан</w:t>
      </w:r>
      <w:r w:rsidR="00996764" w:rsidRPr="003F6D42">
        <w:rPr>
          <w:sz w:val="26"/>
        </w:rPr>
        <w:t>о</w:t>
      </w:r>
      <w:r w:rsidRPr="003F6D42">
        <w:rPr>
          <w:sz w:val="26"/>
        </w:rPr>
        <w:t xml:space="preserve"> </w:t>
      </w:r>
      <w:r w:rsidR="00996764" w:rsidRPr="003F6D42">
        <w:rPr>
          <w:sz w:val="26"/>
        </w:rPr>
        <w:t>11</w:t>
      </w:r>
      <w:r w:rsidRPr="003F6D42">
        <w:rPr>
          <w:sz w:val="26"/>
        </w:rPr>
        <w:t xml:space="preserve"> номер</w:t>
      </w:r>
      <w:r w:rsidR="00996764" w:rsidRPr="003F6D42">
        <w:rPr>
          <w:sz w:val="26"/>
        </w:rPr>
        <w:t>ов</w:t>
      </w:r>
      <w:r w:rsidRPr="003F6D42">
        <w:rPr>
          <w:sz w:val="26"/>
        </w:rPr>
        <w:t xml:space="preserve"> общественно-политического еженедельника «Новая Северная газета».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ab/>
        <w:t>В целях реализации Указа Президента Российской Федерации от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используемых Правительством ХМАО-Югры для оценки эффективности деятельности органов местного самоуправления городских округов и муниципальных районов Ханты-Мансийского автономного округа-Югры для определения размеров грантов муниципальным образованиям, на 2019-2021 годы.</w:t>
      </w:r>
    </w:p>
    <w:p w:rsidR="00D6427F" w:rsidRPr="003F6D42" w:rsidRDefault="00D6427F" w:rsidP="00D6427F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3F6D42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3F6D42">
        <w:rPr>
          <w:sz w:val="26"/>
          <w:szCs w:val="26"/>
        </w:rPr>
        <w:t xml:space="preserve"> ШФЛУ Сургут – Южный Балык.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rFonts w:eastAsia="Calibri"/>
          <w:sz w:val="26"/>
          <w:szCs w:val="26"/>
          <w:lang w:eastAsia="en-US"/>
        </w:rPr>
        <w:t xml:space="preserve">Под действие ЗОУИТ попадают 2866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3F6D42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  <w:szCs w:val="26"/>
        </w:rPr>
        <w:t xml:space="preserve"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</w:t>
      </w:r>
      <w:r w:rsidRPr="003F6D42">
        <w:rPr>
          <w:sz w:val="26"/>
          <w:szCs w:val="26"/>
        </w:rPr>
        <w:lastRenderedPageBreak/>
        <w:t>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D6427F" w:rsidRPr="003F6D42" w:rsidRDefault="00D6427F" w:rsidP="00D6427F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rFonts w:eastAsia="Calibri"/>
          <w:sz w:val="26"/>
          <w:szCs w:val="26"/>
          <w:lang w:eastAsia="en-US"/>
        </w:rPr>
        <w:t xml:space="preserve">Отсутствие объектов жилищного строительства не позволит решать </w:t>
      </w:r>
      <w:proofErr w:type="spellStart"/>
      <w:r w:rsidRPr="003F6D42">
        <w:rPr>
          <w:rFonts w:eastAsia="Calibri"/>
          <w:sz w:val="26"/>
          <w:szCs w:val="26"/>
          <w:lang w:eastAsia="en-US"/>
        </w:rPr>
        <w:t>остростоящие</w:t>
      </w:r>
      <w:proofErr w:type="spellEnd"/>
      <w:r w:rsidRPr="003F6D42">
        <w:rPr>
          <w:rFonts w:eastAsia="Calibri"/>
          <w:sz w:val="26"/>
          <w:szCs w:val="26"/>
          <w:lang w:eastAsia="en-US"/>
        </w:rPr>
        <w:t xml:space="preserve">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Также проблемами, которые необходимо решить в ближайшей перспективе, остаются: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канализации;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 xml:space="preserve">- в сфере капитального ремонта дорог местного значения – ремонт </w:t>
      </w:r>
      <w:r w:rsidRPr="003F6D42">
        <w:rPr>
          <w:bCs/>
          <w:sz w:val="26"/>
          <w:szCs w:val="26"/>
        </w:rPr>
        <w:t>путепровода через железнодорожные пути</w:t>
      </w:r>
      <w:r w:rsidRPr="003F6D42">
        <w:rPr>
          <w:sz w:val="26"/>
        </w:rPr>
        <w:t xml:space="preserve">, завершение ремонта 1-го участка улицы Романа </w:t>
      </w:r>
      <w:proofErr w:type="spellStart"/>
      <w:r w:rsidRPr="003F6D42">
        <w:rPr>
          <w:sz w:val="26"/>
        </w:rPr>
        <w:t>Кузоваткина</w:t>
      </w:r>
      <w:proofErr w:type="spellEnd"/>
      <w:r w:rsidRPr="003F6D42">
        <w:rPr>
          <w:sz w:val="26"/>
        </w:rPr>
        <w:t>.</w:t>
      </w:r>
    </w:p>
    <w:p w:rsidR="00BF42D0" w:rsidRPr="003F6D42" w:rsidRDefault="00BF42D0" w:rsidP="00FB2D55">
      <w:pPr>
        <w:jc w:val="both"/>
        <w:rPr>
          <w:sz w:val="26"/>
          <w:szCs w:val="26"/>
        </w:rPr>
      </w:pPr>
    </w:p>
    <w:p w:rsidR="009D4D45" w:rsidRPr="003F6D42" w:rsidRDefault="009D4D45" w:rsidP="00FB2D55">
      <w:pPr>
        <w:jc w:val="both"/>
        <w:rPr>
          <w:sz w:val="26"/>
          <w:szCs w:val="26"/>
        </w:rPr>
      </w:pPr>
    </w:p>
    <w:p w:rsidR="00FC3CA0" w:rsidRPr="003F6D42" w:rsidRDefault="00BF42D0" w:rsidP="00FB2D55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>Н</w:t>
      </w:r>
      <w:r w:rsidR="00FC3CA0" w:rsidRPr="003F6D42">
        <w:rPr>
          <w:sz w:val="26"/>
          <w:szCs w:val="26"/>
        </w:rPr>
        <w:t xml:space="preserve">ачальник </w:t>
      </w:r>
    </w:p>
    <w:p w:rsidR="00DE1BDB" w:rsidRPr="007F1E6C" w:rsidRDefault="00F42B24" w:rsidP="008754F5">
      <w:pPr>
        <w:snapToGrid/>
        <w:jc w:val="both"/>
        <w:rPr>
          <w:sz w:val="26"/>
          <w:szCs w:val="26"/>
        </w:rPr>
      </w:pPr>
      <w:r w:rsidRPr="003F6D42">
        <w:rPr>
          <w:sz w:val="26"/>
          <w:szCs w:val="26"/>
        </w:rPr>
        <w:t>у</w:t>
      </w:r>
      <w:r w:rsidR="00FC3CA0" w:rsidRPr="003F6D42">
        <w:rPr>
          <w:sz w:val="26"/>
          <w:szCs w:val="26"/>
        </w:rPr>
        <w:t xml:space="preserve">правления по экономике                     </w:t>
      </w:r>
      <w:r w:rsidR="00EF4A8C" w:rsidRPr="003F6D42">
        <w:rPr>
          <w:sz w:val="26"/>
          <w:szCs w:val="26"/>
        </w:rPr>
        <w:t xml:space="preserve">                             </w:t>
      </w:r>
      <w:r w:rsidR="007F1E6C" w:rsidRPr="003F6D42">
        <w:rPr>
          <w:sz w:val="26"/>
          <w:szCs w:val="26"/>
        </w:rPr>
        <w:t xml:space="preserve">                             </w:t>
      </w:r>
      <w:r w:rsidR="00A44B68" w:rsidRPr="003F6D42">
        <w:rPr>
          <w:sz w:val="26"/>
          <w:szCs w:val="26"/>
        </w:rPr>
        <w:t xml:space="preserve"> </w:t>
      </w:r>
      <w:r w:rsidR="00BF42D0" w:rsidRPr="003F6D42">
        <w:rPr>
          <w:sz w:val="26"/>
          <w:szCs w:val="26"/>
        </w:rPr>
        <w:t xml:space="preserve">С.В. </w:t>
      </w:r>
      <w:proofErr w:type="spellStart"/>
      <w:r w:rsidR="00BF42D0" w:rsidRPr="003F6D42">
        <w:rPr>
          <w:sz w:val="26"/>
          <w:szCs w:val="26"/>
        </w:rPr>
        <w:t>Маслак</w:t>
      </w:r>
      <w:proofErr w:type="spellEnd"/>
    </w:p>
    <w:p w:rsidR="000122FB" w:rsidRPr="00066FD5" w:rsidRDefault="000122FB" w:rsidP="008754F5">
      <w:pPr>
        <w:snapToGrid/>
        <w:jc w:val="both"/>
        <w:rPr>
          <w:sz w:val="22"/>
          <w:szCs w:val="22"/>
        </w:rPr>
      </w:pPr>
    </w:p>
    <w:p w:rsidR="007F2BC1" w:rsidRPr="00066FD5" w:rsidRDefault="007F2BC1" w:rsidP="008754F5">
      <w:pPr>
        <w:snapToGrid/>
        <w:jc w:val="both"/>
        <w:rPr>
          <w:sz w:val="22"/>
          <w:szCs w:val="22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2F77BF">
      <w:footerReference w:type="even" r:id="rId20"/>
      <w:footerReference w:type="default" r:id="rId21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D6" w:rsidRDefault="00A52CD6">
      <w:r>
        <w:separator/>
      </w:r>
    </w:p>
  </w:endnote>
  <w:endnote w:type="continuationSeparator" w:id="0">
    <w:p w:rsidR="00A52CD6" w:rsidRDefault="00A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29" w:rsidRDefault="00EE0829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829" w:rsidRDefault="00EE0829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29" w:rsidRDefault="00EE0829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65B8">
      <w:rPr>
        <w:rStyle w:val="a7"/>
        <w:noProof/>
      </w:rPr>
      <w:t>17</w:t>
    </w:r>
    <w:r>
      <w:rPr>
        <w:rStyle w:val="a7"/>
      </w:rPr>
      <w:fldChar w:fldCharType="end"/>
    </w:r>
  </w:p>
  <w:p w:rsidR="00EE0829" w:rsidRDefault="00EE0829" w:rsidP="00CC2406">
    <w:pPr>
      <w:pStyle w:val="a8"/>
      <w:ind w:right="360"/>
    </w:pPr>
  </w:p>
  <w:p w:rsidR="00EE0829" w:rsidRDefault="00EE0829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D6" w:rsidRDefault="00A52CD6">
      <w:r>
        <w:separator/>
      </w:r>
    </w:p>
  </w:footnote>
  <w:footnote w:type="continuationSeparator" w:id="0">
    <w:p w:rsidR="00A52CD6" w:rsidRDefault="00A52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6F"/>
    <w:rsid w:val="00006285"/>
    <w:rsid w:val="00006671"/>
    <w:rsid w:val="00006B78"/>
    <w:rsid w:val="00006BB4"/>
    <w:rsid w:val="00006BDD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899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31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70D"/>
    <w:rsid w:val="000928CA"/>
    <w:rsid w:val="00092BEA"/>
    <w:rsid w:val="0009337B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081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D04"/>
    <w:rsid w:val="000F1FCA"/>
    <w:rsid w:val="000F2029"/>
    <w:rsid w:val="000F2A03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49E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D2A"/>
    <w:rsid w:val="00135049"/>
    <w:rsid w:val="001352F8"/>
    <w:rsid w:val="00135398"/>
    <w:rsid w:val="0013553E"/>
    <w:rsid w:val="0013568A"/>
    <w:rsid w:val="00135EBE"/>
    <w:rsid w:val="0013606C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0CD1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4B8"/>
    <w:rsid w:val="00175FCB"/>
    <w:rsid w:val="00176162"/>
    <w:rsid w:val="0017632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5B9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290B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5D27"/>
    <w:rsid w:val="001A66D7"/>
    <w:rsid w:val="001A6E61"/>
    <w:rsid w:val="001A701E"/>
    <w:rsid w:val="001A7180"/>
    <w:rsid w:val="001A74D5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315"/>
    <w:rsid w:val="001C158F"/>
    <w:rsid w:val="001C16E1"/>
    <w:rsid w:val="001C194F"/>
    <w:rsid w:val="001C19F1"/>
    <w:rsid w:val="001C1AD6"/>
    <w:rsid w:val="001C1B4E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1D1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29"/>
    <w:rsid w:val="001E7FF2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61B8"/>
    <w:rsid w:val="001F638D"/>
    <w:rsid w:val="001F763E"/>
    <w:rsid w:val="002000EB"/>
    <w:rsid w:val="00200121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B11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4A4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1315"/>
    <w:rsid w:val="0024152D"/>
    <w:rsid w:val="00241BCE"/>
    <w:rsid w:val="00241DB1"/>
    <w:rsid w:val="00242689"/>
    <w:rsid w:val="00242EE5"/>
    <w:rsid w:val="0024315C"/>
    <w:rsid w:val="002431FD"/>
    <w:rsid w:val="002432D9"/>
    <w:rsid w:val="0024359E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4F20"/>
    <w:rsid w:val="0024526C"/>
    <w:rsid w:val="00245619"/>
    <w:rsid w:val="0024563B"/>
    <w:rsid w:val="00245DBA"/>
    <w:rsid w:val="002461D5"/>
    <w:rsid w:val="002464A9"/>
    <w:rsid w:val="002464D8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CE7"/>
    <w:rsid w:val="00252E6E"/>
    <w:rsid w:val="002538ED"/>
    <w:rsid w:val="00253E47"/>
    <w:rsid w:val="00254361"/>
    <w:rsid w:val="0025485F"/>
    <w:rsid w:val="00254945"/>
    <w:rsid w:val="00254A26"/>
    <w:rsid w:val="00254D9F"/>
    <w:rsid w:val="002552C6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0DAD"/>
    <w:rsid w:val="00262E8E"/>
    <w:rsid w:val="00262EF0"/>
    <w:rsid w:val="0026307D"/>
    <w:rsid w:val="00263405"/>
    <w:rsid w:val="00263CA1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2FCA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771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CD5"/>
    <w:rsid w:val="002A3D06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3F2D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8DF"/>
    <w:rsid w:val="002C69B5"/>
    <w:rsid w:val="002C6DE3"/>
    <w:rsid w:val="002C7447"/>
    <w:rsid w:val="002C7D12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21A"/>
    <w:rsid w:val="00303700"/>
    <w:rsid w:val="00303B83"/>
    <w:rsid w:val="00303C0A"/>
    <w:rsid w:val="003048BA"/>
    <w:rsid w:val="00304996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7DE"/>
    <w:rsid w:val="003218A5"/>
    <w:rsid w:val="00321B45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969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2E7"/>
    <w:rsid w:val="00337677"/>
    <w:rsid w:val="003378AD"/>
    <w:rsid w:val="003379BA"/>
    <w:rsid w:val="00337C63"/>
    <w:rsid w:val="00337E39"/>
    <w:rsid w:val="00340357"/>
    <w:rsid w:val="0034053D"/>
    <w:rsid w:val="00341169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C42"/>
    <w:rsid w:val="00385DD1"/>
    <w:rsid w:val="00385EF9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A9F"/>
    <w:rsid w:val="00392462"/>
    <w:rsid w:val="00392829"/>
    <w:rsid w:val="00392DAE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503"/>
    <w:rsid w:val="003A56C4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A9D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774"/>
    <w:rsid w:val="003D4A06"/>
    <w:rsid w:val="003D5371"/>
    <w:rsid w:val="003D585E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6C03"/>
    <w:rsid w:val="003E788D"/>
    <w:rsid w:val="003E7A22"/>
    <w:rsid w:val="003E7AAD"/>
    <w:rsid w:val="003E7D10"/>
    <w:rsid w:val="003E7D52"/>
    <w:rsid w:val="003F0289"/>
    <w:rsid w:val="003F03ED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6D42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1B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79E"/>
    <w:rsid w:val="00417D63"/>
    <w:rsid w:val="00417DCC"/>
    <w:rsid w:val="00420049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BAD"/>
    <w:rsid w:val="00424D44"/>
    <w:rsid w:val="004251CF"/>
    <w:rsid w:val="0042569D"/>
    <w:rsid w:val="00425780"/>
    <w:rsid w:val="00425906"/>
    <w:rsid w:val="00425973"/>
    <w:rsid w:val="00425AC6"/>
    <w:rsid w:val="0042648B"/>
    <w:rsid w:val="00426874"/>
    <w:rsid w:val="004268E6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283A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F5C"/>
    <w:rsid w:val="0048425E"/>
    <w:rsid w:val="004843B3"/>
    <w:rsid w:val="004844F1"/>
    <w:rsid w:val="004845F2"/>
    <w:rsid w:val="00484946"/>
    <w:rsid w:val="00484E08"/>
    <w:rsid w:val="004852F3"/>
    <w:rsid w:val="0048588C"/>
    <w:rsid w:val="00485DD9"/>
    <w:rsid w:val="00485EBF"/>
    <w:rsid w:val="0048643E"/>
    <w:rsid w:val="00486500"/>
    <w:rsid w:val="00486726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6B6"/>
    <w:rsid w:val="004A5AA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882"/>
    <w:rsid w:val="004A7BBC"/>
    <w:rsid w:val="004B0097"/>
    <w:rsid w:val="004B0798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930"/>
    <w:rsid w:val="004B3DAA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DC9"/>
    <w:rsid w:val="004B6EBB"/>
    <w:rsid w:val="004B711B"/>
    <w:rsid w:val="004B715D"/>
    <w:rsid w:val="004B7273"/>
    <w:rsid w:val="004B748D"/>
    <w:rsid w:val="004B77DB"/>
    <w:rsid w:val="004C043A"/>
    <w:rsid w:val="004C0727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3059"/>
    <w:rsid w:val="004D336A"/>
    <w:rsid w:val="004D3513"/>
    <w:rsid w:val="004D3AA7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4B"/>
    <w:rsid w:val="004E2ED2"/>
    <w:rsid w:val="004E31D8"/>
    <w:rsid w:val="004E3479"/>
    <w:rsid w:val="004E3654"/>
    <w:rsid w:val="004E3741"/>
    <w:rsid w:val="004E3939"/>
    <w:rsid w:val="004E3AAD"/>
    <w:rsid w:val="004E3C37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3BEB"/>
    <w:rsid w:val="004F43FD"/>
    <w:rsid w:val="004F45F5"/>
    <w:rsid w:val="004F54B2"/>
    <w:rsid w:val="004F59E1"/>
    <w:rsid w:val="004F59FB"/>
    <w:rsid w:val="004F5B75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2EF0"/>
    <w:rsid w:val="0051393F"/>
    <w:rsid w:val="00514142"/>
    <w:rsid w:val="00514836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4D15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937"/>
    <w:rsid w:val="00541C6A"/>
    <w:rsid w:val="00542223"/>
    <w:rsid w:val="005422C5"/>
    <w:rsid w:val="00542362"/>
    <w:rsid w:val="00542544"/>
    <w:rsid w:val="0054299C"/>
    <w:rsid w:val="00543C0E"/>
    <w:rsid w:val="00543E68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43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30C"/>
    <w:rsid w:val="005706A8"/>
    <w:rsid w:val="00570723"/>
    <w:rsid w:val="00570C7E"/>
    <w:rsid w:val="00570E16"/>
    <w:rsid w:val="00570E9B"/>
    <w:rsid w:val="005711A2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C71"/>
    <w:rsid w:val="0057500D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7008"/>
    <w:rsid w:val="0057779A"/>
    <w:rsid w:val="00577944"/>
    <w:rsid w:val="00580C27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8A7"/>
    <w:rsid w:val="00584D25"/>
    <w:rsid w:val="00585A03"/>
    <w:rsid w:val="00585C1C"/>
    <w:rsid w:val="00585E3B"/>
    <w:rsid w:val="005863CB"/>
    <w:rsid w:val="00586625"/>
    <w:rsid w:val="00586888"/>
    <w:rsid w:val="00586971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16F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2F"/>
    <w:rsid w:val="005B5BC4"/>
    <w:rsid w:val="005B5CEB"/>
    <w:rsid w:val="005B621C"/>
    <w:rsid w:val="005B6477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985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E2A"/>
    <w:rsid w:val="005D0FCA"/>
    <w:rsid w:val="005D1431"/>
    <w:rsid w:val="005D1482"/>
    <w:rsid w:val="005D1BBF"/>
    <w:rsid w:val="005D1E93"/>
    <w:rsid w:val="005D2496"/>
    <w:rsid w:val="005D24D2"/>
    <w:rsid w:val="005D3A32"/>
    <w:rsid w:val="005D3BC6"/>
    <w:rsid w:val="005D49A9"/>
    <w:rsid w:val="005D4D1B"/>
    <w:rsid w:val="005D5117"/>
    <w:rsid w:val="005D531A"/>
    <w:rsid w:val="005D53AF"/>
    <w:rsid w:val="005D56F3"/>
    <w:rsid w:val="005D5A12"/>
    <w:rsid w:val="005D6271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4E1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6B8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B57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B8A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51A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0ED"/>
    <w:rsid w:val="00615370"/>
    <w:rsid w:val="00615C1D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611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9BE"/>
    <w:rsid w:val="006349F9"/>
    <w:rsid w:val="00634CC3"/>
    <w:rsid w:val="00634D25"/>
    <w:rsid w:val="00634DB8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10D4"/>
    <w:rsid w:val="00641228"/>
    <w:rsid w:val="00641303"/>
    <w:rsid w:val="0064181A"/>
    <w:rsid w:val="00641C5C"/>
    <w:rsid w:val="00641FFF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B8E"/>
    <w:rsid w:val="00651C95"/>
    <w:rsid w:val="00651DE4"/>
    <w:rsid w:val="00652605"/>
    <w:rsid w:val="0065285A"/>
    <w:rsid w:val="006531B9"/>
    <w:rsid w:val="006532C2"/>
    <w:rsid w:val="006534F1"/>
    <w:rsid w:val="00653BE6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0CD"/>
    <w:rsid w:val="00681437"/>
    <w:rsid w:val="00681482"/>
    <w:rsid w:val="00681A23"/>
    <w:rsid w:val="006820F5"/>
    <w:rsid w:val="006826A0"/>
    <w:rsid w:val="00682BA5"/>
    <w:rsid w:val="00682CFB"/>
    <w:rsid w:val="00682D3D"/>
    <w:rsid w:val="00682FD3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7B"/>
    <w:rsid w:val="006940BA"/>
    <w:rsid w:val="0069416B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44C"/>
    <w:rsid w:val="006B256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A75"/>
    <w:rsid w:val="006B5D04"/>
    <w:rsid w:val="006B5D3F"/>
    <w:rsid w:val="006B6281"/>
    <w:rsid w:val="006B6B11"/>
    <w:rsid w:val="006B6F18"/>
    <w:rsid w:val="006B7099"/>
    <w:rsid w:val="006B73DE"/>
    <w:rsid w:val="006B7EA0"/>
    <w:rsid w:val="006C08A0"/>
    <w:rsid w:val="006C0ADD"/>
    <w:rsid w:val="006C0BDC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739"/>
    <w:rsid w:val="006D4FAD"/>
    <w:rsid w:val="006D5624"/>
    <w:rsid w:val="006D570E"/>
    <w:rsid w:val="006D59D5"/>
    <w:rsid w:val="006D5A5F"/>
    <w:rsid w:val="006D5D5C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CB4"/>
    <w:rsid w:val="006E3E19"/>
    <w:rsid w:val="006E40AB"/>
    <w:rsid w:val="006E4564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52A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B5B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8A9"/>
    <w:rsid w:val="00733C04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6237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D0D"/>
    <w:rsid w:val="00743E57"/>
    <w:rsid w:val="00743FEF"/>
    <w:rsid w:val="00744735"/>
    <w:rsid w:val="00744B93"/>
    <w:rsid w:val="00745165"/>
    <w:rsid w:val="00745597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7A3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4D3"/>
    <w:rsid w:val="0077061F"/>
    <w:rsid w:val="00770775"/>
    <w:rsid w:val="00771C6B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4093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4F42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CD"/>
    <w:rsid w:val="007C3109"/>
    <w:rsid w:val="007C3907"/>
    <w:rsid w:val="007C3C63"/>
    <w:rsid w:val="007C41DF"/>
    <w:rsid w:val="007C4400"/>
    <w:rsid w:val="007C450F"/>
    <w:rsid w:val="007C4804"/>
    <w:rsid w:val="007C6065"/>
    <w:rsid w:val="007C6092"/>
    <w:rsid w:val="007C60F1"/>
    <w:rsid w:val="007C6633"/>
    <w:rsid w:val="007C677B"/>
    <w:rsid w:val="007C6C0E"/>
    <w:rsid w:val="007C6D6B"/>
    <w:rsid w:val="007C6E00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545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B50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1580"/>
    <w:rsid w:val="00801C22"/>
    <w:rsid w:val="00802936"/>
    <w:rsid w:val="00802F0F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589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AF6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C73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1C95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751"/>
    <w:rsid w:val="008D5FC0"/>
    <w:rsid w:val="008D609C"/>
    <w:rsid w:val="008D6A4B"/>
    <w:rsid w:val="008D6EA3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E89"/>
    <w:rsid w:val="008E64F9"/>
    <w:rsid w:val="008E660E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66B"/>
    <w:rsid w:val="008F191F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484B"/>
    <w:rsid w:val="008F51A7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B10"/>
    <w:rsid w:val="00903F5A"/>
    <w:rsid w:val="00903FA8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252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2178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2168"/>
    <w:rsid w:val="00942CBC"/>
    <w:rsid w:val="00943025"/>
    <w:rsid w:val="009437A9"/>
    <w:rsid w:val="00943D61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3597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93C"/>
    <w:rsid w:val="00963271"/>
    <w:rsid w:val="00963BE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5B8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52"/>
    <w:rsid w:val="009867E3"/>
    <w:rsid w:val="009876B1"/>
    <w:rsid w:val="00990050"/>
    <w:rsid w:val="0099021D"/>
    <w:rsid w:val="00990280"/>
    <w:rsid w:val="00991046"/>
    <w:rsid w:val="009912B7"/>
    <w:rsid w:val="009917DF"/>
    <w:rsid w:val="00991B4A"/>
    <w:rsid w:val="0099216A"/>
    <w:rsid w:val="0099254D"/>
    <w:rsid w:val="0099323C"/>
    <w:rsid w:val="009937BB"/>
    <w:rsid w:val="009937D9"/>
    <w:rsid w:val="00993BDA"/>
    <w:rsid w:val="00993CEE"/>
    <w:rsid w:val="00993D43"/>
    <w:rsid w:val="00994041"/>
    <w:rsid w:val="0099503D"/>
    <w:rsid w:val="009958E3"/>
    <w:rsid w:val="00995DCE"/>
    <w:rsid w:val="0099636C"/>
    <w:rsid w:val="00996764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3F5A"/>
    <w:rsid w:val="009A4207"/>
    <w:rsid w:val="009A4401"/>
    <w:rsid w:val="009A4748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4B7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652"/>
    <w:rsid w:val="009D3BF2"/>
    <w:rsid w:val="009D3E8D"/>
    <w:rsid w:val="009D43A2"/>
    <w:rsid w:val="009D44B4"/>
    <w:rsid w:val="009D4977"/>
    <w:rsid w:val="009D4A8B"/>
    <w:rsid w:val="009D4D45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71C"/>
    <w:rsid w:val="00A0072C"/>
    <w:rsid w:val="00A007DD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3C"/>
    <w:rsid w:val="00A028AD"/>
    <w:rsid w:val="00A036CB"/>
    <w:rsid w:val="00A03A39"/>
    <w:rsid w:val="00A03F89"/>
    <w:rsid w:val="00A03FCE"/>
    <w:rsid w:val="00A04E66"/>
    <w:rsid w:val="00A053F2"/>
    <w:rsid w:val="00A05408"/>
    <w:rsid w:val="00A05798"/>
    <w:rsid w:val="00A057FA"/>
    <w:rsid w:val="00A05FEE"/>
    <w:rsid w:val="00A06236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A9F"/>
    <w:rsid w:val="00A31632"/>
    <w:rsid w:val="00A317CD"/>
    <w:rsid w:val="00A318CF"/>
    <w:rsid w:val="00A318DA"/>
    <w:rsid w:val="00A32094"/>
    <w:rsid w:val="00A3243E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C4"/>
    <w:rsid w:val="00A461D4"/>
    <w:rsid w:val="00A462ED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1EFE"/>
    <w:rsid w:val="00A525A5"/>
    <w:rsid w:val="00A526F3"/>
    <w:rsid w:val="00A527CB"/>
    <w:rsid w:val="00A528AC"/>
    <w:rsid w:val="00A52CD6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D81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407C"/>
    <w:rsid w:val="00A94434"/>
    <w:rsid w:val="00A94675"/>
    <w:rsid w:val="00A94907"/>
    <w:rsid w:val="00A958B7"/>
    <w:rsid w:val="00A958DC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A32"/>
    <w:rsid w:val="00AA4B94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3F55"/>
    <w:rsid w:val="00AD4278"/>
    <w:rsid w:val="00AD4884"/>
    <w:rsid w:val="00AD4A00"/>
    <w:rsid w:val="00AD4F9C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7B0"/>
    <w:rsid w:val="00AF0883"/>
    <w:rsid w:val="00AF10A2"/>
    <w:rsid w:val="00AF19BD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9C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39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7B8"/>
    <w:rsid w:val="00B669A5"/>
    <w:rsid w:val="00B66B4F"/>
    <w:rsid w:val="00B66B85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21C3"/>
    <w:rsid w:val="00B72FD1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86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96D"/>
    <w:rsid w:val="00B85C65"/>
    <w:rsid w:val="00B8618B"/>
    <w:rsid w:val="00B86458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B2"/>
    <w:rsid w:val="00B91877"/>
    <w:rsid w:val="00B91C37"/>
    <w:rsid w:val="00B91E13"/>
    <w:rsid w:val="00B923BB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EF6"/>
    <w:rsid w:val="00B96FEA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E3"/>
    <w:rsid w:val="00BB69F4"/>
    <w:rsid w:val="00BB75AD"/>
    <w:rsid w:val="00BB7940"/>
    <w:rsid w:val="00BB7E84"/>
    <w:rsid w:val="00BB7F2B"/>
    <w:rsid w:val="00BC000C"/>
    <w:rsid w:val="00BC0048"/>
    <w:rsid w:val="00BC012D"/>
    <w:rsid w:val="00BC0AB6"/>
    <w:rsid w:val="00BC181F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2D0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2D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E9E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93B"/>
    <w:rsid w:val="00C102ED"/>
    <w:rsid w:val="00C103F3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791"/>
    <w:rsid w:val="00C21B24"/>
    <w:rsid w:val="00C225DB"/>
    <w:rsid w:val="00C2329E"/>
    <w:rsid w:val="00C2357E"/>
    <w:rsid w:val="00C237EC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CA7"/>
    <w:rsid w:val="00C470DF"/>
    <w:rsid w:val="00C47C2A"/>
    <w:rsid w:val="00C502B2"/>
    <w:rsid w:val="00C50501"/>
    <w:rsid w:val="00C509EA"/>
    <w:rsid w:val="00C50DD3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0F3"/>
    <w:rsid w:val="00C60111"/>
    <w:rsid w:val="00C6021A"/>
    <w:rsid w:val="00C60304"/>
    <w:rsid w:val="00C6030D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5BB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53A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B13"/>
    <w:rsid w:val="00C81C87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403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42E8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6A5D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D4C"/>
    <w:rsid w:val="00CD4EF3"/>
    <w:rsid w:val="00CD507A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E84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CAC"/>
    <w:rsid w:val="00D17F94"/>
    <w:rsid w:val="00D2090F"/>
    <w:rsid w:val="00D2093F"/>
    <w:rsid w:val="00D20A50"/>
    <w:rsid w:val="00D210BB"/>
    <w:rsid w:val="00D21172"/>
    <w:rsid w:val="00D21596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6F15"/>
    <w:rsid w:val="00D27A44"/>
    <w:rsid w:val="00D27AE3"/>
    <w:rsid w:val="00D27DA4"/>
    <w:rsid w:val="00D27E5B"/>
    <w:rsid w:val="00D304E4"/>
    <w:rsid w:val="00D30503"/>
    <w:rsid w:val="00D3070C"/>
    <w:rsid w:val="00D316E6"/>
    <w:rsid w:val="00D31D9B"/>
    <w:rsid w:val="00D31F9D"/>
    <w:rsid w:val="00D32247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2948"/>
    <w:rsid w:val="00D633A3"/>
    <w:rsid w:val="00D6368B"/>
    <w:rsid w:val="00D63A62"/>
    <w:rsid w:val="00D6427F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685"/>
    <w:rsid w:val="00DB36E9"/>
    <w:rsid w:val="00DB3956"/>
    <w:rsid w:val="00DB3AA9"/>
    <w:rsid w:val="00DB3F9F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94C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3F8"/>
    <w:rsid w:val="00DD17C4"/>
    <w:rsid w:val="00DD1F82"/>
    <w:rsid w:val="00DD2677"/>
    <w:rsid w:val="00DD292D"/>
    <w:rsid w:val="00DD294D"/>
    <w:rsid w:val="00DD2A17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974"/>
    <w:rsid w:val="00DE49C8"/>
    <w:rsid w:val="00DE5532"/>
    <w:rsid w:val="00DE563C"/>
    <w:rsid w:val="00DE5A73"/>
    <w:rsid w:val="00DE5A76"/>
    <w:rsid w:val="00DE5CA3"/>
    <w:rsid w:val="00DE6504"/>
    <w:rsid w:val="00DE6541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3FF7"/>
    <w:rsid w:val="00E04089"/>
    <w:rsid w:val="00E0475E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057"/>
    <w:rsid w:val="00E17C99"/>
    <w:rsid w:val="00E17EB3"/>
    <w:rsid w:val="00E17EFE"/>
    <w:rsid w:val="00E20172"/>
    <w:rsid w:val="00E20223"/>
    <w:rsid w:val="00E20314"/>
    <w:rsid w:val="00E206AC"/>
    <w:rsid w:val="00E20B03"/>
    <w:rsid w:val="00E20B33"/>
    <w:rsid w:val="00E20E0C"/>
    <w:rsid w:val="00E20EA6"/>
    <w:rsid w:val="00E2130D"/>
    <w:rsid w:val="00E213BE"/>
    <w:rsid w:val="00E22057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30235"/>
    <w:rsid w:val="00E30241"/>
    <w:rsid w:val="00E302C8"/>
    <w:rsid w:val="00E3071A"/>
    <w:rsid w:val="00E30BD4"/>
    <w:rsid w:val="00E3159A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1DBB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7C3"/>
    <w:rsid w:val="00E749B4"/>
    <w:rsid w:val="00E74D87"/>
    <w:rsid w:val="00E759B1"/>
    <w:rsid w:val="00E75A41"/>
    <w:rsid w:val="00E75EC9"/>
    <w:rsid w:val="00E75F21"/>
    <w:rsid w:val="00E75F9A"/>
    <w:rsid w:val="00E762A2"/>
    <w:rsid w:val="00E763E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0CE"/>
    <w:rsid w:val="00E94106"/>
    <w:rsid w:val="00E9455F"/>
    <w:rsid w:val="00E94573"/>
    <w:rsid w:val="00E94A45"/>
    <w:rsid w:val="00E9528E"/>
    <w:rsid w:val="00E95E3C"/>
    <w:rsid w:val="00E95FE3"/>
    <w:rsid w:val="00E96CE9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60F2"/>
    <w:rsid w:val="00EA61E4"/>
    <w:rsid w:val="00EA644B"/>
    <w:rsid w:val="00EA73B1"/>
    <w:rsid w:val="00EA76F5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2EC3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501"/>
    <w:rsid w:val="00ED2D05"/>
    <w:rsid w:val="00ED31DD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829"/>
    <w:rsid w:val="00EE0CCB"/>
    <w:rsid w:val="00EE1125"/>
    <w:rsid w:val="00EE1CAF"/>
    <w:rsid w:val="00EE243E"/>
    <w:rsid w:val="00EE2733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F33"/>
    <w:rsid w:val="00F0002E"/>
    <w:rsid w:val="00F0034B"/>
    <w:rsid w:val="00F00805"/>
    <w:rsid w:val="00F00E91"/>
    <w:rsid w:val="00F00EED"/>
    <w:rsid w:val="00F011D4"/>
    <w:rsid w:val="00F01337"/>
    <w:rsid w:val="00F01736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5EB1"/>
    <w:rsid w:val="00F063A2"/>
    <w:rsid w:val="00F0655E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884"/>
    <w:rsid w:val="00F13A51"/>
    <w:rsid w:val="00F1407C"/>
    <w:rsid w:val="00F146D6"/>
    <w:rsid w:val="00F1485A"/>
    <w:rsid w:val="00F14AED"/>
    <w:rsid w:val="00F14B63"/>
    <w:rsid w:val="00F151A7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0A1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6D26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2BA5"/>
    <w:rsid w:val="00F432EA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B7A"/>
    <w:rsid w:val="00F73C16"/>
    <w:rsid w:val="00F73F23"/>
    <w:rsid w:val="00F74271"/>
    <w:rsid w:val="00F74419"/>
    <w:rsid w:val="00F75C50"/>
    <w:rsid w:val="00F75CE6"/>
    <w:rsid w:val="00F76CE0"/>
    <w:rsid w:val="00F76CF5"/>
    <w:rsid w:val="00F771E9"/>
    <w:rsid w:val="00F77F3E"/>
    <w:rsid w:val="00F77F69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991"/>
    <w:rsid w:val="00F9103F"/>
    <w:rsid w:val="00F913B8"/>
    <w:rsid w:val="00F91976"/>
    <w:rsid w:val="00F91A2D"/>
    <w:rsid w:val="00F91C11"/>
    <w:rsid w:val="00F921C9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2D3"/>
    <w:rsid w:val="00FA5694"/>
    <w:rsid w:val="00FA582E"/>
    <w:rsid w:val="00FA599E"/>
    <w:rsid w:val="00FA66EC"/>
    <w:rsid w:val="00FA6810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4FCD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3F2E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7B3"/>
    <w:rsid w:val="00FD1E16"/>
    <w:rsid w:val="00FD2239"/>
    <w:rsid w:val="00FD27A6"/>
    <w:rsid w:val="00FD2831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732"/>
    <w:rsid w:val="00FE5770"/>
    <w:rsid w:val="00FE61EC"/>
    <w:rsid w:val="00FE639A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DB834EA5B835667B67212B9550B5AB19BCE36D4732D0C270F8431301F7183C87ED1B605B4F826Av5n6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ok.ru/gorod.pytyakh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 промышленного производства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67963033481975E-2"/>
          <c:y val="0.15321705426356588"/>
          <c:w val="0.88465070571326787"/>
          <c:h val="0.668203930903985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5310.6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en-US" baseline="0"/>
                      <a:t> 508,3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1"/>
                <c:pt idx="0">
                  <c:v>5508.3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2211016"/>
        <c:axId val="289520680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dLbl>
                    <c:idx val="0"/>
                    <c:tx>
                      <c:rich>
                        <a:bodyPr/>
                        <a:lstStyle/>
                        <a:p>
                          <a:r>
                            <a:rPr lang="en-US"/>
                            <a:t>7 088,6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1"/>
                      <c:pt idx="0">
                        <c:v>1 квартал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#,##0.00</c:formatCode>
                      <c:ptCount val="1"/>
                      <c:pt idx="0">
                        <c:v>7088.6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292211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520680"/>
        <c:crosses val="autoZero"/>
        <c:auto val="1"/>
        <c:lblAlgn val="ctr"/>
        <c:lblOffset val="100"/>
        <c:noMultiLvlLbl val="0"/>
      </c:catAx>
      <c:valAx>
        <c:axId val="289520680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211016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14.56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#\ ##0.0</c:formatCode>
                <c:ptCount val="1"/>
                <c:pt idx="0">
                  <c:v>27.4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0868456"/>
        <c:axId val="29086884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#\ ##0.0</c:formatCode>
                      <c:ptCount val="1"/>
                      <c:pt idx="0">
                        <c:v>33.200000000000003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#\ ##0.0</c:formatCode>
                      <c:ptCount val="1"/>
                      <c:pt idx="0">
                        <c:v>75.5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290868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868848"/>
        <c:crosses val="autoZero"/>
        <c:auto val="1"/>
        <c:lblAlgn val="ctr"/>
        <c:lblOffset val="100"/>
        <c:noMultiLvlLbl val="0"/>
      </c:catAx>
      <c:valAx>
        <c:axId val="29086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86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83842946027688"/>
          <c:y val="0.90441795737071329"/>
          <c:w val="0.28554831661270769"/>
          <c:h val="7.7267024314268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32.46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65.11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0869632"/>
        <c:axId val="290870024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38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115.4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29086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870024"/>
        <c:crosses val="autoZero"/>
        <c:auto val="1"/>
        <c:lblAlgn val="ctr"/>
        <c:lblOffset val="100"/>
        <c:noMultiLvlLbl val="0"/>
      </c:catAx>
      <c:valAx>
        <c:axId val="290870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86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2"/>
                <c:pt idx="0">
                  <c:v>1 квартал 2020</c:v>
                </c:pt>
                <c:pt idx="1">
                  <c:v>1 квартал 2021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2"/>
                <c:pt idx="0">
                  <c:v>52</c:v>
                </c:pt>
                <c:pt idx="1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2"/>
                <c:pt idx="0">
                  <c:v>1 квартал 2020</c:v>
                </c:pt>
                <c:pt idx="1">
                  <c:v>1 квартал 2021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2"/>
                <c:pt idx="0">
                  <c:v>115</c:v>
                </c:pt>
                <c:pt idx="1">
                  <c:v>135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0870808"/>
        <c:axId val="290871200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Лист1!$A$2:$A$9</c15:sqref>
                        </c15:formulaRef>
                      </c:ext>
                    </c:extLst>
                    <c:strCache>
                      <c:ptCount val="2"/>
                      <c:pt idx="0">
                        <c:v>1 квартал 2020</c:v>
                      </c:pt>
                      <c:pt idx="1">
                        <c:v>1 квартал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Лист1!$A$2:$A$9</c15:sqref>
                        </c15:formulaRef>
                      </c:ext>
                    </c:extLst>
                    <c:strCache>
                      <c:ptCount val="2"/>
                      <c:pt idx="0">
                        <c:v>1 квартал 2020</c:v>
                      </c:pt>
                      <c:pt idx="1">
                        <c:v>1 квартал 2021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Лист1!$A$2:$A$9</c15:sqref>
                        </c15:formulaRef>
                      </c:ext>
                    </c:extLst>
                    <c:strCache>
                      <c:ptCount val="2"/>
                      <c:pt idx="0">
                        <c:v>1 квартал 2020</c:v>
                      </c:pt>
                      <c:pt idx="1">
                        <c:v>1 квартал 2021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3DChart>
      <c:catAx>
        <c:axId val="290870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871200"/>
        <c:crosses val="autoZero"/>
        <c:auto val="1"/>
        <c:lblAlgn val="ctr"/>
        <c:lblOffset val="100"/>
        <c:noMultiLvlLbl val="0"/>
      </c:catAx>
      <c:valAx>
        <c:axId val="29087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870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3F34-B38F-4B0A-A792-8D3E178A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8385</TotalTime>
  <Pages>1</Pages>
  <Words>9568</Words>
  <Characters>54539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63980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286</cp:revision>
  <cp:lastPrinted>2021-04-22T07:26:00Z</cp:lastPrinted>
  <dcterms:created xsi:type="dcterms:W3CDTF">2018-10-09T10:16:00Z</dcterms:created>
  <dcterms:modified xsi:type="dcterms:W3CDTF">2021-04-23T04:13:00Z</dcterms:modified>
</cp:coreProperties>
</file>